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6804"/>
      </w:tblGrid>
      <w:tr w:rsidR="00E36DF0" w:rsidRPr="00AE3A85" w14:paraId="5C79440C" w14:textId="77777777" w:rsidTr="00844A2A">
        <w:tc>
          <w:tcPr>
            <w:tcW w:w="1838" w:type="dxa"/>
            <w:vMerge w:val="restart"/>
            <w:shd w:val="clear" w:color="auto" w:fill="FBE4D5" w:themeFill="accent2" w:themeFillTint="33"/>
          </w:tcPr>
          <w:p w14:paraId="4D58FEE2" w14:textId="77777777" w:rsidR="00FD3FEE" w:rsidRPr="00AE3A85" w:rsidRDefault="00DB59C9" w:rsidP="004423FC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t>Imię i nazwisko promotora</w:t>
            </w:r>
          </w:p>
        </w:tc>
        <w:tc>
          <w:tcPr>
            <w:tcW w:w="6804" w:type="dxa"/>
            <w:shd w:val="clear" w:color="auto" w:fill="B4C6E7" w:themeFill="accent1" w:themeFillTint="66"/>
          </w:tcPr>
          <w:p w14:paraId="6A3709A1" w14:textId="5A8CEE7D" w:rsidR="00FD3FEE" w:rsidRPr="00AE3A85" w:rsidRDefault="00D20255" w:rsidP="00D02DDB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t xml:space="preserve">Kierunek: </w:t>
            </w:r>
            <w:r w:rsidR="006307B9" w:rsidRPr="00AE3A85">
              <w:rPr>
                <w:b/>
                <w:bCs/>
                <w:szCs w:val="24"/>
              </w:rPr>
              <w:t>Finanse</w:t>
            </w:r>
            <w:r w:rsidR="00BA2FC5" w:rsidRPr="00AE3A85">
              <w:rPr>
                <w:b/>
                <w:bCs/>
                <w:szCs w:val="24"/>
              </w:rPr>
              <w:t xml:space="preserve"> i Rachunkowość</w:t>
            </w:r>
          </w:p>
        </w:tc>
      </w:tr>
      <w:tr w:rsidR="00E36DF0" w:rsidRPr="00AE3A85" w14:paraId="5008D504" w14:textId="77777777" w:rsidTr="00844A2A">
        <w:tc>
          <w:tcPr>
            <w:tcW w:w="1838" w:type="dxa"/>
            <w:vMerge/>
            <w:shd w:val="clear" w:color="auto" w:fill="FBE4D5" w:themeFill="accent2" w:themeFillTint="33"/>
          </w:tcPr>
          <w:p w14:paraId="3334630B" w14:textId="77777777" w:rsidR="00DB59C9" w:rsidRPr="00AE3A85" w:rsidRDefault="00DB59C9" w:rsidP="00D02DDB">
            <w:pPr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6804" w:type="dxa"/>
            <w:shd w:val="clear" w:color="auto" w:fill="C5E0B3" w:themeFill="accent6" w:themeFillTint="66"/>
          </w:tcPr>
          <w:p w14:paraId="7BC858EF" w14:textId="77777777" w:rsidR="00DB59C9" w:rsidRPr="00AE3A85" w:rsidRDefault="00DB59C9" w:rsidP="00D02DDB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t>Przykładowy temat / obszar pracy</w:t>
            </w:r>
          </w:p>
        </w:tc>
      </w:tr>
      <w:tr w:rsidR="00E36DF0" w:rsidRPr="00731BAE" w14:paraId="2CF20C9F" w14:textId="77777777" w:rsidTr="00844A2A">
        <w:tc>
          <w:tcPr>
            <w:tcW w:w="1838" w:type="dxa"/>
          </w:tcPr>
          <w:p w14:paraId="76F19207" w14:textId="206F23B6" w:rsidR="00CA0C2B" w:rsidRPr="00AE3A85" w:rsidRDefault="00C07276" w:rsidP="00CA0C2B">
            <w:pPr>
              <w:spacing w:line="276" w:lineRule="auto"/>
              <w:rPr>
                <w:b/>
                <w:szCs w:val="24"/>
              </w:rPr>
            </w:pPr>
            <w:r w:rsidRPr="00AE3A85">
              <w:rPr>
                <w:b/>
                <w:bCs/>
                <w:szCs w:val="24"/>
              </w:rPr>
              <w:t xml:space="preserve">dr Zbigniew </w:t>
            </w:r>
            <w:r w:rsidR="00CA0C2B" w:rsidRPr="00AE3A85">
              <w:rPr>
                <w:b/>
                <w:bCs/>
                <w:szCs w:val="24"/>
              </w:rPr>
              <w:t>Drewniak</w:t>
            </w:r>
          </w:p>
        </w:tc>
        <w:tc>
          <w:tcPr>
            <w:tcW w:w="6804" w:type="dxa"/>
          </w:tcPr>
          <w:p w14:paraId="62B9D30F" w14:textId="77777777" w:rsidR="00C07276" w:rsidRPr="00AE3A85" w:rsidRDefault="00C07276" w:rsidP="0003438C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Analiza finansowa</w:t>
            </w:r>
          </w:p>
          <w:p w14:paraId="0DE2CD67" w14:textId="77777777" w:rsidR="00C07276" w:rsidRPr="00AE3A85" w:rsidRDefault="00C07276" w:rsidP="0003438C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Finanse przedsiębiorstw, źródła finansowania przedsiębiorstw</w:t>
            </w:r>
          </w:p>
          <w:p w14:paraId="50EEB1EC" w14:textId="77777777" w:rsidR="00C07276" w:rsidRPr="00AE3A85" w:rsidRDefault="00C07276" w:rsidP="0003438C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Rynek kapitałowy</w:t>
            </w:r>
          </w:p>
          <w:p w14:paraId="702C8BD7" w14:textId="77777777" w:rsidR="00C07276" w:rsidRPr="00AE3A85" w:rsidRDefault="00C07276" w:rsidP="0003438C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Budżet Jednostki Samorządu Terytorialnego</w:t>
            </w:r>
          </w:p>
          <w:p w14:paraId="2C7C05AA" w14:textId="5EF80A48" w:rsidR="00CA0C2B" w:rsidRPr="00AE3A85" w:rsidRDefault="00C07276" w:rsidP="0003438C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szCs w:val="24"/>
                <w:lang w:val="en-US"/>
              </w:rPr>
            </w:pPr>
            <w:r w:rsidRPr="00AE3A85">
              <w:rPr>
                <w:szCs w:val="24"/>
                <w:lang w:val="en-US"/>
              </w:rPr>
              <w:t>Inwestycje Private Equity/Venture Capital</w:t>
            </w:r>
          </w:p>
        </w:tc>
      </w:tr>
      <w:tr w:rsidR="00E4596B" w:rsidRPr="00E4596B" w14:paraId="4A679FBC" w14:textId="77777777" w:rsidTr="00844A2A">
        <w:tc>
          <w:tcPr>
            <w:tcW w:w="1838" w:type="dxa"/>
          </w:tcPr>
          <w:p w14:paraId="0E3D7F32" w14:textId="62692C83" w:rsidR="00E4596B" w:rsidRPr="00E4596B" w:rsidRDefault="00E4596B" w:rsidP="00CA0C2B">
            <w:pPr>
              <w:spacing w:line="276" w:lineRule="auto"/>
              <w:rPr>
                <w:b/>
                <w:bCs/>
                <w:szCs w:val="24"/>
                <w:lang w:val="en-US"/>
              </w:rPr>
            </w:pPr>
            <w:r>
              <w:rPr>
                <w:b/>
                <w:bCs/>
                <w:szCs w:val="24"/>
                <w:lang w:val="en-US"/>
              </w:rPr>
              <w:t xml:space="preserve">dr Dorota </w:t>
            </w:r>
            <w:proofErr w:type="spellStart"/>
            <w:r>
              <w:rPr>
                <w:b/>
                <w:bCs/>
                <w:szCs w:val="24"/>
                <w:lang w:val="en-US"/>
              </w:rPr>
              <w:t>Flizikowska</w:t>
            </w:r>
            <w:proofErr w:type="spellEnd"/>
          </w:p>
        </w:tc>
        <w:tc>
          <w:tcPr>
            <w:tcW w:w="6804" w:type="dxa"/>
          </w:tcPr>
          <w:p w14:paraId="1D8139BB" w14:textId="77777777" w:rsidR="00E4596B" w:rsidRPr="00E4596B" w:rsidRDefault="00E4596B" w:rsidP="00E4596B">
            <w:pPr>
              <w:numPr>
                <w:ilvl w:val="0"/>
                <w:numId w:val="44"/>
              </w:numPr>
              <w:spacing w:line="276" w:lineRule="auto"/>
              <w:jc w:val="both"/>
              <w:rPr>
                <w:szCs w:val="24"/>
              </w:rPr>
            </w:pPr>
            <w:r w:rsidRPr="00E4596B">
              <w:rPr>
                <w:szCs w:val="24"/>
              </w:rPr>
              <w:t>Zarządzanie finansami w projektach (również unijnych)</w:t>
            </w:r>
          </w:p>
          <w:p w14:paraId="01907D2D" w14:textId="77777777" w:rsidR="00E4596B" w:rsidRPr="00E4596B" w:rsidRDefault="00E4596B" w:rsidP="00E4596B">
            <w:pPr>
              <w:numPr>
                <w:ilvl w:val="0"/>
                <w:numId w:val="44"/>
              </w:numPr>
              <w:spacing w:line="276" w:lineRule="auto"/>
              <w:jc w:val="both"/>
              <w:rPr>
                <w:szCs w:val="24"/>
              </w:rPr>
            </w:pPr>
            <w:r w:rsidRPr="00E4596B">
              <w:rPr>
                <w:szCs w:val="24"/>
              </w:rPr>
              <w:t>Rachunkowość zarządcza w przedsiębiorstwie</w:t>
            </w:r>
          </w:p>
          <w:p w14:paraId="1F1ECA57" w14:textId="77777777" w:rsidR="00E4596B" w:rsidRPr="00E4596B" w:rsidRDefault="00E4596B" w:rsidP="00E4596B">
            <w:pPr>
              <w:numPr>
                <w:ilvl w:val="0"/>
                <w:numId w:val="44"/>
              </w:numPr>
              <w:spacing w:line="276" w:lineRule="auto"/>
              <w:jc w:val="both"/>
              <w:rPr>
                <w:szCs w:val="24"/>
              </w:rPr>
            </w:pPr>
            <w:r w:rsidRPr="00E4596B">
              <w:rPr>
                <w:szCs w:val="24"/>
              </w:rPr>
              <w:t>Controlling w przedsiębiorstwie (jako proces zarządczy)</w:t>
            </w:r>
          </w:p>
          <w:p w14:paraId="7B453EC6" w14:textId="77777777" w:rsidR="00E4596B" w:rsidRPr="00E4596B" w:rsidRDefault="00E4596B" w:rsidP="00E4596B">
            <w:pPr>
              <w:numPr>
                <w:ilvl w:val="0"/>
                <w:numId w:val="44"/>
              </w:numPr>
              <w:spacing w:line="276" w:lineRule="auto"/>
              <w:jc w:val="both"/>
              <w:rPr>
                <w:szCs w:val="24"/>
              </w:rPr>
            </w:pPr>
            <w:r w:rsidRPr="00E4596B">
              <w:rPr>
                <w:szCs w:val="24"/>
              </w:rPr>
              <w:t xml:space="preserve">Biznes Plan </w:t>
            </w:r>
          </w:p>
          <w:p w14:paraId="2A862F19" w14:textId="77777777" w:rsidR="00E4596B" w:rsidRPr="00E4596B" w:rsidRDefault="00E4596B" w:rsidP="00E4596B">
            <w:pPr>
              <w:numPr>
                <w:ilvl w:val="0"/>
                <w:numId w:val="44"/>
              </w:numPr>
              <w:spacing w:line="276" w:lineRule="auto"/>
              <w:jc w:val="both"/>
              <w:rPr>
                <w:szCs w:val="24"/>
              </w:rPr>
            </w:pPr>
            <w:r w:rsidRPr="00E4596B">
              <w:rPr>
                <w:szCs w:val="24"/>
              </w:rPr>
              <w:t>Optymalizacja kosztów w przedsiębiorstwie</w:t>
            </w:r>
          </w:p>
          <w:p w14:paraId="78C9A95F" w14:textId="77777777" w:rsidR="00E4596B" w:rsidRPr="00E4596B" w:rsidRDefault="00E4596B" w:rsidP="00E4596B">
            <w:pPr>
              <w:numPr>
                <w:ilvl w:val="0"/>
                <w:numId w:val="44"/>
              </w:numPr>
              <w:spacing w:line="276" w:lineRule="auto"/>
              <w:jc w:val="both"/>
              <w:rPr>
                <w:szCs w:val="24"/>
              </w:rPr>
            </w:pPr>
            <w:r w:rsidRPr="00E4596B">
              <w:rPr>
                <w:szCs w:val="24"/>
              </w:rPr>
              <w:t>Budżetowanie jako instrument zarządzania</w:t>
            </w:r>
          </w:p>
          <w:p w14:paraId="6B7392CD" w14:textId="77777777" w:rsidR="00E4596B" w:rsidRPr="00E4596B" w:rsidRDefault="00E4596B" w:rsidP="00E4596B">
            <w:pPr>
              <w:numPr>
                <w:ilvl w:val="0"/>
                <w:numId w:val="44"/>
              </w:numPr>
              <w:spacing w:line="276" w:lineRule="auto"/>
              <w:jc w:val="both"/>
              <w:rPr>
                <w:szCs w:val="24"/>
              </w:rPr>
            </w:pPr>
            <w:r w:rsidRPr="00E4596B">
              <w:rPr>
                <w:szCs w:val="24"/>
              </w:rPr>
              <w:t>Zintegrowane systemy informatyczne w przedsiębiorstwie (integracja procesów biznesowych)</w:t>
            </w:r>
          </w:p>
          <w:p w14:paraId="4BD3B4E3" w14:textId="77777777" w:rsidR="00E4596B" w:rsidRPr="00E4596B" w:rsidRDefault="00E4596B" w:rsidP="00E4596B">
            <w:pPr>
              <w:numPr>
                <w:ilvl w:val="0"/>
                <w:numId w:val="44"/>
              </w:numPr>
              <w:spacing w:line="276" w:lineRule="auto"/>
              <w:jc w:val="both"/>
              <w:rPr>
                <w:szCs w:val="24"/>
              </w:rPr>
            </w:pPr>
            <w:r w:rsidRPr="00E4596B">
              <w:rPr>
                <w:szCs w:val="24"/>
              </w:rPr>
              <w:t>Zarządzanie finansami osobistymi</w:t>
            </w:r>
          </w:p>
          <w:p w14:paraId="13CF5065" w14:textId="77777777" w:rsidR="00E4596B" w:rsidRPr="00E4596B" w:rsidRDefault="00E4596B" w:rsidP="00E4596B">
            <w:pPr>
              <w:numPr>
                <w:ilvl w:val="0"/>
                <w:numId w:val="44"/>
              </w:numPr>
              <w:spacing w:line="276" w:lineRule="auto"/>
              <w:jc w:val="both"/>
              <w:rPr>
                <w:szCs w:val="24"/>
              </w:rPr>
            </w:pPr>
            <w:r w:rsidRPr="00E4596B">
              <w:rPr>
                <w:szCs w:val="24"/>
              </w:rPr>
              <w:t>Finansowanie działalności innowacyjnej przedsiębiorstwa</w:t>
            </w:r>
          </w:p>
          <w:p w14:paraId="68456CB1" w14:textId="134BE3B3" w:rsidR="00E4596B" w:rsidRPr="00E4596B" w:rsidRDefault="00E4596B" w:rsidP="00E4596B">
            <w:pPr>
              <w:numPr>
                <w:ilvl w:val="0"/>
                <w:numId w:val="44"/>
              </w:numPr>
              <w:spacing w:line="276" w:lineRule="auto"/>
              <w:jc w:val="both"/>
              <w:rPr>
                <w:szCs w:val="24"/>
              </w:rPr>
            </w:pPr>
            <w:r w:rsidRPr="00E4596B">
              <w:rPr>
                <w:szCs w:val="24"/>
              </w:rPr>
              <w:t>Inkubatory Przedsiębiorczości jako wspieranie rozwoju przedsiębiorczości</w:t>
            </w:r>
          </w:p>
        </w:tc>
      </w:tr>
      <w:tr w:rsidR="00E36DF0" w:rsidRPr="00AE3A85" w14:paraId="092729A2" w14:textId="77777777" w:rsidTr="00844A2A">
        <w:tc>
          <w:tcPr>
            <w:tcW w:w="1838" w:type="dxa"/>
          </w:tcPr>
          <w:p w14:paraId="32A56CE9" w14:textId="563C4B7B" w:rsidR="00CA0C2B" w:rsidRPr="00AE3A85" w:rsidRDefault="00CA0C2B" w:rsidP="00CA0C2B">
            <w:pPr>
              <w:spacing w:line="276" w:lineRule="auto"/>
              <w:ind w:hanging="3"/>
              <w:rPr>
                <w:b/>
                <w:szCs w:val="24"/>
              </w:rPr>
            </w:pPr>
            <w:r w:rsidRPr="00AE3A85">
              <w:rPr>
                <w:b/>
                <w:szCs w:val="24"/>
              </w:rPr>
              <w:t>dr Krzysztof Grochowski</w:t>
            </w:r>
          </w:p>
        </w:tc>
        <w:tc>
          <w:tcPr>
            <w:tcW w:w="6804" w:type="dxa"/>
          </w:tcPr>
          <w:p w14:paraId="04FB81BC" w14:textId="71AA5DDE" w:rsidR="00CA0C2B" w:rsidRPr="00AE3A85" w:rsidRDefault="00CA0C2B" w:rsidP="0003438C">
            <w:pPr>
              <w:pStyle w:val="Akapitzlist"/>
              <w:numPr>
                <w:ilvl w:val="0"/>
                <w:numId w:val="7"/>
              </w:numPr>
              <w:spacing w:after="0" w:line="276" w:lineRule="auto"/>
              <w:ind w:left="714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Koncepcja wdrożenia zarządzania procesowego w wybranym przedsiębiorstwie</w:t>
            </w:r>
            <w:r w:rsidR="009C3408" w:rsidRPr="00AE3A85">
              <w:rPr>
                <w:rFonts w:ascii="Times New Roman" w:hAnsi="Times New Roman"/>
                <w:sz w:val="24"/>
                <w:szCs w:val="24"/>
              </w:rPr>
              <w:t xml:space="preserve"> (w odniesieniu do działalności finansowo-księgowej)</w:t>
            </w:r>
          </w:p>
          <w:p w14:paraId="0F4FF2ED" w14:textId="11134BDC" w:rsidR="00CA0C2B" w:rsidRPr="00AE3A85" w:rsidRDefault="00CA0C2B" w:rsidP="0003438C">
            <w:pPr>
              <w:pStyle w:val="Akapitzlist"/>
              <w:numPr>
                <w:ilvl w:val="0"/>
                <w:numId w:val="7"/>
              </w:numPr>
              <w:spacing w:after="0" w:line="276" w:lineRule="auto"/>
              <w:ind w:left="714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Rola zintegrowanych systemów zarządzania klasy ERP</w:t>
            </w:r>
            <w:r w:rsidR="0003438C" w:rsidRPr="00AE3A85">
              <w:rPr>
                <w:rFonts w:ascii="Times New Roman" w:hAnsi="Times New Roman"/>
                <w:sz w:val="24"/>
                <w:szCs w:val="24"/>
              </w:rPr>
              <w:br/>
            </w:r>
            <w:r w:rsidRPr="00AE3A85">
              <w:rPr>
                <w:rFonts w:ascii="Times New Roman" w:hAnsi="Times New Roman"/>
                <w:sz w:val="24"/>
                <w:szCs w:val="24"/>
              </w:rPr>
              <w:t>w zarządzaniu przedsiębiorstwem</w:t>
            </w:r>
            <w:r w:rsidR="009C3408" w:rsidRPr="00AE3A85">
              <w:rPr>
                <w:rFonts w:ascii="Times New Roman" w:hAnsi="Times New Roman"/>
                <w:sz w:val="24"/>
                <w:szCs w:val="24"/>
              </w:rPr>
              <w:t xml:space="preserve"> (w odniesieniu do działalności finansowo-księgowej)</w:t>
            </w:r>
          </w:p>
        </w:tc>
      </w:tr>
      <w:tr w:rsidR="00731BAE" w14:paraId="47E2883F" w14:textId="77777777" w:rsidTr="00731BAE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DE2C7" w14:textId="77777777" w:rsidR="00731BAE" w:rsidRDefault="00731BAE">
            <w:pPr>
              <w:spacing w:line="276" w:lineRule="auto"/>
              <w:rPr>
                <w:b/>
                <w:szCs w:val="24"/>
                <w:lang w:val="en-US" w:eastAsia="en-US"/>
              </w:rPr>
            </w:pPr>
            <w:r>
              <w:rPr>
                <w:b/>
                <w:szCs w:val="24"/>
                <w:lang w:val="en-US" w:eastAsia="en-US"/>
              </w:rPr>
              <w:t>dr Anna Michałek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E108" w14:textId="77777777" w:rsidR="00731BAE" w:rsidRDefault="00731BAE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Obszar badawczy: Ubezpieczenia</w:t>
            </w:r>
          </w:p>
          <w:p w14:paraId="1632C9C0" w14:textId="77777777" w:rsidR="00731BAE" w:rsidRDefault="00731BAE">
            <w:pPr>
              <w:spacing w:line="276" w:lineRule="auto"/>
              <w:ind w:left="397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1. Ubezpieczenia emerytalne: filary systemu, produkty emerytalne, perspektywy;</w:t>
            </w:r>
          </w:p>
          <w:p w14:paraId="3572760F" w14:textId="77777777" w:rsidR="00731BAE" w:rsidRDefault="00731BAE">
            <w:pPr>
              <w:spacing w:line="276" w:lineRule="auto"/>
              <w:ind w:left="397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2. Ubezpieczenia zdrowotne: obowiązkowe, dobrowolne;</w:t>
            </w:r>
          </w:p>
          <w:p w14:paraId="0327F6D8" w14:textId="77777777" w:rsidR="00731BAE" w:rsidRDefault="00731BAE">
            <w:pPr>
              <w:spacing w:line="276" w:lineRule="auto"/>
              <w:ind w:left="397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3. Ubezpieczenia na życie i majątkowe – dział I </w:t>
            </w:r>
            <w:proofErr w:type="spellStart"/>
            <w:r>
              <w:rPr>
                <w:szCs w:val="24"/>
                <w:lang w:eastAsia="en-US"/>
              </w:rPr>
              <w:t>i</w:t>
            </w:r>
            <w:proofErr w:type="spellEnd"/>
            <w:r>
              <w:rPr>
                <w:szCs w:val="24"/>
                <w:lang w:eastAsia="en-US"/>
              </w:rPr>
              <w:t xml:space="preserve"> II ubezpieczeń w Polsce;</w:t>
            </w:r>
          </w:p>
          <w:p w14:paraId="2F356455" w14:textId="77777777" w:rsidR="00731BAE" w:rsidRDefault="00731BAE">
            <w:pPr>
              <w:spacing w:line="276" w:lineRule="auto"/>
              <w:ind w:left="397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4. Gwarancje kontraktowe;</w:t>
            </w:r>
          </w:p>
          <w:p w14:paraId="2E56DCA3" w14:textId="77777777" w:rsidR="00731BAE" w:rsidRDefault="00731BAE">
            <w:pPr>
              <w:spacing w:line="276" w:lineRule="auto"/>
              <w:ind w:left="397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5. Organizacja rynku ubezpieczeniowego;</w:t>
            </w:r>
          </w:p>
          <w:p w14:paraId="555B15D5" w14:textId="77777777" w:rsidR="00731BAE" w:rsidRDefault="00731BAE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Obszar badawczy: Finanse</w:t>
            </w:r>
          </w:p>
          <w:p w14:paraId="22616432" w14:textId="77777777" w:rsidR="00731BAE" w:rsidRDefault="00731BAE">
            <w:pPr>
              <w:spacing w:line="276" w:lineRule="auto"/>
              <w:ind w:left="397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1. Bankowość centralna;</w:t>
            </w:r>
          </w:p>
          <w:p w14:paraId="0D4DA783" w14:textId="77777777" w:rsidR="00731BAE" w:rsidRDefault="00731BAE">
            <w:pPr>
              <w:spacing w:line="276" w:lineRule="auto"/>
              <w:ind w:left="397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2. Strategia bezpośredniego celu, stopy procentowe;</w:t>
            </w:r>
          </w:p>
          <w:p w14:paraId="771FFBCB" w14:textId="77777777" w:rsidR="00731BAE" w:rsidRDefault="00731BAE">
            <w:pPr>
              <w:spacing w:line="276" w:lineRule="auto"/>
              <w:ind w:left="397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3. Analiza i statystyka gospodarcza;</w:t>
            </w:r>
          </w:p>
          <w:p w14:paraId="52029387" w14:textId="3D2C156D" w:rsidR="00731BAE" w:rsidRDefault="00731BAE" w:rsidP="00731BAE">
            <w:pPr>
              <w:spacing w:line="276" w:lineRule="auto"/>
              <w:ind w:left="397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4. Optymalizacja procesów finansowych w kontekście zarządzania płynnością od strony zarządzania należnościami;</w:t>
            </w:r>
          </w:p>
        </w:tc>
      </w:tr>
      <w:tr w:rsidR="00E36DF0" w:rsidRPr="00AE3A85" w14:paraId="1C189154" w14:textId="77777777" w:rsidTr="0003438C">
        <w:tc>
          <w:tcPr>
            <w:tcW w:w="1838" w:type="dxa"/>
          </w:tcPr>
          <w:p w14:paraId="264F0751" w14:textId="77777777" w:rsidR="00CA0C2B" w:rsidRPr="00AE3A85" w:rsidRDefault="00CA0C2B" w:rsidP="00CA0C2B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t>dr inż. Anna Jakubczak</w:t>
            </w:r>
          </w:p>
        </w:tc>
        <w:tc>
          <w:tcPr>
            <w:tcW w:w="6804" w:type="dxa"/>
            <w:vAlign w:val="center"/>
          </w:tcPr>
          <w:p w14:paraId="1DBAA354" w14:textId="312EC4DB" w:rsidR="00CA0C2B" w:rsidRPr="00AE3A85" w:rsidRDefault="00A5514E" w:rsidP="0003438C">
            <w:pPr>
              <w:numPr>
                <w:ilvl w:val="0"/>
                <w:numId w:val="2"/>
              </w:numPr>
              <w:spacing w:line="276" w:lineRule="auto"/>
              <w:jc w:val="both"/>
              <w:rPr>
                <w:bCs/>
                <w:szCs w:val="24"/>
              </w:rPr>
            </w:pPr>
            <w:r w:rsidRPr="00AE3A85">
              <w:rPr>
                <w:szCs w:val="24"/>
              </w:rPr>
              <w:t>Zarządzanie budżetem jednostki samorządowej</w:t>
            </w:r>
          </w:p>
        </w:tc>
      </w:tr>
      <w:tr w:rsidR="00E36DF0" w:rsidRPr="00AE3A85" w14:paraId="0C6DD073" w14:textId="77777777" w:rsidTr="00844A2A">
        <w:tc>
          <w:tcPr>
            <w:tcW w:w="1838" w:type="dxa"/>
          </w:tcPr>
          <w:p w14:paraId="242C083C" w14:textId="43527403" w:rsidR="00CA0C2B" w:rsidRPr="00AE3A85" w:rsidRDefault="00CA0C2B" w:rsidP="00CA0C2B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lastRenderedPageBreak/>
              <w:t>dr hab. Arkadiusz Januszewski</w:t>
            </w:r>
            <w:r w:rsidR="00C3436E" w:rsidRPr="00AE3A85">
              <w:rPr>
                <w:b/>
                <w:bCs/>
                <w:szCs w:val="24"/>
              </w:rPr>
              <w:t xml:space="preserve"> </w:t>
            </w:r>
            <w:r w:rsidR="00C3436E" w:rsidRPr="00AE3A85">
              <w:rPr>
                <w:b/>
                <w:bCs/>
                <w:szCs w:val="24"/>
                <w:lang w:eastAsia="en-US"/>
              </w:rPr>
              <w:t>prof. PBŚ</w:t>
            </w:r>
          </w:p>
        </w:tc>
        <w:tc>
          <w:tcPr>
            <w:tcW w:w="6804" w:type="dxa"/>
          </w:tcPr>
          <w:p w14:paraId="495CFFD8" w14:textId="6588C5E7" w:rsidR="00157C59" w:rsidRPr="00AE3A85" w:rsidRDefault="00157C59" w:rsidP="0003438C">
            <w:pPr>
              <w:pStyle w:val="Nagwek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spacing w:line="276" w:lineRule="auto"/>
              <w:ind w:left="714" w:hanging="357"/>
              <w:jc w:val="both"/>
              <w:rPr>
                <w:bCs/>
                <w:iCs/>
                <w:szCs w:val="24"/>
              </w:rPr>
            </w:pPr>
            <w:r w:rsidRPr="00AE3A85">
              <w:rPr>
                <w:bCs/>
                <w:iCs/>
                <w:szCs w:val="24"/>
              </w:rPr>
              <w:t>Transformacja cyfrowa w biurach rachunkowych (badania ankietowe lub wywiady lub studium przypadku)</w:t>
            </w:r>
          </w:p>
          <w:p w14:paraId="66B5B340" w14:textId="76B4A520" w:rsidR="00157C59" w:rsidRPr="00AE3A85" w:rsidRDefault="00157C59" w:rsidP="0003438C">
            <w:pPr>
              <w:pStyle w:val="Nagwek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spacing w:line="276" w:lineRule="auto"/>
              <w:ind w:left="714" w:hanging="357"/>
              <w:jc w:val="both"/>
              <w:rPr>
                <w:bCs/>
                <w:iCs/>
                <w:szCs w:val="24"/>
              </w:rPr>
            </w:pPr>
            <w:r w:rsidRPr="00AE3A85">
              <w:rPr>
                <w:bCs/>
                <w:iCs/>
                <w:szCs w:val="24"/>
              </w:rPr>
              <w:t>Wpływ transformacji cyfrowej/sztucznej inteligencji na zawód księgowego (badania ankietowe lub wywiady lub studium przypadku)</w:t>
            </w:r>
          </w:p>
          <w:p w14:paraId="08FFA8C9" w14:textId="34A9435B" w:rsidR="00157C59" w:rsidRPr="00AE3A85" w:rsidRDefault="00157C59" w:rsidP="0003438C">
            <w:pPr>
              <w:pStyle w:val="Nagwek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spacing w:line="276" w:lineRule="auto"/>
              <w:ind w:left="714" w:hanging="357"/>
              <w:jc w:val="both"/>
              <w:rPr>
                <w:bCs/>
                <w:iCs/>
                <w:szCs w:val="24"/>
              </w:rPr>
            </w:pPr>
            <w:r w:rsidRPr="00AE3A85">
              <w:rPr>
                <w:bCs/>
                <w:iCs/>
                <w:szCs w:val="24"/>
              </w:rPr>
              <w:t>Technologie i systemy informacyjne w rachunkowości (badania ankietowe lub wywiady lub studium przypadku)</w:t>
            </w:r>
          </w:p>
          <w:p w14:paraId="71671C23" w14:textId="4FA6B43A" w:rsidR="00866CBD" w:rsidRPr="00AE3A85" w:rsidRDefault="00866CBD" w:rsidP="0003438C">
            <w:pPr>
              <w:pStyle w:val="Nagwek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spacing w:line="276" w:lineRule="auto"/>
              <w:ind w:left="714" w:hanging="357"/>
              <w:jc w:val="both"/>
              <w:rPr>
                <w:bCs/>
                <w:iCs/>
                <w:szCs w:val="24"/>
              </w:rPr>
            </w:pPr>
            <w:r w:rsidRPr="00AE3A85">
              <w:rPr>
                <w:bCs/>
              </w:rPr>
              <w:t>System ewidencji kosztów na przykładzie wybranego przedsiębiorstwa</w:t>
            </w:r>
          </w:p>
          <w:p w14:paraId="1BAF65F9" w14:textId="77777777" w:rsidR="00866CBD" w:rsidRPr="00AE3A85" w:rsidRDefault="00866CBD" w:rsidP="0003438C">
            <w:pPr>
              <w:pStyle w:val="Nagwek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spacing w:line="276" w:lineRule="auto"/>
              <w:ind w:left="714" w:hanging="357"/>
              <w:jc w:val="both"/>
              <w:rPr>
                <w:bCs/>
                <w:iCs/>
                <w:szCs w:val="24"/>
              </w:rPr>
            </w:pPr>
            <w:r w:rsidRPr="00AE3A85">
              <w:rPr>
                <w:bCs/>
              </w:rPr>
              <w:t>System kalkulacji kosztów na przykładzie wybranego przedsiębiorstwa</w:t>
            </w:r>
          </w:p>
          <w:p w14:paraId="32E7D3A8" w14:textId="77777777" w:rsidR="00866CBD" w:rsidRPr="00AE3A85" w:rsidRDefault="00866CBD" w:rsidP="0003438C">
            <w:pPr>
              <w:pStyle w:val="Nagwek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spacing w:line="276" w:lineRule="auto"/>
              <w:ind w:left="714" w:hanging="357"/>
              <w:jc w:val="both"/>
              <w:rPr>
                <w:bCs/>
                <w:iCs/>
                <w:szCs w:val="24"/>
              </w:rPr>
            </w:pPr>
            <w:r w:rsidRPr="00AE3A85">
              <w:rPr>
                <w:bCs/>
              </w:rPr>
              <w:t>Organizacja księgowości na przykładzie wybranego przedsiębiorstwa</w:t>
            </w:r>
          </w:p>
          <w:p w14:paraId="47FAD844" w14:textId="0CB3AFAD" w:rsidR="00FA52F9" w:rsidRPr="00AE3A85" w:rsidRDefault="00866CBD" w:rsidP="0003438C">
            <w:pPr>
              <w:pStyle w:val="Nagwek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spacing w:line="276" w:lineRule="auto"/>
              <w:ind w:left="714" w:hanging="357"/>
              <w:jc w:val="both"/>
              <w:rPr>
                <w:bCs/>
                <w:iCs/>
                <w:szCs w:val="24"/>
              </w:rPr>
            </w:pPr>
            <w:r w:rsidRPr="00AE3A85">
              <w:rPr>
                <w:bCs/>
              </w:rPr>
              <w:t>Wielostopniowy rachunek marż pokrycia w wybranym przedsiębiorstwie</w:t>
            </w:r>
          </w:p>
          <w:p w14:paraId="79073550" w14:textId="4667C8BF" w:rsidR="00FA52F9" w:rsidRPr="00AE3A85" w:rsidRDefault="00157C59" w:rsidP="0003438C">
            <w:pPr>
              <w:pStyle w:val="Nagwek"/>
              <w:numPr>
                <w:ilvl w:val="0"/>
                <w:numId w:val="25"/>
              </w:numPr>
              <w:spacing w:line="276" w:lineRule="auto"/>
              <w:ind w:left="714" w:hanging="357"/>
              <w:jc w:val="both"/>
              <w:rPr>
                <w:bCs/>
                <w:iCs/>
                <w:szCs w:val="24"/>
              </w:rPr>
            </w:pPr>
            <w:r w:rsidRPr="00AE3A85">
              <w:rPr>
                <w:bCs/>
                <w:iCs/>
                <w:szCs w:val="24"/>
              </w:rPr>
              <w:t>S</w:t>
            </w:r>
            <w:r w:rsidR="00FA52F9" w:rsidRPr="00AE3A85">
              <w:rPr>
                <w:bCs/>
                <w:iCs/>
                <w:szCs w:val="24"/>
              </w:rPr>
              <w:t>ystemu controllingu (budżetowania) w wybranym przedsiębiorstwie</w:t>
            </w:r>
          </w:p>
          <w:p w14:paraId="4844A4A9" w14:textId="5954E349" w:rsidR="00CA0C2B" w:rsidRPr="00AE3A85" w:rsidRDefault="00FA52F9" w:rsidP="00157C59">
            <w:pPr>
              <w:pStyle w:val="Nagwek"/>
              <w:numPr>
                <w:ilvl w:val="0"/>
                <w:numId w:val="25"/>
              </w:numPr>
              <w:spacing w:line="276" w:lineRule="auto"/>
              <w:ind w:left="714" w:hanging="357"/>
              <w:jc w:val="both"/>
              <w:rPr>
                <w:bCs/>
                <w:iCs/>
                <w:szCs w:val="24"/>
              </w:rPr>
            </w:pPr>
            <w:r w:rsidRPr="00AE3A85">
              <w:rPr>
                <w:bCs/>
                <w:iCs/>
                <w:szCs w:val="24"/>
              </w:rPr>
              <w:t>Zastosowanie instrumentów rachunkowości zarządczej</w:t>
            </w:r>
            <w:r w:rsidR="00157C59" w:rsidRPr="00AE3A85">
              <w:rPr>
                <w:bCs/>
                <w:iCs/>
                <w:szCs w:val="24"/>
              </w:rPr>
              <w:t>/ controllingu w zarządzaniu przedsiębiorstwem</w:t>
            </w:r>
          </w:p>
        </w:tc>
      </w:tr>
      <w:tr w:rsidR="00C3436E" w:rsidRPr="00AE3A85" w14:paraId="1A7564A3" w14:textId="77777777" w:rsidTr="00844A2A">
        <w:tc>
          <w:tcPr>
            <w:tcW w:w="1838" w:type="dxa"/>
          </w:tcPr>
          <w:p w14:paraId="662DA4B1" w14:textId="0D9B18F1" w:rsidR="00C3436E" w:rsidRPr="00AE3A85" w:rsidRDefault="00C3436E" w:rsidP="00CA0C2B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t xml:space="preserve">dr </w:t>
            </w:r>
            <w:r w:rsidR="00AD01A7" w:rsidRPr="00AE3A85">
              <w:rPr>
                <w:b/>
                <w:bCs/>
                <w:szCs w:val="24"/>
              </w:rPr>
              <w:t>Piotr Kica</w:t>
            </w:r>
          </w:p>
        </w:tc>
        <w:tc>
          <w:tcPr>
            <w:tcW w:w="6804" w:type="dxa"/>
          </w:tcPr>
          <w:p w14:paraId="508EA282" w14:textId="05932419" w:rsidR="00AD01A7" w:rsidRPr="00AE3A85" w:rsidRDefault="00AD01A7" w:rsidP="00AD01A7">
            <w:pPr>
              <w:pStyle w:val="Akapitzlist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Ryzyko w działalności biur rachunkowych na przykładzie jednostek prowadzących działalność w</w:t>
            </w:r>
            <w:r w:rsidR="00731BAE">
              <w:rPr>
                <w:rFonts w:ascii="Times New Roman" w:hAnsi="Times New Roman"/>
                <w:sz w:val="24"/>
                <w:szCs w:val="24"/>
              </w:rPr>
              <w:t> </w:t>
            </w:r>
            <w:r w:rsidRPr="00AE3A85">
              <w:rPr>
                <w:rFonts w:ascii="Times New Roman" w:hAnsi="Times New Roman"/>
                <w:sz w:val="24"/>
                <w:szCs w:val="24"/>
              </w:rPr>
              <w:t>województwie  Kujawsko-Pomorskim</w:t>
            </w:r>
          </w:p>
          <w:p w14:paraId="0AFD4180" w14:textId="77777777" w:rsidR="00AD01A7" w:rsidRPr="00AE3A85" w:rsidRDefault="00AD01A7" w:rsidP="00AD01A7">
            <w:pPr>
              <w:pStyle w:val="Akapitzlist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Etyka zawodowa w działalności biur rachunkowych</w:t>
            </w:r>
          </w:p>
          <w:p w14:paraId="30C69109" w14:textId="77777777" w:rsidR="00AD01A7" w:rsidRPr="00AE3A85" w:rsidRDefault="00AD01A7" w:rsidP="00AD01A7">
            <w:pPr>
              <w:pStyle w:val="Akapitzlist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Wybór optymalnej formy opodatkowania, na przykładzie przedsiębiorstwa X</w:t>
            </w:r>
          </w:p>
          <w:p w14:paraId="4CB6CF53" w14:textId="77777777" w:rsidR="00AD01A7" w:rsidRPr="00AE3A85" w:rsidRDefault="00AD01A7" w:rsidP="00AD01A7">
            <w:pPr>
              <w:pStyle w:val="Akapitzlist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Zasady wdrażania informatycznych systemów  finansowo-księgowych  na przykładzie przedsiębiorstwa XYZ</w:t>
            </w:r>
          </w:p>
          <w:p w14:paraId="1C3C80D1" w14:textId="77777777" w:rsidR="00AD01A7" w:rsidRPr="00AE3A85" w:rsidRDefault="00AD01A7" w:rsidP="00AD01A7">
            <w:pPr>
              <w:pStyle w:val="Akapitzlist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Wpływ obciążeń podatkowych na wynik finansowy przedsiębiorstwa XYZ</w:t>
            </w:r>
          </w:p>
          <w:p w14:paraId="58268759" w14:textId="413C7570" w:rsidR="00AD01A7" w:rsidRPr="00AE3A85" w:rsidRDefault="00AD01A7" w:rsidP="00AD01A7">
            <w:pPr>
              <w:pStyle w:val="Akapitzlist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Wykorzystanie systemów i narzędzi informatycznych w</w:t>
            </w:r>
            <w:r w:rsidR="00731BAE">
              <w:rPr>
                <w:rFonts w:ascii="Times New Roman" w:hAnsi="Times New Roman"/>
                <w:sz w:val="24"/>
                <w:szCs w:val="24"/>
              </w:rPr>
              <w:t> </w:t>
            </w:r>
            <w:r w:rsidRPr="00AE3A85">
              <w:rPr>
                <w:rFonts w:ascii="Times New Roman" w:hAnsi="Times New Roman"/>
                <w:sz w:val="24"/>
                <w:szCs w:val="24"/>
              </w:rPr>
              <w:t>audycie i kontroli wewnętrznej  na przykładzie wybranego przedsiębiorstwa</w:t>
            </w:r>
          </w:p>
          <w:p w14:paraId="59234EBA" w14:textId="77777777" w:rsidR="00AD01A7" w:rsidRPr="00AE3A85" w:rsidRDefault="00AD01A7" w:rsidP="00AD01A7">
            <w:pPr>
              <w:pStyle w:val="Akapitzlist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Faktoring jako instrument zarządzania płynnością finansową na przykładzie wybranego przedsiębiorstwa</w:t>
            </w:r>
          </w:p>
          <w:p w14:paraId="3A9016E7" w14:textId="77777777" w:rsidR="00AD01A7" w:rsidRPr="00AE3A85" w:rsidRDefault="00AD01A7" w:rsidP="00AD01A7">
            <w:pPr>
              <w:pStyle w:val="Akapitzlist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Badanie i ocena kondycji finansowej na podstawie wybranych sprawozdań spółki X</w:t>
            </w:r>
          </w:p>
          <w:p w14:paraId="44CB73E2" w14:textId="77777777" w:rsidR="00AD01A7" w:rsidRPr="00AE3A85" w:rsidRDefault="00AD01A7" w:rsidP="00AD01A7">
            <w:pPr>
              <w:pStyle w:val="Akapitzlist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Wykorzystanie modeli wczesnego ostrzegania przed upadłością na przykładzie wybranych spółek</w:t>
            </w:r>
          </w:p>
          <w:p w14:paraId="001400F5" w14:textId="1F0ED2D6" w:rsidR="00C3436E" w:rsidRPr="00AE3A85" w:rsidRDefault="00AD01A7" w:rsidP="00AD01A7">
            <w:pPr>
              <w:pStyle w:val="Akapitzlist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Wykorzystanie leasingu operacyjnego i</w:t>
            </w:r>
            <w:r w:rsidR="00731BAE">
              <w:rPr>
                <w:rFonts w:ascii="Times New Roman" w:hAnsi="Times New Roman"/>
                <w:sz w:val="24"/>
                <w:szCs w:val="24"/>
              </w:rPr>
              <w:t> </w:t>
            </w:r>
            <w:r w:rsidRPr="00AE3A85">
              <w:rPr>
                <w:rFonts w:ascii="Times New Roman" w:hAnsi="Times New Roman"/>
                <w:sz w:val="24"/>
                <w:szCs w:val="24"/>
              </w:rPr>
              <w:t>finansowego  w</w:t>
            </w:r>
            <w:r w:rsidR="00731BAE">
              <w:rPr>
                <w:rFonts w:ascii="Times New Roman" w:hAnsi="Times New Roman"/>
                <w:sz w:val="24"/>
                <w:szCs w:val="24"/>
              </w:rPr>
              <w:t> </w:t>
            </w:r>
            <w:r w:rsidRPr="00AE3A85">
              <w:rPr>
                <w:rFonts w:ascii="Times New Roman" w:hAnsi="Times New Roman"/>
                <w:sz w:val="24"/>
                <w:szCs w:val="24"/>
              </w:rPr>
              <w:t>działalności  gospodarczej przedsiębiorstw – ewidencja i skutki finansowe</w:t>
            </w:r>
          </w:p>
        </w:tc>
      </w:tr>
      <w:tr w:rsidR="00C3436E" w:rsidRPr="00AE3A85" w14:paraId="01144751" w14:textId="77777777" w:rsidTr="00844A2A">
        <w:tc>
          <w:tcPr>
            <w:tcW w:w="1838" w:type="dxa"/>
          </w:tcPr>
          <w:p w14:paraId="78B401D3" w14:textId="41716383" w:rsidR="00C3436E" w:rsidRPr="00AE3A85" w:rsidRDefault="00C3436E" w:rsidP="00AD76E1">
            <w:pPr>
              <w:spacing w:line="276" w:lineRule="auto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t>dr Monika Klemke-Pitek</w:t>
            </w:r>
          </w:p>
        </w:tc>
        <w:tc>
          <w:tcPr>
            <w:tcW w:w="6804" w:type="dxa"/>
          </w:tcPr>
          <w:p w14:paraId="3B91EB6C" w14:textId="77777777" w:rsidR="00C3436E" w:rsidRPr="00AE3A85" w:rsidRDefault="00C3436E" w:rsidP="0003438C">
            <w:pPr>
              <w:numPr>
                <w:ilvl w:val="0"/>
                <w:numId w:val="16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Analiza finansowa podmiotów gospodarczych</w:t>
            </w:r>
          </w:p>
          <w:p w14:paraId="680151F8" w14:textId="77777777" w:rsidR="00C3436E" w:rsidRPr="00AE3A85" w:rsidRDefault="00C3436E" w:rsidP="0003438C">
            <w:pPr>
              <w:numPr>
                <w:ilvl w:val="0"/>
                <w:numId w:val="16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Zarzadzanie finansami w przedsiębiorstwie</w:t>
            </w:r>
          </w:p>
          <w:p w14:paraId="15B278BA" w14:textId="77777777" w:rsidR="00C3436E" w:rsidRPr="00AE3A85" w:rsidRDefault="00C3436E" w:rsidP="0003438C">
            <w:pPr>
              <w:numPr>
                <w:ilvl w:val="0"/>
                <w:numId w:val="16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Źródła finansowania działalności przedsiębiorstw</w:t>
            </w:r>
          </w:p>
          <w:p w14:paraId="7ACE450B" w14:textId="77777777" w:rsidR="00C3436E" w:rsidRPr="00AE3A85" w:rsidRDefault="00C3436E" w:rsidP="0003438C">
            <w:pPr>
              <w:numPr>
                <w:ilvl w:val="0"/>
                <w:numId w:val="16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lastRenderedPageBreak/>
              <w:t>Funkcjonowanie sektora MŚP w Polsce</w:t>
            </w:r>
          </w:p>
          <w:p w14:paraId="563BB027" w14:textId="77777777" w:rsidR="00C3436E" w:rsidRPr="00AE3A85" w:rsidRDefault="00C3436E" w:rsidP="0003438C">
            <w:pPr>
              <w:numPr>
                <w:ilvl w:val="0"/>
                <w:numId w:val="16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Analiza zdolności kredytowej przedsiębiorstw</w:t>
            </w:r>
          </w:p>
          <w:p w14:paraId="4AE1BD6E" w14:textId="77777777" w:rsidR="00C3436E" w:rsidRPr="00AE3A85" w:rsidRDefault="00C3436E" w:rsidP="0003438C">
            <w:pPr>
              <w:numPr>
                <w:ilvl w:val="0"/>
                <w:numId w:val="16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 xml:space="preserve">Analiza zdolności kredytowej osób fizycznych </w:t>
            </w:r>
          </w:p>
          <w:p w14:paraId="512D0910" w14:textId="77777777" w:rsidR="00C3436E" w:rsidRPr="00AE3A85" w:rsidRDefault="00C3436E" w:rsidP="0003438C">
            <w:pPr>
              <w:numPr>
                <w:ilvl w:val="0"/>
                <w:numId w:val="16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 xml:space="preserve">Ocena porównawcza kredytów w bankach komercyjnych </w:t>
            </w:r>
          </w:p>
          <w:p w14:paraId="47C19E6D" w14:textId="77777777" w:rsidR="00C3436E" w:rsidRPr="00AE3A85" w:rsidRDefault="00C3436E" w:rsidP="0003438C">
            <w:pPr>
              <w:numPr>
                <w:ilvl w:val="0"/>
                <w:numId w:val="16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Ocena porównawcza lokat bankowych w bankach komercyjnych</w:t>
            </w:r>
          </w:p>
          <w:p w14:paraId="69E79FD9" w14:textId="77777777" w:rsidR="00C3436E" w:rsidRPr="00AE3A85" w:rsidRDefault="00C3436E" w:rsidP="0003438C">
            <w:pPr>
              <w:numPr>
                <w:ilvl w:val="0"/>
                <w:numId w:val="16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Analiza dochodów i wydatków gminy, powiatu, województwa</w:t>
            </w:r>
          </w:p>
          <w:p w14:paraId="75EC4961" w14:textId="4354D9F0" w:rsidR="00C3436E" w:rsidRPr="00AE3A85" w:rsidRDefault="00C3436E" w:rsidP="0003438C">
            <w:pPr>
              <w:numPr>
                <w:ilvl w:val="0"/>
                <w:numId w:val="16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 xml:space="preserve">Ocena wykorzystania środków z </w:t>
            </w:r>
            <w:r w:rsidR="009E612E">
              <w:rPr>
                <w:szCs w:val="24"/>
              </w:rPr>
              <w:t>U</w:t>
            </w:r>
            <w:r w:rsidRPr="00AE3A85">
              <w:rPr>
                <w:szCs w:val="24"/>
              </w:rPr>
              <w:t xml:space="preserve">nii </w:t>
            </w:r>
            <w:r w:rsidR="009E612E">
              <w:rPr>
                <w:szCs w:val="24"/>
              </w:rPr>
              <w:t>E</w:t>
            </w:r>
            <w:r w:rsidRPr="00AE3A85">
              <w:rPr>
                <w:szCs w:val="24"/>
              </w:rPr>
              <w:t>uropejskiej</w:t>
            </w:r>
          </w:p>
          <w:p w14:paraId="04C8109E" w14:textId="77777777" w:rsidR="00C3436E" w:rsidRPr="00AE3A85" w:rsidRDefault="00C3436E" w:rsidP="0003438C">
            <w:pPr>
              <w:numPr>
                <w:ilvl w:val="0"/>
                <w:numId w:val="16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Zarządzanie projektami unijnymi</w:t>
            </w:r>
          </w:p>
          <w:p w14:paraId="2CB6EFA5" w14:textId="382C97CD" w:rsidR="00C3436E" w:rsidRPr="00AE3A85" w:rsidRDefault="002F423E" w:rsidP="002F423E">
            <w:pPr>
              <w:ind w:left="360"/>
              <w:jc w:val="both"/>
              <w:rPr>
                <w:color w:val="333333"/>
                <w:szCs w:val="24"/>
              </w:rPr>
            </w:pPr>
            <w:r w:rsidRPr="00AE3A85">
              <w:rPr>
                <w:szCs w:val="24"/>
              </w:rPr>
              <w:t xml:space="preserve">12. </w:t>
            </w:r>
            <w:r w:rsidR="00C3436E" w:rsidRPr="00AE3A85">
              <w:rPr>
                <w:szCs w:val="24"/>
              </w:rPr>
              <w:t xml:space="preserve">Pozyskiwanie środków z </w:t>
            </w:r>
            <w:r w:rsidR="009E612E">
              <w:rPr>
                <w:szCs w:val="24"/>
              </w:rPr>
              <w:t>U</w:t>
            </w:r>
            <w:r w:rsidR="00C3436E" w:rsidRPr="00AE3A85">
              <w:rPr>
                <w:szCs w:val="24"/>
              </w:rPr>
              <w:t xml:space="preserve">nii </w:t>
            </w:r>
            <w:r w:rsidR="009E612E">
              <w:rPr>
                <w:szCs w:val="24"/>
              </w:rPr>
              <w:t>E</w:t>
            </w:r>
            <w:r w:rsidR="00C3436E" w:rsidRPr="00AE3A85">
              <w:rPr>
                <w:szCs w:val="24"/>
              </w:rPr>
              <w:t>uropejskiej</w:t>
            </w:r>
          </w:p>
        </w:tc>
      </w:tr>
      <w:tr w:rsidR="00C3436E" w:rsidRPr="00AE3A85" w14:paraId="2428627B" w14:textId="77777777" w:rsidTr="00844A2A">
        <w:tc>
          <w:tcPr>
            <w:tcW w:w="1838" w:type="dxa"/>
          </w:tcPr>
          <w:p w14:paraId="0082D112" w14:textId="4C25E1B0" w:rsidR="00C3436E" w:rsidRPr="00AE3A85" w:rsidRDefault="00C3436E" w:rsidP="00CA0C2B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lastRenderedPageBreak/>
              <w:t>dr Anna Komarnicka</w:t>
            </w:r>
          </w:p>
        </w:tc>
        <w:tc>
          <w:tcPr>
            <w:tcW w:w="6804" w:type="dxa"/>
          </w:tcPr>
          <w:p w14:paraId="6A8FE3E7" w14:textId="77777777" w:rsidR="00C3436E" w:rsidRPr="00AE3A85" w:rsidRDefault="00C3436E" w:rsidP="0003438C">
            <w:pPr>
              <w:pStyle w:val="Akapitzlist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Firmy typu start-</w:t>
            </w:r>
            <w:proofErr w:type="spellStart"/>
            <w:r w:rsidRPr="00AE3A85">
              <w:rPr>
                <w:rFonts w:ascii="Times New Roman" w:hAnsi="Times New Roman"/>
                <w:sz w:val="24"/>
                <w:szCs w:val="24"/>
              </w:rPr>
              <w:t>up</w:t>
            </w:r>
            <w:proofErr w:type="spellEnd"/>
            <w:r w:rsidRPr="00AE3A85">
              <w:rPr>
                <w:rFonts w:ascii="Times New Roman" w:hAnsi="Times New Roman"/>
                <w:sz w:val="24"/>
                <w:szCs w:val="24"/>
              </w:rPr>
              <w:t xml:space="preserve"> i ich znaczenie dla gospodarki</w:t>
            </w:r>
          </w:p>
          <w:p w14:paraId="2D2705C3" w14:textId="77777777" w:rsidR="00C3436E" w:rsidRPr="00AE3A85" w:rsidRDefault="00C3436E" w:rsidP="0003438C">
            <w:pPr>
              <w:pStyle w:val="Akapitzlist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Źródła finansowania start-</w:t>
            </w:r>
            <w:proofErr w:type="spellStart"/>
            <w:r w:rsidRPr="00AE3A85">
              <w:rPr>
                <w:rFonts w:ascii="Times New Roman" w:hAnsi="Times New Roman"/>
                <w:sz w:val="24"/>
                <w:szCs w:val="24"/>
              </w:rPr>
              <w:t>upów</w:t>
            </w:r>
            <w:proofErr w:type="spellEnd"/>
          </w:p>
          <w:p w14:paraId="4D14D272" w14:textId="77777777" w:rsidR="00C3436E" w:rsidRPr="00AE3A85" w:rsidRDefault="00C3436E" w:rsidP="0003438C">
            <w:pPr>
              <w:pStyle w:val="Akapitzlist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Analiza budżetów gospodarstw domowych</w:t>
            </w:r>
          </w:p>
          <w:p w14:paraId="32DA39A1" w14:textId="77777777" w:rsidR="00C3436E" w:rsidRPr="00AE3A85" w:rsidRDefault="00C3436E" w:rsidP="0003438C">
            <w:pPr>
              <w:pStyle w:val="Akapitzlist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Rynek pracy</w:t>
            </w:r>
          </w:p>
          <w:p w14:paraId="78E1A3A3" w14:textId="77777777" w:rsidR="00C3436E" w:rsidRPr="00AE3A85" w:rsidRDefault="00C3436E" w:rsidP="0003438C">
            <w:pPr>
              <w:pStyle w:val="Akapitzlist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Analiza finansowa przedsiębiorstwa</w:t>
            </w:r>
          </w:p>
          <w:p w14:paraId="034F8F5E" w14:textId="77777777" w:rsidR="00C3436E" w:rsidRPr="00AE3A85" w:rsidRDefault="00C3436E" w:rsidP="0003438C">
            <w:pPr>
              <w:pStyle w:val="Akapitzlist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Finansowanie sektora MŚP</w:t>
            </w:r>
          </w:p>
          <w:p w14:paraId="1E3BB309" w14:textId="77777777" w:rsidR="00C3436E" w:rsidRPr="00AE3A85" w:rsidRDefault="00C3436E" w:rsidP="0003438C">
            <w:pPr>
              <w:pStyle w:val="Akapitzlist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Organizacje i instytucje wspierające sektor MŚP</w:t>
            </w:r>
          </w:p>
          <w:p w14:paraId="7350285A" w14:textId="77777777" w:rsidR="00C3436E" w:rsidRPr="00AE3A85" w:rsidRDefault="00C3436E" w:rsidP="0003438C">
            <w:pPr>
              <w:pStyle w:val="Akapitzlist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Finansowe aspekty tworzenia, funkcjonowania i likwidacji przedsiębiorstwa</w:t>
            </w:r>
          </w:p>
          <w:p w14:paraId="6528EB7F" w14:textId="77777777" w:rsidR="00C3436E" w:rsidRPr="00AE3A85" w:rsidRDefault="00C3436E" w:rsidP="0003438C">
            <w:pPr>
              <w:pStyle w:val="Akapitzlist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Aspekty finansowe w biznesplanie</w:t>
            </w:r>
          </w:p>
          <w:p w14:paraId="6DDF4911" w14:textId="77777777" w:rsidR="00C3436E" w:rsidRPr="00AE3A85" w:rsidRDefault="00C3436E" w:rsidP="0003438C">
            <w:pPr>
              <w:pStyle w:val="Akapitzlist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Czynniki determinujące innowacyjność przedsiębiorstw</w:t>
            </w:r>
          </w:p>
          <w:p w14:paraId="2A02FA87" w14:textId="77777777" w:rsidR="00C3436E" w:rsidRPr="00AE3A85" w:rsidRDefault="00C3436E" w:rsidP="0003438C">
            <w:pPr>
              <w:pStyle w:val="Akapitzlist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Źródła i bariery finansowania innowacji w sektorze MŚP</w:t>
            </w:r>
            <w:r w:rsidRPr="00AE3A85">
              <w:rPr>
                <w:rFonts w:ascii="Times New Roman" w:hAnsi="Times New Roman"/>
                <w:sz w:val="24"/>
                <w:szCs w:val="24"/>
              </w:rPr>
              <w:br/>
              <w:t>w Polsce</w:t>
            </w:r>
          </w:p>
          <w:p w14:paraId="532BDA5B" w14:textId="77777777" w:rsidR="002F423E" w:rsidRPr="00AE3A85" w:rsidRDefault="00C3436E" w:rsidP="002F423E">
            <w:pPr>
              <w:pStyle w:val="Akapitzlist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Wpływ innowacji na konkurencyjność polskich przedsiębiorstw</w:t>
            </w:r>
          </w:p>
          <w:p w14:paraId="359B5C15" w14:textId="3BD7718C" w:rsidR="00C3436E" w:rsidRPr="00AE3A85" w:rsidRDefault="00C3436E" w:rsidP="002F423E">
            <w:pPr>
              <w:pStyle w:val="Akapitzlist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Strategie przedsiębiorstw i zarządzanie ryzykiem</w:t>
            </w:r>
            <w:r w:rsidRPr="00AE3A85">
              <w:rPr>
                <w:rFonts w:ascii="Times New Roman" w:hAnsi="Times New Roman"/>
                <w:sz w:val="24"/>
                <w:szCs w:val="24"/>
              </w:rPr>
              <w:br/>
              <w:t>w warunkach kryzysu gospodarczego</w:t>
            </w:r>
          </w:p>
        </w:tc>
      </w:tr>
      <w:tr w:rsidR="00C3436E" w:rsidRPr="00AE3A85" w14:paraId="647EE9AC" w14:textId="77777777" w:rsidTr="00844A2A">
        <w:tc>
          <w:tcPr>
            <w:tcW w:w="1838" w:type="dxa"/>
          </w:tcPr>
          <w:p w14:paraId="18D6C544" w14:textId="3E6B8EC0" w:rsidR="00C3436E" w:rsidRPr="00AE3A85" w:rsidRDefault="00C3436E" w:rsidP="00DF4470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t>dr Aleksandra Kolemba</w:t>
            </w:r>
          </w:p>
        </w:tc>
        <w:tc>
          <w:tcPr>
            <w:tcW w:w="6804" w:type="dxa"/>
          </w:tcPr>
          <w:p w14:paraId="04B7216D" w14:textId="77777777" w:rsidR="00C3436E" w:rsidRPr="00AE3A85" w:rsidRDefault="00C3436E" w:rsidP="0003438C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Księgowa ewidencja wynagrodzeń</w:t>
            </w:r>
          </w:p>
          <w:p w14:paraId="008A0421" w14:textId="77777777" w:rsidR="00C3436E" w:rsidRPr="00AE3A85" w:rsidRDefault="00C3436E" w:rsidP="0003438C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Procedura rozliczania podatków przedsiębiorstwa</w:t>
            </w:r>
          </w:p>
          <w:p w14:paraId="49CD1BF0" w14:textId="77777777" w:rsidR="00C3436E" w:rsidRPr="00AE3A85" w:rsidRDefault="00C3436E" w:rsidP="0003438C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Uwarunkowania wyboru opodatkowania przedsiębiorstwa</w:t>
            </w:r>
          </w:p>
          <w:p w14:paraId="5CB597A2" w14:textId="77777777" w:rsidR="00C3436E" w:rsidRPr="00AE3A85" w:rsidRDefault="00C3436E" w:rsidP="0003438C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Znaczenie sprawozdania finansowego dla przedsiębiorstwa</w:t>
            </w:r>
          </w:p>
          <w:p w14:paraId="3D87182A" w14:textId="77777777" w:rsidR="00C3436E" w:rsidRPr="00AE3A85" w:rsidRDefault="00C3436E" w:rsidP="0003438C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Procedura rozliczania podatku Vat</w:t>
            </w:r>
          </w:p>
          <w:p w14:paraId="02B6D5D5" w14:textId="77777777" w:rsidR="00C3436E" w:rsidRPr="00AE3A85" w:rsidRDefault="00C3436E" w:rsidP="0003438C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Procedura rozliczania podatku dochodowego</w:t>
            </w:r>
          </w:p>
          <w:p w14:paraId="3B36064D" w14:textId="77777777" w:rsidR="00C3436E" w:rsidRPr="00AE3A85" w:rsidRDefault="00C3436E" w:rsidP="0003438C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Racjonalizacja kosztów funkcjonowania przedsiębiorstwa na arenie rynkowej</w:t>
            </w:r>
          </w:p>
          <w:p w14:paraId="229C7B1D" w14:textId="77777777" w:rsidR="00C3436E" w:rsidRPr="00AE3A85" w:rsidRDefault="00C3436E" w:rsidP="00E36DF0">
            <w:pPr>
              <w:pStyle w:val="Akapitzlist"/>
              <w:numPr>
                <w:ilvl w:val="0"/>
                <w:numId w:val="31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Optymalizacja kosztów funkcjonowania przedsiębiorstwa na arenie rynkowej</w:t>
            </w:r>
          </w:p>
          <w:p w14:paraId="682BC86C" w14:textId="77777777" w:rsidR="00C3436E" w:rsidRPr="00AE3A85" w:rsidRDefault="00C3436E" w:rsidP="00AB34D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Wdrożenie systemów księgowo-finansowych/ zintegrowanych informatycznych</w:t>
            </w:r>
          </w:p>
          <w:p w14:paraId="72B4BC9C" w14:textId="77777777" w:rsidR="00C3436E" w:rsidRPr="00AE3A85" w:rsidRDefault="00C3436E" w:rsidP="00AB34D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Wycena niematerialnych/materialnych wartości prawnych/ </w:t>
            </w:r>
            <w:r w:rsidRPr="00AE3A85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AE3A85">
              <w:rPr>
                <w:rFonts w:ascii="Times New Roman" w:hAnsi="Times New Roman"/>
                <w:sz w:val="24"/>
                <w:szCs w:val="24"/>
              </w:rPr>
              <w:t>ryzyk</w:t>
            </w:r>
            <w:proofErr w:type="spellEnd"/>
          </w:p>
          <w:p w14:paraId="1AB4A3A9" w14:textId="77777777" w:rsidR="00C3436E" w:rsidRPr="00AE3A85" w:rsidRDefault="00C3436E" w:rsidP="00AB34D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Rozrachunki w przedsiębiorstwie</w:t>
            </w:r>
          </w:p>
          <w:p w14:paraId="1EF74EF5" w14:textId="77777777" w:rsidR="00C3436E" w:rsidRPr="00AE3A85" w:rsidRDefault="00C3436E" w:rsidP="00AB34D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lastRenderedPageBreak/>
              <w:t>Formy ewidencjonowania działalności gospodarczej</w:t>
            </w:r>
          </w:p>
          <w:p w14:paraId="109CC833" w14:textId="77777777" w:rsidR="00C3436E" w:rsidRPr="00AE3A85" w:rsidRDefault="00C3436E" w:rsidP="00AB34D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Analiza finansowa przedsiębiorstwa</w:t>
            </w:r>
          </w:p>
          <w:p w14:paraId="69B91308" w14:textId="77777777" w:rsidR="00C3436E" w:rsidRPr="00AE3A85" w:rsidRDefault="00C3436E" w:rsidP="00AB34D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Amortyzacja środków trwałych</w:t>
            </w:r>
          </w:p>
          <w:p w14:paraId="7C1C172F" w14:textId="77777777" w:rsidR="00C3436E" w:rsidRPr="00AE3A85" w:rsidRDefault="00C3436E" w:rsidP="00AB34D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Sposoby rozliczeń podatkowych przedsiębiorstw</w:t>
            </w:r>
          </w:p>
          <w:p w14:paraId="5CB25AE3" w14:textId="77777777" w:rsidR="00C3436E" w:rsidRPr="00AE3A85" w:rsidRDefault="00C3436E" w:rsidP="00AB34D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Wybór optymalnej formy opodatkowania</w:t>
            </w:r>
          </w:p>
          <w:p w14:paraId="41559733" w14:textId="77777777" w:rsidR="00C3436E" w:rsidRPr="00AE3A85" w:rsidRDefault="00C3436E" w:rsidP="00AB34D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Środki trwałe przedsiębiorstwa w prawie podatkowym</w:t>
            </w:r>
          </w:p>
          <w:p w14:paraId="0B96461D" w14:textId="77777777" w:rsidR="00C3436E" w:rsidRPr="00AE3A85" w:rsidRDefault="00C3436E" w:rsidP="00AB34D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Analiza wynagrodzeń za pracę w przedsiębiorstwie</w:t>
            </w:r>
          </w:p>
          <w:p w14:paraId="1F0C7E0F" w14:textId="77777777" w:rsidR="00C3436E" w:rsidRPr="00AE3A85" w:rsidRDefault="00C3436E" w:rsidP="00AB34D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Gospodarowanie środkami trwałymi przedsiębiorstwa</w:t>
            </w:r>
          </w:p>
          <w:p w14:paraId="3D4CCFC7" w14:textId="77777777" w:rsidR="00C3436E" w:rsidRPr="00AE3A85" w:rsidRDefault="00C3436E" w:rsidP="00AB34D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Płynność finansowa przedsiębiorstwa</w:t>
            </w:r>
          </w:p>
          <w:p w14:paraId="46CBE653" w14:textId="77777777" w:rsidR="00C3436E" w:rsidRPr="00AE3A85" w:rsidRDefault="00C3436E" w:rsidP="00AB34D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Koszty pracy przedsiębiorstwa</w:t>
            </w:r>
          </w:p>
          <w:p w14:paraId="174FE09C" w14:textId="77777777" w:rsidR="00C3436E" w:rsidRPr="00AE3A85" w:rsidRDefault="00C3436E" w:rsidP="00AB34D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Ocena sytuacji majątkowej i finansowej przedsiębiorstw</w:t>
            </w:r>
          </w:p>
          <w:p w14:paraId="6E688E12" w14:textId="77777777" w:rsidR="00C3436E" w:rsidRPr="00AE3A85" w:rsidRDefault="00C3436E" w:rsidP="00AB34D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Podatki w funkcjonowaniu przedsiębiorstwa</w:t>
            </w:r>
          </w:p>
          <w:p w14:paraId="3C1F3ABB" w14:textId="77777777" w:rsidR="00C3436E" w:rsidRPr="00AE3A85" w:rsidRDefault="00C3436E" w:rsidP="00AB34D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Koszty upadku przedsiębiorstwa</w:t>
            </w:r>
          </w:p>
          <w:p w14:paraId="151CEAE2" w14:textId="77777777" w:rsidR="00C3436E" w:rsidRPr="00AE3A85" w:rsidRDefault="00C3436E" w:rsidP="00AB34D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Koszty sukcesu przedsiębiorstwa</w:t>
            </w:r>
          </w:p>
          <w:p w14:paraId="116B9681" w14:textId="77777777" w:rsidR="00C3436E" w:rsidRPr="00AE3A85" w:rsidRDefault="00C3436E" w:rsidP="00AB34D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Analiza źródeł dochodu przedsiębiorstwa</w:t>
            </w:r>
          </w:p>
          <w:p w14:paraId="67798164" w14:textId="77777777" w:rsidR="00C3436E" w:rsidRPr="00AE3A85" w:rsidRDefault="00C3436E" w:rsidP="00AB34D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Analiza źródeł finansowania przedsiębiorstwa</w:t>
            </w:r>
          </w:p>
          <w:p w14:paraId="3B65D1D0" w14:textId="77777777" w:rsidR="00C3436E" w:rsidRPr="00AE3A85" w:rsidRDefault="00C3436E" w:rsidP="002F423E">
            <w:pPr>
              <w:pStyle w:val="Akapitzlist"/>
              <w:numPr>
                <w:ilvl w:val="0"/>
                <w:numId w:val="31"/>
              </w:num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Formy kredytowania działalności przedsiębiorstwa</w:t>
            </w:r>
          </w:p>
          <w:p w14:paraId="025A7D20" w14:textId="7A39FC6B" w:rsidR="00C3436E" w:rsidRPr="00AE3A85" w:rsidRDefault="002F423E" w:rsidP="002F423E">
            <w:pPr>
              <w:spacing w:line="276" w:lineRule="auto"/>
              <w:ind w:left="454" w:hanging="142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 xml:space="preserve">29. </w:t>
            </w:r>
            <w:r w:rsidR="00C3436E" w:rsidRPr="00AE3A85">
              <w:rPr>
                <w:szCs w:val="24"/>
              </w:rPr>
              <w:t>Zarządzanie finansami przedsiębiorstwa internetowego</w:t>
            </w:r>
          </w:p>
        </w:tc>
      </w:tr>
      <w:tr w:rsidR="00C3436E" w:rsidRPr="00AE3A85" w14:paraId="42AD3453" w14:textId="77777777" w:rsidTr="00844A2A">
        <w:tc>
          <w:tcPr>
            <w:tcW w:w="1838" w:type="dxa"/>
          </w:tcPr>
          <w:p w14:paraId="532B038B" w14:textId="21C87256" w:rsidR="00C3436E" w:rsidRPr="00AE3A85" w:rsidRDefault="00C3436E" w:rsidP="00DF4470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  <w:lang w:eastAsia="en-US"/>
              </w:rPr>
              <w:lastRenderedPageBreak/>
              <w:t>dr hab. Igor Kravchuk</w:t>
            </w:r>
            <w:r w:rsidR="009E612E">
              <w:rPr>
                <w:b/>
                <w:bCs/>
                <w:szCs w:val="24"/>
                <w:lang w:eastAsia="en-US"/>
              </w:rPr>
              <w:t>,</w:t>
            </w:r>
            <w:r w:rsidRPr="00AE3A85">
              <w:rPr>
                <w:b/>
                <w:bCs/>
                <w:szCs w:val="24"/>
                <w:lang w:eastAsia="en-US"/>
              </w:rPr>
              <w:t xml:space="preserve"> prof. PBŚ</w:t>
            </w:r>
          </w:p>
        </w:tc>
        <w:tc>
          <w:tcPr>
            <w:tcW w:w="6804" w:type="dxa"/>
          </w:tcPr>
          <w:p w14:paraId="0A1A31BD" w14:textId="77777777" w:rsidR="003404FE" w:rsidRPr="00AE3A85" w:rsidRDefault="003404FE" w:rsidP="003404FE">
            <w:pPr>
              <w:pStyle w:val="Akapitzlist"/>
              <w:numPr>
                <w:ilvl w:val="3"/>
                <w:numId w:val="3"/>
              </w:numPr>
              <w:spacing w:line="276" w:lineRule="auto"/>
              <w:ind w:left="750" w:hanging="426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Instytucje bankowe</w:t>
            </w:r>
          </w:p>
          <w:p w14:paraId="29F2E56C" w14:textId="77777777" w:rsidR="003404FE" w:rsidRPr="00AE3A85" w:rsidRDefault="003404FE" w:rsidP="003404FE">
            <w:pPr>
              <w:pStyle w:val="Akapitzlist"/>
              <w:numPr>
                <w:ilvl w:val="3"/>
                <w:numId w:val="3"/>
              </w:numPr>
              <w:spacing w:line="276" w:lineRule="auto"/>
              <w:ind w:left="750" w:hanging="426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Fundusze inwestycyjne i emerytalne</w:t>
            </w:r>
          </w:p>
          <w:p w14:paraId="665817D4" w14:textId="77777777" w:rsidR="003404FE" w:rsidRPr="00AE3A85" w:rsidRDefault="003404FE" w:rsidP="003404FE">
            <w:pPr>
              <w:pStyle w:val="Akapitzlist"/>
              <w:numPr>
                <w:ilvl w:val="3"/>
                <w:numId w:val="3"/>
              </w:numPr>
              <w:spacing w:line="276" w:lineRule="auto"/>
              <w:ind w:left="750" w:hanging="426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Firmy inwestycyjne (domy i biura maklerskie)</w:t>
            </w:r>
          </w:p>
          <w:p w14:paraId="5C9717AD" w14:textId="77777777" w:rsidR="003404FE" w:rsidRPr="00AE3A85" w:rsidRDefault="003404FE" w:rsidP="003404FE">
            <w:pPr>
              <w:pStyle w:val="Akapitzlist"/>
              <w:numPr>
                <w:ilvl w:val="3"/>
                <w:numId w:val="3"/>
              </w:numPr>
              <w:spacing w:line="276" w:lineRule="auto"/>
              <w:ind w:left="750" w:hanging="426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Rynki finansowe Polski</w:t>
            </w:r>
          </w:p>
          <w:p w14:paraId="2B7424C3" w14:textId="77777777" w:rsidR="003404FE" w:rsidRPr="00AE3A85" w:rsidRDefault="003404FE" w:rsidP="003404FE">
            <w:pPr>
              <w:pStyle w:val="Akapitzlist"/>
              <w:numPr>
                <w:ilvl w:val="3"/>
                <w:numId w:val="3"/>
              </w:numPr>
              <w:spacing w:line="276" w:lineRule="auto"/>
              <w:ind w:left="750" w:hanging="426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Międzynarodowe rynki finansowe</w:t>
            </w:r>
            <w:r w:rsidRPr="00AE3A85">
              <w:rPr>
                <w:rFonts w:ascii="Times New Roman" w:hAnsi="Times New Roman"/>
                <w:szCs w:val="24"/>
              </w:rPr>
              <w:t xml:space="preserve"> </w:t>
            </w:r>
          </w:p>
          <w:p w14:paraId="21B3094F" w14:textId="77777777" w:rsidR="003404FE" w:rsidRPr="00AE3A85" w:rsidRDefault="003404FE" w:rsidP="003404FE">
            <w:pPr>
              <w:pStyle w:val="Akapitzlist"/>
              <w:numPr>
                <w:ilvl w:val="3"/>
                <w:numId w:val="3"/>
              </w:numPr>
              <w:spacing w:after="0" w:line="276" w:lineRule="auto"/>
              <w:ind w:left="750" w:hanging="426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Emisja akcji i dłużnych papierów wartościowych</w:t>
            </w:r>
          </w:p>
          <w:p w14:paraId="5226859D" w14:textId="77777777" w:rsidR="003404FE" w:rsidRPr="00AE3A85" w:rsidRDefault="003404FE" w:rsidP="003404FE">
            <w:pPr>
              <w:pStyle w:val="Akapitzlist"/>
              <w:numPr>
                <w:ilvl w:val="3"/>
                <w:numId w:val="3"/>
              </w:numPr>
              <w:spacing w:after="0" w:line="276" w:lineRule="auto"/>
              <w:ind w:left="750" w:hanging="426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Analiza instrumentów finansowych (akcji, obligacji, pochodnych instrumentów finansowych)</w:t>
            </w:r>
          </w:p>
          <w:p w14:paraId="3433CF87" w14:textId="4280616E" w:rsidR="00C3436E" w:rsidRPr="00AE3A85" w:rsidRDefault="003404FE" w:rsidP="003404FE">
            <w:pPr>
              <w:pStyle w:val="Akapitzlist"/>
              <w:numPr>
                <w:ilvl w:val="3"/>
                <w:numId w:val="3"/>
              </w:numPr>
              <w:spacing w:after="0" w:line="276" w:lineRule="auto"/>
              <w:ind w:left="750" w:hanging="426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Cs w:val="24"/>
              </w:rPr>
              <w:t>Finansowanie innowacji</w:t>
            </w:r>
          </w:p>
        </w:tc>
      </w:tr>
      <w:tr w:rsidR="00C3436E" w:rsidRPr="00AE3A85" w14:paraId="3EE4CB46" w14:textId="77777777" w:rsidTr="00844A2A">
        <w:tc>
          <w:tcPr>
            <w:tcW w:w="1838" w:type="dxa"/>
          </w:tcPr>
          <w:p w14:paraId="630090C0" w14:textId="477A0894" w:rsidR="00C3436E" w:rsidRPr="00AE3A85" w:rsidRDefault="00C3436E" w:rsidP="00F1086A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t>dr Kinga Krupcała</w:t>
            </w:r>
          </w:p>
        </w:tc>
        <w:tc>
          <w:tcPr>
            <w:tcW w:w="6804" w:type="dxa"/>
          </w:tcPr>
          <w:p w14:paraId="5B8B3D5B" w14:textId="77777777" w:rsidR="00C3436E" w:rsidRPr="00AE3A85" w:rsidRDefault="00C3436E" w:rsidP="00AB34D8">
            <w:pPr>
              <w:numPr>
                <w:ilvl w:val="0"/>
                <w:numId w:val="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Informatyka w zarządzaniu finansami i przedsiębiorstwem</w:t>
            </w:r>
          </w:p>
          <w:p w14:paraId="07BDA826" w14:textId="77777777" w:rsidR="00C3436E" w:rsidRPr="00AE3A85" w:rsidRDefault="00C3436E" w:rsidP="00AB34D8">
            <w:pPr>
              <w:numPr>
                <w:ilvl w:val="0"/>
                <w:numId w:val="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Informatyczne narzędzia wspierające zarządzanie finansami, takie jak platformy CRM, SRM, informatyczne systemy informowania kierownictwa, zarządzania zmianą wspomagania decyzji czy magazynowania, prowadzenia księgowości</w:t>
            </w:r>
          </w:p>
          <w:p w14:paraId="11E8765A" w14:textId="77777777" w:rsidR="00C3436E" w:rsidRPr="00AE3A85" w:rsidRDefault="00C3436E" w:rsidP="00AB34D8">
            <w:pPr>
              <w:numPr>
                <w:ilvl w:val="0"/>
                <w:numId w:val="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Zarządzanie obiegiem dokumentów w organizacji</w:t>
            </w:r>
          </w:p>
          <w:p w14:paraId="1E11052F" w14:textId="77777777" w:rsidR="00C3436E" w:rsidRPr="00AE3A85" w:rsidRDefault="00C3436E" w:rsidP="00AB34D8">
            <w:pPr>
              <w:numPr>
                <w:ilvl w:val="0"/>
                <w:numId w:val="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Wspomaganie księgowości i wprowadzanie usprawnień</w:t>
            </w:r>
            <w:r w:rsidRPr="00AE3A85">
              <w:rPr>
                <w:szCs w:val="24"/>
              </w:rPr>
              <w:br/>
              <w:t>w zakresie finansów i rachunkowości spółek kapitałowych przez pracowników niezajmujących stanowiska księgowego</w:t>
            </w:r>
          </w:p>
          <w:p w14:paraId="27BDFECD" w14:textId="0E008F2E" w:rsidR="00C3436E" w:rsidRPr="00AE3A85" w:rsidRDefault="00C3436E" w:rsidP="00AB34D8">
            <w:pPr>
              <w:pStyle w:val="Akapitzlist"/>
              <w:numPr>
                <w:ilvl w:val="3"/>
                <w:numId w:val="3"/>
              </w:numPr>
              <w:spacing w:after="0" w:line="276" w:lineRule="auto"/>
              <w:ind w:left="750" w:hanging="426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Dofinansowanie firm – źródła i sposoby pozyskiwania źródeł finansowania dla nowych i istniejących firm</w:t>
            </w:r>
          </w:p>
        </w:tc>
      </w:tr>
      <w:tr w:rsidR="00C3436E" w:rsidRPr="00AE3A85" w14:paraId="6BB60820" w14:textId="77777777" w:rsidTr="00844A2A">
        <w:tc>
          <w:tcPr>
            <w:tcW w:w="1838" w:type="dxa"/>
          </w:tcPr>
          <w:p w14:paraId="013FEE3C" w14:textId="72134A20" w:rsidR="00C3436E" w:rsidRPr="00AE3A85" w:rsidRDefault="00C3436E" w:rsidP="00DF4470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  <w:lang w:eastAsia="en-US"/>
              </w:rPr>
              <w:t>dr Małgorzata Madrak-Grochowska</w:t>
            </w:r>
          </w:p>
        </w:tc>
        <w:tc>
          <w:tcPr>
            <w:tcW w:w="6804" w:type="dxa"/>
          </w:tcPr>
          <w:p w14:paraId="05F4F368" w14:textId="77777777" w:rsidR="003247AC" w:rsidRPr="00AE3A85" w:rsidRDefault="003247AC" w:rsidP="003247AC">
            <w:pPr>
              <w:pStyle w:val="Akapitzlist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3A85">
              <w:rPr>
                <w:rFonts w:ascii="Times New Roman" w:eastAsia="Times New Roman" w:hAnsi="Times New Roman"/>
                <w:sz w:val="24"/>
                <w:szCs w:val="24"/>
              </w:rPr>
              <w:t>Gospodarka oparta na wiedzy (GOW)</w:t>
            </w:r>
          </w:p>
          <w:p w14:paraId="212A7F40" w14:textId="77777777" w:rsidR="003247AC" w:rsidRPr="00AE3A85" w:rsidRDefault="003247AC" w:rsidP="003247AC">
            <w:pPr>
              <w:pStyle w:val="Akapitzlist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3A85">
              <w:rPr>
                <w:rFonts w:ascii="Times New Roman" w:eastAsia="Times New Roman" w:hAnsi="Times New Roman"/>
                <w:sz w:val="24"/>
                <w:szCs w:val="24"/>
              </w:rPr>
              <w:t>Kapitał ludzki</w:t>
            </w:r>
          </w:p>
          <w:p w14:paraId="76608301" w14:textId="77777777" w:rsidR="003247AC" w:rsidRPr="00AE3A85" w:rsidRDefault="003247AC" w:rsidP="003247AC">
            <w:pPr>
              <w:pStyle w:val="Akapitzlist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3A85">
              <w:rPr>
                <w:rFonts w:ascii="Times New Roman" w:eastAsia="Times New Roman" w:hAnsi="Times New Roman"/>
                <w:sz w:val="24"/>
                <w:szCs w:val="24"/>
              </w:rPr>
              <w:t>Wzrost gospodarczy</w:t>
            </w:r>
          </w:p>
          <w:p w14:paraId="6F8EA583" w14:textId="77777777" w:rsidR="003247AC" w:rsidRPr="00AE3A85" w:rsidRDefault="003247AC" w:rsidP="003247AC">
            <w:pPr>
              <w:pStyle w:val="Akapitzlist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3A85">
              <w:rPr>
                <w:rFonts w:ascii="Times New Roman" w:eastAsia="Times New Roman" w:hAnsi="Times New Roman"/>
                <w:sz w:val="24"/>
                <w:szCs w:val="24"/>
              </w:rPr>
              <w:t>Rozwój społeczno-ekonomiczny państw</w:t>
            </w:r>
          </w:p>
          <w:p w14:paraId="4E707F03" w14:textId="77777777" w:rsidR="003247AC" w:rsidRPr="00AE3A85" w:rsidRDefault="003247AC" w:rsidP="003247AC">
            <w:pPr>
              <w:pStyle w:val="Akapitzlist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3A8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Rynek pracy i bezrobocie</w:t>
            </w:r>
          </w:p>
          <w:p w14:paraId="4CC569A2" w14:textId="77777777" w:rsidR="003247AC" w:rsidRPr="00AE3A85" w:rsidRDefault="003247AC" w:rsidP="003247AC">
            <w:pPr>
              <w:pStyle w:val="Akapitzlist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3A85">
              <w:rPr>
                <w:rFonts w:ascii="Times New Roman" w:eastAsia="Times New Roman" w:hAnsi="Times New Roman"/>
                <w:sz w:val="24"/>
                <w:szCs w:val="24"/>
              </w:rPr>
              <w:t>Inflacja</w:t>
            </w:r>
          </w:p>
          <w:p w14:paraId="4C7259FF" w14:textId="77777777" w:rsidR="003247AC" w:rsidRPr="00AE3A85" w:rsidRDefault="003247AC" w:rsidP="003247AC">
            <w:pPr>
              <w:pStyle w:val="Akapitzlist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3A85">
              <w:rPr>
                <w:rFonts w:ascii="Times New Roman" w:eastAsia="Times New Roman" w:hAnsi="Times New Roman"/>
                <w:sz w:val="24"/>
                <w:szCs w:val="24"/>
              </w:rPr>
              <w:t>Bank centralny i polityka pieniężna</w:t>
            </w:r>
          </w:p>
          <w:p w14:paraId="59F365ED" w14:textId="77777777" w:rsidR="003247AC" w:rsidRPr="00AE3A85" w:rsidRDefault="003247AC" w:rsidP="003247AC">
            <w:pPr>
              <w:pStyle w:val="Akapitzlist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3A85">
              <w:rPr>
                <w:rFonts w:ascii="Times New Roman" w:eastAsia="Times New Roman" w:hAnsi="Times New Roman"/>
                <w:sz w:val="24"/>
                <w:szCs w:val="24"/>
              </w:rPr>
              <w:t>Kurs walutowy i systemy kursów walutowych</w:t>
            </w:r>
          </w:p>
          <w:p w14:paraId="0CA331B1" w14:textId="699A0A37" w:rsidR="00C3436E" w:rsidRPr="00AE3A85" w:rsidRDefault="003247AC" w:rsidP="003247AC">
            <w:pPr>
              <w:pStyle w:val="Akapitzlist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E3A85">
              <w:rPr>
                <w:rFonts w:ascii="Times New Roman" w:eastAsia="Times New Roman" w:hAnsi="Times New Roman"/>
                <w:sz w:val="24"/>
                <w:szCs w:val="24"/>
              </w:rPr>
              <w:t>Merchandising</w:t>
            </w:r>
            <w:proofErr w:type="spellEnd"/>
          </w:p>
        </w:tc>
      </w:tr>
      <w:tr w:rsidR="00C3436E" w:rsidRPr="00AE3A85" w14:paraId="620933BD" w14:textId="77777777" w:rsidTr="00844A2A">
        <w:tc>
          <w:tcPr>
            <w:tcW w:w="1838" w:type="dxa"/>
          </w:tcPr>
          <w:p w14:paraId="2660CD9C" w14:textId="21D6FF12" w:rsidR="00C3436E" w:rsidRPr="00AE3A85" w:rsidRDefault="00C3436E" w:rsidP="00DF4470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lastRenderedPageBreak/>
              <w:t xml:space="preserve">dr inż. Małgorzata </w:t>
            </w:r>
            <w:proofErr w:type="spellStart"/>
            <w:r w:rsidRPr="00AE3A85">
              <w:rPr>
                <w:b/>
                <w:bCs/>
                <w:szCs w:val="24"/>
              </w:rPr>
              <w:t>Michalcewicz</w:t>
            </w:r>
            <w:proofErr w:type="spellEnd"/>
            <w:r w:rsidRPr="00AE3A85">
              <w:rPr>
                <w:b/>
                <w:bCs/>
                <w:szCs w:val="24"/>
              </w:rPr>
              <w:t>- Kaniowska</w:t>
            </w:r>
            <w:r w:rsidR="009E612E">
              <w:rPr>
                <w:b/>
                <w:bCs/>
                <w:szCs w:val="24"/>
              </w:rPr>
              <w:t>,</w:t>
            </w:r>
            <w:r w:rsidR="00AE3A85">
              <w:rPr>
                <w:b/>
                <w:bCs/>
                <w:szCs w:val="24"/>
              </w:rPr>
              <w:t xml:space="preserve"> prof. PBŚ</w:t>
            </w:r>
          </w:p>
        </w:tc>
        <w:tc>
          <w:tcPr>
            <w:tcW w:w="6804" w:type="dxa"/>
          </w:tcPr>
          <w:p w14:paraId="7989E053" w14:textId="796DA824" w:rsidR="002F423E" w:rsidRPr="00AE3A85" w:rsidRDefault="002F423E" w:rsidP="002F423E">
            <w:pPr>
              <w:tabs>
                <w:tab w:val="left" w:pos="879"/>
              </w:tabs>
              <w:spacing w:line="276" w:lineRule="auto"/>
              <w:ind w:left="738" w:hanging="426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1. Analiza i zastosowanie systemów informatycznych</w:t>
            </w:r>
          </w:p>
          <w:p w14:paraId="396FCA23" w14:textId="77777777" w:rsidR="002F423E" w:rsidRPr="00AE3A85" w:rsidRDefault="002F423E" w:rsidP="002F423E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3A85">
              <w:rPr>
                <w:rFonts w:ascii="Times New Roman" w:eastAsia="Times New Roman" w:hAnsi="Times New Roman"/>
                <w:sz w:val="24"/>
                <w:szCs w:val="24"/>
              </w:rPr>
              <w:t>Zarządzanie kosztami w przedsiębiorstwie produkcyjnym</w:t>
            </w:r>
          </w:p>
          <w:p w14:paraId="10AA6F78" w14:textId="77777777" w:rsidR="002F423E" w:rsidRPr="00AE3A85" w:rsidRDefault="002F423E" w:rsidP="002F423E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3A85">
              <w:rPr>
                <w:rFonts w:ascii="Times New Roman" w:eastAsia="Times New Roman" w:hAnsi="Times New Roman"/>
                <w:sz w:val="24"/>
                <w:szCs w:val="24"/>
              </w:rPr>
              <w:t>Diagnoza wynagrodzeń za prace w przedsiębiorstwie</w:t>
            </w:r>
          </w:p>
          <w:p w14:paraId="7582FE65" w14:textId="77777777" w:rsidR="002F423E" w:rsidRPr="00AE3A85" w:rsidRDefault="002F423E" w:rsidP="002F423E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3A85">
              <w:rPr>
                <w:rFonts w:ascii="Times New Roman" w:eastAsia="Times New Roman" w:hAnsi="Times New Roman"/>
                <w:sz w:val="24"/>
                <w:szCs w:val="24"/>
              </w:rPr>
              <w:t>Analiza dynamiki zmian w wybranym przedsiębiorstwie/organizacji</w:t>
            </w:r>
          </w:p>
          <w:p w14:paraId="6ABCA4BF" w14:textId="6838FB22" w:rsidR="00C3436E" w:rsidRPr="00AE3A85" w:rsidRDefault="002F423E" w:rsidP="002F423E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3A85">
              <w:rPr>
                <w:rFonts w:ascii="Times New Roman" w:eastAsia="Times New Roman" w:hAnsi="Times New Roman"/>
                <w:sz w:val="24"/>
                <w:szCs w:val="24"/>
              </w:rPr>
              <w:t>Innowacyjność i konkurencyjność przedsiębiorstw</w:t>
            </w:r>
          </w:p>
        </w:tc>
      </w:tr>
      <w:tr w:rsidR="00C3436E" w:rsidRPr="00AE3A85" w14:paraId="1EC54BA6" w14:textId="77777777" w:rsidTr="00844A2A">
        <w:tc>
          <w:tcPr>
            <w:tcW w:w="1838" w:type="dxa"/>
          </w:tcPr>
          <w:p w14:paraId="758C05C0" w14:textId="2EC4CB22" w:rsidR="00C3436E" w:rsidRPr="00AE3A85" w:rsidRDefault="00C3436E" w:rsidP="00DF4470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t>dr Paweł Modrzyński</w:t>
            </w:r>
          </w:p>
        </w:tc>
        <w:tc>
          <w:tcPr>
            <w:tcW w:w="6804" w:type="dxa"/>
          </w:tcPr>
          <w:p w14:paraId="10778708" w14:textId="77777777" w:rsidR="00C3436E" w:rsidRPr="00AE3A85" w:rsidRDefault="00C3436E" w:rsidP="00AB34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Analiza finansowa przedsiębiorstw</w:t>
            </w:r>
          </w:p>
          <w:p w14:paraId="5483E757" w14:textId="77777777" w:rsidR="00C3436E" w:rsidRPr="00AE3A85" w:rsidRDefault="00C3436E" w:rsidP="00AB34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Zarządzanie i ocena ryzyka</w:t>
            </w:r>
          </w:p>
          <w:p w14:paraId="634EDF9A" w14:textId="77777777" w:rsidR="00C3436E" w:rsidRPr="00AE3A85" w:rsidRDefault="00C3436E" w:rsidP="00AB34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Finansowanie sektora MŚP</w:t>
            </w:r>
          </w:p>
          <w:p w14:paraId="63E4FF78" w14:textId="77777777" w:rsidR="00C3436E" w:rsidRPr="00AE3A85" w:rsidRDefault="00C3436E" w:rsidP="00AB34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Sektor bankowy i ubezpieczeniowy</w:t>
            </w:r>
          </w:p>
          <w:p w14:paraId="63298757" w14:textId="77777777" w:rsidR="00C3436E" w:rsidRPr="00AE3A85" w:rsidRDefault="00C3436E" w:rsidP="00AB34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Innowacje i B+R w działalności przedsiębiorstw</w:t>
            </w:r>
          </w:p>
          <w:p w14:paraId="4B3A1243" w14:textId="77777777" w:rsidR="00C3436E" w:rsidRPr="00AE3A85" w:rsidRDefault="00C3436E" w:rsidP="00AB34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Klasyczne i alternatywne instrumenty finansowe</w:t>
            </w:r>
          </w:p>
          <w:p w14:paraId="0DDB5F46" w14:textId="77777777" w:rsidR="00C3436E" w:rsidRPr="00AE3A85" w:rsidRDefault="00C3436E" w:rsidP="00AB34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Produkty finansowe i ich analiza (kredyty, leasing, faktoring, franchising)</w:t>
            </w:r>
          </w:p>
          <w:p w14:paraId="33E2A61F" w14:textId="77777777" w:rsidR="00C3436E" w:rsidRPr="00AE3A85" w:rsidRDefault="00C3436E" w:rsidP="00AB34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 xml:space="preserve">Sprawozdawczość finansowa </w:t>
            </w:r>
          </w:p>
          <w:p w14:paraId="190BB4C0" w14:textId="77777777" w:rsidR="00C3436E" w:rsidRPr="00AE3A85" w:rsidRDefault="00C3436E" w:rsidP="00AB34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Efektywność i optymalizacja podatkowa przedsiębiorstw</w:t>
            </w:r>
          </w:p>
          <w:p w14:paraId="7121FA25" w14:textId="77777777" w:rsidR="00C3436E" w:rsidRPr="00AE3A85" w:rsidRDefault="00C3436E" w:rsidP="00AB34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Gospodarka finansowa sektora publicznego w Polsce i UE</w:t>
            </w:r>
          </w:p>
          <w:p w14:paraId="3F8659D3" w14:textId="77777777" w:rsidR="00C3436E" w:rsidRPr="00AE3A85" w:rsidRDefault="00C3436E" w:rsidP="00AB34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Audyt wewnętrzny oraz kontrola wewnętrzna w sektorze publicznym i prywatnym</w:t>
            </w:r>
          </w:p>
          <w:p w14:paraId="2030BB36" w14:textId="77777777" w:rsidR="00C3436E" w:rsidRPr="00AE3A85" w:rsidRDefault="00C3436E" w:rsidP="00AB34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Ocena sytuacji majątkowo-finansowej i wyników finansowych na podstawie sprawozdań finansowych</w:t>
            </w:r>
          </w:p>
          <w:p w14:paraId="088ACC01" w14:textId="77777777" w:rsidR="00C3436E" w:rsidRPr="00AE3A85" w:rsidRDefault="00C3436E" w:rsidP="00AB34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Analiza wypłacalności i poziomu zadłużenia przedsiębiorstw</w:t>
            </w:r>
          </w:p>
          <w:p w14:paraId="4FC0FD7B" w14:textId="77777777" w:rsidR="00C3436E" w:rsidRPr="00AE3A85" w:rsidRDefault="00C3436E" w:rsidP="00AB34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Sprawozdawczość finansowa przedsiębiorstw w ujęciu krajowym oraz międzynarodowym</w:t>
            </w:r>
          </w:p>
          <w:p w14:paraId="39C93D96" w14:textId="77777777" w:rsidR="00C3436E" w:rsidRPr="00AE3A85" w:rsidRDefault="00C3436E" w:rsidP="00AB34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Audyt wewnętrzny oraz kontrola wewnętrzna w sektorze publicznym i prywatnym</w:t>
            </w:r>
          </w:p>
          <w:p w14:paraId="784C7E87" w14:textId="77777777" w:rsidR="00C3436E" w:rsidRPr="00AE3A85" w:rsidRDefault="00C3436E" w:rsidP="00AB34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Metody wyceny i prezentacji w sprawozdaniach składników majątkowych spółek</w:t>
            </w:r>
          </w:p>
          <w:p w14:paraId="299EF57C" w14:textId="77777777" w:rsidR="00C3436E" w:rsidRPr="00AE3A85" w:rsidRDefault="00C3436E" w:rsidP="00AB34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Działalność grup kapitałowych, struktury międzynarodowe – aspekty finansowe</w:t>
            </w:r>
          </w:p>
          <w:p w14:paraId="523C5403" w14:textId="77777777" w:rsidR="00C3436E" w:rsidRPr="00AE3A85" w:rsidRDefault="00C3436E" w:rsidP="00AB34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 xml:space="preserve">System podatkowy w Polsce na tle rozwiązań światowych </w:t>
            </w:r>
          </w:p>
          <w:p w14:paraId="6F6FD93E" w14:textId="77777777" w:rsidR="00C3436E" w:rsidRPr="00AE3A85" w:rsidRDefault="00C3436E" w:rsidP="00AB34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Centra Usług Wspólnych</w:t>
            </w:r>
          </w:p>
          <w:p w14:paraId="30EE1DC7" w14:textId="77777777" w:rsidR="00C3436E" w:rsidRPr="00AE3A85" w:rsidRDefault="00C3436E" w:rsidP="00AB34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Finansowanie oświaty i szkolnictwa wyższego w Polsce i na świecie</w:t>
            </w:r>
          </w:p>
          <w:p w14:paraId="7FF61660" w14:textId="00F3C9E3" w:rsidR="00C3436E" w:rsidRPr="00AE3A85" w:rsidRDefault="002F423E" w:rsidP="002F423E">
            <w:pPr>
              <w:spacing w:line="276" w:lineRule="auto"/>
              <w:ind w:left="360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 xml:space="preserve">21. </w:t>
            </w:r>
            <w:r w:rsidR="00C3436E" w:rsidRPr="00AE3A85">
              <w:rPr>
                <w:szCs w:val="24"/>
              </w:rPr>
              <w:t>Rynek pracy</w:t>
            </w:r>
          </w:p>
        </w:tc>
      </w:tr>
      <w:tr w:rsidR="00C3436E" w:rsidRPr="00AE3A85" w14:paraId="7ADAC679" w14:textId="77777777" w:rsidTr="00844A2A">
        <w:tc>
          <w:tcPr>
            <w:tcW w:w="1838" w:type="dxa"/>
          </w:tcPr>
          <w:p w14:paraId="3B841BE9" w14:textId="49B8632B" w:rsidR="00C3436E" w:rsidRPr="00AE3A85" w:rsidRDefault="00C3436E" w:rsidP="00DF4470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t xml:space="preserve">dr </w:t>
            </w:r>
            <w:r w:rsidR="00E4596B">
              <w:rPr>
                <w:b/>
                <w:bCs/>
                <w:szCs w:val="24"/>
              </w:rPr>
              <w:t xml:space="preserve">hab. </w:t>
            </w:r>
            <w:r w:rsidRPr="00AE3A85">
              <w:rPr>
                <w:b/>
                <w:bCs/>
                <w:szCs w:val="24"/>
              </w:rPr>
              <w:t xml:space="preserve">inż. Anna </w:t>
            </w:r>
            <w:r w:rsidRPr="00AE3A85">
              <w:rPr>
                <w:b/>
                <w:bCs/>
                <w:szCs w:val="24"/>
              </w:rPr>
              <w:lastRenderedPageBreak/>
              <w:t>Murawska</w:t>
            </w:r>
            <w:r w:rsidR="003404FE" w:rsidRPr="00AE3A85">
              <w:rPr>
                <w:b/>
                <w:bCs/>
                <w:szCs w:val="24"/>
              </w:rPr>
              <w:t>, prof. PBŚ</w:t>
            </w:r>
          </w:p>
        </w:tc>
        <w:tc>
          <w:tcPr>
            <w:tcW w:w="6804" w:type="dxa"/>
          </w:tcPr>
          <w:p w14:paraId="7FC5F7FF" w14:textId="77777777" w:rsidR="00C3436E" w:rsidRPr="00AE3A85" w:rsidRDefault="00C3436E" w:rsidP="00AB34D8">
            <w:pPr>
              <w:pStyle w:val="Akapitzlist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E3A8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Budżety gospodarstw domowych. Dochody i wydatki gospodarstw domowych, zasobność, inwestycje.</w:t>
            </w:r>
          </w:p>
          <w:p w14:paraId="68C8005F" w14:textId="77777777" w:rsidR="00C3436E" w:rsidRPr="00AE3A85" w:rsidRDefault="00C3436E" w:rsidP="00AB34D8">
            <w:pPr>
              <w:pStyle w:val="Akapitzlist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E3A8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Zasoby materialne, pozamaterialne, finansowe mikroprzedsiębiorstw i gospodarstw domowych.</w:t>
            </w:r>
          </w:p>
          <w:p w14:paraId="5BC33DC3" w14:textId="77777777" w:rsidR="00C3436E" w:rsidRPr="00AE3A85" w:rsidRDefault="00C3436E" w:rsidP="00AB34D8">
            <w:pPr>
              <w:pStyle w:val="Akapitzlist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E3A85">
              <w:rPr>
                <w:rFonts w:ascii="Times New Roman" w:hAnsi="Times New Roman"/>
                <w:bCs/>
                <w:sz w:val="24"/>
                <w:szCs w:val="24"/>
              </w:rPr>
              <w:t>Finansowe uwarunkowania funkcjonowania mikroprzedsiębiorstw i gospodarstw domowych oraz rozwoju innych organizacji gospodarczych.</w:t>
            </w:r>
          </w:p>
          <w:p w14:paraId="6C254857" w14:textId="77777777" w:rsidR="00C3436E" w:rsidRPr="00AE3A85" w:rsidRDefault="00C3436E" w:rsidP="00AB34D8">
            <w:pPr>
              <w:pStyle w:val="Akapitzlist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E3A85">
              <w:rPr>
                <w:rFonts w:ascii="Times New Roman" w:hAnsi="Times New Roman"/>
                <w:bCs/>
                <w:sz w:val="24"/>
                <w:szCs w:val="24"/>
              </w:rPr>
              <w:t>Zastosowanie analizy finansowej do oceny jakości zarządzania jednostką budżetową.</w:t>
            </w:r>
          </w:p>
          <w:p w14:paraId="6D551E06" w14:textId="637A126C" w:rsidR="00C3436E" w:rsidRPr="00AE3A85" w:rsidRDefault="00C3436E" w:rsidP="00AB34D8">
            <w:pPr>
              <w:pStyle w:val="Akapitzlist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E3A85">
              <w:rPr>
                <w:rFonts w:ascii="Times New Roman" w:hAnsi="Times New Roman"/>
                <w:bCs/>
                <w:sz w:val="24"/>
                <w:szCs w:val="24"/>
              </w:rPr>
              <w:t xml:space="preserve">Analiza </w:t>
            </w:r>
            <w:r w:rsidR="009E612E">
              <w:rPr>
                <w:rFonts w:ascii="Times New Roman" w:hAnsi="Times New Roman"/>
                <w:bCs/>
                <w:sz w:val="24"/>
                <w:szCs w:val="24"/>
              </w:rPr>
              <w:t xml:space="preserve">dochodów i </w:t>
            </w:r>
            <w:r w:rsidRPr="00AE3A85">
              <w:rPr>
                <w:rFonts w:ascii="Times New Roman" w:hAnsi="Times New Roman"/>
                <w:bCs/>
                <w:sz w:val="24"/>
                <w:szCs w:val="24"/>
              </w:rPr>
              <w:t>kosztów w instytucjach publicznych, przedsiębiorstwach i gospodarstwach rolnych.</w:t>
            </w:r>
          </w:p>
          <w:p w14:paraId="756DC616" w14:textId="5004275C" w:rsidR="00C3436E" w:rsidRPr="00AE3A85" w:rsidRDefault="00C3436E" w:rsidP="00AB34D8">
            <w:pPr>
              <w:numPr>
                <w:ilvl w:val="0"/>
                <w:numId w:val="11"/>
              </w:numPr>
              <w:jc w:val="both"/>
              <w:rPr>
                <w:rFonts w:eastAsia="Calibri"/>
                <w:bCs/>
                <w:szCs w:val="24"/>
                <w:lang w:eastAsia="en-US"/>
              </w:rPr>
            </w:pPr>
            <w:r w:rsidRPr="00AE3A85">
              <w:rPr>
                <w:rFonts w:eastAsia="Calibri"/>
                <w:bCs/>
                <w:szCs w:val="24"/>
                <w:lang w:eastAsia="en-US"/>
              </w:rPr>
              <w:t>Organizacja rachunkowości na podstawie wybranych gospodarstw rolnych.</w:t>
            </w:r>
          </w:p>
          <w:p w14:paraId="562F97AE" w14:textId="086E479F" w:rsidR="00C3436E" w:rsidRPr="00AE3A85" w:rsidRDefault="002F423E" w:rsidP="002F423E">
            <w:pPr>
              <w:spacing w:line="276" w:lineRule="auto"/>
              <w:ind w:left="738" w:hanging="426"/>
              <w:jc w:val="both"/>
              <w:rPr>
                <w:szCs w:val="24"/>
              </w:rPr>
            </w:pPr>
            <w:r w:rsidRPr="00AE3A85">
              <w:rPr>
                <w:rFonts w:eastAsia="Calibri"/>
                <w:bCs/>
                <w:szCs w:val="24"/>
                <w:lang w:eastAsia="en-US"/>
              </w:rPr>
              <w:t xml:space="preserve">7. </w:t>
            </w:r>
            <w:r w:rsidR="00C3436E" w:rsidRPr="00AE3A85">
              <w:rPr>
                <w:rFonts w:eastAsia="Calibri"/>
                <w:bCs/>
                <w:szCs w:val="24"/>
                <w:lang w:eastAsia="en-US"/>
              </w:rPr>
              <w:t>System finansowy państwa, system budżetowy państwa, struktura budżetu, system podatkowy państwa.</w:t>
            </w:r>
          </w:p>
        </w:tc>
      </w:tr>
      <w:tr w:rsidR="00C3436E" w:rsidRPr="00AE3A85" w14:paraId="68964063" w14:textId="77777777" w:rsidTr="00844A2A">
        <w:tc>
          <w:tcPr>
            <w:tcW w:w="1838" w:type="dxa"/>
          </w:tcPr>
          <w:p w14:paraId="658FBE56" w14:textId="4F03C23E" w:rsidR="00C3436E" w:rsidRPr="00AE3A85" w:rsidRDefault="00C3436E" w:rsidP="00DF4470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lastRenderedPageBreak/>
              <w:t>dr Grażyna Owczarczyk-Szpakowska</w:t>
            </w:r>
          </w:p>
        </w:tc>
        <w:tc>
          <w:tcPr>
            <w:tcW w:w="6804" w:type="dxa"/>
          </w:tcPr>
          <w:p w14:paraId="4B155729" w14:textId="77777777" w:rsidR="00C3436E" w:rsidRPr="00AE3A85" w:rsidRDefault="00C3436E" w:rsidP="00AB34D8">
            <w:pPr>
              <w:numPr>
                <w:ilvl w:val="0"/>
                <w:numId w:val="12"/>
              </w:numPr>
              <w:jc w:val="both"/>
            </w:pPr>
            <w:r w:rsidRPr="00AE3A85">
              <w:t>Finanse (finanse jednostek samorządu terytorialnego, system budżetowy, system ubezpieczeń),</w:t>
            </w:r>
          </w:p>
          <w:p w14:paraId="0CBDAB1F" w14:textId="77777777" w:rsidR="00C3436E" w:rsidRPr="00AE3A85" w:rsidRDefault="00C3436E" w:rsidP="00AB34D8">
            <w:pPr>
              <w:numPr>
                <w:ilvl w:val="0"/>
                <w:numId w:val="12"/>
              </w:numPr>
              <w:jc w:val="both"/>
            </w:pPr>
            <w:r w:rsidRPr="00AE3A85">
              <w:t>Systemy podatkowe i polityka fiskalna (Polski, krajów UE, USA),</w:t>
            </w:r>
          </w:p>
          <w:p w14:paraId="635A74F7" w14:textId="77777777" w:rsidR="00C3436E" w:rsidRPr="00AE3A85" w:rsidRDefault="00C3436E" w:rsidP="00AB34D8">
            <w:pPr>
              <w:numPr>
                <w:ilvl w:val="0"/>
                <w:numId w:val="12"/>
              </w:numPr>
              <w:jc w:val="both"/>
            </w:pPr>
            <w:r w:rsidRPr="00AE3A85">
              <w:t>Rynek finansowy (rynek pieniężno-kredytowy, rynek kapitałowy, rynek walutowy),</w:t>
            </w:r>
          </w:p>
          <w:p w14:paraId="5685DDAE" w14:textId="067145A0" w:rsidR="00C3436E" w:rsidRPr="00AE3A85" w:rsidRDefault="002F423E" w:rsidP="002F423E">
            <w:pPr>
              <w:ind w:firstLine="312"/>
              <w:jc w:val="both"/>
              <w:rPr>
                <w:rFonts w:eastAsia="Calibri"/>
                <w:bCs/>
                <w:szCs w:val="24"/>
                <w:lang w:eastAsia="en-US"/>
              </w:rPr>
            </w:pPr>
            <w:r w:rsidRPr="00AE3A85">
              <w:t xml:space="preserve">4. </w:t>
            </w:r>
            <w:r w:rsidR="00C3436E" w:rsidRPr="00AE3A85">
              <w:t>Inwestycje (w tym realizowane z funduszy Unii Europejskiej).</w:t>
            </w:r>
          </w:p>
        </w:tc>
      </w:tr>
      <w:tr w:rsidR="00C3436E" w:rsidRPr="00AE3A85" w14:paraId="4D63385F" w14:textId="77777777" w:rsidTr="00356889">
        <w:tc>
          <w:tcPr>
            <w:tcW w:w="1838" w:type="dxa"/>
          </w:tcPr>
          <w:p w14:paraId="4D76581B" w14:textId="3C20214D" w:rsidR="00C3436E" w:rsidRPr="00AE3A85" w:rsidRDefault="00C3436E" w:rsidP="00DF4470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t>dr Agnieszka Raniszewska-Wyrwa</w:t>
            </w:r>
          </w:p>
        </w:tc>
        <w:tc>
          <w:tcPr>
            <w:tcW w:w="6804" w:type="dxa"/>
            <w:vAlign w:val="center"/>
          </w:tcPr>
          <w:p w14:paraId="30B9EF71" w14:textId="77777777" w:rsidR="00C3436E" w:rsidRPr="00AE3A85" w:rsidRDefault="00C3436E" w:rsidP="00AB34D8">
            <w:pPr>
              <w:numPr>
                <w:ilvl w:val="0"/>
                <w:numId w:val="33"/>
              </w:numPr>
              <w:jc w:val="both"/>
            </w:pPr>
            <w:r w:rsidRPr="00AE3A85">
              <w:t>Etyka zawodowa w branży finansowej.</w:t>
            </w:r>
          </w:p>
          <w:p w14:paraId="501EEC7C" w14:textId="4F17953D" w:rsidR="00C3436E" w:rsidRPr="00AE3A85" w:rsidRDefault="002F423E" w:rsidP="002F423E">
            <w:pPr>
              <w:ind w:left="360"/>
              <w:jc w:val="both"/>
            </w:pPr>
            <w:r w:rsidRPr="00AE3A85">
              <w:t xml:space="preserve">2. </w:t>
            </w:r>
            <w:r w:rsidR="00C3436E" w:rsidRPr="00AE3A85">
              <w:t>Standardy etyczne reklamy produktów i usług finansowych.</w:t>
            </w:r>
          </w:p>
        </w:tc>
      </w:tr>
      <w:tr w:rsidR="00C3436E" w:rsidRPr="00AE3A85" w14:paraId="6ED9E48C" w14:textId="77777777" w:rsidTr="00356889">
        <w:tc>
          <w:tcPr>
            <w:tcW w:w="1838" w:type="dxa"/>
          </w:tcPr>
          <w:p w14:paraId="73A58273" w14:textId="3D3F53C5" w:rsidR="00C3436E" w:rsidRPr="00AE3A85" w:rsidRDefault="00C3436E" w:rsidP="00DF4470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t>dr Maciej Schulz</w:t>
            </w:r>
          </w:p>
        </w:tc>
        <w:tc>
          <w:tcPr>
            <w:tcW w:w="6804" w:type="dxa"/>
          </w:tcPr>
          <w:p w14:paraId="0532F122" w14:textId="77777777" w:rsidR="00C3436E" w:rsidRPr="00AE3A85" w:rsidRDefault="00C3436E" w:rsidP="00AB34D8">
            <w:p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Elementy marketingu usług finansowych, w tym:</w:t>
            </w:r>
          </w:p>
          <w:p w14:paraId="0E5957EE" w14:textId="77777777" w:rsidR="00C3436E" w:rsidRPr="00AE3A85" w:rsidRDefault="00C3436E" w:rsidP="00AB34D8">
            <w:pPr>
              <w:numPr>
                <w:ilvl w:val="0"/>
                <w:numId w:val="18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systemowe uwarunkowania rozwoju usług finansowych</w:t>
            </w:r>
            <w:r w:rsidRPr="00AE3A85">
              <w:rPr>
                <w:szCs w:val="24"/>
              </w:rPr>
              <w:br/>
              <w:t>w Polsce,</w:t>
            </w:r>
          </w:p>
          <w:p w14:paraId="148F103E" w14:textId="77777777" w:rsidR="00C3436E" w:rsidRPr="00AE3A85" w:rsidRDefault="00C3436E" w:rsidP="00AB34D8">
            <w:pPr>
              <w:numPr>
                <w:ilvl w:val="0"/>
                <w:numId w:val="18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ewolucja marketingu usług finansowych w Polsce,</w:t>
            </w:r>
          </w:p>
          <w:p w14:paraId="4F6ED8A3" w14:textId="77777777" w:rsidR="00C3436E" w:rsidRPr="00AE3A85" w:rsidRDefault="00C3436E" w:rsidP="00AB34D8">
            <w:pPr>
              <w:numPr>
                <w:ilvl w:val="0"/>
                <w:numId w:val="18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metody analizy otoczenia rynkowego,</w:t>
            </w:r>
          </w:p>
          <w:p w14:paraId="6A79D54E" w14:textId="77777777" w:rsidR="00C3436E" w:rsidRPr="00AE3A85" w:rsidRDefault="00C3436E" w:rsidP="00AB34D8">
            <w:pPr>
              <w:numPr>
                <w:ilvl w:val="0"/>
                <w:numId w:val="18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czynniki kształtujące satysfakcję klienta na rynku usług finansowych,</w:t>
            </w:r>
          </w:p>
          <w:p w14:paraId="5EF90759" w14:textId="77777777" w:rsidR="00C3436E" w:rsidRPr="00AE3A85" w:rsidRDefault="00C3436E" w:rsidP="00AB34D8">
            <w:pPr>
              <w:numPr>
                <w:ilvl w:val="0"/>
                <w:numId w:val="18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proces segmentacji klientów na rynku usług finansowych,</w:t>
            </w:r>
          </w:p>
          <w:p w14:paraId="129BBE65" w14:textId="77777777" w:rsidR="00C3436E" w:rsidRPr="00AE3A85" w:rsidRDefault="00C3436E" w:rsidP="00AB34D8">
            <w:pPr>
              <w:numPr>
                <w:ilvl w:val="0"/>
                <w:numId w:val="18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elementy kształtowania oferty rynkowej na rynku usług finansowych,</w:t>
            </w:r>
          </w:p>
          <w:p w14:paraId="7BE3F318" w14:textId="77777777" w:rsidR="00C3436E" w:rsidRPr="00AE3A85" w:rsidRDefault="00C3436E" w:rsidP="00AB34D8">
            <w:pPr>
              <w:numPr>
                <w:ilvl w:val="0"/>
                <w:numId w:val="18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instrumenty kształtowania jakości na rynku usług finansowych,</w:t>
            </w:r>
          </w:p>
          <w:p w14:paraId="72F1C7B7" w14:textId="77777777" w:rsidR="00C3436E" w:rsidRPr="00AE3A85" w:rsidRDefault="00C3436E" w:rsidP="00AB34D8">
            <w:pPr>
              <w:numPr>
                <w:ilvl w:val="0"/>
                <w:numId w:val="18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polityka cenowa na rynku usług finansowych,</w:t>
            </w:r>
          </w:p>
          <w:p w14:paraId="4087BC2E" w14:textId="77777777" w:rsidR="00C3436E" w:rsidRPr="00AE3A85" w:rsidRDefault="00C3436E" w:rsidP="00AB34D8">
            <w:pPr>
              <w:numPr>
                <w:ilvl w:val="0"/>
                <w:numId w:val="18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zarządzanie dystrybucją usług finansowych,</w:t>
            </w:r>
          </w:p>
          <w:p w14:paraId="2F8A7C93" w14:textId="01BE152F" w:rsidR="00C3436E" w:rsidRPr="00AE3A85" w:rsidRDefault="002F423E" w:rsidP="002F423E">
            <w:pPr>
              <w:ind w:firstLine="312"/>
              <w:jc w:val="both"/>
            </w:pPr>
            <w:r w:rsidRPr="00AE3A85">
              <w:rPr>
                <w:szCs w:val="24"/>
              </w:rPr>
              <w:t xml:space="preserve">10. </w:t>
            </w:r>
            <w:r w:rsidR="00C3436E" w:rsidRPr="00AE3A85">
              <w:rPr>
                <w:szCs w:val="24"/>
              </w:rPr>
              <w:t>komunikacja rynkowa na rynku usług finansowych</w:t>
            </w:r>
          </w:p>
        </w:tc>
      </w:tr>
      <w:tr w:rsidR="00C3436E" w:rsidRPr="00AE3A85" w14:paraId="3DE51E0E" w14:textId="77777777" w:rsidTr="00844A2A">
        <w:tc>
          <w:tcPr>
            <w:tcW w:w="1838" w:type="dxa"/>
          </w:tcPr>
          <w:p w14:paraId="792C8CF1" w14:textId="6DBAC013" w:rsidR="00C3436E" w:rsidRPr="00AE3A85" w:rsidRDefault="00C3436E" w:rsidP="00DF4470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t>dr inż. Marek Sikora</w:t>
            </w:r>
          </w:p>
        </w:tc>
        <w:tc>
          <w:tcPr>
            <w:tcW w:w="6804" w:type="dxa"/>
          </w:tcPr>
          <w:p w14:paraId="0C7022DA" w14:textId="77777777" w:rsidR="00C3436E" w:rsidRPr="00AE3A85" w:rsidRDefault="00C3436E" w:rsidP="00AB34D8">
            <w:pPr>
              <w:numPr>
                <w:ilvl w:val="0"/>
                <w:numId w:val="9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Koszty logistyczne w przedsiębiorstwie produkcyjnym</w:t>
            </w:r>
          </w:p>
          <w:p w14:paraId="44F5CCAD" w14:textId="77777777" w:rsidR="00C3436E" w:rsidRPr="00AE3A85" w:rsidRDefault="00C3436E" w:rsidP="00AB34D8">
            <w:pPr>
              <w:numPr>
                <w:ilvl w:val="0"/>
                <w:numId w:val="9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Koszty logistyczne w przedsiębiorstwie handlowym</w:t>
            </w:r>
          </w:p>
          <w:p w14:paraId="24B9EDA1" w14:textId="77777777" w:rsidR="00C3436E" w:rsidRPr="00AE3A85" w:rsidRDefault="00C3436E" w:rsidP="00AB34D8">
            <w:pPr>
              <w:numPr>
                <w:ilvl w:val="0"/>
                <w:numId w:val="9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Ekonomiczne i społeczne koszty bezpieczeństwa</w:t>
            </w:r>
            <w:r w:rsidRPr="00AE3A85">
              <w:rPr>
                <w:szCs w:val="24"/>
              </w:rPr>
              <w:br/>
              <w:t>w transporcie drogowym</w:t>
            </w:r>
          </w:p>
          <w:p w14:paraId="0BDDF8BB" w14:textId="77777777" w:rsidR="00C3436E" w:rsidRPr="00AE3A85" w:rsidRDefault="00C3436E" w:rsidP="00AB34D8">
            <w:pPr>
              <w:numPr>
                <w:ilvl w:val="0"/>
                <w:numId w:val="9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Ocena kosztów usług transportowych na wybranych przykładach</w:t>
            </w:r>
          </w:p>
          <w:p w14:paraId="3D27E0BA" w14:textId="49E4AA60" w:rsidR="00C3436E" w:rsidRPr="00AE3A85" w:rsidRDefault="002F423E" w:rsidP="002F423E">
            <w:pPr>
              <w:spacing w:line="276" w:lineRule="auto"/>
              <w:ind w:left="738" w:hanging="426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lastRenderedPageBreak/>
              <w:t xml:space="preserve">5. </w:t>
            </w:r>
            <w:r w:rsidR="00C3436E" w:rsidRPr="00AE3A85">
              <w:rPr>
                <w:szCs w:val="24"/>
              </w:rPr>
              <w:t>Ocena sytuacji finansowej przedsiębiorstwa produkcyjno-handlowego</w:t>
            </w:r>
          </w:p>
        </w:tc>
      </w:tr>
      <w:tr w:rsidR="00C3436E" w:rsidRPr="00AE3A85" w14:paraId="36640619" w14:textId="77777777" w:rsidTr="00844A2A">
        <w:tc>
          <w:tcPr>
            <w:tcW w:w="1838" w:type="dxa"/>
          </w:tcPr>
          <w:p w14:paraId="11F3F301" w14:textId="5C060442" w:rsidR="00C3436E" w:rsidRPr="00AE3A85" w:rsidRDefault="00C3436E" w:rsidP="00DF4470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lastRenderedPageBreak/>
              <w:t>dr Urszula Słupska</w:t>
            </w:r>
          </w:p>
        </w:tc>
        <w:tc>
          <w:tcPr>
            <w:tcW w:w="6804" w:type="dxa"/>
          </w:tcPr>
          <w:p w14:paraId="016EC1FD" w14:textId="77777777" w:rsidR="00C3436E" w:rsidRPr="00AE3A85" w:rsidRDefault="00C3436E" w:rsidP="00AB34D8">
            <w:pPr>
              <w:spacing w:line="276" w:lineRule="auto"/>
              <w:jc w:val="both"/>
            </w:pPr>
            <w:r w:rsidRPr="00AE3A85">
              <w:t>Finansowe aspekty zagadnień:</w:t>
            </w:r>
          </w:p>
          <w:p w14:paraId="1114B4B2" w14:textId="77777777" w:rsidR="00C3436E" w:rsidRPr="00AE3A85" w:rsidRDefault="00C3436E" w:rsidP="00AB34D8">
            <w:pPr>
              <w:numPr>
                <w:ilvl w:val="0"/>
                <w:numId w:val="13"/>
              </w:numPr>
              <w:spacing w:line="276" w:lineRule="auto"/>
              <w:jc w:val="both"/>
            </w:pPr>
            <w:r w:rsidRPr="00AE3A85">
              <w:t>Wirtualizacja działalności gospodarczej (organizacje wirtualne, organizacje sieciowe, przedsiębiorstwa wirtualne)</w:t>
            </w:r>
          </w:p>
          <w:p w14:paraId="6264C377" w14:textId="77777777" w:rsidR="00C3436E" w:rsidRPr="00AE3A85" w:rsidRDefault="00C3436E" w:rsidP="00AB34D8">
            <w:pPr>
              <w:numPr>
                <w:ilvl w:val="0"/>
                <w:numId w:val="13"/>
              </w:numPr>
              <w:spacing w:line="276" w:lineRule="auto"/>
              <w:jc w:val="both"/>
            </w:pPr>
            <w:r w:rsidRPr="00AE3A85">
              <w:t>Współpraca przedsiębiorstw</w:t>
            </w:r>
          </w:p>
          <w:p w14:paraId="4EAB976A" w14:textId="77777777" w:rsidR="00C3436E" w:rsidRPr="00AE3A85" w:rsidRDefault="00C3436E" w:rsidP="00AB34D8">
            <w:pPr>
              <w:numPr>
                <w:ilvl w:val="0"/>
                <w:numId w:val="13"/>
              </w:numPr>
              <w:spacing w:line="276" w:lineRule="auto"/>
              <w:jc w:val="both"/>
            </w:pPr>
            <w:r w:rsidRPr="00AE3A85">
              <w:t>Budowanie kapitału relacyjnego przedsiębiorstw</w:t>
            </w:r>
          </w:p>
          <w:p w14:paraId="27DCA450" w14:textId="77777777" w:rsidR="00C3436E" w:rsidRPr="00AE3A85" w:rsidRDefault="00C3436E" w:rsidP="00AB34D8">
            <w:pPr>
              <w:numPr>
                <w:ilvl w:val="0"/>
                <w:numId w:val="13"/>
              </w:numPr>
              <w:spacing w:line="276" w:lineRule="auto"/>
              <w:jc w:val="both"/>
            </w:pPr>
            <w:r w:rsidRPr="00AE3A85">
              <w:t>Innowacyjność i konkurencyjność przedsiębiorstw</w:t>
            </w:r>
          </w:p>
          <w:p w14:paraId="56984CA1" w14:textId="77777777" w:rsidR="00C3436E" w:rsidRPr="00AE3A85" w:rsidRDefault="00C3436E" w:rsidP="00AB34D8">
            <w:pPr>
              <w:numPr>
                <w:ilvl w:val="0"/>
                <w:numId w:val="13"/>
              </w:numPr>
              <w:spacing w:line="276" w:lineRule="auto"/>
              <w:jc w:val="both"/>
            </w:pPr>
            <w:r w:rsidRPr="00AE3A85">
              <w:t>Zarządzanie zasobami ludzkimi</w:t>
            </w:r>
          </w:p>
          <w:p w14:paraId="2BC0A5D7" w14:textId="77777777" w:rsidR="00C3436E" w:rsidRPr="00AE3A85" w:rsidRDefault="00C3436E" w:rsidP="00AB34D8">
            <w:pPr>
              <w:numPr>
                <w:ilvl w:val="0"/>
                <w:numId w:val="13"/>
              </w:numPr>
              <w:spacing w:line="276" w:lineRule="auto"/>
              <w:jc w:val="both"/>
            </w:pPr>
            <w:r w:rsidRPr="00AE3A85">
              <w:t>Zachowania organizacyjne</w:t>
            </w:r>
          </w:p>
          <w:p w14:paraId="18A6EB6B" w14:textId="77777777" w:rsidR="00C3436E" w:rsidRPr="00AE3A85" w:rsidRDefault="00C3436E" w:rsidP="00AB34D8">
            <w:pPr>
              <w:numPr>
                <w:ilvl w:val="0"/>
                <w:numId w:val="13"/>
              </w:numPr>
              <w:spacing w:line="276" w:lineRule="auto"/>
              <w:jc w:val="both"/>
            </w:pPr>
            <w:r w:rsidRPr="00AE3A85">
              <w:t>Zarządzanie projektami</w:t>
            </w:r>
          </w:p>
          <w:p w14:paraId="56A23831" w14:textId="77777777" w:rsidR="00C3436E" w:rsidRPr="00AE3A85" w:rsidRDefault="00C3436E" w:rsidP="00AB34D8">
            <w:pPr>
              <w:numPr>
                <w:ilvl w:val="0"/>
                <w:numId w:val="13"/>
              </w:numPr>
              <w:spacing w:line="276" w:lineRule="auto"/>
              <w:jc w:val="both"/>
            </w:pPr>
            <w:r w:rsidRPr="00AE3A85">
              <w:t>Zarządzanie procesami</w:t>
            </w:r>
          </w:p>
          <w:p w14:paraId="2852A537" w14:textId="77777777" w:rsidR="00C3436E" w:rsidRPr="00AE3A85" w:rsidRDefault="00C3436E" w:rsidP="00AB34D8">
            <w:pPr>
              <w:numPr>
                <w:ilvl w:val="0"/>
                <w:numId w:val="13"/>
              </w:numPr>
              <w:spacing w:line="276" w:lineRule="auto"/>
              <w:jc w:val="both"/>
            </w:pPr>
            <w:r w:rsidRPr="00AE3A85">
              <w:t>Strategiczne zarządzanie współczesnym przedsiębiorstwem</w:t>
            </w:r>
          </w:p>
          <w:p w14:paraId="06A656FE" w14:textId="0FD4E89B" w:rsidR="00C3436E" w:rsidRPr="00AE3A85" w:rsidRDefault="002F423E" w:rsidP="002F423E">
            <w:pPr>
              <w:spacing w:line="276" w:lineRule="auto"/>
              <w:ind w:firstLine="312"/>
              <w:jc w:val="both"/>
              <w:rPr>
                <w:szCs w:val="24"/>
              </w:rPr>
            </w:pPr>
            <w:r w:rsidRPr="00AE3A85">
              <w:t xml:space="preserve">10. </w:t>
            </w:r>
            <w:r w:rsidR="00C3436E" w:rsidRPr="00AE3A85">
              <w:t>Logistyka i wsparcie logistyczne</w:t>
            </w:r>
          </w:p>
        </w:tc>
      </w:tr>
      <w:tr w:rsidR="00C3436E" w:rsidRPr="00AE3A85" w14:paraId="24528934" w14:textId="77777777" w:rsidTr="00844A2A">
        <w:tc>
          <w:tcPr>
            <w:tcW w:w="1838" w:type="dxa"/>
          </w:tcPr>
          <w:p w14:paraId="364AACEC" w14:textId="50E186B6" w:rsidR="00C3436E" w:rsidRPr="00AE3A85" w:rsidRDefault="00C3436E" w:rsidP="00DF4470">
            <w:pPr>
              <w:spacing w:line="276" w:lineRule="auto"/>
              <w:rPr>
                <w:b/>
                <w:bCs/>
                <w:szCs w:val="24"/>
                <w:lang w:val="en-GB"/>
              </w:rPr>
            </w:pPr>
            <w:r w:rsidRPr="00AE3A85">
              <w:rPr>
                <w:b/>
                <w:bCs/>
                <w:szCs w:val="24"/>
                <w:lang w:val="en-GB"/>
              </w:rPr>
              <w:t>dr hab. Grażyna Voss</w:t>
            </w:r>
            <w:r w:rsidR="00E4596B">
              <w:rPr>
                <w:b/>
                <w:bCs/>
                <w:szCs w:val="24"/>
                <w:lang w:val="en-GB"/>
              </w:rPr>
              <w:t>,</w:t>
            </w:r>
            <w:r w:rsidRPr="00AE3A85">
              <w:rPr>
                <w:b/>
                <w:bCs/>
                <w:szCs w:val="24"/>
                <w:lang w:val="en-GB"/>
              </w:rPr>
              <w:t xml:space="preserve"> </w:t>
            </w:r>
            <w:r w:rsidRPr="00AE3A85">
              <w:rPr>
                <w:b/>
                <w:bCs/>
                <w:szCs w:val="24"/>
                <w:lang w:val="en-GB" w:eastAsia="en-US"/>
              </w:rPr>
              <w:t>prof. PBŚ</w:t>
            </w:r>
          </w:p>
        </w:tc>
        <w:tc>
          <w:tcPr>
            <w:tcW w:w="6804" w:type="dxa"/>
          </w:tcPr>
          <w:p w14:paraId="50A348F6" w14:textId="77777777" w:rsidR="00C3436E" w:rsidRPr="00AE3A85" w:rsidRDefault="00C3436E" w:rsidP="00AB34D8">
            <w:pPr>
              <w:pStyle w:val="Akapitzlist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Historia rachunkowości</w:t>
            </w:r>
          </w:p>
          <w:p w14:paraId="2332F3AA" w14:textId="77777777" w:rsidR="00C3436E" w:rsidRPr="00AE3A85" w:rsidRDefault="00C3436E" w:rsidP="00AB34D8">
            <w:pPr>
              <w:pStyle w:val="Akapitzlist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Sprawozdawczość finansowa</w:t>
            </w:r>
          </w:p>
          <w:p w14:paraId="74BA829E" w14:textId="77777777" w:rsidR="00C3436E" w:rsidRPr="00AE3A85" w:rsidRDefault="00C3436E" w:rsidP="00AB34D8">
            <w:pPr>
              <w:pStyle w:val="Akapitzlist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Etyka zawodowa w rachunkowości i odpowiedzialność księgowych</w:t>
            </w:r>
          </w:p>
          <w:p w14:paraId="3231DAA4" w14:textId="77777777" w:rsidR="00C3436E" w:rsidRPr="00AE3A85" w:rsidRDefault="00C3436E" w:rsidP="00AB34D8">
            <w:pPr>
              <w:pStyle w:val="Akapitzlist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Charakterystyka składników bilansowych</w:t>
            </w:r>
          </w:p>
          <w:p w14:paraId="3D9D8724" w14:textId="77777777" w:rsidR="00C3436E" w:rsidRPr="00AE3A85" w:rsidRDefault="00C3436E" w:rsidP="00AB34D8">
            <w:pPr>
              <w:pStyle w:val="Akapitzlist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Koszty i przychody - ustalanie wyniku finansowego</w:t>
            </w:r>
          </w:p>
          <w:p w14:paraId="5F564771" w14:textId="77777777" w:rsidR="00C3436E" w:rsidRPr="00AE3A85" w:rsidRDefault="00C3436E" w:rsidP="00AB34D8">
            <w:pPr>
              <w:pStyle w:val="Akapitzlist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Rachunkowość kreatywna</w:t>
            </w:r>
          </w:p>
          <w:p w14:paraId="0BFFB250" w14:textId="77777777" w:rsidR="00C3436E" w:rsidRPr="00AE3A85" w:rsidRDefault="00C3436E" w:rsidP="00AB34D8">
            <w:pPr>
              <w:pStyle w:val="Akapitzlist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Amortyzacja w prawie podatkowym i bilansowym</w:t>
            </w:r>
          </w:p>
          <w:p w14:paraId="6B686EFE" w14:textId="77777777" w:rsidR="00C3436E" w:rsidRPr="00AE3A85" w:rsidRDefault="00C3436E" w:rsidP="00AB34D8">
            <w:pPr>
              <w:pStyle w:val="Akapitzlist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Analiza finansowa</w:t>
            </w:r>
          </w:p>
          <w:p w14:paraId="2076EE80" w14:textId="77777777" w:rsidR="00C3436E" w:rsidRPr="00AE3A85" w:rsidRDefault="00C3436E" w:rsidP="00AB34D8">
            <w:pPr>
              <w:pStyle w:val="Akapitzlist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Metody wyceny</w:t>
            </w:r>
          </w:p>
          <w:p w14:paraId="0DA87174" w14:textId="77777777" w:rsidR="00C3436E" w:rsidRPr="00AE3A85" w:rsidRDefault="00C3436E" w:rsidP="00AB34D8">
            <w:pPr>
              <w:pStyle w:val="Akapitzlist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Organizacja księgowości, polityka rachunkowości</w:t>
            </w:r>
          </w:p>
          <w:p w14:paraId="12153786" w14:textId="77777777" w:rsidR="00C3436E" w:rsidRPr="00AE3A85" w:rsidRDefault="00C3436E" w:rsidP="00AB34D8">
            <w:pPr>
              <w:pStyle w:val="Akapitzlist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Rachunkowość informatyczna</w:t>
            </w:r>
          </w:p>
          <w:p w14:paraId="52FFD4FD" w14:textId="77777777" w:rsidR="00C3436E" w:rsidRPr="00AE3A85" w:rsidRDefault="00C3436E" w:rsidP="00AB34D8">
            <w:pPr>
              <w:pStyle w:val="Akapitzlist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3A85">
              <w:rPr>
                <w:rFonts w:ascii="Times New Roman" w:hAnsi="Times New Roman"/>
                <w:sz w:val="24"/>
                <w:szCs w:val="24"/>
              </w:rPr>
              <w:t>Kryptoaktywa</w:t>
            </w:r>
            <w:proofErr w:type="spellEnd"/>
            <w:r w:rsidRPr="00AE3A8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E3A85">
              <w:rPr>
                <w:rFonts w:ascii="Times New Roman" w:hAnsi="Times New Roman"/>
                <w:sz w:val="24"/>
                <w:szCs w:val="24"/>
              </w:rPr>
              <w:t>kryptowaluty</w:t>
            </w:r>
            <w:proofErr w:type="spellEnd"/>
          </w:p>
          <w:p w14:paraId="3B9AC86D" w14:textId="77777777" w:rsidR="00C3436E" w:rsidRPr="00AE3A85" w:rsidRDefault="00C3436E" w:rsidP="00AB34D8">
            <w:pPr>
              <w:pStyle w:val="Akapitzlist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Wynagrodzenia  i ubezpieczenia społeczne</w:t>
            </w:r>
          </w:p>
          <w:p w14:paraId="3C07C142" w14:textId="77777777" w:rsidR="00C3436E" w:rsidRPr="00AE3A85" w:rsidRDefault="00C3436E" w:rsidP="002F423E">
            <w:pPr>
              <w:pStyle w:val="Akapitzlist"/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Podatek VAT</w:t>
            </w:r>
          </w:p>
          <w:p w14:paraId="356CA714" w14:textId="266FFBEF" w:rsidR="00C3436E" w:rsidRPr="00AE3A85" w:rsidRDefault="002F423E" w:rsidP="002F423E">
            <w:pPr>
              <w:spacing w:line="276" w:lineRule="auto"/>
              <w:ind w:firstLine="312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 xml:space="preserve">15. </w:t>
            </w:r>
            <w:r w:rsidR="00C3436E" w:rsidRPr="00AE3A85">
              <w:rPr>
                <w:szCs w:val="24"/>
              </w:rPr>
              <w:t>Podatek dochodowy od osób fizycznych, od osób prawnych</w:t>
            </w:r>
          </w:p>
        </w:tc>
      </w:tr>
      <w:tr w:rsidR="00C3436E" w:rsidRPr="00AE3A85" w14:paraId="4014353F" w14:textId="77777777" w:rsidTr="00844A2A">
        <w:tc>
          <w:tcPr>
            <w:tcW w:w="1838" w:type="dxa"/>
          </w:tcPr>
          <w:p w14:paraId="7F1FDADB" w14:textId="23B734C5" w:rsidR="00C3436E" w:rsidRPr="00AE3A85" w:rsidRDefault="00C3436E" w:rsidP="00DF4470">
            <w:pPr>
              <w:spacing w:line="276" w:lineRule="auto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t>dr inż. Jacek Wachowicz</w:t>
            </w:r>
          </w:p>
        </w:tc>
        <w:tc>
          <w:tcPr>
            <w:tcW w:w="6804" w:type="dxa"/>
          </w:tcPr>
          <w:p w14:paraId="5AB74B62" w14:textId="77777777" w:rsidR="00C3436E" w:rsidRPr="00AE3A85" w:rsidRDefault="00C3436E" w:rsidP="00AB34D8">
            <w:pPr>
              <w:pStyle w:val="Nagwek"/>
              <w:numPr>
                <w:ilvl w:val="0"/>
                <w:numId w:val="24"/>
              </w:numPr>
              <w:tabs>
                <w:tab w:val="clear" w:pos="4536"/>
                <w:tab w:val="clear" w:pos="9072"/>
              </w:tabs>
              <w:suppressAutoHyphens/>
              <w:spacing w:line="276" w:lineRule="auto"/>
              <w:jc w:val="both"/>
              <w:rPr>
                <w:iCs/>
              </w:rPr>
            </w:pPr>
            <w:r w:rsidRPr="00AE3A85">
              <w:rPr>
                <w:bCs/>
                <w:iCs/>
                <w:szCs w:val="24"/>
              </w:rPr>
              <w:t>Wykorzystanie narzędzi informatycznych w zarządzaniu na przykładzie wybranego przedsiębiorstwa</w:t>
            </w:r>
          </w:p>
          <w:p w14:paraId="44D3E477" w14:textId="77777777" w:rsidR="00C3436E" w:rsidRPr="00AE3A85" w:rsidRDefault="00C3436E" w:rsidP="00AB34D8">
            <w:pPr>
              <w:pStyle w:val="Nagwek"/>
              <w:numPr>
                <w:ilvl w:val="0"/>
                <w:numId w:val="24"/>
              </w:numPr>
              <w:tabs>
                <w:tab w:val="clear" w:pos="4536"/>
                <w:tab w:val="clear" w:pos="9072"/>
              </w:tabs>
              <w:suppressAutoHyphens/>
              <w:spacing w:line="276" w:lineRule="auto"/>
              <w:jc w:val="both"/>
              <w:rPr>
                <w:iCs/>
              </w:rPr>
            </w:pPr>
            <w:r w:rsidRPr="00AE3A85">
              <w:rPr>
                <w:bCs/>
                <w:iCs/>
                <w:szCs w:val="24"/>
              </w:rPr>
              <w:t>Finansowe aspekty automatyzacji/robotyzacji na przykładzie wybranego przedsiębiorstwa</w:t>
            </w:r>
          </w:p>
          <w:p w14:paraId="0FF0785C" w14:textId="77777777" w:rsidR="00C3436E" w:rsidRPr="00AE3A85" w:rsidRDefault="00C3436E" w:rsidP="00AB34D8">
            <w:pPr>
              <w:pStyle w:val="Nagwek"/>
              <w:numPr>
                <w:ilvl w:val="0"/>
                <w:numId w:val="24"/>
              </w:numPr>
              <w:tabs>
                <w:tab w:val="clear" w:pos="4536"/>
                <w:tab w:val="clear" w:pos="9072"/>
              </w:tabs>
              <w:suppressAutoHyphens/>
              <w:spacing w:line="276" w:lineRule="auto"/>
              <w:jc w:val="both"/>
              <w:rPr>
                <w:iCs/>
              </w:rPr>
            </w:pPr>
            <w:r w:rsidRPr="00AE3A85">
              <w:rPr>
                <w:bCs/>
                <w:iCs/>
                <w:szCs w:val="24"/>
              </w:rPr>
              <w:t>Finansowe programy wspomagania rozwoju automatyzacji/robotyzacji w przedsiębiorstwach sektora MSP</w:t>
            </w:r>
          </w:p>
          <w:p w14:paraId="17460DB5" w14:textId="77777777" w:rsidR="00C3436E" w:rsidRPr="00AE3A85" w:rsidRDefault="00C3436E" w:rsidP="00AB34D8">
            <w:pPr>
              <w:pStyle w:val="Nagwek"/>
              <w:numPr>
                <w:ilvl w:val="0"/>
                <w:numId w:val="24"/>
              </w:numPr>
              <w:tabs>
                <w:tab w:val="clear" w:pos="4536"/>
                <w:tab w:val="clear" w:pos="9072"/>
              </w:tabs>
              <w:suppressAutoHyphens/>
              <w:spacing w:line="276" w:lineRule="auto"/>
              <w:jc w:val="both"/>
              <w:rPr>
                <w:iCs/>
              </w:rPr>
            </w:pPr>
            <w:r w:rsidRPr="00AE3A85">
              <w:rPr>
                <w:bCs/>
                <w:iCs/>
                <w:szCs w:val="24"/>
              </w:rPr>
              <w:t>Usprawnienie zarządzania wybranego obszaru działalności</w:t>
            </w:r>
            <w:r w:rsidRPr="00AE3A85">
              <w:rPr>
                <w:bCs/>
                <w:iCs/>
                <w:szCs w:val="24"/>
              </w:rPr>
              <w:br/>
              <w:t xml:space="preserve">z zastosowaniem arkusza MS Excel w praktyce zarządczej na przykładzie wybranego przedsiębiorstwa </w:t>
            </w:r>
          </w:p>
          <w:p w14:paraId="758899A4" w14:textId="77777777" w:rsidR="00C3436E" w:rsidRPr="00AE3A85" w:rsidRDefault="00C3436E" w:rsidP="00AB34D8">
            <w:pPr>
              <w:pStyle w:val="Nagwek"/>
              <w:numPr>
                <w:ilvl w:val="0"/>
                <w:numId w:val="24"/>
              </w:numPr>
              <w:tabs>
                <w:tab w:val="clear" w:pos="4536"/>
                <w:tab w:val="clear" w:pos="9072"/>
              </w:tabs>
              <w:suppressAutoHyphens/>
              <w:spacing w:line="276" w:lineRule="auto"/>
              <w:jc w:val="both"/>
              <w:rPr>
                <w:iCs/>
              </w:rPr>
            </w:pPr>
            <w:r w:rsidRPr="00AE3A85">
              <w:rPr>
                <w:bCs/>
                <w:iCs/>
                <w:szCs w:val="24"/>
              </w:rPr>
              <w:t>Ocena elektronicznych platform nauczania (e-learning)</w:t>
            </w:r>
            <w:r w:rsidRPr="00AE3A85">
              <w:rPr>
                <w:bCs/>
                <w:iCs/>
                <w:szCs w:val="24"/>
              </w:rPr>
              <w:br/>
              <w:t>w kontekście jakości, przyjazności i efektywności nauki</w:t>
            </w:r>
          </w:p>
          <w:p w14:paraId="147B0DF6" w14:textId="77777777" w:rsidR="00C3436E" w:rsidRPr="00AE3A85" w:rsidRDefault="00C3436E" w:rsidP="00AB34D8">
            <w:pPr>
              <w:pStyle w:val="Nagwek"/>
              <w:numPr>
                <w:ilvl w:val="0"/>
                <w:numId w:val="24"/>
              </w:numPr>
              <w:tabs>
                <w:tab w:val="clear" w:pos="4536"/>
                <w:tab w:val="clear" w:pos="9072"/>
              </w:tabs>
              <w:suppressAutoHyphens/>
              <w:spacing w:line="276" w:lineRule="auto"/>
              <w:jc w:val="both"/>
              <w:rPr>
                <w:iCs/>
              </w:rPr>
            </w:pPr>
            <w:r w:rsidRPr="00AE3A85">
              <w:rPr>
                <w:bCs/>
                <w:iCs/>
                <w:szCs w:val="24"/>
              </w:rPr>
              <w:t>Badanie wybranego serwisu usług internetowej</w:t>
            </w:r>
            <w:r w:rsidRPr="00AE3A85">
              <w:rPr>
                <w:bCs/>
                <w:iCs/>
                <w:szCs w:val="24"/>
              </w:rPr>
              <w:br/>
              <w:t>z wykorzystaniem metody oceny użyteczności (UX)</w:t>
            </w:r>
          </w:p>
          <w:p w14:paraId="041BF860" w14:textId="3C198AF4" w:rsidR="00C3436E" w:rsidRPr="00AE3A85" w:rsidRDefault="002F423E" w:rsidP="002F423E">
            <w:pPr>
              <w:spacing w:line="276" w:lineRule="auto"/>
              <w:ind w:left="312"/>
              <w:jc w:val="both"/>
              <w:rPr>
                <w:szCs w:val="24"/>
              </w:rPr>
            </w:pPr>
            <w:r w:rsidRPr="00AE3A85">
              <w:rPr>
                <w:bCs/>
                <w:iCs/>
                <w:szCs w:val="24"/>
              </w:rPr>
              <w:lastRenderedPageBreak/>
              <w:t xml:space="preserve">7. </w:t>
            </w:r>
            <w:r w:rsidR="00C3436E" w:rsidRPr="00AE3A85">
              <w:rPr>
                <w:bCs/>
                <w:iCs/>
                <w:szCs w:val="24"/>
              </w:rPr>
              <w:t>Ocena rentowności inwestowania w spółki technologiczne na giełdzie</w:t>
            </w:r>
          </w:p>
        </w:tc>
      </w:tr>
      <w:tr w:rsidR="00C3436E" w:rsidRPr="00AE3A85" w14:paraId="462CE833" w14:textId="77777777" w:rsidTr="00844A2A">
        <w:tc>
          <w:tcPr>
            <w:tcW w:w="1838" w:type="dxa"/>
          </w:tcPr>
          <w:p w14:paraId="23615C1D" w14:textId="42D788CF" w:rsidR="00C3436E" w:rsidRPr="00AE3A85" w:rsidRDefault="00C3436E" w:rsidP="00DC19FF">
            <w:pPr>
              <w:spacing w:line="276" w:lineRule="auto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  <w:lang w:eastAsia="en-US"/>
              </w:rPr>
              <w:lastRenderedPageBreak/>
              <w:t>dr Jarosław Wedler</w:t>
            </w:r>
          </w:p>
        </w:tc>
        <w:tc>
          <w:tcPr>
            <w:tcW w:w="6804" w:type="dxa"/>
          </w:tcPr>
          <w:p w14:paraId="0CE5BCE6" w14:textId="77777777" w:rsidR="00C3436E" w:rsidRPr="00AE3A85" w:rsidRDefault="00C3436E" w:rsidP="00AB34D8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Historia rachunkowości</w:t>
            </w:r>
          </w:p>
          <w:p w14:paraId="648C7947" w14:textId="77777777" w:rsidR="00C3436E" w:rsidRPr="00AE3A85" w:rsidRDefault="00C3436E" w:rsidP="00AB34D8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Historia rozwoju teoretycznej myśli rachunkowości</w:t>
            </w:r>
          </w:p>
          <w:p w14:paraId="7C157BB2" w14:textId="77777777" w:rsidR="00C3436E" w:rsidRPr="00AE3A85" w:rsidRDefault="00C3436E" w:rsidP="00AB34D8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Rachunkowość językiem biznesu</w:t>
            </w:r>
          </w:p>
          <w:p w14:paraId="5F3752E0" w14:textId="77777777" w:rsidR="00C3436E" w:rsidRPr="00AE3A85" w:rsidRDefault="00C3436E" w:rsidP="00AB34D8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Rachunkowość behawioralna</w:t>
            </w:r>
          </w:p>
          <w:p w14:paraId="687334EA" w14:textId="77777777" w:rsidR="00C3436E" w:rsidRPr="00AE3A85" w:rsidRDefault="00C3436E" w:rsidP="00AB34D8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Księgowe i finansowe obszary ryzyka</w:t>
            </w:r>
          </w:p>
          <w:p w14:paraId="26C1D12C" w14:textId="77777777" w:rsidR="00C3436E" w:rsidRPr="00AE3A85" w:rsidRDefault="00C3436E" w:rsidP="00AB34D8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Rachunkowość zarządcza</w:t>
            </w:r>
          </w:p>
          <w:p w14:paraId="7482487E" w14:textId="77777777" w:rsidR="00C3436E" w:rsidRPr="00AE3A85" w:rsidRDefault="00C3436E" w:rsidP="00AB34D8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Analiza finansowa</w:t>
            </w:r>
          </w:p>
          <w:p w14:paraId="4523FCDD" w14:textId="77777777" w:rsidR="00C3436E" w:rsidRPr="00AE3A85" w:rsidRDefault="00C3436E" w:rsidP="00AB34D8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Finansowe determinanty decyzji zarządczych</w:t>
            </w:r>
          </w:p>
          <w:p w14:paraId="10A88421" w14:textId="77777777" w:rsidR="00C3436E" w:rsidRPr="00AE3A85" w:rsidRDefault="00C3436E" w:rsidP="00AB34D8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Finansowa ocena projektów inwestycyjnych</w:t>
            </w:r>
          </w:p>
          <w:p w14:paraId="2BE1914C" w14:textId="77777777" w:rsidR="00C3436E" w:rsidRPr="00AE3A85" w:rsidRDefault="00C3436E" w:rsidP="00AB34D8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Planowanie i budżetowanie przyszłych zdarzeń gospodarczych</w:t>
            </w:r>
          </w:p>
          <w:p w14:paraId="691783EC" w14:textId="4D9ECFAC" w:rsidR="00C3436E" w:rsidRPr="00AE3A85" w:rsidRDefault="00C3436E" w:rsidP="002F423E">
            <w:pPr>
              <w:pStyle w:val="Nagwek"/>
              <w:numPr>
                <w:ilvl w:val="0"/>
                <w:numId w:val="20"/>
              </w:numPr>
              <w:tabs>
                <w:tab w:val="clear" w:pos="4536"/>
                <w:tab w:val="clear" w:pos="9072"/>
              </w:tabs>
              <w:suppressAutoHyphens/>
              <w:spacing w:line="276" w:lineRule="auto"/>
              <w:jc w:val="both"/>
              <w:rPr>
                <w:iCs/>
              </w:rPr>
            </w:pPr>
            <w:r w:rsidRPr="00AE3A85">
              <w:rPr>
                <w:szCs w:val="24"/>
              </w:rPr>
              <w:t>Rachunkowość wielowymiarowa</w:t>
            </w:r>
          </w:p>
        </w:tc>
      </w:tr>
      <w:tr w:rsidR="00C3436E" w:rsidRPr="00AE3A85" w14:paraId="5BCB35AE" w14:textId="77777777" w:rsidTr="00844A2A">
        <w:tc>
          <w:tcPr>
            <w:tcW w:w="1838" w:type="dxa"/>
          </w:tcPr>
          <w:p w14:paraId="11F3B2D2" w14:textId="1B110CD3" w:rsidR="00C3436E" w:rsidRPr="00AE3A85" w:rsidRDefault="00C3436E" w:rsidP="00F2613B">
            <w:pPr>
              <w:spacing w:line="276" w:lineRule="auto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t>dr inż. Małgorzata Zajdel</w:t>
            </w:r>
          </w:p>
        </w:tc>
        <w:tc>
          <w:tcPr>
            <w:tcW w:w="6804" w:type="dxa"/>
          </w:tcPr>
          <w:p w14:paraId="5C41EF5F" w14:textId="77777777" w:rsidR="00C3436E" w:rsidRPr="00AE3A85" w:rsidRDefault="00C3436E" w:rsidP="00373865">
            <w:pPr>
              <w:numPr>
                <w:ilvl w:val="0"/>
                <w:numId w:val="38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 xml:space="preserve">Analiza finansowa wskaźnikowa </w:t>
            </w:r>
          </w:p>
          <w:p w14:paraId="6888E41B" w14:textId="77777777" w:rsidR="00C3436E" w:rsidRPr="00AE3A85" w:rsidRDefault="00C3436E" w:rsidP="00373865">
            <w:pPr>
              <w:numPr>
                <w:ilvl w:val="0"/>
                <w:numId w:val="38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Budżet projektów</w:t>
            </w:r>
          </w:p>
          <w:p w14:paraId="66A3BC6B" w14:textId="77777777" w:rsidR="00C3436E" w:rsidRPr="00AE3A85" w:rsidRDefault="00C3436E" w:rsidP="00373865">
            <w:pPr>
              <w:numPr>
                <w:ilvl w:val="0"/>
                <w:numId w:val="38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 xml:space="preserve">Zarządzanie kosztami </w:t>
            </w:r>
          </w:p>
          <w:p w14:paraId="32804231" w14:textId="77777777" w:rsidR="00C3436E" w:rsidRPr="00AE3A85" w:rsidRDefault="00C3436E" w:rsidP="00373865">
            <w:pPr>
              <w:numPr>
                <w:ilvl w:val="0"/>
                <w:numId w:val="38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 xml:space="preserve">Kalkulacja kosztów </w:t>
            </w:r>
          </w:p>
          <w:p w14:paraId="7D782C29" w14:textId="77777777" w:rsidR="00C3436E" w:rsidRPr="00AE3A85" w:rsidRDefault="00C3436E" w:rsidP="00373865">
            <w:pPr>
              <w:numPr>
                <w:ilvl w:val="0"/>
                <w:numId w:val="38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 xml:space="preserve">Analiza rentowności </w:t>
            </w:r>
          </w:p>
          <w:p w14:paraId="06432359" w14:textId="77777777" w:rsidR="00C3436E" w:rsidRPr="00AE3A85" w:rsidRDefault="00C3436E" w:rsidP="00373865">
            <w:pPr>
              <w:numPr>
                <w:ilvl w:val="0"/>
                <w:numId w:val="38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Ocena efektywności inwestycji</w:t>
            </w:r>
          </w:p>
          <w:p w14:paraId="0CBC10A2" w14:textId="77777777" w:rsidR="009D7F4A" w:rsidRDefault="00C3436E" w:rsidP="009D7F4A">
            <w:pPr>
              <w:numPr>
                <w:ilvl w:val="0"/>
                <w:numId w:val="38"/>
              </w:numPr>
              <w:spacing w:line="276" w:lineRule="auto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Wielokierunkowa analiza finansowa</w:t>
            </w:r>
          </w:p>
          <w:p w14:paraId="4D1FE619" w14:textId="20E85971" w:rsidR="00C3436E" w:rsidRPr="009D7F4A" w:rsidRDefault="00C3436E" w:rsidP="009D7F4A">
            <w:pPr>
              <w:numPr>
                <w:ilvl w:val="0"/>
                <w:numId w:val="38"/>
              </w:numPr>
              <w:spacing w:line="276" w:lineRule="auto"/>
              <w:jc w:val="both"/>
              <w:rPr>
                <w:szCs w:val="24"/>
              </w:rPr>
            </w:pPr>
            <w:r w:rsidRPr="009D7F4A">
              <w:rPr>
                <w:szCs w:val="24"/>
              </w:rPr>
              <w:t>Analiza ryzyka</w:t>
            </w:r>
          </w:p>
        </w:tc>
      </w:tr>
      <w:tr w:rsidR="00C3436E" w:rsidRPr="00AE3A85" w14:paraId="51A72254" w14:textId="77777777" w:rsidTr="00844A2A">
        <w:tc>
          <w:tcPr>
            <w:tcW w:w="1838" w:type="dxa"/>
          </w:tcPr>
          <w:p w14:paraId="1B69A449" w14:textId="37741F60" w:rsidR="00C3436E" w:rsidRPr="00AE3A85" w:rsidRDefault="00C3436E" w:rsidP="00DC19FF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t>dr inż. Wojciech Żarski</w:t>
            </w:r>
          </w:p>
        </w:tc>
        <w:tc>
          <w:tcPr>
            <w:tcW w:w="6804" w:type="dxa"/>
          </w:tcPr>
          <w:p w14:paraId="636673C6" w14:textId="2C33F0A8" w:rsidR="00C3436E" w:rsidRPr="00AE3A85" w:rsidRDefault="00C3436E" w:rsidP="00AB34D8">
            <w:pPr>
              <w:numPr>
                <w:ilvl w:val="0"/>
                <w:numId w:val="22"/>
              </w:numPr>
              <w:spacing w:line="276" w:lineRule="auto"/>
              <w:ind w:left="714" w:hanging="357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Społeczeństwo informacyjne</w:t>
            </w:r>
          </w:p>
          <w:p w14:paraId="6C745E73" w14:textId="3628253C" w:rsidR="00C3436E" w:rsidRPr="00AE3A85" w:rsidRDefault="009D7F4A" w:rsidP="00AB34D8">
            <w:pPr>
              <w:numPr>
                <w:ilvl w:val="0"/>
                <w:numId w:val="22"/>
              </w:numPr>
              <w:spacing w:line="276" w:lineRule="auto"/>
              <w:ind w:left="714" w:hanging="357"/>
              <w:jc w:val="both"/>
              <w:rPr>
                <w:szCs w:val="24"/>
              </w:rPr>
            </w:pPr>
            <w:r>
              <w:rPr>
                <w:szCs w:val="24"/>
              </w:rPr>
              <w:t>E</w:t>
            </w:r>
            <w:r w:rsidR="00C3436E" w:rsidRPr="00AE3A85">
              <w:rPr>
                <w:szCs w:val="24"/>
              </w:rPr>
              <w:t>-administracja</w:t>
            </w:r>
          </w:p>
          <w:p w14:paraId="475854B8" w14:textId="6FFA733E" w:rsidR="00C3436E" w:rsidRDefault="009D7F4A" w:rsidP="00AB34D8">
            <w:pPr>
              <w:numPr>
                <w:ilvl w:val="0"/>
                <w:numId w:val="22"/>
              </w:numPr>
              <w:spacing w:line="276" w:lineRule="auto"/>
              <w:ind w:left="714" w:hanging="357"/>
              <w:jc w:val="both"/>
              <w:rPr>
                <w:szCs w:val="24"/>
              </w:rPr>
            </w:pPr>
            <w:r>
              <w:rPr>
                <w:szCs w:val="24"/>
              </w:rPr>
              <w:t>E</w:t>
            </w:r>
            <w:r w:rsidR="00C3436E" w:rsidRPr="00AE3A85">
              <w:rPr>
                <w:szCs w:val="24"/>
              </w:rPr>
              <w:t>-gospodarka</w:t>
            </w:r>
          </w:p>
          <w:p w14:paraId="712C7591" w14:textId="76240B5B" w:rsidR="00C3436E" w:rsidRPr="009D7F4A" w:rsidRDefault="009D7F4A" w:rsidP="009D7F4A">
            <w:pPr>
              <w:numPr>
                <w:ilvl w:val="0"/>
                <w:numId w:val="22"/>
              </w:numPr>
              <w:spacing w:line="276" w:lineRule="auto"/>
              <w:ind w:left="714" w:hanging="357"/>
              <w:jc w:val="both"/>
              <w:rPr>
                <w:szCs w:val="24"/>
              </w:rPr>
            </w:pPr>
            <w:r>
              <w:rPr>
                <w:szCs w:val="24"/>
              </w:rPr>
              <w:t>E</w:t>
            </w:r>
            <w:r w:rsidR="00C3436E" w:rsidRPr="009D7F4A">
              <w:rPr>
                <w:szCs w:val="24"/>
              </w:rPr>
              <w:t>-usługi</w:t>
            </w:r>
          </w:p>
        </w:tc>
      </w:tr>
      <w:tr w:rsidR="00F143A6" w:rsidRPr="00AE3A85" w14:paraId="4C72D836" w14:textId="77777777" w:rsidTr="00844A2A">
        <w:tc>
          <w:tcPr>
            <w:tcW w:w="1838" w:type="dxa"/>
          </w:tcPr>
          <w:p w14:paraId="74A8B77B" w14:textId="621D9D64" w:rsidR="00F143A6" w:rsidRPr="00AE3A85" w:rsidRDefault="00F143A6" w:rsidP="00F143A6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t>dr Dariusz Żółtowski</w:t>
            </w:r>
          </w:p>
        </w:tc>
        <w:tc>
          <w:tcPr>
            <w:tcW w:w="6804" w:type="dxa"/>
          </w:tcPr>
          <w:p w14:paraId="17F8843F" w14:textId="5FD48962" w:rsidR="00F143A6" w:rsidRPr="00AE3A85" w:rsidRDefault="00F143A6" w:rsidP="00F143A6">
            <w:pPr>
              <w:numPr>
                <w:ilvl w:val="0"/>
                <w:numId w:val="41"/>
              </w:numPr>
              <w:spacing w:line="276" w:lineRule="auto"/>
              <w:ind w:left="436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Zrównoważona karta wyników (</w:t>
            </w:r>
            <w:proofErr w:type="spellStart"/>
            <w:r w:rsidRPr="00AE3A85">
              <w:rPr>
                <w:szCs w:val="24"/>
              </w:rPr>
              <w:t>Balanced</w:t>
            </w:r>
            <w:proofErr w:type="spellEnd"/>
            <w:r w:rsidRPr="00AE3A85">
              <w:rPr>
                <w:szCs w:val="24"/>
              </w:rPr>
              <w:t xml:space="preserve"> </w:t>
            </w:r>
            <w:proofErr w:type="spellStart"/>
            <w:r w:rsidRPr="00AE3A85">
              <w:rPr>
                <w:szCs w:val="24"/>
              </w:rPr>
              <w:t>Scorecard</w:t>
            </w:r>
            <w:proofErr w:type="spellEnd"/>
            <w:r w:rsidRPr="00AE3A85">
              <w:rPr>
                <w:szCs w:val="24"/>
              </w:rPr>
              <w:t>)</w:t>
            </w:r>
          </w:p>
          <w:p w14:paraId="33F62720" w14:textId="77A76105" w:rsidR="00F143A6" w:rsidRPr="00AE3A85" w:rsidRDefault="00F143A6" w:rsidP="00F143A6">
            <w:pPr>
              <w:numPr>
                <w:ilvl w:val="0"/>
                <w:numId w:val="41"/>
              </w:numPr>
              <w:spacing w:line="276" w:lineRule="auto"/>
              <w:ind w:left="436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Strategia przedsiębiorstwa i zarządzanie strategiczne</w:t>
            </w:r>
          </w:p>
          <w:p w14:paraId="0547BFFC" w14:textId="6B41F6A6" w:rsidR="00F143A6" w:rsidRPr="00AE3A85" w:rsidRDefault="00F143A6" w:rsidP="00F143A6">
            <w:pPr>
              <w:numPr>
                <w:ilvl w:val="0"/>
                <w:numId w:val="41"/>
              </w:numPr>
              <w:spacing w:line="276" w:lineRule="auto"/>
              <w:ind w:left="436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 xml:space="preserve">Pomiar dokonań i zarządzanie dokonaniami przedsiębiorstw (performance </w:t>
            </w:r>
            <w:proofErr w:type="spellStart"/>
            <w:r w:rsidRPr="00AE3A85">
              <w:rPr>
                <w:szCs w:val="24"/>
              </w:rPr>
              <w:t>measurement</w:t>
            </w:r>
            <w:proofErr w:type="spellEnd"/>
            <w:r w:rsidRPr="00AE3A85">
              <w:rPr>
                <w:szCs w:val="24"/>
              </w:rPr>
              <w:t>/management)</w:t>
            </w:r>
          </w:p>
          <w:p w14:paraId="2C9CD35B" w14:textId="5CA025A1" w:rsidR="00F143A6" w:rsidRPr="00AE3A85" w:rsidRDefault="00F143A6" w:rsidP="00F143A6">
            <w:pPr>
              <w:numPr>
                <w:ilvl w:val="0"/>
                <w:numId w:val="41"/>
              </w:numPr>
              <w:spacing w:line="276" w:lineRule="auto"/>
              <w:ind w:left="436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Analiza wyników przedsiębiorstwa i wykorzystanie narzędzi informatycznych do ich dynamicznej prezentacji</w:t>
            </w:r>
          </w:p>
          <w:p w14:paraId="1765155D" w14:textId="077B271E" w:rsidR="00F143A6" w:rsidRPr="00AE3A85" w:rsidRDefault="00F143A6" w:rsidP="00F143A6">
            <w:pPr>
              <w:numPr>
                <w:ilvl w:val="0"/>
                <w:numId w:val="41"/>
              </w:numPr>
              <w:spacing w:line="276" w:lineRule="auto"/>
              <w:ind w:left="436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Zarządzanie procesami w przedsiębiorstwie</w:t>
            </w:r>
          </w:p>
          <w:p w14:paraId="1BF15951" w14:textId="6442A686" w:rsidR="00F143A6" w:rsidRPr="00AE3A85" w:rsidRDefault="00F143A6" w:rsidP="00F143A6">
            <w:pPr>
              <w:numPr>
                <w:ilvl w:val="0"/>
                <w:numId w:val="41"/>
              </w:numPr>
              <w:spacing w:line="276" w:lineRule="auto"/>
              <w:ind w:left="436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Mapowanie i modelowanie procesów z wykorzystaniem narzędzi informatycznych</w:t>
            </w:r>
          </w:p>
          <w:p w14:paraId="14FC4BAD" w14:textId="6BFB5DC9" w:rsidR="00F143A6" w:rsidRPr="00AE3A85" w:rsidRDefault="00F143A6" w:rsidP="00F143A6">
            <w:pPr>
              <w:numPr>
                <w:ilvl w:val="0"/>
                <w:numId w:val="41"/>
              </w:numPr>
              <w:spacing w:line="276" w:lineRule="auto"/>
              <w:ind w:left="436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Symulacja i optymalizacja procesów z wykorzystaniem narzędzi informatycznych</w:t>
            </w:r>
          </w:p>
          <w:p w14:paraId="2DEFD7C2" w14:textId="2549D292" w:rsidR="00F143A6" w:rsidRPr="00AE3A85" w:rsidRDefault="00F143A6" w:rsidP="00F143A6">
            <w:pPr>
              <w:numPr>
                <w:ilvl w:val="0"/>
                <w:numId w:val="41"/>
              </w:numPr>
              <w:spacing w:line="276" w:lineRule="auto"/>
              <w:ind w:left="436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 xml:space="preserve">Rozwiązania informatyczne w zarządzaniu przedsiębiorstwem: ERP, Business </w:t>
            </w:r>
            <w:proofErr w:type="spellStart"/>
            <w:r w:rsidRPr="00AE3A85">
              <w:rPr>
                <w:szCs w:val="24"/>
              </w:rPr>
              <w:t>Intelligence</w:t>
            </w:r>
            <w:proofErr w:type="spellEnd"/>
            <w:r w:rsidRPr="00AE3A85">
              <w:rPr>
                <w:szCs w:val="24"/>
              </w:rPr>
              <w:t xml:space="preserve">, </w:t>
            </w:r>
            <w:proofErr w:type="spellStart"/>
            <w:r w:rsidRPr="00AE3A85">
              <w:rPr>
                <w:szCs w:val="24"/>
              </w:rPr>
              <w:t>Workflow</w:t>
            </w:r>
            <w:proofErr w:type="spellEnd"/>
            <w:r w:rsidRPr="00AE3A85">
              <w:rPr>
                <w:szCs w:val="24"/>
              </w:rPr>
              <w:t>, bazy danych</w:t>
            </w:r>
          </w:p>
          <w:p w14:paraId="56492D94" w14:textId="1C1FE9E8" w:rsidR="00F143A6" w:rsidRPr="00AE3A85" w:rsidRDefault="00F143A6" w:rsidP="00F143A6">
            <w:pPr>
              <w:numPr>
                <w:ilvl w:val="0"/>
                <w:numId w:val="41"/>
              </w:numPr>
              <w:spacing w:line="276" w:lineRule="auto"/>
              <w:ind w:left="436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Elektroniczny obieg dokumentów, wdrożenia i ich skutki</w:t>
            </w:r>
          </w:p>
          <w:p w14:paraId="0793CED8" w14:textId="0F5D2BF9" w:rsidR="00F143A6" w:rsidRPr="00AE3A85" w:rsidRDefault="00F143A6" w:rsidP="00F143A6">
            <w:pPr>
              <w:numPr>
                <w:ilvl w:val="0"/>
                <w:numId w:val="41"/>
              </w:numPr>
              <w:spacing w:line="276" w:lineRule="auto"/>
              <w:ind w:left="436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Zamówienia publiczne</w:t>
            </w:r>
          </w:p>
        </w:tc>
      </w:tr>
      <w:tr w:rsidR="00F143A6" w:rsidRPr="00AE3A85" w14:paraId="65D717EA" w14:textId="77777777" w:rsidTr="00844A2A">
        <w:tc>
          <w:tcPr>
            <w:tcW w:w="1838" w:type="dxa"/>
          </w:tcPr>
          <w:p w14:paraId="73558B75" w14:textId="5C6F4A33" w:rsidR="00F143A6" w:rsidRPr="00AE3A85" w:rsidRDefault="00F143A6" w:rsidP="00F143A6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t>dr Hanna Waligórska</w:t>
            </w:r>
          </w:p>
        </w:tc>
        <w:tc>
          <w:tcPr>
            <w:tcW w:w="6804" w:type="dxa"/>
          </w:tcPr>
          <w:p w14:paraId="71A5C1A7" w14:textId="75CC7404" w:rsidR="00F143A6" w:rsidRPr="00AE3A85" w:rsidRDefault="00F143A6" w:rsidP="00F143A6">
            <w:pPr>
              <w:spacing w:line="276" w:lineRule="auto"/>
              <w:ind w:left="606" w:hanging="284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1. Organizacja rachunkowości w nowej firmie</w:t>
            </w:r>
          </w:p>
          <w:p w14:paraId="669328E2" w14:textId="77777777" w:rsidR="00F143A6" w:rsidRPr="00AE3A85" w:rsidRDefault="00F143A6" w:rsidP="00F143A6">
            <w:pPr>
              <w:spacing w:line="276" w:lineRule="auto"/>
              <w:ind w:left="606" w:hanging="284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2. Wynik finansowy a wynik podatkowy przedsiębiorstwa</w:t>
            </w:r>
          </w:p>
          <w:p w14:paraId="57F0E1AE" w14:textId="77777777" w:rsidR="00F143A6" w:rsidRPr="00AE3A85" w:rsidRDefault="00F143A6" w:rsidP="00F143A6">
            <w:pPr>
              <w:spacing w:line="276" w:lineRule="auto"/>
              <w:ind w:left="606" w:hanging="284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lastRenderedPageBreak/>
              <w:t>3. Źródła finansowania działalności jednostki gospodarczej</w:t>
            </w:r>
          </w:p>
          <w:p w14:paraId="5DA3B7E9" w14:textId="77777777" w:rsidR="00F143A6" w:rsidRPr="00AE3A85" w:rsidRDefault="00F143A6" w:rsidP="00F143A6">
            <w:pPr>
              <w:spacing w:line="276" w:lineRule="auto"/>
              <w:ind w:left="606" w:hanging="284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4. Analiza finansowa przedsiębiorstwa</w:t>
            </w:r>
          </w:p>
          <w:p w14:paraId="3E35B63E" w14:textId="77777777" w:rsidR="00F143A6" w:rsidRPr="00AE3A85" w:rsidRDefault="00F143A6" w:rsidP="00F143A6">
            <w:pPr>
              <w:spacing w:line="276" w:lineRule="auto"/>
              <w:ind w:left="606" w:hanging="284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5. Analiza i ocena rentowności spółek energetycznych w Polsce</w:t>
            </w:r>
          </w:p>
          <w:p w14:paraId="33D3F7D3" w14:textId="06832A64" w:rsidR="00F143A6" w:rsidRPr="00AE3A85" w:rsidRDefault="00F143A6" w:rsidP="00F143A6">
            <w:pPr>
              <w:spacing w:line="276" w:lineRule="auto"/>
              <w:ind w:left="606" w:hanging="284"/>
              <w:jc w:val="both"/>
              <w:rPr>
                <w:szCs w:val="24"/>
              </w:rPr>
            </w:pPr>
            <w:r w:rsidRPr="00AE3A85">
              <w:rPr>
                <w:szCs w:val="24"/>
              </w:rPr>
              <w:t>6. Analiza i ocena płynności finansowej przedsiębiorstwa</w:t>
            </w:r>
          </w:p>
        </w:tc>
      </w:tr>
      <w:tr w:rsidR="00F143A6" w:rsidRPr="00AE3A85" w14:paraId="7E46CFEE" w14:textId="77777777" w:rsidTr="00844A2A">
        <w:tc>
          <w:tcPr>
            <w:tcW w:w="1838" w:type="dxa"/>
          </w:tcPr>
          <w:p w14:paraId="2AB4468A" w14:textId="27B200E9" w:rsidR="00F143A6" w:rsidRPr="00AE3A85" w:rsidRDefault="00F143A6" w:rsidP="00F143A6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lastRenderedPageBreak/>
              <w:t>dr inż. Małgorzata</w:t>
            </w:r>
          </w:p>
          <w:p w14:paraId="5AD93AD0" w14:textId="7C64931F" w:rsidR="00F143A6" w:rsidRPr="00AE3A85" w:rsidRDefault="00F143A6" w:rsidP="00F143A6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b/>
                <w:bCs/>
                <w:szCs w:val="24"/>
              </w:rPr>
            </w:pPr>
            <w:r w:rsidRPr="00AE3A85">
              <w:rPr>
                <w:b/>
                <w:bCs/>
                <w:szCs w:val="24"/>
              </w:rPr>
              <w:t xml:space="preserve">Grzeszczak </w:t>
            </w:r>
          </w:p>
        </w:tc>
        <w:tc>
          <w:tcPr>
            <w:tcW w:w="6804" w:type="dxa"/>
          </w:tcPr>
          <w:p w14:paraId="6747BDD6" w14:textId="046C95E6" w:rsidR="00AE3A85" w:rsidRPr="00AE3A85" w:rsidRDefault="00AE3A85" w:rsidP="00F143A6">
            <w:pPr>
              <w:pStyle w:val="Akapitzlist"/>
              <w:numPr>
                <w:ilvl w:val="3"/>
                <w:numId w:val="3"/>
              </w:numPr>
              <w:spacing w:line="276" w:lineRule="auto"/>
              <w:ind w:left="7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Rachunkowość finansowa</w:t>
            </w:r>
          </w:p>
          <w:p w14:paraId="751EE9F8" w14:textId="54BF52FF" w:rsidR="00AE3A85" w:rsidRPr="00AE3A85" w:rsidRDefault="00AE3A85" w:rsidP="00F143A6">
            <w:pPr>
              <w:pStyle w:val="Akapitzlist"/>
              <w:numPr>
                <w:ilvl w:val="3"/>
                <w:numId w:val="3"/>
              </w:numPr>
              <w:spacing w:line="276" w:lineRule="auto"/>
              <w:ind w:left="7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Rachunkowość zarządcza</w:t>
            </w:r>
          </w:p>
          <w:p w14:paraId="4D366DB2" w14:textId="4ADFF48D" w:rsidR="00AE3A85" w:rsidRPr="00AE3A85" w:rsidRDefault="00AE3A85" w:rsidP="00F143A6">
            <w:pPr>
              <w:pStyle w:val="Akapitzlist"/>
              <w:numPr>
                <w:ilvl w:val="3"/>
                <w:numId w:val="3"/>
              </w:numPr>
              <w:spacing w:line="276" w:lineRule="auto"/>
              <w:ind w:left="7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Rachunkowość sektora MŚP</w:t>
            </w:r>
          </w:p>
          <w:p w14:paraId="68165541" w14:textId="0CB59EFD" w:rsidR="00AE3A85" w:rsidRPr="00AE3A85" w:rsidRDefault="00AE3A85" w:rsidP="00F143A6">
            <w:pPr>
              <w:pStyle w:val="Akapitzlist"/>
              <w:numPr>
                <w:ilvl w:val="3"/>
                <w:numId w:val="3"/>
              </w:numPr>
              <w:spacing w:line="276" w:lineRule="auto"/>
              <w:ind w:left="7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Wykorzystanie narzędzi rachunkowości w procesie zarządzania</w:t>
            </w:r>
          </w:p>
          <w:p w14:paraId="65B21C47" w14:textId="77777777" w:rsidR="00AE3A85" w:rsidRPr="00AE3A85" w:rsidRDefault="00AE3A85" w:rsidP="00F143A6">
            <w:pPr>
              <w:pStyle w:val="Akapitzlist"/>
              <w:numPr>
                <w:ilvl w:val="3"/>
                <w:numId w:val="3"/>
              </w:numPr>
              <w:spacing w:line="276" w:lineRule="auto"/>
              <w:ind w:left="7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Zastosowanie systemów informatycznych w rachunkowości</w:t>
            </w:r>
          </w:p>
          <w:p w14:paraId="2206057F" w14:textId="119E34C4" w:rsidR="00AE3A85" w:rsidRPr="00AE3A85" w:rsidRDefault="00AE3A85" w:rsidP="00F143A6">
            <w:pPr>
              <w:pStyle w:val="Akapitzlist"/>
              <w:numPr>
                <w:ilvl w:val="3"/>
                <w:numId w:val="3"/>
              </w:numPr>
              <w:spacing w:line="276" w:lineRule="auto"/>
              <w:ind w:left="7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>Cyfryzacja/ automatyzacja w informatycznych programach finansowo – księgowych</w:t>
            </w:r>
          </w:p>
          <w:p w14:paraId="5AB21E72" w14:textId="285404C0" w:rsidR="00F143A6" w:rsidRPr="00AE3A85" w:rsidRDefault="00AE3A85" w:rsidP="00F143A6">
            <w:pPr>
              <w:pStyle w:val="Akapitzlist"/>
              <w:numPr>
                <w:ilvl w:val="3"/>
                <w:numId w:val="3"/>
              </w:numPr>
              <w:spacing w:line="276" w:lineRule="auto"/>
              <w:ind w:left="7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A85">
              <w:rPr>
                <w:rFonts w:ascii="Times New Roman" w:hAnsi="Times New Roman"/>
                <w:sz w:val="24"/>
                <w:szCs w:val="24"/>
              </w:rPr>
              <w:t xml:space="preserve">Outsourcing usług finansowo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AE3A85">
              <w:rPr>
                <w:rFonts w:ascii="Times New Roman" w:hAnsi="Times New Roman"/>
                <w:sz w:val="24"/>
                <w:szCs w:val="24"/>
              </w:rPr>
              <w:t xml:space="preserve"> księgowych</w:t>
            </w:r>
          </w:p>
        </w:tc>
      </w:tr>
    </w:tbl>
    <w:p w14:paraId="79529B96" w14:textId="77777777" w:rsidR="0025090D" w:rsidRPr="00AE3A85" w:rsidRDefault="0025090D" w:rsidP="00AE3A85"/>
    <w:sectPr w:rsidR="0025090D" w:rsidRPr="00AE3A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97" w:hanging="109"/>
      </w:pPr>
      <w:rPr>
        <w:rFonts w:ascii="Times New Roman" w:eastAsia="Times New Roman" w:hAnsi="Times New Roman" w:cs="Times New Roman"/>
        <w:b w:val="0"/>
        <w:bCs w:val="0"/>
        <w:i w:val="0"/>
        <w:sz w:val="24"/>
      </w:rPr>
    </w:lvl>
    <w:lvl w:ilvl="1">
      <w:start w:val="1"/>
      <w:numFmt w:val="lowerLetter"/>
      <w:suff w:val="space"/>
      <w:lvlText w:val="%2)"/>
      <w:lvlJc w:val="left"/>
      <w:pPr>
        <w:tabs>
          <w:tab w:val="num" w:pos="0"/>
        </w:tabs>
        <w:ind w:left="851" w:hanging="454"/>
      </w:pPr>
      <w:rPr>
        <w:rFonts w:hint="default"/>
        <w:b w:val="0"/>
        <w:i w:val="0"/>
      </w:rPr>
    </w:lvl>
    <w:lvl w:ilvl="2">
      <w:start w:val="38854"/>
      <w:numFmt w:val="bullet"/>
      <w:suff w:val="space"/>
      <w:lvlText w:val=""/>
      <w:lvlJc w:val="left"/>
      <w:pPr>
        <w:tabs>
          <w:tab w:val="num" w:pos="0"/>
        </w:tabs>
        <w:ind w:left="1361" w:hanging="227"/>
      </w:pPr>
      <w:rPr>
        <w:rFonts w:ascii="Symbol" w:hAnsi="Symbol" w:cs="Symbol" w:hint="default"/>
        <w:b w:val="0"/>
        <w:i w:val="0"/>
        <w:sz w:val="24"/>
      </w:r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61728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6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4886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3716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000011"/>
    <w:multiLevelType w:val="singleLevel"/>
    <w:tmpl w:val="00000011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31272AD"/>
    <w:multiLevelType w:val="multilevel"/>
    <w:tmpl w:val="FA10F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CC4C2E"/>
    <w:multiLevelType w:val="hybridMultilevel"/>
    <w:tmpl w:val="6E264054"/>
    <w:lvl w:ilvl="0" w:tplc="91D892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34775"/>
    <w:multiLevelType w:val="hybridMultilevel"/>
    <w:tmpl w:val="C77A1036"/>
    <w:lvl w:ilvl="0" w:tplc="88D01A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A435F"/>
    <w:multiLevelType w:val="hybridMultilevel"/>
    <w:tmpl w:val="996C2D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B5045"/>
    <w:multiLevelType w:val="hybridMultilevel"/>
    <w:tmpl w:val="5CE41C7C"/>
    <w:lvl w:ilvl="0" w:tplc="527CC5D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30BEB"/>
    <w:multiLevelType w:val="hybridMultilevel"/>
    <w:tmpl w:val="CE761A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C5B28"/>
    <w:multiLevelType w:val="multilevel"/>
    <w:tmpl w:val="395043CE"/>
    <w:lvl w:ilvl="0">
      <w:start w:val="1"/>
      <w:numFmt w:val="decimal"/>
      <w:lvlText w:val="%1."/>
      <w:lvlJc w:val="left"/>
      <w:pPr>
        <w:ind w:left="397" w:hanging="109"/>
      </w:pPr>
      <w:rPr>
        <w:rFonts w:ascii="Times New Roman" w:eastAsia="Times New Roman" w:hAnsi="Times New Roman" w:cs="Times New Roman"/>
        <w:b w:val="0"/>
        <w:bCs w:val="0"/>
        <w:i w:val="0"/>
        <w:sz w:val="24"/>
      </w:rPr>
    </w:lvl>
    <w:lvl w:ilvl="1">
      <w:start w:val="1"/>
      <w:numFmt w:val="lowerLetter"/>
      <w:suff w:val="space"/>
      <w:lvlText w:val="%2)"/>
      <w:lvlJc w:val="left"/>
      <w:pPr>
        <w:ind w:left="851" w:hanging="454"/>
      </w:pPr>
      <w:rPr>
        <w:rFonts w:hint="default"/>
        <w:b w:val="0"/>
        <w:i w:val="0"/>
      </w:rPr>
    </w:lvl>
    <w:lvl w:ilvl="2">
      <w:start w:val="169926"/>
      <w:numFmt w:val="bullet"/>
      <w:suff w:val="space"/>
      <w:lvlText w:val=""/>
      <w:lvlJc w:val="left"/>
      <w:pPr>
        <w:ind w:left="1361" w:hanging="227"/>
      </w:pPr>
      <w:rPr>
        <w:rFonts w:ascii="Symbol" w:hAnsi="Symbol" w:hint="default"/>
        <w:b w:val="0"/>
        <w:i w:val="0"/>
        <w:sz w:val="24"/>
      </w:r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start w:val="6484256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6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4886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7999108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16DA598C"/>
    <w:multiLevelType w:val="hybridMultilevel"/>
    <w:tmpl w:val="558C5F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6471EE"/>
    <w:multiLevelType w:val="hybridMultilevel"/>
    <w:tmpl w:val="4864AB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F41B09"/>
    <w:multiLevelType w:val="hybridMultilevel"/>
    <w:tmpl w:val="98A67DD8"/>
    <w:lvl w:ilvl="0" w:tplc="8FC025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65E2D"/>
    <w:multiLevelType w:val="hybridMultilevel"/>
    <w:tmpl w:val="6FFA3E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94C86"/>
    <w:multiLevelType w:val="hybridMultilevel"/>
    <w:tmpl w:val="0DFA74AA"/>
    <w:lvl w:ilvl="0" w:tplc="1A64B39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906A6"/>
    <w:multiLevelType w:val="hybridMultilevel"/>
    <w:tmpl w:val="3D6243E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EEC5BA1"/>
    <w:multiLevelType w:val="hybridMultilevel"/>
    <w:tmpl w:val="114C0192"/>
    <w:lvl w:ilvl="0" w:tplc="A8A426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72512C"/>
    <w:multiLevelType w:val="hybridMultilevel"/>
    <w:tmpl w:val="B8E6F596"/>
    <w:lvl w:ilvl="0" w:tplc="129420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A1739C"/>
    <w:multiLevelType w:val="hybridMultilevel"/>
    <w:tmpl w:val="613CAF44"/>
    <w:lvl w:ilvl="0" w:tplc="E3246C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B7275C"/>
    <w:multiLevelType w:val="hybridMultilevel"/>
    <w:tmpl w:val="80B2B9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694883"/>
    <w:multiLevelType w:val="hybridMultilevel"/>
    <w:tmpl w:val="FA72964E"/>
    <w:lvl w:ilvl="0" w:tplc="B83687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AFF25DA2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F81A67"/>
    <w:multiLevelType w:val="hybridMultilevel"/>
    <w:tmpl w:val="C77A103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A27C8"/>
    <w:multiLevelType w:val="hybridMultilevel"/>
    <w:tmpl w:val="BD7487EC"/>
    <w:lvl w:ilvl="0" w:tplc="F056BB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A20A6B"/>
    <w:multiLevelType w:val="hybridMultilevel"/>
    <w:tmpl w:val="24844AF2"/>
    <w:lvl w:ilvl="0" w:tplc="7ECAAB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EA3F7C"/>
    <w:multiLevelType w:val="hybridMultilevel"/>
    <w:tmpl w:val="6FFA3E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4C7985"/>
    <w:multiLevelType w:val="hybridMultilevel"/>
    <w:tmpl w:val="48AEC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5516CD"/>
    <w:multiLevelType w:val="hybridMultilevel"/>
    <w:tmpl w:val="C77A1036"/>
    <w:lvl w:ilvl="0" w:tplc="88D01A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866EC3"/>
    <w:multiLevelType w:val="multilevel"/>
    <w:tmpl w:val="395043CE"/>
    <w:lvl w:ilvl="0">
      <w:start w:val="1"/>
      <w:numFmt w:val="decimal"/>
      <w:lvlText w:val="%1."/>
      <w:lvlJc w:val="left"/>
      <w:pPr>
        <w:ind w:left="397" w:hanging="109"/>
      </w:pPr>
      <w:rPr>
        <w:rFonts w:ascii="Times New Roman" w:eastAsia="Times New Roman" w:hAnsi="Times New Roman" w:cs="Times New Roman"/>
        <w:b w:val="0"/>
        <w:bCs w:val="0"/>
        <w:i w:val="0"/>
        <w:sz w:val="24"/>
      </w:rPr>
    </w:lvl>
    <w:lvl w:ilvl="1">
      <w:start w:val="1"/>
      <w:numFmt w:val="lowerLetter"/>
      <w:suff w:val="space"/>
      <w:lvlText w:val="%2)"/>
      <w:lvlJc w:val="left"/>
      <w:pPr>
        <w:ind w:left="851" w:hanging="454"/>
      </w:pPr>
      <w:rPr>
        <w:rFonts w:hint="default"/>
        <w:b w:val="0"/>
        <w:i w:val="0"/>
      </w:rPr>
    </w:lvl>
    <w:lvl w:ilvl="2">
      <w:start w:val="169926"/>
      <w:numFmt w:val="bullet"/>
      <w:suff w:val="space"/>
      <w:lvlText w:val=""/>
      <w:lvlJc w:val="left"/>
      <w:pPr>
        <w:ind w:left="1361" w:hanging="227"/>
      </w:pPr>
      <w:rPr>
        <w:rFonts w:ascii="Symbol" w:hAnsi="Symbol" w:hint="default"/>
        <w:b w:val="0"/>
        <w:i w:val="0"/>
        <w:sz w:val="24"/>
      </w:r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start w:val="6484256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6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4886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7999108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A7772A5"/>
    <w:multiLevelType w:val="hybridMultilevel"/>
    <w:tmpl w:val="0CAA5170"/>
    <w:lvl w:ilvl="0" w:tplc="6AE0A3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33290B"/>
    <w:multiLevelType w:val="hybridMultilevel"/>
    <w:tmpl w:val="3D6243E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BCB7412"/>
    <w:multiLevelType w:val="hybridMultilevel"/>
    <w:tmpl w:val="3D6243E0"/>
    <w:lvl w:ilvl="0" w:tplc="00000011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CCE4351"/>
    <w:multiLevelType w:val="hybridMultilevel"/>
    <w:tmpl w:val="CAEEAF9C"/>
    <w:lvl w:ilvl="0" w:tplc="FFFFFFFF">
      <w:start w:val="1"/>
      <w:numFmt w:val="decimal"/>
      <w:lvlText w:val="%1."/>
      <w:lvlJc w:val="left"/>
      <w:pPr>
        <w:ind w:left="1100" w:hanging="360"/>
      </w:pPr>
    </w:lvl>
    <w:lvl w:ilvl="1" w:tplc="FFFFFFFF" w:tentative="1">
      <w:start w:val="1"/>
      <w:numFmt w:val="lowerLetter"/>
      <w:lvlText w:val="%2."/>
      <w:lvlJc w:val="left"/>
      <w:pPr>
        <w:ind w:left="1820" w:hanging="360"/>
      </w:pPr>
    </w:lvl>
    <w:lvl w:ilvl="2" w:tplc="FFFFFFFF" w:tentative="1">
      <w:start w:val="1"/>
      <w:numFmt w:val="lowerRoman"/>
      <w:lvlText w:val="%3."/>
      <w:lvlJc w:val="right"/>
      <w:pPr>
        <w:ind w:left="2540" w:hanging="180"/>
      </w:pPr>
    </w:lvl>
    <w:lvl w:ilvl="3" w:tplc="FFFFFFFF" w:tentative="1">
      <w:start w:val="1"/>
      <w:numFmt w:val="decimal"/>
      <w:lvlText w:val="%4."/>
      <w:lvlJc w:val="left"/>
      <w:pPr>
        <w:ind w:left="3260" w:hanging="360"/>
      </w:pPr>
    </w:lvl>
    <w:lvl w:ilvl="4" w:tplc="FFFFFFFF" w:tentative="1">
      <w:start w:val="1"/>
      <w:numFmt w:val="lowerLetter"/>
      <w:lvlText w:val="%5."/>
      <w:lvlJc w:val="left"/>
      <w:pPr>
        <w:ind w:left="3980" w:hanging="360"/>
      </w:pPr>
    </w:lvl>
    <w:lvl w:ilvl="5" w:tplc="FFFFFFFF" w:tentative="1">
      <w:start w:val="1"/>
      <w:numFmt w:val="lowerRoman"/>
      <w:lvlText w:val="%6."/>
      <w:lvlJc w:val="right"/>
      <w:pPr>
        <w:ind w:left="4700" w:hanging="180"/>
      </w:pPr>
    </w:lvl>
    <w:lvl w:ilvl="6" w:tplc="FFFFFFFF" w:tentative="1">
      <w:start w:val="1"/>
      <w:numFmt w:val="decimal"/>
      <w:lvlText w:val="%7."/>
      <w:lvlJc w:val="left"/>
      <w:pPr>
        <w:ind w:left="5420" w:hanging="360"/>
      </w:pPr>
    </w:lvl>
    <w:lvl w:ilvl="7" w:tplc="FFFFFFFF" w:tentative="1">
      <w:start w:val="1"/>
      <w:numFmt w:val="lowerLetter"/>
      <w:lvlText w:val="%8."/>
      <w:lvlJc w:val="left"/>
      <w:pPr>
        <w:ind w:left="6140" w:hanging="360"/>
      </w:pPr>
    </w:lvl>
    <w:lvl w:ilvl="8" w:tplc="FFFFFFFF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31" w15:restartNumberingAfterBreak="0">
    <w:nsid w:val="52B831A6"/>
    <w:multiLevelType w:val="hybridMultilevel"/>
    <w:tmpl w:val="996C2D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A57D07"/>
    <w:multiLevelType w:val="hybridMultilevel"/>
    <w:tmpl w:val="C77A1036"/>
    <w:lvl w:ilvl="0" w:tplc="88D01A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B070FD"/>
    <w:multiLevelType w:val="hybridMultilevel"/>
    <w:tmpl w:val="80B2B9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093AC6"/>
    <w:multiLevelType w:val="hybridMultilevel"/>
    <w:tmpl w:val="E1FE84AC"/>
    <w:lvl w:ilvl="0" w:tplc="574095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936D0D"/>
    <w:multiLevelType w:val="hybridMultilevel"/>
    <w:tmpl w:val="A69679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7971CD"/>
    <w:multiLevelType w:val="hybridMultilevel"/>
    <w:tmpl w:val="4FAE5354"/>
    <w:lvl w:ilvl="0" w:tplc="88D01A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545940"/>
    <w:multiLevelType w:val="hybridMultilevel"/>
    <w:tmpl w:val="778A82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8570EE"/>
    <w:multiLevelType w:val="multilevel"/>
    <w:tmpl w:val="70861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CE61468"/>
    <w:multiLevelType w:val="hybridMultilevel"/>
    <w:tmpl w:val="0CAA5170"/>
    <w:lvl w:ilvl="0" w:tplc="6AE0A3EE">
      <w:start w:val="1"/>
      <w:numFmt w:val="decimal"/>
      <w:lvlText w:val="%1."/>
      <w:lvlJc w:val="left"/>
      <w:pPr>
        <w:ind w:left="720" w:hanging="360"/>
      </w:pPr>
    </w:lvl>
    <w:lvl w:ilvl="1" w:tplc="0415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134CBB"/>
    <w:multiLevelType w:val="hybridMultilevel"/>
    <w:tmpl w:val="8A905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B6660B"/>
    <w:multiLevelType w:val="multilevel"/>
    <w:tmpl w:val="6C4899D6"/>
    <w:lvl w:ilvl="0">
      <w:start w:val="1"/>
      <w:numFmt w:val="decimal"/>
      <w:pStyle w:val="poziom1"/>
      <w:suff w:val="space"/>
      <w:lvlText w:val="%1)"/>
      <w:lvlJc w:val="right"/>
      <w:pPr>
        <w:ind w:left="397" w:hanging="109"/>
      </w:pPr>
      <w:rPr>
        <w:rFonts w:ascii="Times New Roman" w:hAnsi="Times New Roman" w:hint="default"/>
        <w:b w:val="0"/>
        <w:bCs w:val="0"/>
        <w:i w:val="0"/>
        <w:sz w:val="24"/>
      </w:rPr>
    </w:lvl>
    <w:lvl w:ilvl="1">
      <w:start w:val="1"/>
      <w:numFmt w:val="lowerLetter"/>
      <w:pStyle w:val="poziom2"/>
      <w:suff w:val="space"/>
      <w:lvlText w:val="%2)"/>
      <w:lvlJc w:val="left"/>
      <w:pPr>
        <w:ind w:left="851" w:hanging="454"/>
      </w:pPr>
      <w:rPr>
        <w:rFonts w:hint="default"/>
        <w:b w:val="0"/>
        <w:i w:val="0"/>
      </w:rPr>
    </w:lvl>
    <w:lvl w:ilvl="2">
      <w:start w:val="169926"/>
      <w:numFmt w:val="bullet"/>
      <w:pStyle w:val="poziom3"/>
      <w:suff w:val="space"/>
      <w:lvlText w:val=""/>
      <w:lvlJc w:val="left"/>
      <w:pPr>
        <w:ind w:left="1361" w:hanging="227"/>
      </w:pPr>
      <w:rPr>
        <w:rFonts w:ascii="Symbol" w:hAnsi="Symbol" w:hint="default"/>
        <w:b w:val="0"/>
        <w:i w:val="0"/>
        <w:sz w:val="24"/>
      </w:r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start w:val="6484256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6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4886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7999108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77C22FF1"/>
    <w:multiLevelType w:val="hybridMultilevel"/>
    <w:tmpl w:val="CE761A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7675B7"/>
    <w:multiLevelType w:val="hybridMultilevel"/>
    <w:tmpl w:val="9EBAE7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2F7D4E"/>
    <w:multiLevelType w:val="multilevel"/>
    <w:tmpl w:val="FA10F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506564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2174305">
    <w:abstractNumId w:val="5"/>
  </w:num>
  <w:num w:numId="3" w16cid:durableId="2025745375">
    <w:abstractNumId w:val="19"/>
  </w:num>
  <w:num w:numId="4" w16cid:durableId="1298218259">
    <w:abstractNumId w:val="17"/>
  </w:num>
  <w:num w:numId="5" w16cid:durableId="1961766575">
    <w:abstractNumId w:val="34"/>
  </w:num>
  <w:num w:numId="6" w16cid:durableId="880827717">
    <w:abstractNumId w:val="41"/>
  </w:num>
  <w:num w:numId="7" w16cid:durableId="1746956586">
    <w:abstractNumId w:val="8"/>
  </w:num>
  <w:num w:numId="8" w16cid:durableId="1766686506">
    <w:abstractNumId w:val="2"/>
  </w:num>
  <w:num w:numId="9" w16cid:durableId="1660382452">
    <w:abstractNumId w:val="44"/>
  </w:num>
  <w:num w:numId="10" w16cid:durableId="1698774188">
    <w:abstractNumId w:val="25"/>
  </w:num>
  <w:num w:numId="11" w16cid:durableId="1841699036">
    <w:abstractNumId w:val="32"/>
  </w:num>
  <w:num w:numId="12" w16cid:durableId="1076515783">
    <w:abstractNumId w:val="4"/>
  </w:num>
  <w:num w:numId="13" w16cid:durableId="1089543773">
    <w:abstractNumId w:val="11"/>
  </w:num>
  <w:num w:numId="14" w16cid:durableId="900797337">
    <w:abstractNumId w:val="23"/>
  </w:num>
  <w:num w:numId="15" w16cid:durableId="1323048677">
    <w:abstractNumId w:val="21"/>
  </w:num>
  <w:num w:numId="16" w16cid:durableId="929854869">
    <w:abstractNumId w:val="3"/>
  </w:num>
  <w:num w:numId="17" w16cid:durableId="1816601525">
    <w:abstractNumId w:val="7"/>
  </w:num>
  <w:num w:numId="18" w16cid:durableId="10884043">
    <w:abstractNumId w:val="42"/>
  </w:num>
  <w:num w:numId="19" w16cid:durableId="1466848686">
    <w:abstractNumId w:val="27"/>
  </w:num>
  <w:num w:numId="20" w16cid:durableId="320233089">
    <w:abstractNumId w:val="16"/>
  </w:num>
  <w:num w:numId="21" w16cid:durableId="2031642311">
    <w:abstractNumId w:val="43"/>
  </w:num>
  <w:num w:numId="22" w16cid:durableId="1249773094">
    <w:abstractNumId w:val="29"/>
  </w:num>
  <w:num w:numId="23" w16cid:durableId="1542477644">
    <w:abstractNumId w:val="15"/>
  </w:num>
  <w:num w:numId="24" w16cid:durableId="194537999">
    <w:abstractNumId w:val="0"/>
  </w:num>
  <w:num w:numId="25" w16cid:durableId="86460874">
    <w:abstractNumId w:val="26"/>
  </w:num>
  <w:num w:numId="26" w16cid:durableId="1435323073">
    <w:abstractNumId w:val="18"/>
  </w:num>
  <w:num w:numId="27" w16cid:durableId="16601624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45309141">
    <w:abstractNumId w:val="37"/>
  </w:num>
  <w:num w:numId="29" w16cid:durableId="1532263226">
    <w:abstractNumId w:val="36"/>
  </w:num>
  <w:num w:numId="30" w16cid:durableId="1459448249">
    <w:abstractNumId w:val="22"/>
  </w:num>
  <w:num w:numId="31" w16cid:durableId="2097626282">
    <w:abstractNumId w:val="12"/>
  </w:num>
  <w:num w:numId="32" w16cid:durableId="15131831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9492416">
    <w:abstractNumId w:val="20"/>
  </w:num>
  <w:num w:numId="34" w16cid:durableId="409275603">
    <w:abstractNumId w:val="39"/>
  </w:num>
  <w:num w:numId="35" w16cid:durableId="139352753">
    <w:abstractNumId w:val="14"/>
  </w:num>
  <w:num w:numId="36" w16cid:durableId="198855337">
    <w:abstractNumId w:val="28"/>
  </w:num>
  <w:num w:numId="37" w16cid:durableId="1125738045">
    <w:abstractNumId w:val="9"/>
  </w:num>
  <w:num w:numId="38" w16cid:durableId="694424041">
    <w:abstractNumId w:val="6"/>
  </w:num>
  <w:num w:numId="39" w16cid:durableId="1862628552">
    <w:abstractNumId w:val="38"/>
  </w:num>
  <w:num w:numId="40" w16cid:durableId="1445030493">
    <w:abstractNumId w:val="40"/>
  </w:num>
  <w:num w:numId="41" w16cid:durableId="1110395836">
    <w:abstractNumId w:val="13"/>
  </w:num>
  <w:num w:numId="42" w16cid:durableId="673802379">
    <w:abstractNumId w:val="35"/>
  </w:num>
  <w:num w:numId="43" w16cid:durableId="874342213">
    <w:abstractNumId w:val="30"/>
  </w:num>
  <w:num w:numId="44" w16cid:durableId="1977908840">
    <w:abstractNumId w:val="3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FEE"/>
    <w:rsid w:val="0003438C"/>
    <w:rsid w:val="00046F1A"/>
    <w:rsid w:val="00050BA6"/>
    <w:rsid w:val="00051779"/>
    <w:rsid w:val="00101F45"/>
    <w:rsid w:val="001227F3"/>
    <w:rsid w:val="00157C59"/>
    <w:rsid w:val="00160545"/>
    <w:rsid w:val="00164593"/>
    <w:rsid w:val="0017128A"/>
    <w:rsid w:val="00176ED7"/>
    <w:rsid w:val="001D46CD"/>
    <w:rsid w:val="001E5D59"/>
    <w:rsid w:val="001F3137"/>
    <w:rsid w:val="001F31E4"/>
    <w:rsid w:val="00203EC8"/>
    <w:rsid w:val="0025090D"/>
    <w:rsid w:val="00265AC7"/>
    <w:rsid w:val="002C6B2B"/>
    <w:rsid w:val="002F423E"/>
    <w:rsid w:val="003002AC"/>
    <w:rsid w:val="00306038"/>
    <w:rsid w:val="00321663"/>
    <w:rsid w:val="003247AC"/>
    <w:rsid w:val="003404FE"/>
    <w:rsid w:val="00346CB5"/>
    <w:rsid w:val="00373865"/>
    <w:rsid w:val="00391384"/>
    <w:rsid w:val="003A4C73"/>
    <w:rsid w:val="003E11B0"/>
    <w:rsid w:val="00433556"/>
    <w:rsid w:val="004423FC"/>
    <w:rsid w:val="00451971"/>
    <w:rsid w:val="0045490D"/>
    <w:rsid w:val="00494104"/>
    <w:rsid w:val="004A650A"/>
    <w:rsid w:val="004F0908"/>
    <w:rsid w:val="00515305"/>
    <w:rsid w:val="00563A18"/>
    <w:rsid w:val="00566D98"/>
    <w:rsid w:val="005D1CD2"/>
    <w:rsid w:val="006307B9"/>
    <w:rsid w:val="006548CB"/>
    <w:rsid w:val="00675F54"/>
    <w:rsid w:val="00685992"/>
    <w:rsid w:val="006E5426"/>
    <w:rsid w:val="006F544D"/>
    <w:rsid w:val="007203B2"/>
    <w:rsid w:val="00731BAE"/>
    <w:rsid w:val="00742D2D"/>
    <w:rsid w:val="00746B70"/>
    <w:rsid w:val="00772FF5"/>
    <w:rsid w:val="007B425C"/>
    <w:rsid w:val="00800207"/>
    <w:rsid w:val="00814C0A"/>
    <w:rsid w:val="008212FC"/>
    <w:rsid w:val="008256B1"/>
    <w:rsid w:val="0083386A"/>
    <w:rsid w:val="00844A2A"/>
    <w:rsid w:val="00866CBD"/>
    <w:rsid w:val="008D27BB"/>
    <w:rsid w:val="008E1A1D"/>
    <w:rsid w:val="00905331"/>
    <w:rsid w:val="00922BAA"/>
    <w:rsid w:val="00977016"/>
    <w:rsid w:val="009A469F"/>
    <w:rsid w:val="009B6071"/>
    <w:rsid w:val="009C3408"/>
    <w:rsid w:val="009D5331"/>
    <w:rsid w:val="009D62A5"/>
    <w:rsid w:val="009D7F4A"/>
    <w:rsid w:val="009E612E"/>
    <w:rsid w:val="009E71DD"/>
    <w:rsid w:val="00A434C4"/>
    <w:rsid w:val="00A5514E"/>
    <w:rsid w:val="00A63AB3"/>
    <w:rsid w:val="00A64352"/>
    <w:rsid w:val="00A82AA5"/>
    <w:rsid w:val="00A849C4"/>
    <w:rsid w:val="00AB34D8"/>
    <w:rsid w:val="00AD01A7"/>
    <w:rsid w:val="00AD2895"/>
    <w:rsid w:val="00AD76E1"/>
    <w:rsid w:val="00AE3A85"/>
    <w:rsid w:val="00AF4AA0"/>
    <w:rsid w:val="00B30798"/>
    <w:rsid w:val="00B33954"/>
    <w:rsid w:val="00B84425"/>
    <w:rsid w:val="00B8778E"/>
    <w:rsid w:val="00BA2FC5"/>
    <w:rsid w:val="00BB14CA"/>
    <w:rsid w:val="00C07276"/>
    <w:rsid w:val="00C135A5"/>
    <w:rsid w:val="00C2184F"/>
    <w:rsid w:val="00C3436E"/>
    <w:rsid w:val="00C43917"/>
    <w:rsid w:val="00C5643A"/>
    <w:rsid w:val="00C82A06"/>
    <w:rsid w:val="00C91871"/>
    <w:rsid w:val="00CA0C2B"/>
    <w:rsid w:val="00CF6B74"/>
    <w:rsid w:val="00D20255"/>
    <w:rsid w:val="00D21C01"/>
    <w:rsid w:val="00D75355"/>
    <w:rsid w:val="00D93DAE"/>
    <w:rsid w:val="00D96B96"/>
    <w:rsid w:val="00DA4A11"/>
    <w:rsid w:val="00DB59C9"/>
    <w:rsid w:val="00DB7ADE"/>
    <w:rsid w:val="00DC19FF"/>
    <w:rsid w:val="00DD1BF2"/>
    <w:rsid w:val="00DE4EB2"/>
    <w:rsid w:val="00DF4470"/>
    <w:rsid w:val="00E36DF0"/>
    <w:rsid w:val="00E402EB"/>
    <w:rsid w:val="00E4596B"/>
    <w:rsid w:val="00EA6B11"/>
    <w:rsid w:val="00EC32E0"/>
    <w:rsid w:val="00EF0E4B"/>
    <w:rsid w:val="00EF46BF"/>
    <w:rsid w:val="00F1086A"/>
    <w:rsid w:val="00F12656"/>
    <w:rsid w:val="00F12A92"/>
    <w:rsid w:val="00F143A6"/>
    <w:rsid w:val="00F25FD8"/>
    <w:rsid w:val="00F2613B"/>
    <w:rsid w:val="00F56752"/>
    <w:rsid w:val="00F62C99"/>
    <w:rsid w:val="00F7649A"/>
    <w:rsid w:val="00FA52F9"/>
    <w:rsid w:val="00FC2342"/>
    <w:rsid w:val="00FC4F3B"/>
    <w:rsid w:val="00FD3FEE"/>
    <w:rsid w:val="00FF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2DA1"/>
  <w15:chartTrackingRefBased/>
  <w15:docId w15:val="{C459C127-7436-44DB-A3B7-ED3DAC6A1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3FE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60545"/>
    <w:pPr>
      <w:keepNext/>
      <w:jc w:val="center"/>
      <w:outlineLvl w:val="2"/>
    </w:pPr>
    <w:rPr>
      <w:b/>
      <w:sz w:val="3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025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1605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6054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poziom1">
    <w:name w:val="poziom 1"/>
    <w:basedOn w:val="Normalny"/>
    <w:rsid w:val="00160545"/>
    <w:pPr>
      <w:keepNext/>
      <w:numPr>
        <w:numId w:val="6"/>
      </w:numPr>
      <w:spacing w:before="120"/>
    </w:pPr>
    <w:rPr>
      <w:b/>
    </w:rPr>
  </w:style>
  <w:style w:type="paragraph" w:customStyle="1" w:styleId="poziom2">
    <w:name w:val="poziom 2"/>
    <w:basedOn w:val="Normalny"/>
    <w:autoRedefine/>
    <w:rsid w:val="00160545"/>
    <w:pPr>
      <w:numPr>
        <w:ilvl w:val="1"/>
        <w:numId w:val="6"/>
      </w:numPr>
      <w:spacing w:before="120"/>
      <w:ind w:left="709" w:hanging="283"/>
    </w:pPr>
  </w:style>
  <w:style w:type="paragraph" w:customStyle="1" w:styleId="poziom3">
    <w:name w:val="poziom 3"/>
    <w:basedOn w:val="Normalny"/>
    <w:rsid w:val="00160545"/>
    <w:pPr>
      <w:numPr>
        <w:ilvl w:val="2"/>
        <w:numId w:val="6"/>
      </w:numPr>
      <w:spacing w:before="60"/>
    </w:pPr>
    <w:rPr>
      <w:i/>
    </w:rPr>
  </w:style>
  <w:style w:type="character" w:customStyle="1" w:styleId="Nagwek3Znak">
    <w:name w:val="Nagłówek 3 Znak"/>
    <w:basedOn w:val="Domylnaczcionkaakapitu"/>
    <w:link w:val="Nagwek3"/>
    <w:rsid w:val="00160545"/>
    <w:rPr>
      <w:rFonts w:ascii="Times New Roman" w:eastAsia="Times New Roman" w:hAnsi="Times New Roman" w:cs="Times New Roman"/>
      <w:b/>
      <w:sz w:val="32"/>
      <w:szCs w:val="20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A63AB3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A63AB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101F45"/>
    <w:pPr>
      <w:spacing w:before="100" w:beforeAutospacing="1" w:after="100" w:afterAutospacing="1"/>
    </w:pPr>
    <w:rPr>
      <w:szCs w:val="24"/>
    </w:rPr>
  </w:style>
  <w:style w:type="paragraph" w:customStyle="1" w:styleId="v1msonormal">
    <w:name w:val="v1msonormal"/>
    <w:basedOn w:val="Normalny"/>
    <w:rsid w:val="002F423E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3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2094</Words>
  <Characters>12566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K</dc:creator>
  <cp:keywords/>
  <dc:description/>
  <cp:lastModifiedBy>natbuc002@o365.utp.edu.pl</cp:lastModifiedBy>
  <cp:revision>3</cp:revision>
  <cp:lastPrinted>2020-04-02T21:11:00Z</cp:lastPrinted>
  <dcterms:created xsi:type="dcterms:W3CDTF">2025-11-25T08:11:00Z</dcterms:created>
  <dcterms:modified xsi:type="dcterms:W3CDTF">2025-12-11T16:07:00Z</dcterms:modified>
</cp:coreProperties>
</file>