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947FCE" w14:textId="77777777" w:rsidR="00A33AD1" w:rsidRPr="00493F73" w:rsidRDefault="00A33AD1" w:rsidP="002F1CCC">
      <w:pPr>
        <w:rPr>
          <w:color w:val="000000" w:themeColor="text1"/>
          <w:sz w:val="22"/>
          <w:szCs w:val="22"/>
        </w:rPr>
      </w:pPr>
    </w:p>
    <w:p w14:paraId="15F7A92D" w14:textId="77777777" w:rsidR="0016329C" w:rsidRPr="00493F73" w:rsidRDefault="0016329C" w:rsidP="0016329C">
      <w:pPr>
        <w:pStyle w:val="Normalny1"/>
        <w:rPr>
          <w:color w:val="000000" w:themeColor="text1"/>
          <w:sz w:val="22"/>
          <w:szCs w:val="22"/>
        </w:rPr>
      </w:pPr>
    </w:p>
    <w:p w14:paraId="5921E4B0" w14:textId="074D13C8" w:rsidR="00A33AD1" w:rsidRPr="00493F73" w:rsidRDefault="00A33AD1" w:rsidP="0016329C">
      <w:pPr>
        <w:spacing w:line="360" w:lineRule="auto"/>
        <w:jc w:val="center"/>
        <w:rPr>
          <w:b/>
          <w:color w:val="000000" w:themeColor="text1"/>
          <w:sz w:val="28"/>
          <w:szCs w:val="28"/>
        </w:rPr>
      </w:pPr>
      <w:r w:rsidRPr="00493F73">
        <w:rPr>
          <w:b/>
          <w:color w:val="000000" w:themeColor="text1"/>
          <w:sz w:val="28"/>
          <w:szCs w:val="28"/>
        </w:rPr>
        <w:t>OPISY MODUŁÓW KSZTAŁCENIA (PRZEDMIOTÓW)</w:t>
      </w:r>
    </w:p>
    <w:p w14:paraId="044F0D68" w14:textId="77777777" w:rsidR="00A33AD1" w:rsidRPr="00493F73" w:rsidRDefault="00A33AD1" w:rsidP="0016329C">
      <w:pPr>
        <w:spacing w:line="360" w:lineRule="auto"/>
        <w:jc w:val="center"/>
        <w:rPr>
          <w:b/>
          <w:color w:val="000000" w:themeColor="text1"/>
          <w:sz w:val="28"/>
          <w:szCs w:val="28"/>
        </w:rPr>
      </w:pPr>
      <w:r w:rsidRPr="00493F73">
        <w:rPr>
          <w:b/>
          <w:color w:val="000000" w:themeColor="text1"/>
          <w:sz w:val="28"/>
          <w:szCs w:val="28"/>
        </w:rPr>
        <w:t>DO PLANU STUDIÓW</w:t>
      </w:r>
    </w:p>
    <w:p w14:paraId="67C1FD9C" w14:textId="77777777" w:rsidR="00A33AD1" w:rsidRPr="00493F73" w:rsidRDefault="00A33AD1" w:rsidP="0016329C">
      <w:pPr>
        <w:spacing w:line="360" w:lineRule="auto"/>
        <w:jc w:val="center"/>
        <w:rPr>
          <w:b/>
          <w:color w:val="000000" w:themeColor="text1"/>
          <w:sz w:val="28"/>
          <w:szCs w:val="28"/>
        </w:rPr>
      </w:pPr>
      <w:r w:rsidRPr="00493F73">
        <w:rPr>
          <w:b/>
          <w:color w:val="000000" w:themeColor="text1"/>
          <w:sz w:val="28"/>
          <w:szCs w:val="28"/>
        </w:rPr>
        <w:t>OBOWIĄZUJĄCEGO OD ROKU AKADEMICKIEGO 2019/2020</w:t>
      </w:r>
    </w:p>
    <w:p w14:paraId="182B37AB" w14:textId="77777777" w:rsidR="00A33AD1" w:rsidRPr="00493F73" w:rsidRDefault="00A33AD1" w:rsidP="0016329C">
      <w:pPr>
        <w:spacing w:line="360" w:lineRule="auto"/>
        <w:jc w:val="center"/>
        <w:rPr>
          <w:b/>
          <w:i/>
          <w:color w:val="000000" w:themeColor="text1"/>
          <w:sz w:val="28"/>
          <w:szCs w:val="28"/>
        </w:rPr>
      </w:pPr>
      <w:r w:rsidRPr="00493F73">
        <w:rPr>
          <w:b/>
          <w:color w:val="000000" w:themeColor="text1"/>
          <w:sz w:val="28"/>
          <w:szCs w:val="28"/>
        </w:rPr>
        <w:t>NA 3-LETNICH STUDIACH</w:t>
      </w:r>
    </w:p>
    <w:p w14:paraId="4D036779" w14:textId="77777777" w:rsidR="00A33AD1" w:rsidRPr="00493F73" w:rsidRDefault="005F3B83" w:rsidP="0016329C">
      <w:pPr>
        <w:spacing w:line="360" w:lineRule="auto"/>
        <w:jc w:val="center"/>
        <w:rPr>
          <w:b/>
          <w:color w:val="000000" w:themeColor="text1"/>
          <w:sz w:val="28"/>
          <w:szCs w:val="28"/>
        </w:rPr>
      </w:pPr>
      <w:r w:rsidRPr="00493F73">
        <w:rPr>
          <w:b/>
          <w:i/>
          <w:color w:val="000000" w:themeColor="text1"/>
          <w:sz w:val="28"/>
          <w:szCs w:val="28"/>
        </w:rPr>
        <w:t>NIE</w:t>
      </w:r>
      <w:r w:rsidR="00A33AD1" w:rsidRPr="00493F73">
        <w:rPr>
          <w:b/>
          <w:i/>
          <w:color w:val="000000" w:themeColor="text1"/>
          <w:sz w:val="28"/>
          <w:szCs w:val="28"/>
        </w:rPr>
        <w:t>STACJONARNYCH</w:t>
      </w:r>
    </w:p>
    <w:p w14:paraId="16A56A52" w14:textId="77777777" w:rsidR="00A33AD1" w:rsidRPr="00493F73" w:rsidRDefault="00A33AD1" w:rsidP="0016329C">
      <w:pPr>
        <w:spacing w:line="360" w:lineRule="auto"/>
        <w:jc w:val="center"/>
        <w:rPr>
          <w:b/>
          <w:color w:val="000000" w:themeColor="text1"/>
          <w:sz w:val="28"/>
          <w:szCs w:val="28"/>
        </w:rPr>
      </w:pPr>
      <w:r w:rsidRPr="00493F73">
        <w:rPr>
          <w:b/>
          <w:color w:val="000000" w:themeColor="text1"/>
          <w:sz w:val="28"/>
          <w:szCs w:val="28"/>
        </w:rPr>
        <w:t>PIERWSZEGO STOPNIA</w:t>
      </w:r>
    </w:p>
    <w:p w14:paraId="62EC8BB3" w14:textId="77777777" w:rsidR="00A33AD1" w:rsidRPr="00493F73" w:rsidRDefault="00A33AD1" w:rsidP="00A33AD1">
      <w:pPr>
        <w:pStyle w:val="Normalny1"/>
        <w:rPr>
          <w:color w:val="000000" w:themeColor="text1"/>
          <w:sz w:val="28"/>
          <w:szCs w:val="28"/>
        </w:rPr>
      </w:pPr>
    </w:p>
    <w:p w14:paraId="27B84FE9" w14:textId="77777777" w:rsidR="00A33AD1" w:rsidRPr="00493F73" w:rsidRDefault="00A33AD1" w:rsidP="00A33AD1">
      <w:pPr>
        <w:pStyle w:val="Normalny1"/>
        <w:rPr>
          <w:color w:val="000000" w:themeColor="text1"/>
          <w:sz w:val="28"/>
          <w:szCs w:val="28"/>
        </w:rPr>
      </w:pPr>
    </w:p>
    <w:p w14:paraId="64DE571D" w14:textId="77777777" w:rsidR="00A33AD1" w:rsidRPr="00493F73" w:rsidRDefault="00A33AD1" w:rsidP="00A33AD1">
      <w:pPr>
        <w:pStyle w:val="Normalny1"/>
        <w:jc w:val="center"/>
        <w:rPr>
          <w:color w:val="000000" w:themeColor="text1"/>
          <w:sz w:val="28"/>
          <w:szCs w:val="28"/>
        </w:rPr>
      </w:pPr>
    </w:p>
    <w:p w14:paraId="40C0D996" w14:textId="77777777" w:rsidR="00A33AD1" w:rsidRPr="00493F73" w:rsidRDefault="00A33AD1" w:rsidP="00A33AD1">
      <w:pPr>
        <w:pStyle w:val="Normalny1"/>
        <w:rPr>
          <w:color w:val="000000" w:themeColor="text1"/>
          <w:sz w:val="28"/>
          <w:szCs w:val="28"/>
        </w:rPr>
      </w:pPr>
    </w:p>
    <w:p w14:paraId="41683878" w14:textId="77777777" w:rsidR="00A33AD1" w:rsidRPr="00493F73" w:rsidRDefault="00A33AD1" w:rsidP="00A33AD1">
      <w:pPr>
        <w:pStyle w:val="Normalny1"/>
        <w:rPr>
          <w:color w:val="000000" w:themeColor="text1"/>
          <w:sz w:val="28"/>
          <w:szCs w:val="28"/>
        </w:rPr>
      </w:pPr>
    </w:p>
    <w:p w14:paraId="564B196D" w14:textId="77777777" w:rsidR="00A33AD1" w:rsidRPr="00493F73" w:rsidRDefault="00A33AD1" w:rsidP="00A33AD1">
      <w:pPr>
        <w:pStyle w:val="Normalny1"/>
        <w:rPr>
          <w:color w:val="000000" w:themeColor="text1"/>
          <w:sz w:val="28"/>
          <w:szCs w:val="28"/>
        </w:rPr>
      </w:pPr>
    </w:p>
    <w:p w14:paraId="1A1B4F87" w14:textId="77777777" w:rsidR="00A33AD1" w:rsidRPr="00493F73" w:rsidRDefault="00A33AD1" w:rsidP="00A33AD1">
      <w:pPr>
        <w:pStyle w:val="Normalny1"/>
        <w:rPr>
          <w:color w:val="000000" w:themeColor="text1"/>
          <w:sz w:val="28"/>
          <w:szCs w:val="28"/>
        </w:rPr>
      </w:pPr>
    </w:p>
    <w:p w14:paraId="24C6BB39" w14:textId="77777777" w:rsidR="00A33AD1" w:rsidRPr="00493F73" w:rsidRDefault="00A33AD1" w:rsidP="00A33AD1">
      <w:pPr>
        <w:pStyle w:val="Normalny1"/>
        <w:rPr>
          <w:color w:val="000000" w:themeColor="text1"/>
          <w:sz w:val="28"/>
          <w:szCs w:val="28"/>
        </w:rPr>
      </w:pPr>
    </w:p>
    <w:p w14:paraId="770930A0" w14:textId="77777777" w:rsidR="00A33AD1" w:rsidRPr="00493F73" w:rsidRDefault="00A33AD1" w:rsidP="00A33AD1">
      <w:pPr>
        <w:pStyle w:val="Normalny1"/>
        <w:rPr>
          <w:color w:val="000000" w:themeColor="text1"/>
          <w:sz w:val="28"/>
          <w:szCs w:val="28"/>
        </w:rPr>
      </w:pPr>
    </w:p>
    <w:p w14:paraId="369B6FCC" w14:textId="77777777" w:rsidR="00A33AD1" w:rsidRPr="00493F73" w:rsidRDefault="00A33AD1" w:rsidP="00A33AD1">
      <w:pPr>
        <w:pStyle w:val="Normalny1"/>
        <w:rPr>
          <w:color w:val="000000" w:themeColor="text1"/>
          <w:sz w:val="28"/>
          <w:szCs w:val="28"/>
        </w:rPr>
      </w:pPr>
    </w:p>
    <w:p w14:paraId="041CC0C0" w14:textId="77777777" w:rsidR="00A33AD1" w:rsidRPr="00493F73" w:rsidRDefault="00A33AD1" w:rsidP="00A33AD1">
      <w:pPr>
        <w:pStyle w:val="Normalny1"/>
        <w:rPr>
          <w:color w:val="000000" w:themeColor="text1"/>
          <w:sz w:val="28"/>
          <w:szCs w:val="28"/>
        </w:rPr>
      </w:pPr>
    </w:p>
    <w:p w14:paraId="5E1B3ED8" w14:textId="77777777" w:rsidR="00A33AD1" w:rsidRPr="00493F73" w:rsidRDefault="00A33AD1" w:rsidP="00A33AD1">
      <w:pPr>
        <w:pStyle w:val="Normalny1"/>
        <w:rPr>
          <w:color w:val="000000" w:themeColor="text1"/>
          <w:sz w:val="28"/>
          <w:szCs w:val="28"/>
        </w:rPr>
      </w:pPr>
    </w:p>
    <w:p w14:paraId="5646CE0B" w14:textId="77777777" w:rsidR="00A33AD1" w:rsidRPr="00493F73" w:rsidRDefault="00A33AD1" w:rsidP="00A33AD1">
      <w:pPr>
        <w:pStyle w:val="Normalny1"/>
        <w:rPr>
          <w:color w:val="000000" w:themeColor="text1"/>
          <w:sz w:val="28"/>
          <w:szCs w:val="28"/>
        </w:rPr>
      </w:pPr>
    </w:p>
    <w:tbl>
      <w:tblPr>
        <w:tblStyle w:val="794"/>
        <w:tblW w:w="9854" w:type="dxa"/>
        <w:tblInd w:w="0" w:type="dxa"/>
        <w:tblLayout w:type="fixed"/>
        <w:tblLook w:val="0400" w:firstRow="0" w:lastRow="0" w:firstColumn="0" w:lastColumn="0" w:noHBand="0" w:noVBand="1"/>
      </w:tblPr>
      <w:tblGrid>
        <w:gridCol w:w="2480"/>
        <w:gridCol w:w="7374"/>
      </w:tblGrid>
      <w:tr w:rsidR="00493F73" w:rsidRPr="00493F73" w14:paraId="0DF375CD" w14:textId="77777777" w:rsidTr="00EF0386">
        <w:trPr>
          <w:trHeight w:val="568"/>
        </w:trPr>
        <w:tc>
          <w:tcPr>
            <w:tcW w:w="2480" w:type="dxa"/>
          </w:tcPr>
          <w:p w14:paraId="755B5336" w14:textId="77777777" w:rsidR="00A33AD1" w:rsidRPr="00493F73" w:rsidRDefault="00A33AD1" w:rsidP="00EF0386">
            <w:pPr>
              <w:pStyle w:val="Nagwek1"/>
              <w:spacing w:before="0"/>
              <w:rPr>
                <w:rFonts w:ascii="Times New Roman" w:hAnsi="Times New Roman" w:cs="Times New Roman"/>
                <w:color w:val="000000" w:themeColor="text1"/>
              </w:rPr>
            </w:pPr>
            <w:r w:rsidRPr="00493F73">
              <w:rPr>
                <w:rFonts w:ascii="Times New Roman" w:eastAsia="Times New Roman" w:hAnsi="Times New Roman" w:cs="Times New Roman"/>
                <w:color w:val="000000" w:themeColor="text1"/>
              </w:rPr>
              <w:t>WYDZIAŁ</w:t>
            </w:r>
          </w:p>
        </w:tc>
        <w:tc>
          <w:tcPr>
            <w:tcW w:w="7374" w:type="dxa"/>
          </w:tcPr>
          <w:p w14:paraId="4B9428F1" w14:textId="77777777" w:rsidR="00A33AD1" w:rsidRPr="00493F73" w:rsidRDefault="00A33AD1" w:rsidP="00EF0386">
            <w:pPr>
              <w:pStyle w:val="Nagwek1"/>
              <w:spacing w:before="0"/>
              <w:rPr>
                <w:rFonts w:ascii="Times New Roman" w:hAnsi="Times New Roman" w:cs="Times New Roman"/>
                <w:color w:val="000000" w:themeColor="text1"/>
              </w:rPr>
            </w:pPr>
            <w:r w:rsidRPr="00493F73">
              <w:rPr>
                <w:rFonts w:ascii="Times New Roman" w:eastAsia="Times New Roman" w:hAnsi="Times New Roman" w:cs="Times New Roman"/>
                <w:color w:val="000000" w:themeColor="text1"/>
              </w:rPr>
              <w:t>ZARZĄDZANIA</w:t>
            </w:r>
          </w:p>
        </w:tc>
      </w:tr>
      <w:tr w:rsidR="00493F73" w:rsidRPr="00493F73" w14:paraId="60B8BE99" w14:textId="77777777" w:rsidTr="00EF0386">
        <w:trPr>
          <w:trHeight w:val="575"/>
        </w:trPr>
        <w:tc>
          <w:tcPr>
            <w:tcW w:w="2480" w:type="dxa"/>
          </w:tcPr>
          <w:p w14:paraId="4FFB018E" w14:textId="77777777" w:rsidR="00A33AD1" w:rsidRPr="00493F73" w:rsidRDefault="00A33AD1" w:rsidP="00EF0386">
            <w:pPr>
              <w:pStyle w:val="Nagwek1"/>
              <w:spacing w:before="0"/>
              <w:rPr>
                <w:rFonts w:ascii="Times New Roman" w:hAnsi="Times New Roman" w:cs="Times New Roman"/>
                <w:color w:val="000000" w:themeColor="text1"/>
              </w:rPr>
            </w:pPr>
            <w:r w:rsidRPr="00493F73">
              <w:rPr>
                <w:rFonts w:ascii="Times New Roman" w:eastAsia="Times New Roman" w:hAnsi="Times New Roman" w:cs="Times New Roman"/>
                <w:color w:val="000000" w:themeColor="text1"/>
              </w:rPr>
              <w:t>KIERUNEK</w:t>
            </w:r>
          </w:p>
        </w:tc>
        <w:tc>
          <w:tcPr>
            <w:tcW w:w="7374" w:type="dxa"/>
          </w:tcPr>
          <w:p w14:paraId="6B777462" w14:textId="77777777" w:rsidR="00A33AD1" w:rsidRPr="00493F73" w:rsidRDefault="00A33AD1" w:rsidP="00EF0386">
            <w:pPr>
              <w:pStyle w:val="Nagwek1"/>
              <w:spacing w:before="0"/>
              <w:rPr>
                <w:rFonts w:ascii="Times New Roman" w:hAnsi="Times New Roman" w:cs="Times New Roman"/>
                <w:color w:val="000000" w:themeColor="text1"/>
              </w:rPr>
            </w:pPr>
            <w:r w:rsidRPr="00493F73">
              <w:rPr>
                <w:rFonts w:ascii="Times New Roman" w:eastAsia="Times New Roman" w:hAnsi="Times New Roman" w:cs="Times New Roman"/>
                <w:color w:val="000000" w:themeColor="text1"/>
              </w:rPr>
              <w:t xml:space="preserve">ZARZĄDZANIE </w:t>
            </w:r>
          </w:p>
        </w:tc>
      </w:tr>
      <w:tr w:rsidR="00A33AD1" w:rsidRPr="00493F73" w14:paraId="5EFB5C31" w14:textId="77777777" w:rsidTr="00EF0386">
        <w:trPr>
          <w:trHeight w:val="480"/>
        </w:trPr>
        <w:tc>
          <w:tcPr>
            <w:tcW w:w="2480" w:type="dxa"/>
          </w:tcPr>
          <w:p w14:paraId="2A74DC1C" w14:textId="77777777" w:rsidR="00A33AD1" w:rsidRPr="00493F73" w:rsidRDefault="00A33AD1" w:rsidP="00EF0386">
            <w:pPr>
              <w:pStyle w:val="Nagwek1"/>
              <w:spacing w:before="0"/>
              <w:rPr>
                <w:rFonts w:ascii="Times New Roman" w:hAnsi="Times New Roman" w:cs="Times New Roman"/>
                <w:color w:val="000000" w:themeColor="text1"/>
                <w:sz w:val="22"/>
              </w:rPr>
            </w:pPr>
            <w:r w:rsidRPr="00493F73">
              <w:rPr>
                <w:rFonts w:ascii="Times New Roman" w:eastAsia="Times New Roman" w:hAnsi="Times New Roman" w:cs="Times New Roman"/>
                <w:color w:val="000000" w:themeColor="text1"/>
                <w:sz w:val="22"/>
              </w:rPr>
              <w:t>SPECJALNOŚCI:</w:t>
            </w:r>
          </w:p>
        </w:tc>
        <w:tc>
          <w:tcPr>
            <w:tcW w:w="7374" w:type="dxa"/>
          </w:tcPr>
          <w:p w14:paraId="602CE08F" w14:textId="77777777" w:rsidR="00A33AD1" w:rsidRPr="00493F73" w:rsidRDefault="00732469" w:rsidP="00732469">
            <w:pPr>
              <w:pStyle w:val="Normalny1"/>
              <w:contextualSpacing/>
              <w:rPr>
                <w:b/>
                <w:color w:val="000000" w:themeColor="text1"/>
                <w:sz w:val="22"/>
                <w:szCs w:val="28"/>
              </w:rPr>
            </w:pPr>
            <w:r w:rsidRPr="00493F73">
              <w:rPr>
                <w:b/>
                <w:color w:val="000000" w:themeColor="text1"/>
                <w:sz w:val="22"/>
                <w:szCs w:val="28"/>
              </w:rPr>
              <w:t xml:space="preserve">1. </w:t>
            </w:r>
            <w:r w:rsidR="00A33AD1" w:rsidRPr="00493F73">
              <w:rPr>
                <w:b/>
                <w:color w:val="000000" w:themeColor="text1"/>
                <w:sz w:val="22"/>
                <w:szCs w:val="28"/>
              </w:rPr>
              <w:t xml:space="preserve">ZARZĄDZANIE W HANDLU i USŁUGACH </w:t>
            </w:r>
          </w:p>
          <w:p w14:paraId="34AFA53E" w14:textId="77777777" w:rsidR="004F2D82" w:rsidRPr="00493F73" w:rsidRDefault="00732469" w:rsidP="00732469">
            <w:pPr>
              <w:pStyle w:val="Normalny1"/>
              <w:contextualSpacing/>
              <w:rPr>
                <w:b/>
                <w:color w:val="000000" w:themeColor="text1"/>
                <w:sz w:val="22"/>
                <w:szCs w:val="28"/>
              </w:rPr>
            </w:pPr>
            <w:r w:rsidRPr="00493F73">
              <w:rPr>
                <w:b/>
                <w:color w:val="000000" w:themeColor="text1"/>
                <w:sz w:val="22"/>
                <w:szCs w:val="28"/>
              </w:rPr>
              <w:t xml:space="preserve">2. </w:t>
            </w:r>
            <w:r w:rsidR="00A33AD1" w:rsidRPr="00493F73">
              <w:rPr>
                <w:b/>
                <w:color w:val="000000" w:themeColor="text1"/>
                <w:sz w:val="22"/>
                <w:szCs w:val="28"/>
              </w:rPr>
              <w:t>MARKETING W ORGANIZACJI</w:t>
            </w:r>
          </w:p>
          <w:p w14:paraId="51630673" w14:textId="77777777" w:rsidR="00A33AD1" w:rsidRPr="00493F73" w:rsidRDefault="00A33AD1" w:rsidP="00732469">
            <w:pPr>
              <w:pStyle w:val="Normalny1"/>
              <w:contextualSpacing/>
              <w:rPr>
                <w:b/>
                <w:color w:val="000000" w:themeColor="text1"/>
                <w:sz w:val="22"/>
                <w:szCs w:val="28"/>
              </w:rPr>
            </w:pPr>
          </w:p>
        </w:tc>
      </w:tr>
    </w:tbl>
    <w:p w14:paraId="6C0CABA6" w14:textId="77777777" w:rsidR="00A33AD1" w:rsidRPr="00493F73" w:rsidRDefault="00A33AD1" w:rsidP="00A33AD1">
      <w:pPr>
        <w:pStyle w:val="Normalny1"/>
        <w:tabs>
          <w:tab w:val="left" w:pos="1080"/>
        </w:tabs>
        <w:spacing w:line="360" w:lineRule="auto"/>
        <w:rPr>
          <w:color w:val="000000" w:themeColor="text1"/>
          <w:sz w:val="28"/>
          <w:szCs w:val="28"/>
        </w:rPr>
      </w:pPr>
    </w:p>
    <w:p w14:paraId="3D21F611" w14:textId="77777777" w:rsidR="00A33AD1" w:rsidRPr="00493F73" w:rsidRDefault="00A33AD1" w:rsidP="00A33AD1">
      <w:pPr>
        <w:pStyle w:val="Normalny1"/>
        <w:tabs>
          <w:tab w:val="left" w:pos="1080"/>
        </w:tabs>
        <w:spacing w:line="360" w:lineRule="auto"/>
        <w:rPr>
          <w:color w:val="000000" w:themeColor="text1"/>
          <w:sz w:val="28"/>
          <w:szCs w:val="28"/>
        </w:rPr>
      </w:pPr>
    </w:p>
    <w:p w14:paraId="5AE9C044" w14:textId="77777777" w:rsidR="00A33AD1" w:rsidRPr="00493F73" w:rsidRDefault="00A33AD1" w:rsidP="00A33AD1">
      <w:pPr>
        <w:pStyle w:val="Normalny1"/>
        <w:ind w:left="5760"/>
        <w:rPr>
          <w:color w:val="000000" w:themeColor="text1"/>
          <w:szCs w:val="28"/>
        </w:rPr>
      </w:pPr>
      <w:r w:rsidRPr="00493F73">
        <w:rPr>
          <w:color w:val="000000" w:themeColor="text1"/>
          <w:szCs w:val="28"/>
        </w:rPr>
        <w:t>ZATWIERDZAM CAŁOŚĆ</w:t>
      </w:r>
    </w:p>
    <w:p w14:paraId="5481E597" w14:textId="77777777" w:rsidR="00094901" w:rsidRPr="00493F73" w:rsidRDefault="00A33AD1" w:rsidP="00094901">
      <w:pPr>
        <w:pStyle w:val="Normalny1"/>
        <w:ind w:left="6660"/>
        <w:rPr>
          <w:color w:val="000000" w:themeColor="text1"/>
          <w:szCs w:val="28"/>
        </w:rPr>
      </w:pPr>
      <w:r w:rsidRPr="00493F73">
        <w:rPr>
          <w:color w:val="000000" w:themeColor="text1"/>
          <w:szCs w:val="28"/>
        </w:rPr>
        <w:t>STR. 1</w:t>
      </w:r>
      <w:r w:rsidR="00570430">
        <w:rPr>
          <w:color w:val="000000" w:themeColor="text1"/>
          <w:szCs w:val="28"/>
        </w:rPr>
        <w:t>-185</w:t>
      </w:r>
    </w:p>
    <w:p w14:paraId="1651B97C" w14:textId="77777777" w:rsidR="00094901" w:rsidRPr="00493F73" w:rsidRDefault="00094901" w:rsidP="00094901">
      <w:pPr>
        <w:pStyle w:val="Normalny1"/>
        <w:rPr>
          <w:color w:val="000000" w:themeColor="text1"/>
          <w:sz w:val="28"/>
          <w:szCs w:val="28"/>
        </w:rPr>
      </w:pPr>
      <w:r w:rsidRPr="00493F73">
        <w:rPr>
          <w:color w:val="000000" w:themeColor="text1"/>
          <w:sz w:val="28"/>
          <w:szCs w:val="28"/>
        </w:rPr>
        <w:br w:type="page"/>
      </w:r>
    </w:p>
    <w:p w14:paraId="5845858A" w14:textId="77777777" w:rsidR="00A33AD1" w:rsidRPr="00493F73" w:rsidRDefault="00A33AD1" w:rsidP="00A33AD1">
      <w:pPr>
        <w:pStyle w:val="Normalny1"/>
        <w:jc w:val="center"/>
        <w:rPr>
          <w:color w:val="000000" w:themeColor="text1"/>
          <w:sz w:val="28"/>
          <w:szCs w:val="28"/>
        </w:rPr>
      </w:pPr>
    </w:p>
    <w:p w14:paraId="7E20E183" w14:textId="77777777" w:rsidR="00E11D38" w:rsidRPr="00493F73" w:rsidRDefault="00E11D38" w:rsidP="00A33AD1">
      <w:pPr>
        <w:pStyle w:val="Normalny1"/>
        <w:jc w:val="center"/>
        <w:rPr>
          <w:color w:val="000000" w:themeColor="text1"/>
          <w:sz w:val="28"/>
          <w:szCs w:val="28"/>
        </w:rPr>
      </w:pPr>
    </w:p>
    <w:p w14:paraId="4E784B63" w14:textId="77777777" w:rsidR="00E11D38" w:rsidRPr="00493F73" w:rsidRDefault="00E11D38" w:rsidP="00A33AD1">
      <w:pPr>
        <w:pStyle w:val="Normalny1"/>
        <w:jc w:val="center"/>
        <w:rPr>
          <w:color w:val="000000" w:themeColor="text1"/>
          <w:sz w:val="28"/>
          <w:szCs w:val="28"/>
        </w:rPr>
      </w:pPr>
    </w:p>
    <w:p w14:paraId="77F0E4E9" w14:textId="15E81EE9" w:rsidR="00A33AD1" w:rsidRPr="00493F73" w:rsidRDefault="00AA523F" w:rsidP="00A33AD1">
      <w:pPr>
        <w:pStyle w:val="Normalny1"/>
        <w:jc w:val="center"/>
        <w:rPr>
          <w:b/>
          <w:color w:val="000000" w:themeColor="text1"/>
          <w:sz w:val="28"/>
          <w:szCs w:val="28"/>
        </w:rPr>
      </w:pPr>
      <w:r>
        <w:rPr>
          <w:b/>
          <w:color w:val="000000" w:themeColor="text1"/>
          <w:sz w:val="28"/>
          <w:szCs w:val="28"/>
        </w:rPr>
        <w:t>Politechnika Bydgoska</w:t>
      </w:r>
    </w:p>
    <w:p w14:paraId="6F8AB794" w14:textId="77777777" w:rsidR="00A33AD1" w:rsidRPr="00493F73" w:rsidRDefault="00A33AD1" w:rsidP="00A33AD1">
      <w:pPr>
        <w:pStyle w:val="Normalny1"/>
        <w:jc w:val="center"/>
        <w:rPr>
          <w:b/>
          <w:color w:val="000000" w:themeColor="text1"/>
          <w:sz w:val="28"/>
          <w:szCs w:val="28"/>
        </w:rPr>
      </w:pPr>
      <w:r w:rsidRPr="00493F73">
        <w:rPr>
          <w:b/>
          <w:color w:val="000000" w:themeColor="text1"/>
          <w:sz w:val="28"/>
          <w:szCs w:val="28"/>
        </w:rPr>
        <w:t xml:space="preserve">im. Jana i Jędrzeja Śniadeckich </w:t>
      </w:r>
    </w:p>
    <w:p w14:paraId="37B18933" w14:textId="77777777" w:rsidR="00A33AD1" w:rsidRPr="00493F73" w:rsidRDefault="00A33AD1" w:rsidP="00A33AD1">
      <w:pPr>
        <w:pStyle w:val="Normalny1"/>
        <w:jc w:val="center"/>
        <w:rPr>
          <w:b/>
          <w:color w:val="000000" w:themeColor="text1"/>
          <w:sz w:val="28"/>
          <w:szCs w:val="28"/>
        </w:rPr>
      </w:pPr>
      <w:r w:rsidRPr="00493F73">
        <w:rPr>
          <w:b/>
          <w:color w:val="000000" w:themeColor="text1"/>
          <w:sz w:val="28"/>
          <w:szCs w:val="28"/>
        </w:rPr>
        <w:t>w Bydgoszczy</w:t>
      </w:r>
    </w:p>
    <w:p w14:paraId="30E93AAD" w14:textId="77777777" w:rsidR="00A33AD1" w:rsidRPr="00493F73" w:rsidRDefault="00A33AD1" w:rsidP="00A33AD1">
      <w:pPr>
        <w:pStyle w:val="Normalny1"/>
        <w:jc w:val="center"/>
        <w:rPr>
          <w:b/>
          <w:color w:val="000000" w:themeColor="text1"/>
          <w:sz w:val="28"/>
          <w:szCs w:val="28"/>
        </w:rPr>
      </w:pPr>
    </w:p>
    <w:p w14:paraId="7E7CCDD2" w14:textId="77777777" w:rsidR="00A33AD1" w:rsidRPr="00493F73" w:rsidRDefault="00A33AD1" w:rsidP="00A33AD1">
      <w:pPr>
        <w:pStyle w:val="Normalny1"/>
        <w:jc w:val="center"/>
        <w:rPr>
          <w:color w:val="000000" w:themeColor="text1"/>
          <w:sz w:val="28"/>
          <w:szCs w:val="28"/>
        </w:rPr>
      </w:pPr>
      <w:r w:rsidRPr="00493F73">
        <w:rPr>
          <w:b/>
          <w:color w:val="000000" w:themeColor="text1"/>
          <w:sz w:val="28"/>
          <w:szCs w:val="28"/>
        </w:rPr>
        <w:t>Wydział Zarządzania</w:t>
      </w:r>
    </w:p>
    <w:p w14:paraId="14F0DC5D" w14:textId="77777777" w:rsidR="00A33AD1" w:rsidRPr="00493F73" w:rsidRDefault="00A33AD1" w:rsidP="00A33AD1">
      <w:pPr>
        <w:pStyle w:val="Normalny1"/>
        <w:jc w:val="center"/>
        <w:rPr>
          <w:color w:val="000000" w:themeColor="text1"/>
          <w:sz w:val="28"/>
          <w:szCs w:val="28"/>
        </w:rPr>
      </w:pPr>
    </w:p>
    <w:p w14:paraId="7742A4FD" w14:textId="77777777" w:rsidR="00A33AD1" w:rsidRPr="00493F73" w:rsidRDefault="00A33AD1" w:rsidP="00A33AD1">
      <w:pPr>
        <w:pStyle w:val="Normalny1"/>
        <w:jc w:val="center"/>
        <w:rPr>
          <w:color w:val="000000" w:themeColor="text1"/>
          <w:sz w:val="28"/>
          <w:szCs w:val="28"/>
        </w:rPr>
      </w:pPr>
    </w:p>
    <w:p w14:paraId="52C06982" w14:textId="77777777" w:rsidR="00A33AD1" w:rsidRPr="00493F73" w:rsidRDefault="00A33AD1" w:rsidP="00A33AD1">
      <w:pPr>
        <w:pStyle w:val="Normalny1"/>
        <w:jc w:val="center"/>
        <w:rPr>
          <w:color w:val="000000" w:themeColor="text1"/>
          <w:sz w:val="28"/>
          <w:szCs w:val="28"/>
        </w:rPr>
      </w:pPr>
      <w:r w:rsidRPr="00493F73">
        <w:rPr>
          <w:b/>
          <w:color w:val="000000" w:themeColor="text1"/>
          <w:sz w:val="28"/>
          <w:szCs w:val="28"/>
        </w:rPr>
        <w:t xml:space="preserve">Studia </w:t>
      </w:r>
      <w:r w:rsidR="005F3B83" w:rsidRPr="00493F73">
        <w:rPr>
          <w:b/>
          <w:color w:val="000000" w:themeColor="text1"/>
          <w:sz w:val="28"/>
          <w:szCs w:val="28"/>
        </w:rPr>
        <w:t>nie</w:t>
      </w:r>
      <w:r w:rsidRPr="00493F73">
        <w:rPr>
          <w:b/>
          <w:color w:val="000000" w:themeColor="text1"/>
          <w:sz w:val="28"/>
          <w:szCs w:val="28"/>
        </w:rPr>
        <w:t>stacjonarne I stopnia</w:t>
      </w:r>
    </w:p>
    <w:p w14:paraId="3A9C73C6" w14:textId="77777777" w:rsidR="00A33AD1" w:rsidRPr="00493F73" w:rsidRDefault="00A33AD1" w:rsidP="00A33AD1">
      <w:pPr>
        <w:pStyle w:val="Normalny1"/>
        <w:jc w:val="center"/>
        <w:rPr>
          <w:color w:val="000000" w:themeColor="text1"/>
          <w:sz w:val="28"/>
          <w:szCs w:val="28"/>
        </w:rPr>
      </w:pPr>
    </w:p>
    <w:p w14:paraId="1F123AB7" w14:textId="77777777" w:rsidR="00A33AD1" w:rsidRPr="00493F73" w:rsidRDefault="00A33AD1" w:rsidP="00A33AD1">
      <w:pPr>
        <w:pStyle w:val="Normalny1"/>
        <w:jc w:val="center"/>
        <w:rPr>
          <w:color w:val="000000" w:themeColor="text1"/>
          <w:sz w:val="28"/>
          <w:szCs w:val="28"/>
        </w:rPr>
      </w:pPr>
      <w:r w:rsidRPr="00493F73">
        <w:rPr>
          <w:b/>
          <w:color w:val="000000" w:themeColor="text1"/>
          <w:sz w:val="28"/>
          <w:szCs w:val="28"/>
        </w:rPr>
        <w:t>Kierunek Zarządzanie</w:t>
      </w:r>
    </w:p>
    <w:p w14:paraId="19633269" w14:textId="77777777" w:rsidR="00A33AD1" w:rsidRPr="00493F73" w:rsidRDefault="00A33AD1" w:rsidP="00A33AD1">
      <w:pPr>
        <w:pStyle w:val="Normalny1"/>
        <w:jc w:val="center"/>
        <w:rPr>
          <w:color w:val="000000" w:themeColor="text1"/>
          <w:sz w:val="28"/>
          <w:szCs w:val="28"/>
        </w:rPr>
      </w:pPr>
    </w:p>
    <w:p w14:paraId="0D9194E7" w14:textId="77777777" w:rsidR="00A33AD1" w:rsidRPr="00493F73" w:rsidRDefault="00A33AD1" w:rsidP="00A33AD1">
      <w:pPr>
        <w:pStyle w:val="Normalny1"/>
        <w:jc w:val="center"/>
        <w:rPr>
          <w:color w:val="000000" w:themeColor="text1"/>
          <w:sz w:val="28"/>
          <w:szCs w:val="28"/>
        </w:rPr>
      </w:pPr>
    </w:p>
    <w:p w14:paraId="250A2295" w14:textId="77777777" w:rsidR="00A33AD1" w:rsidRPr="00493F73" w:rsidRDefault="00A33AD1" w:rsidP="00A33AD1">
      <w:pPr>
        <w:pStyle w:val="Normalny1"/>
        <w:jc w:val="center"/>
        <w:rPr>
          <w:color w:val="000000" w:themeColor="text1"/>
          <w:sz w:val="28"/>
          <w:szCs w:val="28"/>
        </w:rPr>
      </w:pPr>
    </w:p>
    <w:p w14:paraId="10DD7E9B" w14:textId="77777777" w:rsidR="00A33AD1" w:rsidRPr="00493F73" w:rsidRDefault="00A33AD1" w:rsidP="00A33AD1">
      <w:pPr>
        <w:pStyle w:val="Normalny1"/>
        <w:jc w:val="center"/>
        <w:rPr>
          <w:color w:val="000000" w:themeColor="text1"/>
          <w:sz w:val="28"/>
          <w:szCs w:val="28"/>
        </w:rPr>
      </w:pPr>
    </w:p>
    <w:p w14:paraId="1C4EB6EF" w14:textId="77777777" w:rsidR="00A33AD1" w:rsidRPr="00493F73" w:rsidRDefault="00A33AD1" w:rsidP="00A33AD1">
      <w:pPr>
        <w:pStyle w:val="Normalny1"/>
        <w:jc w:val="center"/>
        <w:rPr>
          <w:color w:val="000000" w:themeColor="text1"/>
          <w:sz w:val="28"/>
          <w:szCs w:val="28"/>
        </w:rPr>
      </w:pPr>
    </w:p>
    <w:p w14:paraId="12CCB243" w14:textId="77777777" w:rsidR="00A33AD1" w:rsidRPr="00493F73" w:rsidRDefault="00A33AD1" w:rsidP="00A33AD1">
      <w:pPr>
        <w:pStyle w:val="Normalny1"/>
        <w:jc w:val="center"/>
        <w:rPr>
          <w:color w:val="000000" w:themeColor="text1"/>
          <w:sz w:val="28"/>
          <w:szCs w:val="28"/>
        </w:rPr>
      </w:pPr>
      <w:r w:rsidRPr="00493F73">
        <w:rPr>
          <w:b/>
          <w:color w:val="000000" w:themeColor="text1"/>
          <w:sz w:val="28"/>
          <w:szCs w:val="28"/>
        </w:rPr>
        <w:t>GRUPA A</w:t>
      </w:r>
    </w:p>
    <w:p w14:paraId="51DF7A19" w14:textId="77777777" w:rsidR="00A33AD1" w:rsidRPr="00493F73" w:rsidRDefault="00A33AD1" w:rsidP="00A33AD1">
      <w:pPr>
        <w:pStyle w:val="Normalny1"/>
        <w:jc w:val="center"/>
        <w:rPr>
          <w:color w:val="000000" w:themeColor="text1"/>
          <w:sz w:val="28"/>
          <w:szCs w:val="28"/>
        </w:rPr>
      </w:pPr>
    </w:p>
    <w:p w14:paraId="055BEF0C" w14:textId="77777777" w:rsidR="00A33AD1" w:rsidRPr="00493F73" w:rsidRDefault="00A33AD1" w:rsidP="00732469">
      <w:pPr>
        <w:pStyle w:val="Normalny1"/>
        <w:jc w:val="center"/>
        <w:rPr>
          <w:color w:val="000000" w:themeColor="text1"/>
          <w:sz w:val="28"/>
          <w:szCs w:val="28"/>
        </w:rPr>
      </w:pPr>
      <w:r w:rsidRPr="00493F73">
        <w:rPr>
          <w:b/>
          <w:color w:val="000000" w:themeColor="text1"/>
          <w:sz w:val="28"/>
          <w:szCs w:val="28"/>
        </w:rPr>
        <w:t>PRZEDMIOTY OGÓLNE</w:t>
      </w:r>
      <w:r w:rsidRPr="00493F73">
        <w:rPr>
          <w:color w:val="000000" w:themeColor="text1"/>
          <w:sz w:val="22"/>
          <w:szCs w:val="22"/>
        </w:rPr>
        <w:br w:type="page"/>
      </w:r>
    </w:p>
    <w:tbl>
      <w:tblPr>
        <w:tblW w:w="9639" w:type="dxa"/>
        <w:jc w:val="center"/>
        <w:tblLook w:val="00A0" w:firstRow="1" w:lastRow="0" w:firstColumn="1" w:lastColumn="0" w:noHBand="0" w:noVBand="0"/>
      </w:tblPr>
      <w:tblGrid>
        <w:gridCol w:w="2410"/>
        <w:gridCol w:w="1958"/>
        <w:gridCol w:w="3464"/>
        <w:gridCol w:w="1807"/>
      </w:tblGrid>
      <w:tr w:rsidR="00493F73" w:rsidRPr="00493F73" w14:paraId="7A5D0136" w14:textId="77777777" w:rsidTr="00862F64">
        <w:trPr>
          <w:trHeight w:val="454"/>
          <w:jc w:val="center"/>
        </w:trPr>
        <w:tc>
          <w:tcPr>
            <w:tcW w:w="2410" w:type="dxa"/>
            <w:shd w:val="clear" w:color="auto" w:fill="auto"/>
            <w:vAlign w:val="center"/>
          </w:tcPr>
          <w:p w14:paraId="32EE4A4B" w14:textId="77777777" w:rsidR="00EF0386" w:rsidRPr="00493F73" w:rsidRDefault="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shd w:val="clear" w:color="auto" w:fill="auto"/>
            <w:vAlign w:val="center"/>
          </w:tcPr>
          <w:p w14:paraId="7AA4FC27" w14:textId="77777777" w:rsidR="00EF0386" w:rsidRPr="00493F73" w:rsidRDefault="00EF0386" w:rsidP="00EF0386">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shd w:val="clear" w:color="auto" w:fill="auto"/>
            <w:vAlign w:val="center"/>
          </w:tcPr>
          <w:p w14:paraId="266A6D5D" w14:textId="77777777" w:rsidR="00EF0386" w:rsidRPr="00493F73" w:rsidRDefault="00EF0386"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shd w:val="clear" w:color="auto" w:fill="auto"/>
            <w:vAlign w:val="center"/>
          </w:tcPr>
          <w:p w14:paraId="5BF252BD" w14:textId="77777777" w:rsidR="00EF0386" w:rsidRPr="00493F73" w:rsidRDefault="00EF0386" w:rsidP="00EF0386">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A.1.1.</w:t>
            </w:r>
          </w:p>
        </w:tc>
      </w:tr>
    </w:tbl>
    <w:p w14:paraId="5D046BAD" w14:textId="77777777" w:rsidR="00EF0386" w:rsidRPr="00493F73" w:rsidRDefault="00EF0386" w:rsidP="009E728C">
      <w:pPr>
        <w:numPr>
          <w:ilvl w:val="0"/>
          <w:numId w:val="1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0DA3BDD1" w14:textId="77777777" w:rsidR="00EF0386" w:rsidRPr="00493F73" w:rsidRDefault="00EF0386" w:rsidP="009E728C">
      <w:pPr>
        <w:pStyle w:val="Akapitzlist1"/>
        <w:numPr>
          <w:ilvl w:val="1"/>
          <w:numId w:val="11"/>
        </w:numPr>
        <w:tabs>
          <w:tab w:val="clear" w:pos="720"/>
          <w:tab w:val="left" w:pos="567"/>
        </w:tabs>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5"/>
        <w:gridCol w:w="5864"/>
      </w:tblGrid>
      <w:tr w:rsidR="00493F73" w:rsidRPr="00493F73" w14:paraId="69DDD954"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B5B8F7" w14:textId="77777777" w:rsidR="00EF0386" w:rsidRPr="00493F73" w:rsidRDefault="00EF0386">
            <w:pPr>
              <w:widowControl w:val="0"/>
              <w:rPr>
                <w:iCs/>
                <w:color w:val="000000" w:themeColor="text1"/>
                <w:sz w:val="22"/>
                <w:szCs w:val="22"/>
              </w:rPr>
            </w:pPr>
            <w:r w:rsidRPr="00493F73">
              <w:rPr>
                <w:iCs/>
                <w:color w:val="000000" w:themeColor="text1"/>
                <w:sz w:val="22"/>
                <w:szCs w:val="22"/>
              </w:rPr>
              <w:t xml:space="preserve">Nazwa przedmiotu / zajęć </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5C4DB" w14:textId="77777777" w:rsidR="00EF0386" w:rsidRPr="00493F73" w:rsidRDefault="003D1522">
            <w:pPr>
              <w:widowControl w:val="0"/>
              <w:rPr>
                <w:iCs/>
                <w:color w:val="000000" w:themeColor="text1"/>
                <w:sz w:val="22"/>
                <w:szCs w:val="22"/>
              </w:rPr>
            </w:pPr>
            <w:r w:rsidRPr="00493F73">
              <w:rPr>
                <w:iCs/>
                <w:color w:val="000000" w:themeColor="text1"/>
                <w:sz w:val="22"/>
                <w:szCs w:val="22"/>
              </w:rPr>
              <w:t>JĘZYK ANGIELSKI</w:t>
            </w:r>
          </w:p>
        </w:tc>
      </w:tr>
      <w:tr w:rsidR="00493F73" w:rsidRPr="00493F73" w14:paraId="1BF6E82C"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E74833" w14:textId="77777777" w:rsidR="00EF0386" w:rsidRPr="00493F73" w:rsidRDefault="00EF0386">
            <w:pPr>
              <w:widowControl w:val="0"/>
              <w:rPr>
                <w:iCs/>
                <w:color w:val="000000" w:themeColor="text1"/>
                <w:sz w:val="22"/>
                <w:szCs w:val="22"/>
              </w:rPr>
            </w:pPr>
            <w:r w:rsidRPr="00493F73">
              <w:rPr>
                <w:iCs/>
                <w:color w:val="000000" w:themeColor="text1"/>
                <w:sz w:val="22"/>
                <w:szCs w:val="22"/>
              </w:rPr>
              <w:t>Kierunek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C0D2" w14:textId="77777777" w:rsidR="00EF0386" w:rsidRPr="00493F73" w:rsidRDefault="00EF0386">
            <w:pPr>
              <w:widowControl w:val="0"/>
              <w:rPr>
                <w:color w:val="000000" w:themeColor="text1"/>
                <w:sz w:val="22"/>
                <w:szCs w:val="22"/>
              </w:rPr>
            </w:pPr>
            <w:r w:rsidRPr="00493F73">
              <w:rPr>
                <w:bCs/>
                <w:color w:val="000000" w:themeColor="text1"/>
                <w:sz w:val="22"/>
                <w:szCs w:val="22"/>
              </w:rPr>
              <w:t xml:space="preserve">Zarządzanie </w:t>
            </w:r>
          </w:p>
        </w:tc>
      </w:tr>
      <w:tr w:rsidR="00493F73" w:rsidRPr="00493F73" w14:paraId="2E6DECB2"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359615" w14:textId="77777777" w:rsidR="00EF0386" w:rsidRPr="00493F73" w:rsidRDefault="00EF0386">
            <w:pPr>
              <w:widowControl w:val="0"/>
              <w:rPr>
                <w:iCs/>
                <w:color w:val="000000" w:themeColor="text1"/>
                <w:sz w:val="22"/>
                <w:szCs w:val="22"/>
              </w:rPr>
            </w:pPr>
            <w:r w:rsidRPr="00493F73">
              <w:rPr>
                <w:iCs/>
                <w:color w:val="000000" w:themeColor="text1"/>
                <w:sz w:val="22"/>
                <w:szCs w:val="22"/>
              </w:rPr>
              <w:t>Poziom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B8304" w14:textId="77777777" w:rsidR="00EF0386" w:rsidRPr="00493F73" w:rsidRDefault="00EF0386">
            <w:pPr>
              <w:widowControl w:val="0"/>
              <w:rPr>
                <w:iCs/>
                <w:color w:val="000000" w:themeColor="text1"/>
                <w:sz w:val="22"/>
                <w:szCs w:val="22"/>
              </w:rPr>
            </w:pPr>
            <w:r w:rsidRPr="00493F73">
              <w:rPr>
                <w:iCs/>
                <w:color w:val="000000" w:themeColor="text1"/>
                <w:sz w:val="22"/>
                <w:szCs w:val="22"/>
              </w:rPr>
              <w:t>I stopnia</w:t>
            </w:r>
          </w:p>
        </w:tc>
      </w:tr>
      <w:tr w:rsidR="00493F73" w:rsidRPr="00493F73" w14:paraId="1F6F46F9"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1E4400" w14:textId="77777777" w:rsidR="00EF0386" w:rsidRPr="00493F73" w:rsidRDefault="00EF0386">
            <w:pPr>
              <w:widowControl w:val="0"/>
              <w:rPr>
                <w:iCs/>
                <w:color w:val="000000" w:themeColor="text1"/>
                <w:sz w:val="22"/>
                <w:szCs w:val="22"/>
              </w:rPr>
            </w:pPr>
            <w:r w:rsidRPr="00493F73">
              <w:rPr>
                <w:iCs/>
                <w:color w:val="000000" w:themeColor="text1"/>
                <w:sz w:val="22"/>
                <w:szCs w:val="22"/>
              </w:rPr>
              <w:t xml:space="preserve">Profil </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39DF4" w14:textId="77777777" w:rsidR="00EF0386" w:rsidRPr="00493F73" w:rsidRDefault="00EF0386">
            <w:pPr>
              <w:widowControl w:val="0"/>
              <w:rPr>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50E17C8F"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02942E" w14:textId="77777777" w:rsidR="00EF0386" w:rsidRPr="00493F73" w:rsidRDefault="00EF0386">
            <w:pPr>
              <w:widowControl w:val="0"/>
              <w:rPr>
                <w:iCs/>
                <w:color w:val="000000" w:themeColor="text1"/>
                <w:sz w:val="22"/>
                <w:szCs w:val="22"/>
              </w:rPr>
            </w:pPr>
            <w:r w:rsidRPr="00493F73">
              <w:rPr>
                <w:iCs/>
                <w:color w:val="000000" w:themeColor="text1"/>
                <w:sz w:val="22"/>
                <w:szCs w:val="22"/>
              </w:rPr>
              <w:t>Forma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5464" w14:textId="77777777" w:rsidR="00EF0386" w:rsidRPr="00493F73" w:rsidRDefault="005F3B83">
            <w:pPr>
              <w:widowControl w:val="0"/>
              <w:rPr>
                <w:color w:val="000000" w:themeColor="text1"/>
                <w:sz w:val="22"/>
                <w:szCs w:val="22"/>
              </w:rPr>
            </w:pPr>
            <w:r w:rsidRPr="00493F73">
              <w:rPr>
                <w:iCs/>
                <w:color w:val="000000" w:themeColor="text1"/>
                <w:sz w:val="22"/>
                <w:szCs w:val="22"/>
              </w:rPr>
              <w:t>niestacjonarne</w:t>
            </w:r>
          </w:p>
        </w:tc>
      </w:tr>
      <w:tr w:rsidR="00493F73" w:rsidRPr="00493F73" w14:paraId="0D087390"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745A14" w14:textId="77777777" w:rsidR="00EF0386" w:rsidRPr="00493F73" w:rsidRDefault="00EF0386">
            <w:pPr>
              <w:widowControl w:val="0"/>
              <w:rPr>
                <w:iCs/>
                <w:color w:val="000000" w:themeColor="text1"/>
                <w:sz w:val="22"/>
                <w:szCs w:val="22"/>
              </w:rPr>
            </w:pPr>
            <w:r w:rsidRPr="00493F73">
              <w:rPr>
                <w:iCs/>
                <w:color w:val="000000" w:themeColor="text1"/>
                <w:sz w:val="22"/>
                <w:szCs w:val="22"/>
              </w:rPr>
              <w:t>Specjalność</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0B332" w14:textId="77777777" w:rsidR="004F2D82" w:rsidRPr="00493F73" w:rsidRDefault="004F2D82" w:rsidP="004F2D82">
            <w:pPr>
              <w:rPr>
                <w:color w:val="000000" w:themeColor="text1"/>
                <w:sz w:val="22"/>
                <w:szCs w:val="22"/>
              </w:rPr>
            </w:pPr>
            <w:r w:rsidRPr="00493F73">
              <w:rPr>
                <w:color w:val="000000" w:themeColor="text1"/>
                <w:sz w:val="22"/>
                <w:szCs w:val="22"/>
              </w:rPr>
              <w:t xml:space="preserve">1. Zarządzanie w handlu i usługach </w:t>
            </w:r>
          </w:p>
          <w:p w14:paraId="14D73772" w14:textId="77777777" w:rsidR="004F2D82" w:rsidRPr="00493F73" w:rsidRDefault="004F2D82" w:rsidP="004F2D82">
            <w:pPr>
              <w:rPr>
                <w:color w:val="000000" w:themeColor="text1"/>
                <w:sz w:val="22"/>
                <w:szCs w:val="22"/>
              </w:rPr>
            </w:pPr>
            <w:r w:rsidRPr="00493F73">
              <w:rPr>
                <w:color w:val="000000" w:themeColor="text1"/>
                <w:sz w:val="22"/>
                <w:szCs w:val="22"/>
              </w:rPr>
              <w:t>2. Marketing w organizacji</w:t>
            </w:r>
          </w:p>
          <w:p w14:paraId="1F76BF52" w14:textId="77777777" w:rsidR="004F2D82" w:rsidRPr="00493F73" w:rsidRDefault="004F2D82" w:rsidP="004F2D82">
            <w:pPr>
              <w:rPr>
                <w:color w:val="000000" w:themeColor="text1"/>
                <w:sz w:val="22"/>
                <w:szCs w:val="22"/>
              </w:rPr>
            </w:pPr>
            <w:r w:rsidRPr="00493F73">
              <w:rPr>
                <w:color w:val="000000" w:themeColor="text1"/>
                <w:sz w:val="22"/>
                <w:szCs w:val="22"/>
              </w:rPr>
              <w:t>3. Zarządzanie w przedsiębiorstwie przemysłowym</w:t>
            </w:r>
          </w:p>
          <w:p w14:paraId="29967B64" w14:textId="77777777" w:rsidR="00EF0386" w:rsidRPr="00493F73" w:rsidRDefault="004F2D82" w:rsidP="004F2D82">
            <w:pPr>
              <w:contextualSpacing/>
              <w:rPr>
                <w:color w:val="000000" w:themeColor="text1"/>
                <w:sz w:val="22"/>
                <w:szCs w:val="22"/>
              </w:rPr>
            </w:pPr>
            <w:r w:rsidRPr="00493F73">
              <w:rPr>
                <w:color w:val="000000" w:themeColor="text1"/>
                <w:sz w:val="22"/>
                <w:szCs w:val="22"/>
              </w:rPr>
              <w:t>4. Zarządzanie w gospodarce żywnościowej</w:t>
            </w:r>
          </w:p>
        </w:tc>
      </w:tr>
      <w:tr w:rsidR="00493F73" w:rsidRPr="00493F73" w14:paraId="7EC4CDC9"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4612B0" w14:textId="77777777" w:rsidR="00EF0386" w:rsidRPr="00493F73" w:rsidRDefault="00EF0386">
            <w:pPr>
              <w:widowControl w:val="0"/>
              <w:rPr>
                <w:iCs/>
                <w:color w:val="000000" w:themeColor="text1"/>
                <w:sz w:val="22"/>
                <w:szCs w:val="22"/>
              </w:rPr>
            </w:pPr>
            <w:r w:rsidRPr="00493F73">
              <w:rPr>
                <w:iCs/>
                <w:color w:val="000000" w:themeColor="text1"/>
                <w:sz w:val="22"/>
                <w:szCs w:val="22"/>
              </w:rPr>
              <w:t>Jednostka prowadząca kierunek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A654" w14:textId="77777777" w:rsidR="00EF0386" w:rsidRPr="00493F73" w:rsidRDefault="00EF0386">
            <w:pPr>
              <w:widowControl w:val="0"/>
              <w:rPr>
                <w:iCs/>
                <w:color w:val="000000" w:themeColor="text1"/>
                <w:sz w:val="22"/>
                <w:szCs w:val="22"/>
              </w:rPr>
            </w:pPr>
            <w:r w:rsidRPr="00493F73">
              <w:rPr>
                <w:color w:val="000000" w:themeColor="text1"/>
                <w:sz w:val="22"/>
                <w:szCs w:val="22"/>
              </w:rPr>
              <w:t>Wydział Zarządzania</w:t>
            </w:r>
          </w:p>
        </w:tc>
      </w:tr>
      <w:tr w:rsidR="00493F73" w:rsidRPr="00493F73" w14:paraId="55259525"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17A016" w14:textId="77777777" w:rsidR="00EF0386" w:rsidRPr="00493F73" w:rsidRDefault="00EF0386">
            <w:pPr>
              <w:widowControl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566CD" w14:textId="77777777" w:rsidR="00EF0386" w:rsidRPr="00493F73" w:rsidRDefault="00EF0386">
            <w:pPr>
              <w:widowControl w:val="0"/>
              <w:rPr>
                <w:color w:val="000000" w:themeColor="text1"/>
                <w:sz w:val="22"/>
                <w:szCs w:val="22"/>
              </w:rPr>
            </w:pPr>
            <w:r w:rsidRPr="00493F73">
              <w:rPr>
                <w:iCs/>
                <w:color w:val="000000" w:themeColor="text1"/>
                <w:sz w:val="22"/>
                <w:szCs w:val="22"/>
              </w:rPr>
              <w:t xml:space="preserve">mgr </w:t>
            </w:r>
            <w:proofErr w:type="spellStart"/>
            <w:r w:rsidRPr="00493F73">
              <w:rPr>
                <w:iCs/>
                <w:color w:val="000000" w:themeColor="text1"/>
                <w:sz w:val="22"/>
                <w:szCs w:val="22"/>
              </w:rPr>
              <w:t>A.Kwiatkowska</w:t>
            </w:r>
            <w:proofErr w:type="spellEnd"/>
            <w:r w:rsidRPr="00493F73">
              <w:rPr>
                <w:iCs/>
                <w:color w:val="000000" w:themeColor="text1"/>
                <w:sz w:val="22"/>
                <w:szCs w:val="22"/>
              </w:rPr>
              <w:t xml:space="preserve">, mgr </w:t>
            </w:r>
            <w:proofErr w:type="spellStart"/>
            <w:r w:rsidRPr="00493F73">
              <w:rPr>
                <w:iCs/>
                <w:color w:val="000000" w:themeColor="text1"/>
                <w:sz w:val="22"/>
                <w:szCs w:val="22"/>
              </w:rPr>
              <w:t>K.Kania</w:t>
            </w:r>
            <w:proofErr w:type="spellEnd"/>
            <w:r w:rsidRPr="00493F73">
              <w:rPr>
                <w:iCs/>
                <w:color w:val="000000" w:themeColor="text1"/>
                <w:sz w:val="22"/>
                <w:szCs w:val="22"/>
              </w:rPr>
              <w:t xml:space="preserve">, A. </w:t>
            </w:r>
            <w:proofErr w:type="spellStart"/>
            <w:r w:rsidRPr="00493F73">
              <w:rPr>
                <w:iCs/>
                <w:color w:val="000000" w:themeColor="text1"/>
                <w:sz w:val="22"/>
                <w:szCs w:val="22"/>
              </w:rPr>
              <w:t>Górecka-Ciechacka</w:t>
            </w:r>
            <w:proofErr w:type="spellEnd"/>
          </w:p>
        </w:tc>
      </w:tr>
      <w:tr w:rsidR="00493F73" w:rsidRPr="00493F73" w14:paraId="5BAD2EF3"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D7A202" w14:textId="77777777" w:rsidR="00EF0386" w:rsidRPr="00493F73" w:rsidRDefault="00EF0386">
            <w:pPr>
              <w:widowControl w:val="0"/>
              <w:rPr>
                <w:color w:val="000000" w:themeColor="text1"/>
                <w:sz w:val="22"/>
                <w:szCs w:val="22"/>
              </w:rPr>
            </w:pPr>
            <w:r w:rsidRPr="00493F73">
              <w:rPr>
                <w:iCs/>
                <w:color w:val="000000" w:themeColor="text1"/>
                <w:sz w:val="22"/>
                <w:szCs w:val="22"/>
              </w:rPr>
              <w:t>Przedmioty wprowadzające</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ED9FA" w14:textId="77777777" w:rsidR="00EF0386" w:rsidRPr="00493F73" w:rsidRDefault="00EF0386">
            <w:pPr>
              <w:widowControl w:val="0"/>
              <w:rPr>
                <w:color w:val="000000" w:themeColor="text1"/>
                <w:sz w:val="22"/>
                <w:szCs w:val="22"/>
              </w:rPr>
            </w:pPr>
            <w:r w:rsidRPr="00493F73">
              <w:rPr>
                <w:bCs/>
                <w:iCs/>
                <w:color w:val="000000" w:themeColor="text1"/>
                <w:sz w:val="22"/>
                <w:szCs w:val="22"/>
              </w:rPr>
              <w:t>Język angielski</w:t>
            </w:r>
          </w:p>
        </w:tc>
      </w:tr>
      <w:tr w:rsidR="00493F73" w:rsidRPr="00493F73" w14:paraId="638342EF"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EF061B" w14:textId="77777777" w:rsidR="00EF0386" w:rsidRPr="00493F73" w:rsidRDefault="00EF0386">
            <w:pPr>
              <w:widowControl w:val="0"/>
              <w:rPr>
                <w:iCs/>
                <w:color w:val="000000" w:themeColor="text1"/>
                <w:sz w:val="22"/>
                <w:szCs w:val="22"/>
              </w:rPr>
            </w:pPr>
            <w:r w:rsidRPr="00493F73">
              <w:rPr>
                <w:iCs/>
                <w:color w:val="000000" w:themeColor="text1"/>
                <w:sz w:val="22"/>
                <w:szCs w:val="22"/>
              </w:rPr>
              <w:t>Wymagania wstępne</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0DE0" w14:textId="77777777" w:rsidR="00EF0386" w:rsidRPr="00493F73" w:rsidRDefault="00EF0386">
            <w:pPr>
              <w:widowControl w:val="0"/>
              <w:rPr>
                <w:color w:val="000000" w:themeColor="text1"/>
                <w:sz w:val="22"/>
                <w:szCs w:val="22"/>
              </w:rPr>
            </w:pPr>
            <w:r w:rsidRPr="00493F73">
              <w:rPr>
                <w:bCs/>
                <w:iCs/>
                <w:color w:val="000000" w:themeColor="text1"/>
                <w:sz w:val="22"/>
                <w:szCs w:val="22"/>
              </w:rPr>
              <w:t>Znajomość języka angielskiego na poziomie B1</w:t>
            </w:r>
          </w:p>
        </w:tc>
      </w:tr>
    </w:tbl>
    <w:p w14:paraId="3DABAEB4" w14:textId="77777777" w:rsidR="00EF0386" w:rsidRPr="00493F73" w:rsidRDefault="00EF0386" w:rsidP="000B02B7">
      <w:pPr>
        <w:pStyle w:val="Akapitzlist1"/>
        <w:tabs>
          <w:tab w:val="num" w:pos="567"/>
        </w:tabs>
        <w:spacing w:before="120" w:after="120"/>
        <w:ind w:left="567" w:hanging="283"/>
        <w:rPr>
          <w:color w:val="000000" w:themeColor="text1"/>
          <w:sz w:val="22"/>
          <w:szCs w:val="22"/>
        </w:rPr>
      </w:pPr>
      <w:r w:rsidRPr="00493F73">
        <w:rPr>
          <w:b/>
          <w:bCs/>
          <w:iCs/>
          <w:color w:val="000000" w:themeColor="text1"/>
          <w:sz w:val="22"/>
          <w:szCs w:val="22"/>
        </w:rPr>
        <w:t>B. 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7"/>
        <w:gridCol w:w="1036"/>
        <w:gridCol w:w="1390"/>
        <w:gridCol w:w="1545"/>
        <w:gridCol w:w="1330"/>
        <w:gridCol w:w="1174"/>
        <w:gridCol w:w="1147"/>
        <w:gridCol w:w="1060"/>
      </w:tblGrid>
      <w:tr w:rsidR="00493F73" w:rsidRPr="00493F73" w14:paraId="61A2738B" w14:textId="77777777">
        <w:trPr>
          <w:trHeight w:val="371"/>
          <w:jc w:val="center"/>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5A0E19" w14:textId="77777777" w:rsidR="00EF0386" w:rsidRPr="00493F73" w:rsidRDefault="00EF0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DBC5B3" w14:textId="77777777" w:rsidR="00EF0386" w:rsidRPr="00493F73" w:rsidRDefault="00EF0386">
            <w:pPr>
              <w:jc w:val="center"/>
              <w:rPr>
                <w:iCs/>
                <w:color w:val="000000" w:themeColor="text1"/>
                <w:sz w:val="22"/>
                <w:szCs w:val="22"/>
              </w:rPr>
            </w:pPr>
            <w:r w:rsidRPr="00493F73">
              <w:rPr>
                <w:iCs/>
                <w:color w:val="000000" w:themeColor="text1"/>
                <w:sz w:val="22"/>
                <w:szCs w:val="22"/>
              </w:rPr>
              <w:t>Wykłady</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3C3E2B" w14:textId="77777777" w:rsidR="00EF0386" w:rsidRPr="00493F73" w:rsidRDefault="00EF0386">
            <w:pPr>
              <w:jc w:val="center"/>
              <w:rPr>
                <w:iCs/>
                <w:color w:val="000000" w:themeColor="text1"/>
                <w:sz w:val="22"/>
                <w:szCs w:val="22"/>
              </w:rPr>
            </w:pPr>
            <w:r w:rsidRPr="00493F73">
              <w:rPr>
                <w:iCs/>
                <w:color w:val="000000" w:themeColor="text1"/>
                <w:sz w:val="22"/>
                <w:szCs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29BECD" w14:textId="77777777" w:rsidR="00EF0386" w:rsidRPr="00493F73" w:rsidRDefault="00EF0386">
            <w:pPr>
              <w:jc w:val="center"/>
              <w:rPr>
                <w:iCs/>
                <w:color w:val="000000" w:themeColor="text1"/>
                <w:sz w:val="22"/>
                <w:szCs w:val="22"/>
              </w:rPr>
            </w:pPr>
            <w:r w:rsidRPr="00493F73">
              <w:rPr>
                <w:iCs/>
                <w:color w:val="000000" w:themeColor="text1"/>
                <w:sz w:val="22"/>
                <w:szCs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89ADBD" w14:textId="77777777" w:rsidR="00EF0386" w:rsidRPr="00493F73" w:rsidRDefault="00EF0386">
            <w:pPr>
              <w:jc w:val="center"/>
              <w:rPr>
                <w:iCs/>
                <w:color w:val="000000" w:themeColor="text1"/>
                <w:sz w:val="22"/>
                <w:szCs w:val="22"/>
              </w:rPr>
            </w:pPr>
            <w:r w:rsidRPr="00493F73">
              <w:rPr>
                <w:iCs/>
                <w:color w:val="000000" w:themeColor="text1"/>
                <w:sz w:val="22"/>
                <w:szCs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DB21C0" w14:textId="77777777" w:rsidR="00EF0386" w:rsidRPr="00493F73" w:rsidRDefault="00EF0386">
            <w:pPr>
              <w:jc w:val="center"/>
              <w:rPr>
                <w:iCs/>
                <w:color w:val="000000" w:themeColor="text1"/>
                <w:sz w:val="22"/>
                <w:szCs w:val="22"/>
              </w:rPr>
            </w:pPr>
            <w:r w:rsidRPr="00493F73">
              <w:rPr>
                <w:iCs/>
                <w:color w:val="000000" w:themeColor="text1"/>
                <w:sz w:val="22"/>
                <w:szCs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AA806B" w14:textId="77777777" w:rsidR="00EF0386" w:rsidRPr="00493F73" w:rsidRDefault="00793E08">
            <w:pPr>
              <w:jc w:val="center"/>
              <w:rPr>
                <w:iCs/>
                <w:color w:val="000000" w:themeColor="text1"/>
                <w:sz w:val="22"/>
                <w:szCs w:val="22"/>
              </w:rPr>
            </w:pPr>
            <w:r>
              <w:rPr>
                <w:iCs/>
                <w:color w:val="000000" w:themeColor="text1"/>
                <w:sz w:val="22"/>
                <w:szCs w:val="22"/>
              </w:rPr>
              <w:t>Zajęcia terenowe</w:t>
            </w:r>
            <w:r w:rsidR="00EF0386" w:rsidRPr="00493F73">
              <w:rPr>
                <w:iCs/>
                <w:color w:val="000000" w:themeColor="text1"/>
                <w:sz w:val="22"/>
                <w:szCs w:val="22"/>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0D4F27" w14:textId="77777777" w:rsidR="00EF0386" w:rsidRPr="00493F73" w:rsidRDefault="00EF0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042D8220" w14:textId="77777777">
        <w:trPr>
          <w:jc w:val="center"/>
        </w:trPr>
        <w:tc>
          <w:tcPr>
            <w:tcW w:w="95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37764F" w14:textId="77777777" w:rsidR="00EF0386" w:rsidRPr="00493F73" w:rsidRDefault="00EF0386">
            <w:pPr>
              <w:jc w:val="center"/>
              <w:rPr>
                <w:iCs/>
                <w:color w:val="000000" w:themeColor="text1"/>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C2943B" w14:textId="77777777" w:rsidR="00EF0386" w:rsidRPr="00493F73" w:rsidRDefault="00EF0386">
            <w:pPr>
              <w:jc w:val="center"/>
              <w:rPr>
                <w:iCs/>
                <w:color w:val="000000" w:themeColor="text1"/>
                <w:sz w:val="22"/>
                <w:szCs w:val="22"/>
              </w:rPr>
            </w:pPr>
            <w:r w:rsidRPr="00493F73">
              <w:rPr>
                <w:iCs/>
                <w:color w:val="000000" w:themeColor="text1"/>
                <w:sz w:val="22"/>
                <w:szCs w:val="22"/>
              </w:rPr>
              <w:t>(W)</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BD8BF9" w14:textId="77777777" w:rsidR="00EF0386" w:rsidRPr="00493F73" w:rsidRDefault="00EF0386">
            <w:pPr>
              <w:jc w:val="center"/>
              <w:rPr>
                <w:iCs/>
                <w:color w:val="000000" w:themeColor="text1"/>
                <w:sz w:val="22"/>
                <w:szCs w:val="22"/>
              </w:rPr>
            </w:pPr>
            <w:r w:rsidRPr="00493F73">
              <w:rPr>
                <w:iCs/>
                <w:color w:val="000000" w:themeColor="text1"/>
                <w:sz w:val="22"/>
                <w:szCs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AFC8EB" w14:textId="77777777" w:rsidR="00EF0386" w:rsidRPr="00493F73" w:rsidRDefault="00EF0386">
            <w:pPr>
              <w:jc w:val="center"/>
              <w:rPr>
                <w:iCs/>
                <w:color w:val="000000" w:themeColor="text1"/>
                <w:sz w:val="22"/>
                <w:szCs w:val="22"/>
              </w:rPr>
            </w:pPr>
            <w:r w:rsidRPr="00493F73">
              <w:rPr>
                <w:iCs/>
                <w:color w:val="000000" w:themeColor="text1"/>
                <w:sz w:val="22"/>
                <w:szCs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BBA3C9" w14:textId="77777777" w:rsidR="00EF0386" w:rsidRPr="00493F73" w:rsidRDefault="00EF0386">
            <w:pPr>
              <w:jc w:val="center"/>
              <w:rPr>
                <w:iCs/>
                <w:color w:val="000000" w:themeColor="text1"/>
                <w:sz w:val="22"/>
                <w:szCs w:val="22"/>
              </w:rPr>
            </w:pPr>
            <w:r w:rsidRPr="00493F73">
              <w:rPr>
                <w:iCs/>
                <w:color w:val="000000" w:themeColor="text1"/>
                <w:sz w:val="22"/>
                <w:szCs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870346" w14:textId="77777777" w:rsidR="00EF0386" w:rsidRPr="00493F73" w:rsidRDefault="00EF0386">
            <w:pPr>
              <w:jc w:val="center"/>
              <w:rPr>
                <w:iCs/>
                <w:color w:val="000000" w:themeColor="text1"/>
                <w:sz w:val="22"/>
                <w:szCs w:val="22"/>
              </w:rPr>
            </w:pPr>
            <w:r w:rsidRPr="00493F73">
              <w:rPr>
                <w:iCs/>
                <w:color w:val="000000" w:themeColor="text1"/>
                <w:sz w:val="22"/>
                <w:szCs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95898C" w14:textId="77777777" w:rsidR="00EF0386" w:rsidRPr="00493F73" w:rsidRDefault="00EF0386">
            <w:pPr>
              <w:jc w:val="center"/>
              <w:rPr>
                <w:iCs/>
                <w:color w:val="000000" w:themeColor="text1"/>
                <w:sz w:val="22"/>
                <w:szCs w:val="22"/>
              </w:rPr>
            </w:pPr>
            <w:r w:rsidRPr="00493F73">
              <w:rPr>
                <w:iCs/>
                <w:color w:val="000000" w:themeColor="text1"/>
                <w:sz w:val="22"/>
                <w:szCs w:val="22"/>
              </w:rPr>
              <w:t>(T)</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CA6FBD" w14:textId="77777777" w:rsidR="00EF0386" w:rsidRPr="00493F73" w:rsidRDefault="00EF0386">
            <w:pPr>
              <w:jc w:val="center"/>
              <w:rPr>
                <w:iCs/>
                <w:color w:val="000000" w:themeColor="text1"/>
                <w:sz w:val="22"/>
                <w:szCs w:val="22"/>
              </w:rPr>
            </w:pPr>
            <w:r w:rsidRPr="00493F73">
              <w:rPr>
                <w:iCs/>
                <w:color w:val="000000" w:themeColor="text1"/>
                <w:sz w:val="22"/>
                <w:szCs w:val="22"/>
              </w:rPr>
              <w:t>ECTS*</w:t>
            </w:r>
          </w:p>
        </w:tc>
      </w:tr>
      <w:tr w:rsidR="00493F73" w:rsidRPr="00493F73" w14:paraId="3CCB1A3F" w14:textId="77777777" w:rsidTr="009703A3">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BEA5"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III</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A28B" w14:textId="77777777" w:rsidR="00EF0386" w:rsidRPr="00493F73" w:rsidRDefault="00EF0386" w:rsidP="009703A3">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BB033" w14:textId="77777777" w:rsidR="00EF0386" w:rsidRPr="00493F73" w:rsidRDefault="00EF0386" w:rsidP="009703A3">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581C"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243B" w14:textId="77777777" w:rsidR="00EF0386" w:rsidRPr="00493F73" w:rsidRDefault="00EF0386" w:rsidP="009703A3">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CCC5" w14:textId="77777777" w:rsidR="00EF0386" w:rsidRPr="00493F73" w:rsidRDefault="00EF0386" w:rsidP="009703A3">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6532B" w14:textId="77777777" w:rsidR="00EF0386" w:rsidRPr="00493F73" w:rsidRDefault="00EF0386" w:rsidP="009703A3">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7BE6"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1</w:t>
            </w:r>
          </w:p>
        </w:tc>
      </w:tr>
      <w:tr w:rsidR="00493F73" w:rsidRPr="00493F73" w14:paraId="05C70E03" w14:textId="77777777" w:rsidTr="009703A3">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A7BF"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IV</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22174" w14:textId="77777777" w:rsidR="00EF0386" w:rsidRPr="00493F73" w:rsidRDefault="00EF0386" w:rsidP="009703A3">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A3B88" w14:textId="77777777" w:rsidR="00EF0386" w:rsidRPr="00493F73" w:rsidRDefault="00EF0386" w:rsidP="009703A3">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8276"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A93B" w14:textId="77777777" w:rsidR="00EF0386" w:rsidRPr="00493F73" w:rsidRDefault="00EF0386" w:rsidP="009703A3">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81766" w14:textId="77777777" w:rsidR="00EF0386" w:rsidRPr="00493F73" w:rsidRDefault="00EF0386" w:rsidP="009703A3">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6B2A" w14:textId="77777777" w:rsidR="00EF0386" w:rsidRPr="00493F73" w:rsidRDefault="00EF0386" w:rsidP="009703A3">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EC32"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1</w:t>
            </w:r>
          </w:p>
        </w:tc>
      </w:tr>
      <w:tr w:rsidR="00493F73" w:rsidRPr="00493F73" w14:paraId="1F3BF2B5" w14:textId="77777777" w:rsidTr="009703A3">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4662"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V</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5E768" w14:textId="77777777" w:rsidR="00EF0386" w:rsidRPr="00493F73" w:rsidRDefault="00EF0386" w:rsidP="009703A3">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5765" w14:textId="77777777" w:rsidR="00EF0386" w:rsidRPr="00493F73" w:rsidRDefault="00EF0386" w:rsidP="009703A3">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4BCFE"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4D7E" w14:textId="77777777" w:rsidR="00EF0386" w:rsidRPr="00493F73" w:rsidRDefault="00EF0386" w:rsidP="009703A3">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9FEF" w14:textId="77777777" w:rsidR="00EF0386" w:rsidRPr="00493F73" w:rsidRDefault="00EF0386" w:rsidP="009703A3">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6066" w14:textId="77777777" w:rsidR="00EF0386" w:rsidRPr="00493F73" w:rsidRDefault="00EF0386" w:rsidP="009703A3">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1B51"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1</w:t>
            </w:r>
          </w:p>
        </w:tc>
      </w:tr>
      <w:tr w:rsidR="00493F73" w:rsidRPr="00493F73" w14:paraId="276B2E33" w14:textId="77777777" w:rsidTr="009703A3">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ABC08"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VI</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542D" w14:textId="77777777" w:rsidR="00EF0386" w:rsidRPr="00493F73" w:rsidRDefault="00EF0386" w:rsidP="009703A3">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610F2" w14:textId="77777777" w:rsidR="00EF0386" w:rsidRPr="00493F73" w:rsidRDefault="00EF0386" w:rsidP="009703A3">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0283"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12F6" w14:textId="77777777" w:rsidR="00EF0386" w:rsidRPr="00493F73" w:rsidRDefault="00EF0386" w:rsidP="009703A3">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A4A20" w14:textId="77777777" w:rsidR="00EF0386" w:rsidRPr="00493F73" w:rsidRDefault="00EF0386" w:rsidP="009703A3">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A878A" w14:textId="77777777" w:rsidR="00EF0386" w:rsidRPr="00493F73" w:rsidRDefault="00EF0386" w:rsidP="009703A3">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E91C7" w14:textId="77777777" w:rsidR="00EF0386" w:rsidRPr="00493F73" w:rsidRDefault="00EF0386" w:rsidP="009703A3">
            <w:pPr>
              <w:spacing w:line="276" w:lineRule="auto"/>
              <w:jc w:val="center"/>
              <w:rPr>
                <w:color w:val="000000" w:themeColor="text1"/>
                <w:sz w:val="22"/>
                <w:szCs w:val="22"/>
              </w:rPr>
            </w:pPr>
            <w:r w:rsidRPr="00493F73">
              <w:rPr>
                <w:color w:val="000000" w:themeColor="text1"/>
                <w:sz w:val="22"/>
                <w:szCs w:val="22"/>
              </w:rPr>
              <w:t>2</w:t>
            </w:r>
          </w:p>
        </w:tc>
      </w:tr>
    </w:tbl>
    <w:p w14:paraId="55D82920" w14:textId="77777777" w:rsidR="00EF0386" w:rsidRPr="00493F73" w:rsidRDefault="00EF0386" w:rsidP="009E728C">
      <w:pPr>
        <w:numPr>
          <w:ilvl w:val="0"/>
          <w:numId w:val="1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5386"/>
        <w:gridCol w:w="1587"/>
        <w:gridCol w:w="1594"/>
      </w:tblGrid>
      <w:tr w:rsidR="00493F73" w:rsidRPr="00493F73" w14:paraId="26F24410" w14:textId="77777777" w:rsidTr="003D7503">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AE9F38" w14:textId="77777777" w:rsidR="00EF0386" w:rsidRPr="00493F73" w:rsidRDefault="00EF0386">
            <w:pPr>
              <w:jc w:val="center"/>
              <w:rPr>
                <w:color w:val="000000" w:themeColor="text1"/>
                <w:sz w:val="22"/>
                <w:szCs w:val="22"/>
              </w:rPr>
            </w:pPr>
            <w:r w:rsidRPr="00493F73">
              <w:rPr>
                <w:color w:val="000000" w:themeColor="text1"/>
                <w:sz w:val="22"/>
                <w:szCs w:val="22"/>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1F0515" w14:textId="77777777" w:rsidR="00EF0386" w:rsidRPr="00493F73" w:rsidRDefault="00EF0386">
            <w:pPr>
              <w:jc w:val="center"/>
              <w:rPr>
                <w:color w:val="000000" w:themeColor="text1"/>
                <w:sz w:val="22"/>
                <w:szCs w:val="22"/>
              </w:rPr>
            </w:pPr>
            <w:r w:rsidRPr="00493F73">
              <w:rPr>
                <w:color w:val="000000" w:themeColor="text1"/>
                <w:sz w:val="22"/>
                <w:szCs w:val="22"/>
              </w:rPr>
              <w:t>Opis efektów uczenia się dla przedmiotu</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12B306" w14:textId="77777777" w:rsidR="00EF0386" w:rsidRPr="00493F73" w:rsidRDefault="00EF0386">
            <w:pPr>
              <w:jc w:val="center"/>
              <w:rPr>
                <w:color w:val="000000" w:themeColor="text1"/>
                <w:sz w:val="22"/>
                <w:szCs w:val="22"/>
              </w:rPr>
            </w:pPr>
            <w:r w:rsidRPr="00493F73">
              <w:rPr>
                <w:color w:val="000000" w:themeColor="text1"/>
                <w:sz w:val="22"/>
                <w:szCs w:val="22"/>
              </w:rPr>
              <w:t>Odniesienie do kierunkowych efektów uczenia się</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6AB017" w14:textId="77777777" w:rsidR="00EF0386" w:rsidRPr="00493F73" w:rsidRDefault="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5EA628A6" w14:textId="77777777" w:rsidTr="003D7503">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29EE42" w14:textId="77777777" w:rsidR="00EF0386" w:rsidRPr="00493F73" w:rsidRDefault="00EF0386">
            <w:pPr>
              <w:jc w:val="center"/>
              <w:rPr>
                <w:color w:val="000000" w:themeColor="text1"/>
                <w:sz w:val="22"/>
                <w:szCs w:val="22"/>
              </w:rPr>
            </w:pPr>
            <w:r w:rsidRPr="00493F73">
              <w:rPr>
                <w:color w:val="000000" w:themeColor="text1"/>
                <w:sz w:val="22"/>
                <w:szCs w:val="22"/>
              </w:rPr>
              <w:t>WIEDZA</w:t>
            </w:r>
          </w:p>
        </w:tc>
      </w:tr>
      <w:tr w:rsidR="00493F73" w:rsidRPr="00493F73" w14:paraId="48A910A4"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7725DDE" w14:textId="77777777" w:rsidR="00EF0386" w:rsidRPr="00493F73" w:rsidRDefault="00EF0386">
            <w:pPr>
              <w:jc w:val="both"/>
              <w:rPr>
                <w:color w:val="000000" w:themeColor="text1"/>
                <w:sz w:val="22"/>
                <w:szCs w:val="22"/>
              </w:rPr>
            </w:pPr>
            <w:r w:rsidRPr="00493F73">
              <w:rPr>
                <w:color w:val="000000" w:themeColor="text1"/>
                <w:sz w:val="22"/>
                <w:szCs w:val="22"/>
              </w:rPr>
              <w:t>W1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987E743" w14:textId="77777777" w:rsidR="00EF0386" w:rsidRPr="00493F73" w:rsidRDefault="00EF0386">
            <w:pPr>
              <w:jc w:val="both"/>
              <w:rPr>
                <w:color w:val="000000" w:themeColor="text1"/>
                <w:sz w:val="22"/>
                <w:szCs w:val="22"/>
              </w:rPr>
            </w:pPr>
            <w:r w:rsidRPr="00493F73">
              <w:rPr>
                <w:color w:val="000000" w:themeColor="text1"/>
                <w:sz w:val="22"/>
                <w:szCs w:val="22"/>
              </w:rPr>
              <w:t>W wyniku kształcenia student posiada znajomość struktur leksykalno-gramatycznych umożliwiających rozumienie oraz formułowanie wypowiedzi ustnych i pisemnych na poziomie B2.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1DBFD879" w14:textId="77777777" w:rsidR="00EF0386" w:rsidRPr="00493F73" w:rsidRDefault="00EF0386">
            <w:pPr>
              <w:jc w:val="both"/>
              <w:rPr>
                <w:color w:val="000000" w:themeColor="text1"/>
                <w:sz w:val="22"/>
                <w:szCs w:val="22"/>
              </w:rPr>
            </w:pPr>
            <w:r w:rsidRPr="00493F73">
              <w:rPr>
                <w:color w:val="000000" w:themeColor="text1"/>
                <w:sz w:val="22"/>
                <w:szCs w:val="22"/>
              </w:rPr>
              <w:t>K_W01</w:t>
            </w:r>
          </w:p>
          <w:p w14:paraId="63E05958"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0D0786F" w14:textId="77777777" w:rsidR="00EF0386" w:rsidRPr="00493F73" w:rsidRDefault="003D7503">
            <w:pPr>
              <w:jc w:val="both"/>
              <w:rPr>
                <w:color w:val="000000" w:themeColor="text1"/>
                <w:sz w:val="22"/>
                <w:szCs w:val="22"/>
              </w:rPr>
            </w:pPr>
            <w:r w:rsidRPr="00493F73">
              <w:rPr>
                <w:color w:val="000000" w:themeColor="text1"/>
                <w:sz w:val="22"/>
                <w:szCs w:val="22"/>
              </w:rPr>
              <w:t>P6S_WG</w:t>
            </w:r>
          </w:p>
        </w:tc>
      </w:tr>
      <w:tr w:rsidR="00493F73" w:rsidRPr="00493F73" w14:paraId="7DBAD916"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8F04703" w14:textId="77777777" w:rsidR="00EF0386" w:rsidRPr="00493F73" w:rsidRDefault="00EF0386">
            <w:pPr>
              <w:jc w:val="both"/>
              <w:rPr>
                <w:color w:val="000000" w:themeColor="text1"/>
                <w:sz w:val="22"/>
                <w:szCs w:val="22"/>
              </w:rPr>
            </w:pPr>
            <w:r w:rsidRPr="00493F73">
              <w:rPr>
                <w:color w:val="000000" w:themeColor="text1"/>
                <w:sz w:val="22"/>
                <w:szCs w:val="22"/>
              </w:rPr>
              <w:t>W2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4E0F2FD" w14:textId="77777777" w:rsidR="00EF0386" w:rsidRPr="00493F73" w:rsidRDefault="00EF0386">
            <w:pPr>
              <w:jc w:val="both"/>
              <w:rPr>
                <w:color w:val="000000" w:themeColor="text1"/>
                <w:sz w:val="22"/>
                <w:szCs w:val="22"/>
              </w:rPr>
            </w:pPr>
            <w:r w:rsidRPr="00493F73">
              <w:rPr>
                <w:color w:val="000000" w:themeColor="text1"/>
                <w:sz w:val="22"/>
                <w:szCs w:val="22"/>
              </w:rPr>
              <w:t>Zna terminologię specjalistyczną z zakresu zagadnień wymienionych w treściach kształcenia.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54D6B6E4" w14:textId="77777777" w:rsidR="00EF0386" w:rsidRPr="00493F73" w:rsidRDefault="00EF0386">
            <w:pPr>
              <w:jc w:val="both"/>
              <w:rPr>
                <w:color w:val="000000" w:themeColor="text1"/>
                <w:sz w:val="22"/>
                <w:szCs w:val="22"/>
              </w:rPr>
            </w:pPr>
            <w:r w:rsidRPr="00493F73">
              <w:rPr>
                <w:color w:val="000000" w:themeColor="text1"/>
                <w:sz w:val="22"/>
                <w:szCs w:val="22"/>
              </w:rPr>
              <w:t>K_W01</w:t>
            </w:r>
          </w:p>
          <w:p w14:paraId="4C3320A5"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0782F48" w14:textId="77777777" w:rsidR="00EF0386" w:rsidRPr="00493F73" w:rsidRDefault="003D7503">
            <w:pPr>
              <w:jc w:val="both"/>
              <w:rPr>
                <w:color w:val="000000" w:themeColor="text1"/>
                <w:sz w:val="22"/>
                <w:szCs w:val="22"/>
              </w:rPr>
            </w:pPr>
            <w:r w:rsidRPr="00493F73">
              <w:rPr>
                <w:color w:val="000000" w:themeColor="text1"/>
                <w:sz w:val="22"/>
                <w:szCs w:val="22"/>
              </w:rPr>
              <w:t>P6S_WG</w:t>
            </w:r>
          </w:p>
        </w:tc>
      </w:tr>
      <w:tr w:rsidR="00493F73" w:rsidRPr="00493F73" w14:paraId="68EFB26A" w14:textId="77777777" w:rsidTr="003D7503">
        <w:trPr>
          <w:trHeight w:val="283"/>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270B78" w14:textId="77777777" w:rsidR="00EF0386" w:rsidRPr="00493F73" w:rsidRDefault="00EF0386">
            <w:pPr>
              <w:jc w:val="center"/>
              <w:rPr>
                <w:color w:val="000000" w:themeColor="text1"/>
                <w:sz w:val="22"/>
                <w:szCs w:val="22"/>
              </w:rPr>
            </w:pPr>
            <w:r w:rsidRPr="00493F73">
              <w:rPr>
                <w:color w:val="000000" w:themeColor="text1"/>
                <w:sz w:val="22"/>
                <w:szCs w:val="22"/>
              </w:rPr>
              <w:t>UMIEJĘTNOŚCI</w:t>
            </w:r>
          </w:p>
        </w:tc>
      </w:tr>
      <w:tr w:rsidR="00493F73" w:rsidRPr="00493F73" w14:paraId="52B730F6"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E9C72B6" w14:textId="77777777" w:rsidR="00EF0386" w:rsidRPr="00493F73" w:rsidRDefault="00EF0386">
            <w:pPr>
              <w:jc w:val="both"/>
              <w:rPr>
                <w:color w:val="000000" w:themeColor="text1"/>
                <w:sz w:val="22"/>
                <w:szCs w:val="22"/>
              </w:rPr>
            </w:pPr>
            <w:r w:rsidRPr="00493F73">
              <w:rPr>
                <w:color w:val="000000" w:themeColor="text1"/>
                <w:sz w:val="22"/>
                <w:szCs w:val="22"/>
              </w:rPr>
              <w:lastRenderedPageBreak/>
              <w:t>U1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2E980AA" w14:textId="77777777" w:rsidR="00EF0386" w:rsidRPr="00493F73" w:rsidRDefault="00EF0386">
            <w:pPr>
              <w:jc w:val="both"/>
              <w:rPr>
                <w:color w:val="000000" w:themeColor="text1"/>
                <w:sz w:val="22"/>
                <w:szCs w:val="22"/>
              </w:rPr>
            </w:pPr>
            <w:r w:rsidRPr="00493F73">
              <w:rPr>
                <w:color w:val="000000" w:themeColor="text1"/>
                <w:sz w:val="22"/>
                <w:szCs w:val="22"/>
              </w:rPr>
              <w:t>W wyniku kształcenia student czyta ze zrozumieniem, tłumaczy i streszcza teksty o tematyce ogólnej oraz specjalistycznej a także wyszukuje w nich szczegółowe informacje.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32F9DDB7" w14:textId="77777777" w:rsidR="00EF0386" w:rsidRPr="00493F73" w:rsidRDefault="00EF0386">
            <w:pPr>
              <w:jc w:val="both"/>
              <w:rPr>
                <w:color w:val="000000" w:themeColor="text1"/>
                <w:sz w:val="22"/>
                <w:szCs w:val="22"/>
              </w:rPr>
            </w:pPr>
            <w:r w:rsidRPr="00493F73">
              <w:rPr>
                <w:color w:val="000000" w:themeColor="text1"/>
                <w:sz w:val="22"/>
                <w:szCs w:val="22"/>
              </w:rPr>
              <w:t>K_U01</w:t>
            </w:r>
          </w:p>
          <w:p w14:paraId="36BB74CC"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507C7C3E" w14:textId="77777777" w:rsidR="00EF0386" w:rsidRPr="00493F73" w:rsidRDefault="003D7503">
            <w:pPr>
              <w:jc w:val="both"/>
              <w:rPr>
                <w:color w:val="000000" w:themeColor="text1"/>
                <w:sz w:val="22"/>
                <w:szCs w:val="22"/>
                <w:lang w:eastAsia="en-US"/>
              </w:rPr>
            </w:pPr>
            <w:r w:rsidRPr="00493F73">
              <w:rPr>
                <w:color w:val="000000" w:themeColor="text1"/>
                <w:sz w:val="22"/>
                <w:szCs w:val="22"/>
              </w:rPr>
              <w:t>P6S_UK</w:t>
            </w:r>
          </w:p>
        </w:tc>
      </w:tr>
      <w:tr w:rsidR="00493F73" w:rsidRPr="00493F73" w14:paraId="2BF95291"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8DE306C" w14:textId="77777777" w:rsidR="003D7503" w:rsidRPr="00493F73" w:rsidRDefault="003D7503">
            <w:pPr>
              <w:jc w:val="both"/>
              <w:rPr>
                <w:color w:val="000000" w:themeColor="text1"/>
                <w:sz w:val="22"/>
                <w:szCs w:val="22"/>
              </w:rPr>
            </w:pPr>
            <w:r w:rsidRPr="00493F73">
              <w:rPr>
                <w:color w:val="000000" w:themeColor="text1"/>
                <w:sz w:val="22"/>
                <w:szCs w:val="22"/>
              </w:rPr>
              <w:t>U2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EF47E04" w14:textId="77777777" w:rsidR="003D7503" w:rsidRPr="00493F73" w:rsidRDefault="003D7503">
            <w:pPr>
              <w:jc w:val="both"/>
              <w:rPr>
                <w:color w:val="000000" w:themeColor="text1"/>
                <w:sz w:val="22"/>
                <w:szCs w:val="22"/>
              </w:rPr>
            </w:pPr>
            <w:r w:rsidRPr="00493F73">
              <w:rPr>
                <w:color w:val="000000" w:themeColor="text1"/>
                <w:sz w:val="22"/>
                <w:szCs w:val="22"/>
              </w:rPr>
              <w:t>Uczestniczy w rozmowach, dyskusjach oraz formułuje dłuższe wypowiedzi ustne/ prezentacje na tematy ogólne i specjalistyczne.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64935709" w14:textId="77777777" w:rsidR="003D7503" w:rsidRPr="00493F73" w:rsidRDefault="003D7503">
            <w:pPr>
              <w:jc w:val="both"/>
              <w:rPr>
                <w:color w:val="000000" w:themeColor="text1"/>
                <w:sz w:val="22"/>
                <w:szCs w:val="22"/>
              </w:rPr>
            </w:pPr>
            <w:r w:rsidRPr="00493F73">
              <w:rPr>
                <w:color w:val="000000" w:themeColor="text1"/>
                <w:sz w:val="22"/>
                <w:szCs w:val="22"/>
              </w:rPr>
              <w:t>K_U17</w:t>
            </w:r>
          </w:p>
          <w:p w14:paraId="037EF094" w14:textId="77777777" w:rsidR="003D7503" w:rsidRPr="00493F73" w:rsidRDefault="003D7503">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7E01E5B"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715AEF08"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6E13F6C" w14:textId="77777777" w:rsidR="003D7503" w:rsidRPr="00493F73" w:rsidRDefault="003D7503">
            <w:pPr>
              <w:jc w:val="both"/>
              <w:rPr>
                <w:color w:val="000000" w:themeColor="text1"/>
                <w:sz w:val="22"/>
                <w:szCs w:val="22"/>
              </w:rPr>
            </w:pPr>
            <w:r w:rsidRPr="00493F73">
              <w:rPr>
                <w:color w:val="000000" w:themeColor="text1"/>
                <w:sz w:val="22"/>
                <w:szCs w:val="22"/>
              </w:rPr>
              <w:t>U3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A4AD54B" w14:textId="77777777" w:rsidR="003D7503" w:rsidRPr="00493F73" w:rsidRDefault="003D7503">
            <w:pPr>
              <w:jc w:val="both"/>
              <w:rPr>
                <w:color w:val="000000" w:themeColor="text1"/>
                <w:sz w:val="22"/>
                <w:szCs w:val="22"/>
              </w:rPr>
            </w:pPr>
            <w:r w:rsidRPr="00493F73">
              <w:rPr>
                <w:color w:val="000000" w:themeColor="text1"/>
                <w:sz w:val="22"/>
                <w:szCs w:val="22"/>
              </w:rPr>
              <w:t>Rozumie wypowiedzi ustne oraz dłuższe teksty słuchane na tematy ogólne i specjalistyczne.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03E58DE5" w14:textId="77777777" w:rsidR="003D7503" w:rsidRPr="00493F73" w:rsidRDefault="003D7503" w:rsidP="00EF0386">
            <w:pPr>
              <w:jc w:val="both"/>
              <w:rPr>
                <w:color w:val="000000" w:themeColor="text1"/>
                <w:sz w:val="22"/>
                <w:szCs w:val="22"/>
              </w:rPr>
            </w:pPr>
            <w:r w:rsidRPr="00493F73">
              <w:rPr>
                <w:color w:val="000000" w:themeColor="text1"/>
                <w:sz w:val="22"/>
                <w:szCs w:val="22"/>
              </w:rPr>
              <w:t>K_U17</w:t>
            </w:r>
          </w:p>
          <w:p w14:paraId="18813008" w14:textId="77777777" w:rsidR="003D7503" w:rsidRPr="00493F73" w:rsidRDefault="003D7503" w:rsidP="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F1C7255"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2090F849"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8910309" w14:textId="77777777" w:rsidR="003D7503" w:rsidRPr="00493F73" w:rsidRDefault="003D7503">
            <w:pPr>
              <w:jc w:val="both"/>
              <w:rPr>
                <w:color w:val="000000" w:themeColor="text1"/>
                <w:sz w:val="22"/>
                <w:szCs w:val="22"/>
              </w:rPr>
            </w:pPr>
            <w:r w:rsidRPr="00493F73">
              <w:rPr>
                <w:color w:val="000000" w:themeColor="text1"/>
                <w:sz w:val="22"/>
                <w:szCs w:val="22"/>
              </w:rPr>
              <w:t>U4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E2E574B" w14:textId="77777777" w:rsidR="003D7503" w:rsidRPr="00493F73" w:rsidRDefault="003D7503">
            <w:pPr>
              <w:jc w:val="both"/>
              <w:rPr>
                <w:color w:val="000000" w:themeColor="text1"/>
                <w:sz w:val="22"/>
                <w:szCs w:val="22"/>
              </w:rPr>
            </w:pPr>
            <w:r w:rsidRPr="00493F73">
              <w:rPr>
                <w:color w:val="000000" w:themeColor="text1"/>
                <w:sz w:val="22"/>
                <w:szCs w:val="22"/>
              </w:rPr>
              <w:t>Formułuje odpowiedzi na pytania, notatki i krótkie teksty pisemne na tematy ogólne i specjalistyczne.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52D7CF15" w14:textId="77777777" w:rsidR="003D7503" w:rsidRPr="00493F73" w:rsidRDefault="003D7503" w:rsidP="00EF0386">
            <w:pPr>
              <w:jc w:val="both"/>
              <w:rPr>
                <w:color w:val="000000" w:themeColor="text1"/>
                <w:sz w:val="22"/>
                <w:szCs w:val="22"/>
              </w:rPr>
            </w:pPr>
            <w:r w:rsidRPr="00493F73">
              <w:rPr>
                <w:color w:val="000000" w:themeColor="text1"/>
                <w:sz w:val="22"/>
                <w:szCs w:val="22"/>
              </w:rPr>
              <w:t>K_U17</w:t>
            </w:r>
          </w:p>
          <w:p w14:paraId="3C3035C4" w14:textId="77777777" w:rsidR="003D7503" w:rsidRPr="00493F73" w:rsidRDefault="003D7503" w:rsidP="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08B7194"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39EB9133"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491C0DD" w14:textId="77777777" w:rsidR="003D7503" w:rsidRPr="00493F73" w:rsidRDefault="003D7503">
            <w:pPr>
              <w:jc w:val="both"/>
              <w:rPr>
                <w:color w:val="000000" w:themeColor="text1"/>
                <w:sz w:val="22"/>
                <w:szCs w:val="22"/>
              </w:rPr>
            </w:pPr>
            <w:r w:rsidRPr="00493F73">
              <w:rPr>
                <w:color w:val="000000" w:themeColor="text1"/>
                <w:sz w:val="22"/>
                <w:szCs w:val="22"/>
              </w:rPr>
              <w:t>U5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6A0CEE8" w14:textId="77777777" w:rsidR="003D7503" w:rsidRPr="00493F73" w:rsidRDefault="003D7503">
            <w:pPr>
              <w:jc w:val="both"/>
              <w:rPr>
                <w:color w:val="000000" w:themeColor="text1"/>
                <w:sz w:val="22"/>
                <w:szCs w:val="22"/>
              </w:rPr>
            </w:pPr>
            <w:r w:rsidRPr="00493F73">
              <w:rPr>
                <w:color w:val="000000" w:themeColor="text1"/>
                <w:sz w:val="22"/>
                <w:szCs w:val="22"/>
              </w:rPr>
              <w:t>Korzysta z oryginalnych materiałów anglojęzycznych oraz słowników ogólnych i specjalistycznych.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322E4E0F" w14:textId="77777777" w:rsidR="003D7503" w:rsidRPr="00493F73" w:rsidRDefault="003D7503" w:rsidP="00EF0386">
            <w:pPr>
              <w:jc w:val="both"/>
              <w:rPr>
                <w:color w:val="000000" w:themeColor="text1"/>
                <w:sz w:val="22"/>
                <w:szCs w:val="22"/>
              </w:rPr>
            </w:pPr>
            <w:r w:rsidRPr="00493F73">
              <w:rPr>
                <w:color w:val="000000" w:themeColor="text1"/>
                <w:sz w:val="22"/>
                <w:szCs w:val="22"/>
              </w:rPr>
              <w:t>K_U17</w:t>
            </w:r>
          </w:p>
          <w:p w14:paraId="35755CA2" w14:textId="77777777" w:rsidR="003D7503" w:rsidRPr="00493F73" w:rsidRDefault="003D7503" w:rsidP="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26F7BC1"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10C9753C" w14:textId="77777777" w:rsidTr="003D7503">
        <w:trPr>
          <w:trHeight w:val="283"/>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2E358F" w14:textId="77777777" w:rsidR="00EF0386" w:rsidRPr="00493F73" w:rsidRDefault="00EF0386">
            <w:pPr>
              <w:jc w:val="center"/>
              <w:rPr>
                <w:color w:val="000000" w:themeColor="text1"/>
                <w:sz w:val="22"/>
                <w:szCs w:val="22"/>
              </w:rPr>
            </w:pPr>
            <w:r w:rsidRPr="00493F73">
              <w:rPr>
                <w:color w:val="000000" w:themeColor="text1"/>
                <w:sz w:val="22"/>
                <w:szCs w:val="22"/>
              </w:rPr>
              <w:t>KOMPETENCJE SPOŁECZNE</w:t>
            </w:r>
          </w:p>
        </w:tc>
      </w:tr>
      <w:tr w:rsidR="00493F73" w:rsidRPr="00493F73" w14:paraId="1B755B67"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BA340D0" w14:textId="77777777" w:rsidR="00EF0386" w:rsidRPr="00493F73" w:rsidRDefault="00EF0386">
            <w:pPr>
              <w:jc w:val="both"/>
              <w:rPr>
                <w:color w:val="000000" w:themeColor="text1"/>
                <w:sz w:val="22"/>
                <w:szCs w:val="22"/>
              </w:rPr>
            </w:pPr>
            <w:r w:rsidRPr="00493F73">
              <w:rPr>
                <w:color w:val="000000" w:themeColor="text1"/>
                <w:sz w:val="22"/>
                <w:szCs w:val="22"/>
              </w:rPr>
              <w:t>K1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0FA2003" w14:textId="77777777" w:rsidR="00EF0386" w:rsidRPr="00493F73" w:rsidRDefault="00EF0386">
            <w:pPr>
              <w:jc w:val="both"/>
              <w:rPr>
                <w:color w:val="000000" w:themeColor="text1"/>
                <w:sz w:val="22"/>
                <w:szCs w:val="22"/>
              </w:rPr>
            </w:pPr>
            <w:r w:rsidRPr="00493F73">
              <w:rPr>
                <w:color w:val="000000" w:themeColor="text1"/>
                <w:sz w:val="22"/>
                <w:szCs w:val="22"/>
              </w:rPr>
              <w:t>W wyniku kształcenia student jest świadomy poziomu swoich kompetencji językowych i rozumie potrzebę ich rozwijania.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6AAF29F" w14:textId="77777777" w:rsidR="00EF0386" w:rsidRPr="00493F73" w:rsidRDefault="00EF0386">
            <w:pPr>
              <w:jc w:val="both"/>
              <w:rPr>
                <w:color w:val="000000" w:themeColor="text1"/>
                <w:sz w:val="22"/>
                <w:szCs w:val="22"/>
              </w:rPr>
            </w:pPr>
            <w:r w:rsidRPr="00493F73">
              <w:rPr>
                <w:color w:val="000000" w:themeColor="text1"/>
                <w:sz w:val="22"/>
                <w:szCs w:val="22"/>
              </w:rPr>
              <w:t>K_K01</w:t>
            </w:r>
          </w:p>
          <w:p w14:paraId="172AAE4F"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5B6DB994" w14:textId="77777777" w:rsidR="00EF0386" w:rsidRPr="00493F73" w:rsidRDefault="003D7503">
            <w:pPr>
              <w:jc w:val="both"/>
              <w:rPr>
                <w:color w:val="000000" w:themeColor="text1"/>
                <w:sz w:val="22"/>
                <w:szCs w:val="22"/>
              </w:rPr>
            </w:pPr>
            <w:r w:rsidRPr="00493F73">
              <w:rPr>
                <w:color w:val="000000" w:themeColor="text1"/>
                <w:sz w:val="22"/>
                <w:szCs w:val="22"/>
              </w:rPr>
              <w:t>P6S_KO</w:t>
            </w:r>
          </w:p>
        </w:tc>
      </w:tr>
      <w:tr w:rsidR="00493F73" w:rsidRPr="00493F73" w14:paraId="6B308D9C"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04042D5" w14:textId="77777777" w:rsidR="00EF0386" w:rsidRPr="00493F73" w:rsidRDefault="00EF0386">
            <w:pPr>
              <w:jc w:val="both"/>
              <w:rPr>
                <w:color w:val="000000" w:themeColor="text1"/>
                <w:sz w:val="22"/>
                <w:szCs w:val="22"/>
              </w:rPr>
            </w:pPr>
            <w:r w:rsidRPr="00493F73">
              <w:rPr>
                <w:color w:val="000000" w:themeColor="text1"/>
                <w:sz w:val="22"/>
                <w:szCs w:val="22"/>
              </w:rPr>
              <w:t>K2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C5092A3" w14:textId="77777777" w:rsidR="00EF0386" w:rsidRPr="00493F73" w:rsidRDefault="00EF0386">
            <w:pPr>
              <w:jc w:val="both"/>
              <w:rPr>
                <w:color w:val="000000" w:themeColor="text1"/>
                <w:sz w:val="22"/>
                <w:szCs w:val="22"/>
              </w:rPr>
            </w:pPr>
            <w:r w:rsidRPr="00493F73">
              <w:rPr>
                <w:color w:val="000000" w:themeColor="text1"/>
                <w:sz w:val="22"/>
                <w:szCs w:val="22"/>
              </w:rPr>
              <w:t>Jest otwarty na komunikowanie się w języku angielskim i korzystanie z materiałów angielskojęzycznych oraz</w:t>
            </w:r>
            <w:r w:rsidR="00793E08">
              <w:rPr>
                <w:color w:val="000000" w:themeColor="text1"/>
                <w:sz w:val="22"/>
                <w:szCs w:val="22"/>
              </w:rPr>
              <w:t xml:space="preserve"> </w:t>
            </w:r>
            <w:r w:rsidRPr="00493F73">
              <w:rPr>
                <w:color w:val="000000" w:themeColor="text1"/>
                <w:sz w:val="22"/>
                <w:szCs w:val="22"/>
              </w:rPr>
              <w:t xml:space="preserve">wykorzystuje umiejętności językowe w życiu społecznym i pracy zawodowej.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A1645F6" w14:textId="77777777" w:rsidR="00EF0386" w:rsidRPr="00493F73" w:rsidRDefault="00EF0386">
            <w:pPr>
              <w:jc w:val="both"/>
              <w:rPr>
                <w:color w:val="000000" w:themeColor="text1"/>
                <w:sz w:val="22"/>
                <w:szCs w:val="22"/>
              </w:rPr>
            </w:pPr>
            <w:r w:rsidRPr="00493F73">
              <w:rPr>
                <w:color w:val="000000" w:themeColor="text1"/>
                <w:sz w:val="22"/>
                <w:szCs w:val="22"/>
              </w:rPr>
              <w:t>K_K08</w:t>
            </w:r>
          </w:p>
          <w:p w14:paraId="4386F949"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C16365E" w14:textId="77777777" w:rsidR="00EF0386" w:rsidRPr="00493F73" w:rsidRDefault="003D7503">
            <w:pPr>
              <w:jc w:val="both"/>
              <w:rPr>
                <w:color w:val="000000" w:themeColor="text1"/>
                <w:sz w:val="22"/>
                <w:szCs w:val="22"/>
              </w:rPr>
            </w:pPr>
            <w:r w:rsidRPr="00493F73">
              <w:rPr>
                <w:color w:val="000000" w:themeColor="text1"/>
                <w:sz w:val="22"/>
                <w:szCs w:val="22"/>
              </w:rPr>
              <w:t>P6S_KO</w:t>
            </w:r>
          </w:p>
        </w:tc>
      </w:tr>
    </w:tbl>
    <w:p w14:paraId="40B5953B" w14:textId="77777777" w:rsidR="00EF0386" w:rsidRPr="00493F73" w:rsidRDefault="00EF0386" w:rsidP="009E728C">
      <w:pPr>
        <w:numPr>
          <w:ilvl w:val="0"/>
          <w:numId w:val="1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493F73" w:rsidRPr="00493F73" w14:paraId="3019F866" w14:textId="77777777">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12AC025" w14:textId="77777777" w:rsidR="00EF0386" w:rsidRPr="00493F73" w:rsidRDefault="00094901">
            <w:pPr>
              <w:jc w:val="both"/>
              <w:rPr>
                <w:color w:val="000000" w:themeColor="text1"/>
                <w:sz w:val="22"/>
                <w:szCs w:val="22"/>
              </w:rPr>
            </w:pPr>
            <w:r w:rsidRPr="00493F73">
              <w:rPr>
                <w:color w:val="000000" w:themeColor="text1"/>
                <w:sz w:val="22"/>
                <w:szCs w:val="22"/>
              </w:rPr>
              <w:t xml:space="preserve">Ćwiczenia </w:t>
            </w:r>
            <w:r w:rsidR="00EF0386" w:rsidRPr="00493F73">
              <w:rPr>
                <w:color w:val="000000" w:themeColor="text1"/>
                <w:sz w:val="22"/>
                <w:szCs w:val="22"/>
              </w:rPr>
              <w:t xml:space="preserve">laboratoryjne: ćwiczenia konwersacyjne, praca z podręcznikiem i materiałami oryginalnymi, prezentacje, tłumaczenia, gry dydaktyczne. </w:t>
            </w:r>
          </w:p>
        </w:tc>
      </w:tr>
    </w:tbl>
    <w:p w14:paraId="6F5B3A4B" w14:textId="77777777" w:rsidR="00EF0386" w:rsidRPr="00493F73" w:rsidRDefault="00EF0386" w:rsidP="009E728C">
      <w:pPr>
        <w:numPr>
          <w:ilvl w:val="0"/>
          <w:numId w:val="1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493F73" w:rsidRPr="00493F73" w14:paraId="16988CB4" w14:textId="77777777">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9D835E7" w14:textId="77777777" w:rsidR="00EF0386" w:rsidRPr="00493F73" w:rsidRDefault="00EF0386" w:rsidP="00793E08">
            <w:pPr>
              <w:pStyle w:val="Akapitzlist1"/>
              <w:ind w:left="0"/>
              <w:jc w:val="both"/>
              <w:rPr>
                <w:color w:val="000000" w:themeColor="text1"/>
                <w:sz w:val="22"/>
                <w:szCs w:val="22"/>
              </w:rPr>
            </w:pPr>
            <w:r w:rsidRPr="00493F73">
              <w:rPr>
                <w:color w:val="000000" w:themeColor="text1"/>
                <w:sz w:val="22"/>
                <w:szCs w:val="22"/>
              </w:rPr>
              <w:t>Zaliczenia pisemne ćwiczeń, wypowiedzi pisemne i ustne, prezentacja</w:t>
            </w:r>
            <w:r w:rsidR="00793E08">
              <w:rPr>
                <w:color w:val="000000" w:themeColor="text1"/>
                <w:sz w:val="22"/>
                <w:szCs w:val="22"/>
              </w:rPr>
              <w:t>.</w:t>
            </w:r>
          </w:p>
        </w:tc>
      </w:tr>
    </w:tbl>
    <w:p w14:paraId="755A8830" w14:textId="77777777" w:rsidR="00EF0386" w:rsidRPr="00493F73" w:rsidRDefault="00EF0386" w:rsidP="009E728C">
      <w:pPr>
        <w:numPr>
          <w:ilvl w:val="0"/>
          <w:numId w:val="1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7795"/>
      </w:tblGrid>
      <w:tr w:rsidR="00493F73" w:rsidRPr="00493F73" w14:paraId="4695C8E1" w14:textId="77777777" w:rsidTr="009703A3">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279F7C"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laboratoryjne</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14:paraId="641E303C"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Powtórzenie struktur </w:t>
            </w:r>
            <w:proofErr w:type="spellStart"/>
            <w:r w:rsidRPr="00493F73">
              <w:rPr>
                <w:color w:val="000000" w:themeColor="text1"/>
                <w:sz w:val="22"/>
                <w:szCs w:val="22"/>
              </w:rPr>
              <w:t>leksykalno</w:t>
            </w:r>
            <w:proofErr w:type="spellEnd"/>
            <w:r w:rsidRPr="00493F73">
              <w:rPr>
                <w:color w:val="000000" w:themeColor="text1"/>
                <w:sz w:val="22"/>
                <w:szCs w:val="22"/>
              </w:rPr>
              <w:t xml:space="preserve"> –gramatycznych języka angielskiego na poziomie B1/B2</w:t>
            </w:r>
            <w:r w:rsidR="00793E08">
              <w:rPr>
                <w:color w:val="000000" w:themeColor="text1"/>
                <w:sz w:val="22"/>
                <w:szCs w:val="22"/>
              </w:rPr>
              <w:t xml:space="preserve">. </w:t>
            </w:r>
            <w:r w:rsidRPr="00493F73">
              <w:rPr>
                <w:color w:val="000000" w:themeColor="text1"/>
                <w:sz w:val="22"/>
                <w:szCs w:val="22"/>
              </w:rPr>
              <w:t xml:space="preserve">Poszerzenie struktur </w:t>
            </w:r>
            <w:proofErr w:type="spellStart"/>
            <w:r w:rsidRPr="00493F73">
              <w:rPr>
                <w:color w:val="000000" w:themeColor="text1"/>
                <w:sz w:val="22"/>
                <w:szCs w:val="22"/>
              </w:rPr>
              <w:t>leksykalno</w:t>
            </w:r>
            <w:proofErr w:type="spellEnd"/>
            <w:r w:rsidRPr="00493F73">
              <w:rPr>
                <w:color w:val="000000" w:themeColor="text1"/>
                <w:sz w:val="22"/>
                <w:szCs w:val="22"/>
              </w:rPr>
              <w:t xml:space="preserve"> –gramatycznych języka angielskiego do poziomu B2 w następujących zakresach tematycznych:</w:t>
            </w:r>
          </w:p>
          <w:p w14:paraId="752D65FB"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 Życie zawodowe , warunki zatrudnienia , miejsce pracy, przedsiębiorstwo.</w:t>
            </w:r>
          </w:p>
          <w:p w14:paraId="69AE3582"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2. Komunikacja w biznesie – </w:t>
            </w:r>
            <w:proofErr w:type="spellStart"/>
            <w:r w:rsidRPr="00493F73">
              <w:rPr>
                <w:color w:val="000000" w:themeColor="text1"/>
                <w:sz w:val="22"/>
                <w:szCs w:val="22"/>
              </w:rPr>
              <w:t>konferencje,nawiązywanie</w:t>
            </w:r>
            <w:proofErr w:type="spellEnd"/>
            <w:r w:rsidRPr="00493F73">
              <w:rPr>
                <w:color w:val="000000" w:themeColor="text1"/>
                <w:sz w:val="22"/>
                <w:szCs w:val="22"/>
              </w:rPr>
              <w:t xml:space="preserve"> kontaktów biznesowych, proszenie o informacje, negocjacje i skuteczne techniki sprzedaży, sugerowanie, rekomendowanie. </w:t>
            </w:r>
          </w:p>
          <w:p w14:paraId="5B47A8A5"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3. Planowanie, biznes plany.</w:t>
            </w:r>
          </w:p>
          <w:p w14:paraId="671DBBC6"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4. Usługi, systemy, aplikacje, </w:t>
            </w:r>
            <w:proofErr w:type="spellStart"/>
            <w:r w:rsidRPr="00493F73">
              <w:rPr>
                <w:color w:val="000000" w:themeColor="text1"/>
                <w:sz w:val="22"/>
                <w:szCs w:val="22"/>
              </w:rPr>
              <w:t>internet</w:t>
            </w:r>
            <w:proofErr w:type="spellEnd"/>
            <w:r w:rsidRPr="00493F73">
              <w:rPr>
                <w:color w:val="000000" w:themeColor="text1"/>
                <w:sz w:val="22"/>
                <w:szCs w:val="22"/>
              </w:rPr>
              <w:t>.</w:t>
            </w:r>
          </w:p>
          <w:p w14:paraId="7AB9821A"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5. Klienci, kontrahenci, obsługa klienta, biznes online.</w:t>
            </w:r>
          </w:p>
          <w:p w14:paraId="39C12438"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6. Podróżowanie, delegacje służbowe, różnice kulturowe.</w:t>
            </w:r>
          </w:p>
          <w:p w14:paraId="41974D16"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7. Zamówienia, logistyka, import i export , wolny rynek.</w:t>
            </w:r>
          </w:p>
          <w:p w14:paraId="64752F8A"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8. List motywacyjny, cv, ubieganie się o pracę.</w:t>
            </w:r>
          </w:p>
          <w:p w14:paraId="7EADA635"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9. Innowacje na rynku i rozwój.</w:t>
            </w:r>
          </w:p>
          <w:p w14:paraId="66CE40BA"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10. Edukacja, szkolnictwo wyższe.</w:t>
            </w:r>
          </w:p>
          <w:p w14:paraId="11961AFB"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11. Zarządzanie procesami produkcji.</w:t>
            </w:r>
          </w:p>
        </w:tc>
      </w:tr>
    </w:tbl>
    <w:p w14:paraId="7B483454" w14:textId="77777777" w:rsidR="00EF0386" w:rsidRPr="00493F73" w:rsidRDefault="00EF0386" w:rsidP="009E728C">
      <w:pPr>
        <w:numPr>
          <w:ilvl w:val="0"/>
          <w:numId w:val="1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1"/>
        <w:gridCol w:w="1744"/>
        <w:gridCol w:w="1351"/>
        <w:gridCol w:w="1364"/>
        <w:gridCol w:w="1329"/>
        <w:gridCol w:w="1319"/>
        <w:gridCol w:w="1241"/>
      </w:tblGrid>
      <w:tr w:rsidR="00493F73" w:rsidRPr="00493F73" w14:paraId="29B00D4C" w14:textId="77777777">
        <w:trPr>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0C7D7E" w14:textId="77777777" w:rsidR="00EF0386" w:rsidRPr="00493F73" w:rsidRDefault="00EF0386">
            <w:pPr>
              <w:jc w:val="center"/>
              <w:rPr>
                <w:color w:val="000000" w:themeColor="text1"/>
                <w:sz w:val="22"/>
                <w:szCs w:val="22"/>
              </w:rPr>
            </w:pPr>
            <w:r w:rsidRPr="00493F73">
              <w:rPr>
                <w:color w:val="000000" w:themeColor="text1"/>
                <w:sz w:val="22"/>
                <w:szCs w:val="22"/>
              </w:rPr>
              <w:t>Efekt uczenia się</w:t>
            </w: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3711BC" w14:textId="77777777" w:rsidR="00EF0386" w:rsidRPr="00493F73" w:rsidRDefault="00EF0386">
            <w:pPr>
              <w:jc w:val="center"/>
              <w:rPr>
                <w:color w:val="000000" w:themeColor="text1"/>
                <w:sz w:val="22"/>
                <w:szCs w:val="22"/>
              </w:rPr>
            </w:pPr>
            <w:r w:rsidRPr="00493F73">
              <w:rPr>
                <w:color w:val="000000" w:themeColor="text1"/>
                <w:sz w:val="22"/>
                <w:szCs w:val="22"/>
              </w:rPr>
              <w:t xml:space="preserve">Forma oceny </w:t>
            </w:r>
          </w:p>
        </w:tc>
      </w:tr>
      <w:tr w:rsidR="00493F73" w:rsidRPr="00493F73" w14:paraId="4C8AFCE7" w14:textId="77777777">
        <w:trPr>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FAF8B2" w14:textId="77777777" w:rsidR="00EF0386" w:rsidRPr="00493F73" w:rsidRDefault="00EF0386">
            <w:pPr>
              <w:jc w:val="center"/>
              <w:rPr>
                <w:b/>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23A791" w14:textId="77777777" w:rsidR="00EF0386" w:rsidRPr="00493F73" w:rsidRDefault="00EF0386">
            <w:pPr>
              <w:jc w:val="center"/>
              <w:rPr>
                <w:color w:val="000000" w:themeColor="text1"/>
                <w:sz w:val="22"/>
                <w:szCs w:val="22"/>
              </w:rPr>
            </w:pPr>
            <w:proofErr w:type="spellStart"/>
            <w:r w:rsidRPr="00493F73">
              <w:rPr>
                <w:color w:val="000000" w:themeColor="text1"/>
                <w:sz w:val="22"/>
                <w:szCs w:val="22"/>
              </w:rPr>
              <w:t>Wypowiedźustna</w:t>
            </w:r>
            <w:proofErr w:type="spellEnd"/>
          </w:p>
        </w:tc>
        <w:tc>
          <w:tcPr>
            <w:tcW w:w="13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E05CE4" w14:textId="77777777" w:rsidR="00EF0386" w:rsidRPr="00493F73" w:rsidRDefault="00EF0386">
            <w:pPr>
              <w:jc w:val="center"/>
              <w:rPr>
                <w:color w:val="000000" w:themeColor="text1"/>
                <w:sz w:val="22"/>
                <w:szCs w:val="22"/>
              </w:rPr>
            </w:pPr>
            <w:r w:rsidRPr="00493F73">
              <w:rPr>
                <w:color w:val="000000" w:themeColor="text1"/>
                <w:sz w:val="22"/>
                <w:szCs w:val="22"/>
              </w:rPr>
              <w:t>Wypowiedź pisemna</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584A01" w14:textId="77777777" w:rsidR="00EF0386" w:rsidRPr="00493F73" w:rsidRDefault="00EF0386">
            <w:pPr>
              <w:jc w:val="center"/>
              <w:rPr>
                <w:color w:val="000000" w:themeColor="text1"/>
                <w:sz w:val="22"/>
                <w:szCs w:val="22"/>
              </w:rPr>
            </w:pPr>
            <w:r w:rsidRPr="00493F73">
              <w:rPr>
                <w:color w:val="000000" w:themeColor="text1"/>
                <w:sz w:val="22"/>
                <w:szCs w:val="22"/>
              </w:rPr>
              <w:t>Zaliczenia pisemne ćwiczeń</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1BE487" w14:textId="77777777" w:rsidR="00EF0386" w:rsidRPr="00493F73" w:rsidRDefault="00EF0386">
            <w:pPr>
              <w:jc w:val="center"/>
              <w:rPr>
                <w:color w:val="000000" w:themeColor="text1"/>
                <w:sz w:val="22"/>
                <w:szCs w:val="22"/>
              </w:rPr>
            </w:pPr>
            <w:r w:rsidRPr="00493F73">
              <w:rPr>
                <w:color w:val="000000" w:themeColor="text1"/>
                <w:sz w:val="22"/>
                <w:szCs w:val="22"/>
              </w:rPr>
              <w:t>Prezentacja</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1AD28D" w14:textId="77777777" w:rsidR="00EF0386" w:rsidRPr="00493F73" w:rsidRDefault="00EF0386">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0C5E50" w14:textId="77777777" w:rsidR="00EF0386" w:rsidRPr="00493F73" w:rsidRDefault="00EF0386">
            <w:pPr>
              <w:jc w:val="center"/>
              <w:rPr>
                <w:color w:val="000000" w:themeColor="text1"/>
                <w:sz w:val="22"/>
                <w:szCs w:val="22"/>
              </w:rPr>
            </w:pPr>
          </w:p>
        </w:tc>
      </w:tr>
      <w:tr w:rsidR="00493F73" w:rsidRPr="00493F73" w14:paraId="3C25B9B4"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B14FB98" w14:textId="77777777" w:rsidR="00EF0386" w:rsidRPr="00493F73" w:rsidRDefault="00EF0386">
            <w:pPr>
              <w:jc w:val="center"/>
              <w:rPr>
                <w:color w:val="000000" w:themeColor="text1"/>
                <w:sz w:val="22"/>
                <w:szCs w:val="22"/>
              </w:rPr>
            </w:pPr>
            <w:r w:rsidRPr="00493F73">
              <w:rPr>
                <w:color w:val="000000" w:themeColor="text1"/>
                <w:sz w:val="22"/>
                <w:szCs w:val="22"/>
              </w:rPr>
              <w:t>W1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4A93F"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A41D"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DB84A"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3BADC"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6ACF"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2355A" w14:textId="77777777" w:rsidR="00EF0386" w:rsidRPr="00493F73" w:rsidRDefault="00EF0386" w:rsidP="00094901">
            <w:pPr>
              <w:jc w:val="center"/>
              <w:rPr>
                <w:color w:val="000000" w:themeColor="text1"/>
                <w:sz w:val="22"/>
                <w:szCs w:val="22"/>
              </w:rPr>
            </w:pPr>
          </w:p>
        </w:tc>
      </w:tr>
      <w:tr w:rsidR="00493F73" w:rsidRPr="00493F73" w14:paraId="5E6ACB08"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E51F98C" w14:textId="77777777" w:rsidR="00EF0386" w:rsidRPr="00493F73" w:rsidRDefault="00EF0386">
            <w:pPr>
              <w:jc w:val="center"/>
              <w:rPr>
                <w:color w:val="000000" w:themeColor="text1"/>
                <w:sz w:val="22"/>
                <w:szCs w:val="22"/>
              </w:rPr>
            </w:pPr>
            <w:r w:rsidRPr="00493F73">
              <w:rPr>
                <w:color w:val="000000" w:themeColor="text1"/>
                <w:sz w:val="22"/>
                <w:szCs w:val="22"/>
              </w:rPr>
              <w:t>W2</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F2A73"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C7FA2"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91516"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ABF69"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2351"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C426" w14:textId="77777777" w:rsidR="00EF0386" w:rsidRPr="00493F73" w:rsidRDefault="00EF0386" w:rsidP="00094901">
            <w:pPr>
              <w:jc w:val="center"/>
              <w:rPr>
                <w:color w:val="000000" w:themeColor="text1"/>
                <w:sz w:val="22"/>
                <w:szCs w:val="22"/>
              </w:rPr>
            </w:pPr>
          </w:p>
        </w:tc>
      </w:tr>
      <w:tr w:rsidR="00493F73" w:rsidRPr="00493F73" w14:paraId="7365F476"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41FBDAF5" w14:textId="77777777" w:rsidR="00EF0386" w:rsidRPr="00493F73" w:rsidRDefault="00EF0386">
            <w:pPr>
              <w:jc w:val="center"/>
              <w:rPr>
                <w:color w:val="000000" w:themeColor="text1"/>
                <w:sz w:val="22"/>
                <w:szCs w:val="22"/>
              </w:rPr>
            </w:pPr>
            <w:r w:rsidRPr="00493F73">
              <w:rPr>
                <w:color w:val="000000" w:themeColor="text1"/>
                <w:sz w:val="22"/>
                <w:szCs w:val="22"/>
              </w:rPr>
              <w:t>U1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BB5CD"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0A5"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077E"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A4689"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0E6D6"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7D40" w14:textId="77777777" w:rsidR="00EF0386" w:rsidRPr="00493F73" w:rsidRDefault="00EF0386" w:rsidP="00094901">
            <w:pPr>
              <w:jc w:val="center"/>
              <w:rPr>
                <w:color w:val="000000" w:themeColor="text1"/>
                <w:sz w:val="22"/>
                <w:szCs w:val="22"/>
              </w:rPr>
            </w:pPr>
          </w:p>
        </w:tc>
      </w:tr>
      <w:tr w:rsidR="00493F73" w:rsidRPr="00493F73" w14:paraId="0F427CC6"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29604882" w14:textId="77777777" w:rsidR="00EF0386" w:rsidRPr="00493F73" w:rsidRDefault="00EF0386">
            <w:pPr>
              <w:jc w:val="center"/>
              <w:rPr>
                <w:color w:val="000000" w:themeColor="text1"/>
                <w:sz w:val="22"/>
                <w:szCs w:val="22"/>
              </w:rPr>
            </w:pPr>
            <w:r w:rsidRPr="00493F73">
              <w:rPr>
                <w:color w:val="000000" w:themeColor="text1"/>
                <w:sz w:val="22"/>
                <w:szCs w:val="22"/>
              </w:rPr>
              <w:t>U2</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A5D98"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57D2B" w14:textId="77777777" w:rsidR="00EF0386" w:rsidRPr="00493F73" w:rsidRDefault="00EF0386" w:rsidP="00094901">
            <w:pPr>
              <w:jc w:val="center"/>
              <w:rPr>
                <w:color w:val="000000" w:themeColor="text1"/>
                <w:sz w:val="22"/>
                <w:szCs w:val="22"/>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924B"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1F83"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1BD60"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1571" w14:textId="77777777" w:rsidR="00EF0386" w:rsidRPr="00493F73" w:rsidRDefault="00EF0386" w:rsidP="00094901">
            <w:pPr>
              <w:jc w:val="center"/>
              <w:rPr>
                <w:color w:val="000000" w:themeColor="text1"/>
                <w:sz w:val="22"/>
                <w:szCs w:val="22"/>
              </w:rPr>
            </w:pPr>
          </w:p>
        </w:tc>
      </w:tr>
      <w:tr w:rsidR="00493F73" w:rsidRPr="00493F73" w14:paraId="77DDF1DD"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4B980EA" w14:textId="77777777" w:rsidR="00EF0386" w:rsidRPr="00493F73" w:rsidRDefault="00EF0386">
            <w:pPr>
              <w:jc w:val="center"/>
              <w:rPr>
                <w:color w:val="000000" w:themeColor="text1"/>
                <w:sz w:val="22"/>
                <w:szCs w:val="22"/>
              </w:rPr>
            </w:pPr>
            <w:r w:rsidRPr="00493F73">
              <w:rPr>
                <w:color w:val="000000" w:themeColor="text1"/>
                <w:sz w:val="22"/>
                <w:szCs w:val="22"/>
              </w:rPr>
              <w:t>U3</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4156"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6027"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B7ED3"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D4981"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C66E"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E71BA" w14:textId="77777777" w:rsidR="00EF0386" w:rsidRPr="00493F73" w:rsidRDefault="00EF0386" w:rsidP="00094901">
            <w:pPr>
              <w:jc w:val="center"/>
              <w:rPr>
                <w:color w:val="000000" w:themeColor="text1"/>
                <w:sz w:val="22"/>
                <w:szCs w:val="22"/>
              </w:rPr>
            </w:pPr>
          </w:p>
        </w:tc>
      </w:tr>
      <w:tr w:rsidR="00493F73" w:rsidRPr="00493F73" w14:paraId="1A0B346E"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1894B0E3" w14:textId="77777777" w:rsidR="00EF0386" w:rsidRPr="00493F73" w:rsidRDefault="00EF0386">
            <w:pPr>
              <w:jc w:val="center"/>
              <w:rPr>
                <w:color w:val="000000" w:themeColor="text1"/>
                <w:sz w:val="22"/>
                <w:szCs w:val="22"/>
              </w:rPr>
            </w:pPr>
            <w:r w:rsidRPr="00493F73">
              <w:rPr>
                <w:color w:val="000000" w:themeColor="text1"/>
                <w:sz w:val="22"/>
                <w:szCs w:val="22"/>
              </w:rPr>
              <w:t>U4</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2A2D9"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2304"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23589" w14:textId="77777777" w:rsidR="00EF0386" w:rsidRPr="00493F73" w:rsidRDefault="00EF0386" w:rsidP="00094901">
            <w:pPr>
              <w:jc w:val="center"/>
              <w:rPr>
                <w:color w:val="000000" w:themeColor="text1"/>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C7D85"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82C5B"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AA57A" w14:textId="77777777" w:rsidR="00EF0386" w:rsidRPr="00493F73" w:rsidRDefault="00EF0386" w:rsidP="00094901">
            <w:pPr>
              <w:jc w:val="center"/>
              <w:rPr>
                <w:color w:val="000000" w:themeColor="text1"/>
                <w:sz w:val="22"/>
                <w:szCs w:val="22"/>
              </w:rPr>
            </w:pPr>
          </w:p>
        </w:tc>
      </w:tr>
      <w:tr w:rsidR="00493F73" w:rsidRPr="00493F73" w14:paraId="539BA45E"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3AE72439" w14:textId="77777777" w:rsidR="00EF0386" w:rsidRPr="00493F73" w:rsidRDefault="00EF0386">
            <w:pPr>
              <w:jc w:val="center"/>
              <w:rPr>
                <w:color w:val="000000" w:themeColor="text1"/>
                <w:sz w:val="22"/>
                <w:szCs w:val="22"/>
              </w:rPr>
            </w:pPr>
            <w:r w:rsidRPr="00493F73">
              <w:rPr>
                <w:color w:val="000000" w:themeColor="text1"/>
                <w:sz w:val="22"/>
                <w:szCs w:val="22"/>
              </w:rPr>
              <w:t>U5</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6464"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92752" w14:textId="77777777" w:rsidR="00EF0386" w:rsidRPr="00493F73" w:rsidRDefault="00EF0386" w:rsidP="00094901">
            <w:pPr>
              <w:jc w:val="center"/>
              <w:rPr>
                <w:color w:val="000000" w:themeColor="text1"/>
                <w:sz w:val="22"/>
                <w:szCs w:val="22"/>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4A35" w14:textId="77777777" w:rsidR="00EF0386" w:rsidRPr="00493F73" w:rsidRDefault="00EF0386" w:rsidP="00094901">
            <w:pPr>
              <w:jc w:val="center"/>
              <w:rPr>
                <w:color w:val="000000" w:themeColor="text1"/>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9AFCB"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BEBD"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710C8" w14:textId="77777777" w:rsidR="00EF0386" w:rsidRPr="00493F73" w:rsidRDefault="00EF0386" w:rsidP="00094901">
            <w:pPr>
              <w:jc w:val="center"/>
              <w:rPr>
                <w:color w:val="000000" w:themeColor="text1"/>
                <w:sz w:val="22"/>
                <w:szCs w:val="22"/>
              </w:rPr>
            </w:pPr>
          </w:p>
        </w:tc>
      </w:tr>
      <w:tr w:rsidR="00493F73" w:rsidRPr="00493F73" w14:paraId="14408F52"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14FD9094" w14:textId="77777777" w:rsidR="00EF0386" w:rsidRPr="00493F73" w:rsidRDefault="00EF0386">
            <w:pPr>
              <w:jc w:val="center"/>
              <w:rPr>
                <w:color w:val="000000" w:themeColor="text1"/>
                <w:sz w:val="22"/>
                <w:szCs w:val="22"/>
              </w:rPr>
            </w:pPr>
            <w:r w:rsidRPr="00493F73">
              <w:rPr>
                <w:color w:val="000000" w:themeColor="text1"/>
                <w:sz w:val="22"/>
                <w:szCs w:val="22"/>
              </w:rPr>
              <w:t>K1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03CDB"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7526" w14:textId="77777777" w:rsidR="00EF0386" w:rsidRPr="00493F73" w:rsidRDefault="00EF0386" w:rsidP="00094901">
            <w:pPr>
              <w:jc w:val="center"/>
              <w:rPr>
                <w:color w:val="000000" w:themeColor="text1"/>
                <w:sz w:val="22"/>
                <w:szCs w:val="22"/>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A199C" w14:textId="77777777" w:rsidR="00EF0386" w:rsidRPr="00493F73" w:rsidRDefault="00EF0386" w:rsidP="00094901">
            <w:pPr>
              <w:jc w:val="center"/>
              <w:rPr>
                <w:color w:val="000000" w:themeColor="text1"/>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5313D"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EDA82"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195E7" w14:textId="77777777" w:rsidR="00EF0386" w:rsidRPr="00493F73" w:rsidRDefault="00EF0386" w:rsidP="00094901">
            <w:pPr>
              <w:jc w:val="center"/>
              <w:rPr>
                <w:color w:val="000000" w:themeColor="text1"/>
                <w:sz w:val="22"/>
                <w:szCs w:val="22"/>
              </w:rPr>
            </w:pPr>
          </w:p>
        </w:tc>
      </w:tr>
      <w:tr w:rsidR="00493F73" w:rsidRPr="00493F73" w14:paraId="47477768"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BC6EC72" w14:textId="77777777" w:rsidR="00EF0386" w:rsidRPr="00493F73" w:rsidRDefault="00EF0386">
            <w:pPr>
              <w:jc w:val="center"/>
              <w:rPr>
                <w:color w:val="000000" w:themeColor="text1"/>
                <w:sz w:val="22"/>
                <w:szCs w:val="22"/>
              </w:rPr>
            </w:pPr>
            <w:r w:rsidRPr="00493F73">
              <w:rPr>
                <w:color w:val="000000" w:themeColor="text1"/>
                <w:sz w:val="22"/>
                <w:szCs w:val="22"/>
              </w:rPr>
              <w:t>K2</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998F8"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E4DD8"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D1297" w14:textId="77777777" w:rsidR="00EF0386" w:rsidRPr="00493F73" w:rsidRDefault="00EF0386" w:rsidP="00094901">
            <w:pPr>
              <w:jc w:val="center"/>
              <w:rPr>
                <w:color w:val="000000" w:themeColor="text1"/>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EEA66"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FFBC"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97702" w14:textId="77777777" w:rsidR="00EF0386" w:rsidRPr="00493F73" w:rsidRDefault="00EF0386" w:rsidP="00094901">
            <w:pPr>
              <w:jc w:val="center"/>
              <w:rPr>
                <w:color w:val="000000" w:themeColor="text1"/>
                <w:sz w:val="22"/>
                <w:szCs w:val="22"/>
              </w:rPr>
            </w:pPr>
          </w:p>
        </w:tc>
      </w:tr>
    </w:tbl>
    <w:p w14:paraId="1BBC9CB0" w14:textId="77777777" w:rsidR="00EF0386" w:rsidRPr="00493F73" w:rsidRDefault="00EF0386" w:rsidP="009E728C">
      <w:pPr>
        <w:numPr>
          <w:ilvl w:val="0"/>
          <w:numId w:val="1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LITERATURA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7855"/>
      </w:tblGrid>
      <w:tr w:rsidR="00493F73" w:rsidRPr="003A2068" w14:paraId="551811AE" w14:textId="77777777">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D3BF7D"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themeColor="text1"/>
                <w:sz w:val="22"/>
                <w:szCs w:val="22"/>
              </w:rPr>
            </w:pPr>
            <w:r w:rsidRPr="00493F73">
              <w:rPr>
                <w:iCs/>
                <w:color w:val="000000" w:themeColor="text1"/>
                <w:sz w:val="22"/>
                <w:szCs w:val="22"/>
              </w:rPr>
              <w:t>Literatura podstawowa</w:t>
            </w:r>
          </w:p>
        </w:tc>
        <w:tc>
          <w:tcPr>
            <w:tcW w:w="7854" w:type="dxa"/>
            <w:tcBorders>
              <w:top w:val="single" w:sz="4" w:space="0" w:color="000000"/>
              <w:left w:val="single" w:sz="4" w:space="0" w:color="000000"/>
              <w:bottom w:val="single" w:sz="4" w:space="0" w:color="000000"/>
              <w:right w:val="single" w:sz="4" w:space="0" w:color="000000"/>
            </w:tcBorders>
            <w:shd w:val="clear" w:color="auto" w:fill="auto"/>
          </w:tcPr>
          <w:p w14:paraId="2F65F70D"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lang w:val="en-GB"/>
              </w:rPr>
            </w:pPr>
            <w:r w:rsidRPr="00493F73">
              <w:rPr>
                <w:color w:val="000000" w:themeColor="text1"/>
                <w:sz w:val="22"/>
                <w:szCs w:val="22"/>
                <w:lang w:val="en-GB"/>
              </w:rPr>
              <w:t>1. Hughes, J., Naunton J., 2017. Business Result. Oxford University Press</w:t>
            </w:r>
          </w:p>
          <w:p w14:paraId="75C382FD"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lang w:val="en-GB"/>
              </w:rPr>
            </w:pPr>
            <w:r w:rsidRPr="00493F73">
              <w:rPr>
                <w:color w:val="000000" w:themeColor="text1"/>
                <w:sz w:val="22"/>
                <w:szCs w:val="22"/>
                <w:lang w:val="en-GB"/>
              </w:rPr>
              <w:t xml:space="preserve">2. Naunton, J., 2005. </w:t>
            </w:r>
            <w:proofErr w:type="spellStart"/>
            <w:r w:rsidRPr="00493F73">
              <w:rPr>
                <w:color w:val="000000" w:themeColor="text1"/>
                <w:sz w:val="22"/>
                <w:szCs w:val="22"/>
                <w:lang w:val="en-GB"/>
              </w:rPr>
              <w:t>ProFile</w:t>
            </w:r>
            <w:proofErr w:type="spellEnd"/>
            <w:r w:rsidRPr="00493F73">
              <w:rPr>
                <w:color w:val="000000" w:themeColor="text1"/>
                <w:sz w:val="22"/>
                <w:szCs w:val="22"/>
                <w:lang w:val="en-GB"/>
              </w:rPr>
              <w:t xml:space="preserve"> 2, Oxford University Press</w:t>
            </w:r>
          </w:p>
          <w:p w14:paraId="688518DF"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lang w:val="en-GB"/>
              </w:rPr>
            </w:pPr>
            <w:r w:rsidRPr="00493F73">
              <w:rPr>
                <w:color w:val="000000" w:themeColor="text1"/>
                <w:sz w:val="22"/>
                <w:szCs w:val="22"/>
                <w:lang w:val="en-GB"/>
              </w:rPr>
              <w:t xml:space="preserve">3. </w:t>
            </w:r>
            <w:proofErr w:type="spellStart"/>
            <w:r w:rsidRPr="00493F73">
              <w:rPr>
                <w:color w:val="000000" w:themeColor="text1"/>
                <w:sz w:val="22"/>
                <w:szCs w:val="22"/>
                <w:lang w:val="en-GB"/>
              </w:rPr>
              <w:t>Dubicka</w:t>
            </w:r>
            <w:proofErr w:type="spellEnd"/>
            <w:r w:rsidRPr="00493F73">
              <w:rPr>
                <w:color w:val="000000" w:themeColor="text1"/>
                <w:sz w:val="22"/>
                <w:szCs w:val="22"/>
                <w:lang w:val="en-GB"/>
              </w:rPr>
              <w:t xml:space="preserve"> I., Rosenberg M., </w:t>
            </w:r>
            <w:proofErr w:type="spellStart"/>
            <w:r w:rsidRPr="00493F73">
              <w:rPr>
                <w:color w:val="000000" w:themeColor="text1"/>
                <w:sz w:val="22"/>
                <w:szCs w:val="22"/>
                <w:lang w:val="en-GB"/>
              </w:rPr>
              <w:t>Dignen</w:t>
            </w:r>
            <w:proofErr w:type="spellEnd"/>
            <w:r w:rsidRPr="00493F73">
              <w:rPr>
                <w:color w:val="000000" w:themeColor="text1"/>
                <w:sz w:val="22"/>
                <w:szCs w:val="22"/>
                <w:lang w:val="en-GB"/>
              </w:rPr>
              <w:t xml:space="preserve"> B., Hogan M., Wright L., 2018 Business Partner, Pearson</w:t>
            </w:r>
          </w:p>
        </w:tc>
      </w:tr>
      <w:tr w:rsidR="00493F73" w:rsidRPr="003A2068" w14:paraId="6A8F5341" w14:textId="77777777">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6B24EB"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themeColor="text1"/>
                <w:sz w:val="22"/>
                <w:szCs w:val="22"/>
              </w:rPr>
            </w:pPr>
            <w:r w:rsidRPr="00493F73">
              <w:rPr>
                <w:iCs/>
                <w:color w:val="000000" w:themeColor="text1"/>
                <w:sz w:val="22"/>
                <w:szCs w:val="22"/>
              </w:rPr>
              <w:t>Literatura uzupełniająca</w:t>
            </w:r>
          </w:p>
        </w:tc>
        <w:tc>
          <w:tcPr>
            <w:tcW w:w="7854" w:type="dxa"/>
            <w:tcBorders>
              <w:top w:val="single" w:sz="4" w:space="0" w:color="000000"/>
              <w:left w:val="single" w:sz="4" w:space="0" w:color="000000"/>
              <w:bottom w:val="single" w:sz="4" w:space="0" w:color="000000"/>
              <w:right w:val="single" w:sz="4" w:space="0" w:color="000000"/>
            </w:tcBorders>
            <w:shd w:val="clear" w:color="auto" w:fill="auto"/>
          </w:tcPr>
          <w:p w14:paraId="047403A5"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lang w:val="en-GB"/>
              </w:rPr>
            </w:pPr>
            <w:r w:rsidRPr="00493F73">
              <w:rPr>
                <w:color w:val="000000" w:themeColor="text1"/>
                <w:sz w:val="22"/>
                <w:szCs w:val="22"/>
                <w:lang w:val="en-GB"/>
              </w:rPr>
              <w:t xml:space="preserve">1. </w:t>
            </w:r>
            <w:proofErr w:type="spellStart"/>
            <w:r w:rsidRPr="00493F73">
              <w:rPr>
                <w:color w:val="000000" w:themeColor="text1"/>
                <w:sz w:val="22"/>
                <w:szCs w:val="22"/>
                <w:lang w:val="en-GB"/>
              </w:rPr>
              <w:t>Mascull</w:t>
            </w:r>
            <w:proofErr w:type="spellEnd"/>
            <w:r w:rsidRPr="00493F73">
              <w:rPr>
                <w:color w:val="000000" w:themeColor="text1"/>
                <w:sz w:val="22"/>
                <w:szCs w:val="22"/>
                <w:lang w:val="en-GB"/>
              </w:rPr>
              <w:t>, B., 2002. Business Vocabulary in Use, Cambridge University Press</w:t>
            </w:r>
          </w:p>
          <w:p w14:paraId="71BC9439"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rStyle w:val="czeinternetowe"/>
                <w:color w:val="000000" w:themeColor="text1"/>
                <w:sz w:val="22"/>
                <w:szCs w:val="22"/>
                <w:u w:val="none"/>
                <w:lang w:val="en-GB"/>
              </w:rPr>
            </w:pPr>
            <w:r w:rsidRPr="00493F73">
              <w:rPr>
                <w:color w:val="000000" w:themeColor="text1"/>
                <w:sz w:val="22"/>
                <w:szCs w:val="22"/>
                <w:lang w:val="en-GB"/>
              </w:rPr>
              <w:t>2. Zeter, J., Taylor J., 2011. Career Paths: Business English, Express Publishing</w:t>
            </w:r>
            <w:r w:rsidR="00094901" w:rsidRPr="00493F73">
              <w:rPr>
                <w:color w:val="000000" w:themeColor="text1"/>
                <w:sz w:val="22"/>
                <w:szCs w:val="22"/>
                <w:lang w:val="en-GB"/>
              </w:rPr>
              <w:t>.</w:t>
            </w:r>
          </w:p>
        </w:tc>
      </w:tr>
    </w:tbl>
    <w:p w14:paraId="1779CAE5" w14:textId="77777777" w:rsidR="00EF0386" w:rsidRPr="00493F73" w:rsidRDefault="00EF0386" w:rsidP="009E728C">
      <w:pPr>
        <w:numPr>
          <w:ilvl w:val="0"/>
          <w:numId w:val="1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5"/>
        <w:gridCol w:w="4260"/>
        <w:gridCol w:w="8"/>
        <w:gridCol w:w="2396"/>
      </w:tblGrid>
      <w:tr w:rsidR="00493F73" w:rsidRPr="00493F73" w14:paraId="7B251EA7" w14:textId="77777777">
        <w:trPr>
          <w:trHeight w:val="769"/>
          <w:jc w:val="center"/>
        </w:trPr>
        <w:tc>
          <w:tcPr>
            <w:tcW w:w="723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696458" w14:textId="77777777" w:rsidR="00EF0386" w:rsidRPr="00493F73" w:rsidRDefault="00EF0386">
            <w:pPr>
              <w:jc w:val="center"/>
              <w:rPr>
                <w:color w:val="000000" w:themeColor="text1"/>
                <w:sz w:val="22"/>
                <w:szCs w:val="22"/>
              </w:rPr>
            </w:pPr>
            <w:r w:rsidRPr="00493F73">
              <w:rPr>
                <w:color w:val="000000" w:themeColor="text1"/>
                <w:sz w:val="22"/>
                <w:szCs w:val="22"/>
              </w:rPr>
              <w:t>Aktywność studenta</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3B63CE" w14:textId="77777777" w:rsidR="00EF0386" w:rsidRPr="00493F73" w:rsidRDefault="00EF0386">
            <w:pPr>
              <w:jc w:val="center"/>
              <w:rPr>
                <w:color w:val="000000" w:themeColor="text1"/>
                <w:sz w:val="22"/>
                <w:szCs w:val="22"/>
              </w:rPr>
            </w:pPr>
            <w:r w:rsidRPr="00493F73">
              <w:rPr>
                <w:color w:val="000000" w:themeColor="text1"/>
                <w:sz w:val="22"/>
                <w:szCs w:val="22"/>
              </w:rPr>
              <w:t>Obciążenie studenta – Liczba godzin</w:t>
            </w:r>
          </w:p>
          <w:p w14:paraId="75709586" w14:textId="77777777" w:rsidR="00EF0386" w:rsidRPr="00493F73" w:rsidRDefault="00EF0386">
            <w:pPr>
              <w:jc w:val="center"/>
              <w:rPr>
                <w:color w:val="000000" w:themeColor="text1"/>
                <w:sz w:val="22"/>
                <w:szCs w:val="22"/>
              </w:rPr>
            </w:pPr>
            <w:r w:rsidRPr="00493F73">
              <w:rPr>
                <w:color w:val="000000" w:themeColor="text1"/>
                <w:sz w:val="22"/>
                <w:szCs w:val="22"/>
              </w:rPr>
              <w:t>(podano przykładowe)</w:t>
            </w:r>
          </w:p>
        </w:tc>
      </w:tr>
      <w:tr w:rsidR="00493F73" w:rsidRPr="00493F73" w14:paraId="6A7127E8" w14:textId="77777777">
        <w:trPr>
          <w:trHeight w:val="340"/>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5D8F0" w14:textId="77777777" w:rsidR="00EF0386" w:rsidRPr="00493F73" w:rsidRDefault="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13305B2A" w14:textId="77777777" w:rsidR="00EF0386" w:rsidRPr="00493F73" w:rsidRDefault="00EF0386">
            <w:pPr>
              <w:ind w:left="88"/>
              <w:rPr>
                <w:color w:val="000000" w:themeColor="text1"/>
                <w:sz w:val="22"/>
                <w:szCs w:val="22"/>
              </w:rPr>
            </w:pPr>
            <w:r w:rsidRPr="00493F73">
              <w:rPr>
                <w:color w:val="000000" w:themeColor="text1"/>
                <w:sz w:val="22"/>
                <w:szCs w:val="22"/>
              </w:rPr>
              <w:t>Udział w zajęciach dydaktycznych, wskazanych w pkt. 1B</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12603EB" w14:textId="77777777" w:rsidR="00EF0386" w:rsidRPr="00493F73" w:rsidRDefault="00EF0386">
            <w:pPr>
              <w:jc w:val="center"/>
              <w:rPr>
                <w:color w:val="000000" w:themeColor="text1"/>
                <w:sz w:val="22"/>
                <w:szCs w:val="22"/>
              </w:rPr>
            </w:pPr>
            <w:r w:rsidRPr="00493F73">
              <w:rPr>
                <w:color w:val="000000" w:themeColor="text1"/>
                <w:sz w:val="22"/>
                <w:szCs w:val="22"/>
              </w:rPr>
              <w:t>120</w:t>
            </w:r>
          </w:p>
        </w:tc>
      </w:tr>
      <w:tr w:rsidR="00493F73" w:rsidRPr="00493F73" w14:paraId="25207F4F" w14:textId="77777777">
        <w:trPr>
          <w:trHeight w:val="271"/>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1214F1CF" w14:textId="77777777" w:rsidR="00EF0386" w:rsidRPr="00493F73" w:rsidRDefault="00EF0386">
            <w:pPr>
              <w:rPr>
                <w:color w:val="000000" w:themeColor="text1"/>
                <w:sz w:val="22"/>
                <w:szCs w:val="22"/>
              </w:rPr>
            </w:pP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88D55B6" w14:textId="77777777" w:rsidR="00EF0386" w:rsidRPr="00493F73" w:rsidRDefault="00EF0386">
            <w:pPr>
              <w:ind w:left="88"/>
              <w:rPr>
                <w:color w:val="000000" w:themeColor="text1"/>
                <w:sz w:val="22"/>
                <w:szCs w:val="22"/>
              </w:rPr>
            </w:pPr>
            <w:r w:rsidRPr="00493F73">
              <w:rPr>
                <w:color w:val="000000" w:themeColor="text1"/>
                <w:sz w:val="22"/>
                <w:szCs w:val="22"/>
              </w:rPr>
              <w:t xml:space="preserve">Konsultacje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11DF3D7" w14:textId="77777777" w:rsidR="00EF0386" w:rsidRPr="00493F73" w:rsidRDefault="00EF0386">
            <w:pPr>
              <w:jc w:val="center"/>
              <w:rPr>
                <w:color w:val="000000" w:themeColor="text1"/>
                <w:sz w:val="22"/>
                <w:szCs w:val="22"/>
              </w:rPr>
            </w:pPr>
            <w:r w:rsidRPr="00493F73">
              <w:rPr>
                <w:color w:val="000000" w:themeColor="text1"/>
                <w:sz w:val="22"/>
                <w:szCs w:val="22"/>
              </w:rPr>
              <w:t>10</w:t>
            </w:r>
          </w:p>
        </w:tc>
      </w:tr>
      <w:tr w:rsidR="00493F73" w:rsidRPr="00493F73" w14:paraId="3742B802" w14:textId="77777777">
        <w:trPr>
          <w:trHeight w:val="177"/>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C0CB72" w14:textId="77777777" w:rsidR="00EF0386" w:rsidRPr="00493F73" w:rsidRDefault="00EF0386">
            <w:pPr>
              <w:rPr>
                <w:color w:val="000000" w:themeColor="text1"/>
                <w:sz w:val="22"/>
                <w:szCs w:val="22"/>
              </w:rPr>
            </w:pPr>
          </w:p>
          <w:p w14:paraId="0149B4C7" w14:textId="77777777" w:rsidR="00EF0386" w:rsidRPr="00493F73" w:rsidRDefault="00EF0386">
            <w:pPr>
              <w:rPr>
                <w:color w:val="000000" w:themeColor="text1"/>
                <w:sz w:val="22"/>
                <w:szCs w:val="22"/>
              </w:rPr>
            </w:pPr>
            <w:r w:rsidRPr="00493F73">
              <w:rPr>
                <w:color w:val="000000" w:themeColor="text1"/>
                <w:sz w:val="22"/>
                <w:szCs w:val="22"/>
              </w:rPr>
              <w:t xml:space="preserve">Praca własna studenta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3A8DA0A" w14:textId="77777777" w:rsidR="00EF0386" w:rsidRPr="00493F73" w:rsidRDefault="00EF0386">
            <w:pPr>
              <w:ind w:left="88"/>
              <w:rPr>
                <w:color w:val="000000" w:themeColor="text1"/>
                <w:sz w:val="22"/>
                <w:szCs w:val="22"/>
              </w:rPr>
            </w:pPr>
            <w:r w:rsidRPr="00493F73">
              <w:rPr>
                <w:color w:val="000000" w:themeColor="text1"/>
                <w:sz w:val="22"/>
                <w:szCs w:val="22"/>
              </w:rPr>
              <w:t>Przygotowanie do zajęć</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FC15765" w14:textId="77777777" w:rsidR="00EF0386" w:rsidRPr="00493F73" w:rsidRDefault="00EF0386">
            <w:pPr>
              <w:jc w:val="center"/>
              <w:rPr>
                <w:color w:val="000000" w:themeColor="text1"/>
                <w:sz w:val="22"/>
                <w:szCs w:val="22"/>
              </w:rPr>
            </w:pPr>
            <w:r w:rsidRPr="00493F73">
              <w:rPr>
                <w:color w:val="000000" w:themeColor="text1"/>
                <w:sz w:val="22"/>
                <w:szCs w:val="22"/>
              </w:rPr>
              <w:t>10</w:t>
            </w:r>
          </w:p>
        </w:tc>
      </w:tr>
      <w:tr w:rsidR="00493F73" w:rsidRPr="00493F73" w14:paraId="12F08AFF" w14:textId="77777777">
        <w:trPr>
          <w:trHeight w:val="137"/>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1599F820" w14:textId="77777777" w:rsidR="00EF0386" w:rsidRPr="00493F73" w:rsidRDefault="00EF0386">
            <w:pPr>
              <w:jc w:val="center"/>
              <w:rPr>
                <w:color w:val="000000" w:themeColor="text1"/>
                <w:sz w:val="22"/>
                <w:szCs w:val="22"/>
              </w:rPr>
            </w:pP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ED09D78" w14:textId="77777777" w:rsidR="00EF0386" w:rsidRPr="00493F73" w:rsidRDefault="00EF0386">
            <w:pPr>
              <w:ind w:left="88"/>
              <w:rPr>
                <w:color w:val="000000" w:themeColor="text1"/>
                <w:sz w:val="22"/>
                <w:szCs w:val="22"/>
              </w:rPr>
            </w:pPr>
            <w:r w:rsidRPr="00493F73">
              <w:rPr>
                <w:color w:val="000000" w:themeColor="text1"/>
                <w:sz w:val="22"/>
                <w:szCs w:val="22"/>
              </w:rPr>
              <w:t>Studiowanie literatury</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435E720" w14:textId="77777777" w:rsidR="00EF0386" w:rsidRPr="00493F73" w:rsidRDefault="00EF0386">
            <w:pPr>
              <w:jc w:val="center"/>
              <w:rPr>
                <w:color w:val="000000" w:themeColor="text1"/>
                <w:sz w:val="22"/>
                <w:szCs w:val="22"/>
              </w:rPr>
            </w:pPr>
            <w:r w:rsidRPr="00493F73">
              <w:rPr>
                <w:color w:val="000000" w:themeColor="text1"/>
                <w:sz w:val="22"/>
                <w:szCs w:val="22"/>
              </w:rPr>
              <w:t>6</w:t>
            </w:r>
          </w:p>
        </w:tc>
      </w:tr>
      <w:tr w:rsidR="00493F73" w:rsidRPr="00493F73" w14:paraId="52E4E2DF" w14:textId="77777777">
        <w:trPr>
          <w:trHeight w:val="340"/>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31112058" w14:textId="77777777" w:rsidR="00EF0386" w:rsidRPr="00493F73" w:rsidRDefault="00EF0386">
            <w:pPr>
              <w:jc w:val="center"/>
              <w:rPr>
                <w:color w:val="000000" w:themeColor="text1"/>
                <w:sz w:val="22"/>
                <w:szCs w:val="22"/>
              </w:rPr>
            </w:pP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912A349" w14:textId="77777777" w:rsidR="00EF0386" w:rsidRPr="00493F73" w:rsidRDefault="00EF0386">
            <w:pPr>
              <w:ind w:left="88"/>
              <w:rPr>
                <w:color w:val="000000" w:themeColor="text1"/>
                <w:sz w:val="22"/>
                <w:szCs w:val="22"/>
              </w:rPr>
            </w:pPr>
            <w:r w:rsidRPr="00493F73">
              <w:rPr>
                <w:color w:val="000000" w:themeColor="text1"/>
                <w:sz w:val="22"/>
                <w:szCs w:val="22"/>
              </w:rPr>
              <w:t xml:space="preserve">Inne (przygotowanie do egzaminu, zaliczeń, </w:t>
            </w:r>
          </w:p>
          <w:p w14:paraId="5B0F271F" w14:textId="77777777" w:rsidR="00EF0386" w:rsidRPr="00493F73" w:rsidRDefault="00EF0386">
            <w:pPr>
              <w:ind w:left="88"/>
              <w:rPr>
                <w:color w:val="000000" w:themeColor="text1"/>
                <w:sz w:val="22"/>
                <w:szCs w:val="22"/>
              </w:rPr>
            </w:pPr>
            <w:r w:rsidRPr="00493F73">
              <w:rPr>
                <w:color w:val="000000" w:themeColor="text1"/>
                <w:sz w:val="22"/>
                <w:szCs w:val="22"/>
              </w:rPr>
              <w:t>przygotowanie projektu itd.)</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F5CB6FC" w14:textId="77777777" w:rsidR="00EF0386" w:rsidRPr="00493F73" w:rsidRDefault="00EF0386">
            <w:pPr>
              <w:jc w:val="center"/>
              <w:rPr>
                <w:color w:val="000000" w:themeColor="text1"/>
                <w:sz w:val="22"/>
                <w:szCs w:val="22"/>
              </w:rPr>
            </w:pPr>
            <w:r w:rsidRPr="00493F73">
              <w:rPr>
                <w:color w:val="000000" w:themeColor="text1"/>
                <w:sz w:val="22"/>
                <w:szCs w:val="22"/>
              </w:rPr>
              <w:t>4</w:t>
            </w:r>
          </w:p>
        </w:tc>
      </w:tr>
      <w:tr w:rsidR="00493F73" w:rsidRPr="00493F73" w14:paraId="64492B2C" w14:textId="77777777">
        <w:trPr>
          <w:trHeight w:val="340"/>
          <w:jc w:val="center"/>
        </w:trPr>
        <w:tc>
          <w:tcPr>
            <w:tcW w:w="723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E072A2" w14:textId="77777777" w:rsidR="00EF0386" w:rsidRPr="00493F73" w:rsidRDefault="00EF0386">
            <w:pPr>
              <w:rPr>
                <w:color w:val="000000" w:themeColor="text1"/>
                <w:sz w:val="22"/>
                <w:szCs w:val="22"/>
              </w:rPr>
            </w:pPr>
            <w:r w:rsidRPr="00493F73">
              <w:rPr>
                <w:color w:val="000000" w:themeColor="text1"/>
                <w:sz w:val="22"/>
                <w:szCs w:val="22"/>
              </w:rPr>
              <w:t>Łączny nakład pracy studenta</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9A80BB" w14:textId="77777777" w:rsidR="00EF0386" w:rsidRPr="00493F73" w:rsidRDefault="00EF0386">
            <w:pPr>
              <w:jc w:val="center"/>
              <w:rPr>
                <w:color w:val="000000" w:themeColor="text1"/>
                <w:sz w:val="22"/>
                <w:szCs w:val="22"/>
              </w:rPr>
            </w:pPr>
            <w:r w:rsidRPr="00493F73">
              <w:rPr>
                <w:color w:val="000000" w:themeColor="text1"/>
                <w:sz w:val="22"/>
                <w:szCs w:val="22"/>
              </w:rPr>
              <w:t>150</w:t>
            </w:r>
          </w:p>
        </w:tc>
      </w:tr>
      <w:tr w:rsidR="00493F73" w:rsidRPr="00493F73" w14:paraId="4B5CDC20" w14:textId="77777777">
        <w:trPr>
          <w:trHeight w:val="397"/>
          <w:jc w:val="center"/>
        </w:trPr>
        <w:tc>
          <w:tcPr>
            <w:tcW w:w="723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0A1B63" w14:textId="77777777" w:rsidR="00EF0386" w:rsidRPr="00493F73" w:rsidRDefault="00EF0386">
            <w:pPr>
              <w:jc w:val="right"/>
              <w:rPr>
                <w:b/>
                <w:color w:val="000000" w:themeColor="text1"/>
                <w:sz w:val="22"/>
                <w:szCs w:val="22"/>
              </w:rPr>
            </w:pPr>
            <w:r w:rsidRPr="00493F73">
              <w:rPr>
                <w:b/>
                <w:color w:val="000000" w:themeColor="text1"/>
                <w:sz w:val="22"/>
                <w:szCs w:val="22"/>
              </w:rPr>
              <w:t>Liczba punktów ECTS</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C98E17" w14:textId="77777777" w:rsidR="00EF0386" w:rsidRPr="00493F73" w:rsidRDefault="00EF0386">
            <w:pPr>
              <w:jc w:val="center"/>
              <w:rPr>
                <w:color w:val="000000" w:themeColor="text1"/>
                <w:sz w:val="22"/>
                <w:szCs w:val="22"/>
              </w:rPr>
            </w:pPr>
            <w:r w:rsidRPr="00493F73">
              <w:rPr>
                <w:color w:val="000000" w:themeColor="text1"/>
                <w:sz w:val="22"/>
                <w:szCs w:val="22"/>
              </w:rPr>
              <w:t>5</w:t>
            </w:r>
          </w:p>
        </w:tc>
      </w:tr>
    </w:tbl>
    <w:p w14:paraId="44759450" w14:textId="77777777" w:rsidR="00D72F20" w:rsidRPr="00493F73" w:rsidRDefault="00D72F20">
      <w:pPr>
        <w:rPr>
          <w:b/>
          <w:color w:val="000000" w:themeColor="text1"/>
          <w:sz w:val="22"/>
          <w:szCs w:val="22"/>
        </w:rPr>
      </w:pPr>
      <w:r w:rsidRPr="00493F73">
        <w:rPr>
          <w:b/>
          <w:color w:val="000000" w:themeColor="text1"/>
          <w:sz w:val="22"/>
          <w:szCs w:val="22"/>
        </w:rPr>
        <w:br w:type="page"/>
      </w:r>
    </w:p>
    <w:tbl>
      <w:tblPr>
        <w:tblW w:w="9639" w:type="dxa"/>
        <w:jc w:val="center"/>
        <w:tblLook w:val="00A0" w:firstRow="1" w:lastRow="0" w:firstColumn="1" w:lastColumn="0" w:noHBand="0" w:noVBand="0"/>
      </w:tblPr>
      <w:tblGrid>
        <w:gridCol w:w="2410"/>
        <w:gridCol w:w="1958"/>
        <w:gridCol w:w="3464"/>
        <w:gridCol w:w="1807"/>
      </w:tblGrid>
      <w:tr w:rsidR="00493F73" w:rsidRPr="00493F73" w14:paraId="585D5CA8" w14:textId="77777777" w:rsidTr="00EF0386">
        <w:trPr>
          <w:trHeight w:val="454"/>
          <w:jc w:val="center"/>
        </w:trPr>
        <w:tc>
          <w:tcPr>
            <w:tcW w:w="2410" w:type="dxa"/>
            <w:shd w:val="clear" w:color="auto" w:fill="auto"/>
            <w:vAlign w:val="center"/>
          </w:tcPr>
          <w:p w14:paraId="6DC78EFC" w14:textId="77777777" w:rsidR="00EF0386" w:rsidRPr="00493F73" w:rsidRDefault="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shd w:val="clear" w:color="auto" w:fill="auto"/>
            <w:vAlign w:val="center"/>
          </w:tcPr>
          <w:p w14:paraId="1BC55628" w14:textId="77777777" w:rsidR="00EF0386" w:rsidRPr="00493F73" w:rsidRDefault="00EF0386" w:rsidP="00BF197E">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shd w:val="clear" w:color="auto" w:fill="auto"/>
            <w:vAlign w:val="center"/>
          </w:tcPr>
          <w:p w14:paraId="7C86F2B3" w14:textId="77777777" w:rsidR="00EF0386" w:rsidRPr="00493F73" w:rsidRDefault="00EF0386" w:rsidP="00BF197E">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shd w:val="clear" w:color="auto" w:fill="auto"/>
            <w:vAlign w:val="center"/>
          </w:tcPr>
          <w:p w14:paraId="6019C9BE" w14:textId="77777777" w:rsidR="00EF0386" w:rsidRPr="00493F73" w:rsidRDefault="00EF0386" w:rsidP="00BF197E">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A.1.2</w:t>
            </w:r>
            <w:r w:rsidR="00D744F1" w:rsidRPr="00493F73">
              <w:rPr>
                <w:rFonts w:ascii="Times New Roman" w:hAnsi="Times New Roman" w:cs="Times New Roman"/>
                <w:b w:val="0"/>
                <w:color w:val="000000" w:themeColor="text1"/>
                <w:sz w:val="22"/>
                <w:szCs w:val="22"/>
              </w:rPr>
              <w:t>.</w:t>
            </w:r>
          </w:p>
        </w:tc>
      </w:tr>
    </w:tbl>
    <w:p w14:paraId="10B882AF" w14:textId="77777777" w:rsidR="00EF0386" w:rsidRPr="00493F73" w:rsidRDefault="00EF0386" w:rsidP="009E728C">
      <w:pPr>
        <w:numPr>
          <w:ilvl w:val="0"/>
          <w:numId w:val="44"/>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117A2B66" w14:textId="77777777" w:rsidR="00EF0386" w:rsidRPr="00493F73" w:rsidRDefault="00EF0386" w:rsidP="009E728C">
      <w:pPr>
        <w:pStyle w:val="Akapitzlist1"/>
        <w:numPr>
          <w:ilvl w:val="1"/>
          <w:numId w:val="12"/>
        </w:numPr>
        <w:tabs>
          <w:tab w:val="clear" w:pos="720"/>
          <w:tab w:val="left" w:pos="567"/>
        </w:tabs>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5"/>
        <w:gridCol w:w="5864"/>
      </w:tblGrid>
      <w:tr w:rsidR="00493F73" w:rsidRPr="00493F73" w14:paraId="2713529E"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DFA7E5" w14:textId="77777777" w:rsidR="00EF0386" w:rsidRPr="00493F73" w:rsidRDefault="00EF0386">
            <w:pPr>
              <w:widowControl w:val="0"/>
              <w:rPr>
                <w:iCs/>
                <w:color w:val="000000" w:themeColor="text1"/>
                <w:sz w:val="22"/>
                <w:szCs w:val="22"/>
              </w:rPr>
            </w:pPr>
            <w:r w:rsidRPr="00493F73">
              <w:rPr>
                <w:iCs/>
                <w:color w:val="000000" w:themeColor="text1"/>
                <w:sz w:val="22"/>
                <w:szCs w:val="22"/>
              </w:rPr>
              <w:t xml:space="preserve">Nazwa przedmiotu / zajęć </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8CCBE" w14:textId="77777777" w:rsidR="00EF0386" w:rsidRPr="00493F73" w:rsidRDefault="003D1522">
            <w:pPr>
              <w:widowControl w:val="0"/>
              <w:rPr>
                <w:color w:val="000000" w:themeColor="text1"/>
                <w:sz w:val="22"/>
                <w:szCs w:val="22"/>
              </w:rPr>
            </w:pPr>
            <w:r w:rsidRPr="00493F73">
              <w:rPr>
                <w:iCs/>
                <w:color w:val="000000" w:themeColor="text1"/>
                <w:sz w:val="22"/>
                <w:szCs w:val="22"/>
              </w:rPr>
              <w:t>JĘZYK NIEMIECKI</w:t>
            </w:r>
          </w:p>
        </w:tc>
      </w:tr>
      <w:tr w:rsidR="00493F73" w:rsidRPr="00493F73" w14:paraId="28EFF17A"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536B7" w14:textId="77777777" w:rsidR="00EF0386" w:rsidRPr="00493F73" w:rsidRDefault="00EF0386">
            <w:pPr>
              <w:widowControl w:val="0"/>
              <w:rPr>
                <w:iCs/>
                <w:color w:val="000000" w:themeColor="text1"/>
                <w:sz w:val="22"/>
                <w:szCs w:val="22"/>
              </w:rPr>
            </w:pPr>
            <w:r w:rsidRPr="00493F73">
              <w:rPr>
                <w:iCs/>
                <w:color w:val="000000" w:themeColor="text1"/>
                <w:sz w:val="22"/>
                <w:szCs w:val="22"/>
              </w:rPr>
              <w:t>Kierunek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D09C" w14:textId="77777777" w:rsidR="00EF0386" w:rsidRPr="00493F73" w:rsidRDefault="00EF0386">
            <w:pPr>
              <w:widowControl w:val="0"/>
              <w:rPr>
                <w:color w:val="000000" w:themeColor="text1"/>
                <w:sz w:val="22"/>
                <w:szCs w:val="22"/>
              </w:rPr>
            </w:pPr>
            <w:r w:rsidRPr="00493F73">
              <w:rPr>
                <w:bCs/>
                <w:color w:val="000000" w:themeColor="text1"/>
                <w:sz w:val="22"/>
                <w:szCs w:val="22"/>
              </w:rPr>
              <w:t xml:space="preserve">Zarządzanie </w:t>
            </w:r>
          </w:p>
        </w:tc>
      </w:tr>
      <w:tr w:rsidR="00493F73" w:rsidRPr="00493F73" w14:paraId="2854DB7D"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0F9217" w14:textId="77777777" w:rsidR="00EF0386" w:rsidRPr="00493F73" w:rsidRDefault="00EF0386">
            <w:pPr>
              <w:widowControl w:val="0"/>
              <w:rPr>
                <w:iCs/>
                <w:color w:val="000000" w:themeColor="text1"/>
                <w:sz w:val="22"/>
                <w:szCs w:val="22"/>
              </w:rPr>
            </w:pPr>
            <w:r w:rsidRPr="00493F73">
              <w:rPr>
                <w:iCs/>
                <w:color w:val="000000" w:themeColor="text1"/>
                <w:sz w:val="22"/>
                <w:szCs w:val="22"/>
              </w:rPr>
              <w:t>Poziom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3BBF" w14:textId="77777777" w:rsidR="00EF0386" w:rsidRPr="00493F73" w:rsidRDefault="00EF0386">
            <w:pPr>
              <w:widowControl w:val="0"/>
              <w:rPr>
                <w:iCs/>
                <w:color w:val="000000" w:themeColor="text1"/>
                <w:sz w:val="22"/>
                <w:szCs w:val="22"/>
              </w:rPr>
            </w:pPr>
            <w:r w:rsidRPr="00493F73">
              <w:rPr>
                <w:iCs/>
                <w:color w:val="000000" w:themeColor="text1"/>
                <w:sz w:val="22"/>
                <w:szCs w:val="22"/>
              </w:rPr>
              <w:t>I stopnia</w:t>
            </w:r>
          </w:p>
        </w:tc>
      </w:tr>
      <w:tr w:rsidR="00493F73" w:rsidRPr="00493F73" w14:paraId="6463D243"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7520BA" w14:textId="77777777" w:rsidR="00EF0386" w:rsidRPr="00493F73" w:rsidRDefault="00094901">
            <w:pPr>
              <w:widowControl w:val="0"/>
              <w:rPr>
                <w:iCs/>
                <w:color w:val="000000" w:themeColor="text1"/>
                <w:sz w:val="22"/>
                <w:szCs w:val="22"/>
              </w:rPr>
            </w:pPr>
            <w:r w:rsidRPr="00493F73">
              <w:rPr>
                <w:iCs/>
                <w:color w:val="000000" w:themeColor="text1"/>
                <w:sz w:val="22"/>
                <w:szCs w:val="22"/>
              </w:rPr>
              <w:t>Profil</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56300" w14:textId="77777777" w:rsidR="00EF0386" w:rsidRPr="00493F73" w:rsidRDefault="00EF0386">
            <w:pPr>
              <w:widowControl w:val="0"/>
              <w:rPr>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3B273BA7"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863751" w14:textId="77777777" w:rsidR="00EF0386" w:rsidRPr="00493F73" w:rsidRDefault="00EF0386">
            <w:pPr>
              <w:widowControl w:val="0"/>
              <w:rPr>
                <w:iCs/>
                <w:color w:val="000000" w:themeColor="text1"/>
                <w:sz w:val="22"/>
                <w:szCs w:val="22"/>
              </w:rPr>
            </w:pPr>
            <w:r w:rsidRPr="00493F73">
              <w:rPr>
                <w:iCs/>
                <w:color w:val="000000" w:themeColor="text1"/>
                <w:sz w:val="22"/>
                <w:szCs w:val="22"/>
              </w:rPr>
              <w:t>Forma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1C9C" w14:textId="77777777" w:rsidR="00EF0386" w:rsidRPr="00493F73" w:rsidRDefault="005F3B83">
            <w:pPr>
              <w:widowControl w:val="0"/>
              <w:rPr>
                <w:color w:val="000000" w:themeColor="text1"/>
                <w:sz w:val="22"/>
                <w:szCs w:val="22"/>
              </w:rPr>
            </w:pPr>
            <w:r w:rsidRPr="00493F73">
              <w:rPr>
                <w:iCs/>
                <w:color w:val="000000" w:themeColor="text1"/>
                <w:sz w:val="22"/>
                <w:szCs w:val="22"/>
              </w:rPr>
              <w:t>niestacjonarne</w:t>
            </w:r>
          </w:p>
        </w:tc>
      </w:tr>
      <w:tr w:rsidR="00493F73" w:rsidRPr="00493F73" w14:paraId="1CF472E5"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284B3C" w14:textId="77777777" w:rsidR="00EF0386" w:rsidRPr="00493F73" w:rsidRDefault="00EF0386">
            <w:pPr>
              <w:widowControl w:val="0"/>
              <w:rPr>
                <w:iCs/>
                <w:color w:val="000000" w:themeColor="text1"/>
                <w:sz w:val="22"/>
                <w:szCs w:val="22"/>
              </w:rPr>
            </w:pPr>
            <w:r w:rsidRPr="00493F73">
              <w:rPr>
                <w:iCs/>
                <w:color w:val="000000" w:themeColor="text1"/>
                <w:sz w:val="22"/>
                <w:szCs w:val="22"/>
              </w:rPr>
              <w:t>Specjalność</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2746" w14:textId="77777777" w:rsidR="004F2D82" w:rsidRPr="00493F73" w:rsidRDefault="004F2D82" w:rsidP="004F2D82">
            <w:pPr>
              <w:rPr>
                <w:color w:val="000000" w:themeColor="text1"/>
                <w:sz w:val="22"/>
                <w:szCs w:val="22"/>
              </w:rPr>
            </w:pPr>
            <w:r w:rsidRPr="00493F73">
              <w:rPr>
                <w:color w:val="000000" w:themeColor="text1"/>
                <w:sz w:val="22"/>
                <w:szCs w:val="22"/>
              </w:rPr>
              <w:t xml:space="preserve">1. Zarządzanie w handlu i usługach </w:t>
            </w:r>
          </w:p>
          <w:p w14:paraId="097E6041" w14:textId="77777777" w:rsidR="004F2D82" w:rsidRPr="00493F73" w:rsidRDefault="004F2D82" w:rsidP="004F2D82">
            <w:pPr>
              <w:rPr>
                <w:color w:val="000000" w:themeColor="text1"/>
                <w:sz w:val="22"/>
                <w:szCs w:val="22"/>
              </w:rPr>
            </w:pPr>
            <w:r w:rsidRPr="00493F73">
              <w:rPr>
                <w:color w:val="000000" w:themeColor="text1"/>
                <w:sz w:val="22"/>
                <w:szCs w:val="22"/>
              </w:rPr>
              <w:t>2. Marketing w organizacji</w:t>
            </w:r>
          </w:p>
          <w:p w14:paraId="503F5D74" w14:textId="77777777" w:rsidR="004F2D82" w:rsidRPr="00493F73" w:rsidRDefault="004F2D82" w:rsidP="004F2D82">
            <w:pPr>
              <w:rPr>
                <w:color w:val="000000" w:themeColor="text1"/>
                <w:sz w:val="22"/>
                <w:szCs w:val="22"/>
              </w:rPr>
            </w:pPr>
            <w:r w:rsidRPr="00493F73">
              <w:rPr>
                <w:color w:val="000000" w:themeColor="text1"/>
                <w:sz w:val="22"/>
                <w:szCs w:val="22"/>
              </w:rPr>
              <w:t>3. Zarządzanie w przedsiębiorstwie przemysłowym</w:t>
            </w:r>
          </w:p>
          <w:p w14:paraId="29F0FBB1" w14:textId="77777777" w:rsidR="00EF0386" w:rsidRPr="00493F73" w:rsidRDefault="004F2D82" w:rsidP="004F2D82">
            <w:pPr>
              <w:contextualSpacing/>
              <w:rPr>
                <w:color w:val="000000" w:themeColor="text1"/>
                <w:sz w:val="22"/>
                <w:szCs w:val="22"/>
              </w:rPr>
            </w:pPr>
            <w:r w:rsidRPr="00493F73">
              <w:rPr>
                <w:color w:val="000000" w:themeColor="text1"/>
                <w:sz w:val="22"/>
                <w:szCs w:val="22"/>
              </w:rPr>
              <w:t>4. Zarządzanie w gospodarce żywnościowej</w:t>
            </w:r>
          </w:p>
        </w:tc>
      </w:tr>
      <w:tr w:rsidR="00493F73" w:rsidRPr="00493F73" w14:paraId="46120ADC"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E87A81" w14:textId="77777777" w:rsidR="00EF0386" w:rsidRPr="00493F73" w:rsidRDefault="00EF0386">
            <w:pPr>
              <w:widowControl w:val="0"/>
              <w:rPr>
                <w:iCs/>
                <w:color w:val="000000" w:themeColor="text1"/>
                <w:sz w:val="22"/>
                <w:szCs w:val="22"/>
              </w:rPr>
            </w:pPr>
            <w:r w:rsidRPr="00493F73">
              <w:rPr>
                <w:iCs/>
                <w:color w:val="000000" w:themeColor="text1"/>
                <w:sz w:val="22"/>
                <w:szCs w:val="22"/>
              </w:rPr>
              <w:t>Jednostka prowadząca kierunek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0935C" w14:textId="77777777" w:rsidR="00EF0386" w:rsidRPr="00493F73" w:rsidRDefault="00EF0386">
            <w:pPr>
              <w:widowControl w:val="0"/>
              <w:rPr>
                <w:iCs/>
                <w:color w:val="000000" w:themeColor="text1"/>
                <w:sz w:val="22"/>
                <w:szCs w:val="22"/>
              </w:rPr>
            </w:pPr>
            <w:r w:rsidRPr="00493F73">
              <w:rPr>
                <w:color w:val="000000" w:themeColor="text1"/>
                <w:sz w:val="22"/>
                <w:szCs w:val="22"/>
              </w:rPr>
              <w:t>Wydział Zarządzania</w:t>
            </w:r>
          </w:p>
        </w:tc>
      </w:tr>
      <w:tr w:rsidR="00493F73" w:rsidRPr="00493F73" w14:paraId="00274889"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377CFA" w14:textId="77777777" w:rsidR="00EF0386" w:rsidRPr="00493F73" w:rsidRDefault="00EF0386">
            <w:pPr>
              <w:widowControl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2619C" w14:textId="77777777" w:rsidR="00EF0386" w:rsidRPr="00493F73" w:rsidRDefault="00EF0386">
            <w:pPr>
              <w:widowControl w:val="0"/>
              <w:rPr>
                <w:color w:val="000000" w:themeColor="text1"/>
                <w:sz w:val="22"/>
                <w:szCs w:val="22"/>
              </w:rPr>
            </w:pPr>
            <w:r w:rsidRPr="00493F73">
              <w:rPr>
                <w:iCs/>
                <w:color w:val="000000" w:themeColor="text1"/>
                <w:sz w:val="22"/>
                <w:szCs w:val="22"/>
              </w:rPr>
              <w:t xml:space="preserve">mgr </w:t>
            </w:r>
            <w:proofErr w:type="spellStart"/>
            <w:r w:rsidRPr="00493F73">
              <w:rPr>
                <w:iCs/>
                <w:color w:val="000000" w:themeColor="text1"/>
                <w:sz w:val="22"/>
                <w:szCs w:val="22"/>
              </w:rPr>
              <w:t>D.Grabecka</w:t>
            </w:r>
            <w:proofErr w:type="spellEnd"/>
            <w:r w:rsidRPr="00493F73">
              <w:rPr>
                <w:iCs/>
                <w:color w:val="000000" w:themeColor="text1"/>
                <w:sz w:val="22"/>
                <w:szCs w:val="22"/>
              </w:rPr>
              <w:t xml:space="preserve">, mgr </w:t>
            </w:r>
            <w:proofErr w:type="spellStart"/>
            <w:r w:rsidRPr="00493F73">
              <w:rPr>
                <w:iCs/>
                <w:color w:val="000000" w:themeColor="text1"/>
                <w:sz w:val="22"/>
                <w:szCs w:val="22"/>
              </w:rPr>
              <w:t>B.Matuszczak</w:t>
            </w:r>
            <w:proofErr w:type="spellEnd"/>
            <w:r w:rsidRPr="00493F73">
              <w:rPr>
                <w:iCs/>
                <w:color w:val="000000" w:themeColor="text1"/>
                <w:sz w:val="22"/>
                <w:szCs w:val="22"/>
              </w:rPr>
              <w:t>, mgr J. Ludwiczak</w:t>
            </w:r>
          </w:p>
        </w:tc>
      </w:tr>
      <w:tr w:rsidR="00493F73" w:rsidRPr="00493F73" w14:paraId="3D618869"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165F58" w14:textId="77777777" w:rsidR="00EF0386" w:rsidRPr="00493F73" w:rsidRDefault="00EF0386">
            <w:pPr>
              <w:widowControl w:val="0"/>
              <w:rPr>
                <w:color w:val="000000" w:themeColor="text1"/>
                <w:sz w:val="22"/>
                <w:szCs w:val="22"/>
              </w:rPr>
            </w:pPr>
            <w:r w:rsidRPr="00493F73">
              <w:rPr>
                <w:iCs/>
                <w:color w:val="000000" w:themeColor="text1"/>
                <w:sz w:val="22"/>
                <w:szCs w:val="22"/>
              </w:rPr>
              <w:t>Przedmioty wprowadzające</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4C049" w14:textId="77777777" w:rsidR="00EF0386" w:rsidRPr="00493F73" w:rsidRDefault="00EF0386">
            <w:pPr>
              <w:widowControl w:val="0"/>
              <w:rPr>
                <w:color w:val="000000" w:themeColor="text1"/>
                <w:sz w:val="22"/>
                <w:szCs w:val="22"/>
              </w:rPr>
            </w:pPr>
            <w:r w:rsidRPr="00493F73">
              <w:rPr>
                <w:bCs/>
                <w:iCs/>
                <w:color w:val="000000" w:themeColor="text1"/>
                <w:sz w:val="22"/>
                <w:szCs w:val="22"/>
              </w:rPr>
              <w:t>Język niemiecki</w:t>
            </w:r>
          </w:p>
        </w:tc>
      </w:tr>
      <w:tr w:rsidR="00493F73" w:rsidRPr="00493F73" w14:paraId="4140AA20"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BB0074" w14:textId="77777777" w:rsidR="00EF0386" w:rsidRPr="00493F73" w:rsidRDefault="00EF0386">
            <w:pPr>
              <w:widowControl w:val="0"/>
              <w:rPr>
                <w:iCs/>
                <w:color w:val="000000" w:themeColor="text1"/>
                <w:sz w:val="22"/>
                <w:szCs w:val="22"/>
              </w:rPr>
            </w:pPr>
            <w:r w:rsidRPr="00493F73">
              <w:rPr>
                <w:iCs/>
                <w:color w:val="000000" w:themeColor="text1"/>
                <w:sz w:val="22"/>
                <w:szCs w:val="22"/>
              </w:rPr>
              <w:t>Wymagania wstępne</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59F3" w14:textId="77777777" w:rsidR="00EF0386" w:rsidRPr="00493F73" w:rsidRDefault="00EF0386">
            <w:pPr>
              <w:widowControl w:val="0"/>
              <w:rPr>
                <w:color w:val="000000" w:themeColor="text1"/>
                <w:sz w:val="22"/>
                <w:szCs w:val="22"/>
              </w:rPr>
            </w:pPr>
            <w:r w:rsidRPr="00493F73">
              <w:rPr>
                <w:bCs/>
                <w:iCs/>
                <w:color w:val="000000" w:themeColor="text1"/>
                <w:sz w:val="22"/>
                <w:szCs w:val="22"/>
              </w:rPr>
              <w:t xml:space="preserve">Znajomość języka </w:t>
            </w:r>
            <w:proofErr w:type="spellStart"/>
            <w:r w:rsidRPr="00493F73">
              <w:rPr>
                <w:bCs/>
                <w:iCs/>
                <w:color w:val="000000" w:themeColor="text1"/>
                <w:sz w:val="22"/>
                <w:szCs w:val="22"/>
              </w:rPr>
              <w:t>niemieckiegona</w:t>
            </w:r>
            <w:proofErr w:type="spellEnd"/>
            <w:r w:rsidRPr="00493F73">
              <w:rPr>
                <w:bCs/>
                <w:iCs/>
                <w:color w:val="000000" w:themeColor="text1"/>
                <w:sz w:val="22"/>
                <w:szCs w:val="22"/>
              </w:rPr>
              <w:t xml:space="preserve"> poziomie B1</w:t>
            </w:r>
          </w:p>
        </w:tc>
      </w:tr>
    </w:tbl>
    <w:p w14:paraId="68CB6836" w14:textId="77777777" w:rsidR="00EF0386" w:rsidRPr="00493F73" w:rsidRDefault="00EF0386" w:rsidP="000B02B7">
      <w:pPr>
        <w:pStyle w:val="Akapitzlist1"/>
        <w:tabs>
          <w:tab w:val="num" w:pos="567"/>
        </w:tabs>
        <w:spacing w:before="120" w:after="120"/>
        <w:ind w:left="567" w:hanging="283"/>
        <w:rPr>
          <w:color w:val="000000" w:themeColor="text1"/>
          <w:sz w:val="22"/>
          <w:szCs w:val="22"/>
        </w:rPr>
      </w:pPr>
      <w:r w:rsidRPr="00493F73">
        <w:rPr>
          <w:b/>
          <w:bCs/>
          <w:iCs/>
          <w:color w:val="000000" w:themeColor="text1"/>
          <w:sz w:val="22"/>
          <w:szCs w:val="22"/>
        </w:rPr>
        <w:t>B. 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7"/>
        <w:gridCol w:w="1036"/>
        <w:gridCol w:w="1390"/>
        <w:gridCol w:w="1545"/>
        <w:gridCol w:w="1330"/>
        <w:gridCol w:w="1174"/>
        <w:gridCol w:w="1147"/>
        <w:gridCol w:w="1060"/>
      </w:tblGrid>
      <w:tr w:rsidR="00493F73" w:rsidRPr="00493F73" w14:paraId="0FD17E9D" w14:textId="77777777">
        <w:trPr>
          <w:trHeight w:val="371"/>
          <w:jc w:val="center"/>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69D09C" w14:textId="77777777" w:rsidR="00EF0386" w:rsidRPr="00493F73" w:rsidRDefault="00EF0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74C737" w14:textId="77777777" w:rsidR="00EF0386" w:rsidRPr="00493F73" w:rsidRDefault="00EF0386">
            <w:pPr>
              <w:jc w:val="center"/>
              <w:rPr>
                <w:iCs/>
                <w:color w:val="000000" w:themeColor="text1"/>
                <w:sz w:val="22"/>
                <w:szCs w:val="22"/>
              </w:rPr>
            </w:pPr>
            <w:r w:rsidRPr="00493F73">
              <w:rPr>
                <w:iCs/>
                <w:color w:val="000000" w:themeColor="text1"/>
                <w:sz w:val="22"/>
                <w:szCs w:val="22"/>
              </w:rPr>
              <w:t>Wykłady</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0B5AF4" w14:textId="77777777" w:rsidR="00EF0386" w:rsidRPr="00493F73" w:rsidRDefault="00EF0386">
            <w:pPr>
              <w:jc w:val="center"/>
              <w:rPr>
                <w:iCs/>
                <w:color w:val="000000" w:themeColor="text1"/>
                <w:sz w:val="22"/>
                <w:szCs w:val="22"/>
              </w:rPr>
            </w:pPr>
            <w:r w:rsidRPr="00493F73">
              <w:rPr>
                <w:iCs/>
                <w:color w:val="000000" w:themeColor="text1"/>
                <w:sz w:val="22"/>
                <w:szCs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AD118B" w14:textId="77777777" w:rsidR="00EF0386" w:rsidRPr="00493F73" w:rsidRDefault="00EF0386">
            <w:pPr>
              <w:jc w:val="center"/>
              <w:rPr>
                <w:iCs/>
                <w:color w:val="000000" w:themeColor="text1"/>
                <w:sz w:val="22"/>
                <w:szCs w:val="22"/>
              </w:rPr>
            </w:pPr>
            <w:r w:rsidRPr="00493F73">
              <w:rPr>
                <w:iCs/>
                <w:color w:val="000000" w:themeColor="text1"/>
                <w:sz w:val="22"/>
                <w:szCs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86BF3D" w14:textId="77777777" w:rsidR="00EF0386" w:rsidRPr="00493F73" w:rsidRDefault="00EF0386">
            <w:pPr>
              <w:jc w:val="center"/>
              <w:rPr>
                <w:iCs/>
                <w:color w:val="000000" w:themeColor="text1"/>
                <w:sz w:val="22"/>
                <w:szCs w:val="22"/>
              </w:rPr>
            </w:pPr>
            <w:r w:rsidRPr="00493F73">
              <w:rPr>
                <w:iCs/>
                <w:color w:val="000000" w:themeColor="text1"/>
                <w:sz w:val="22"/>
                <w:szCs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63546A" w14:textId="77777777" w:rsidR="00EF0386" w:rsidRPr="00493F73" w:rsidRDefault="00EF0386">
            <w:pPr>
              <w:jc w:val="center"/>
              <w:rPr>
                <w:iCs/>
                <w:color w:val="000000" w:themeColor="text1"/>
                <w:sz w:val="22"/>
                <w:szCs w:val="22"/>
              </w:rPr>
            </w:pPr>
            <w:r w:rsidRPr="00493F73">
              <w:rPr>
                <w:iCs/>
                <w:color w:val="000000" w:themeColor="text1"/>
                <w:sz w:val="22"/>
                <w:szCs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AA2465" w14:textId="77777777" w:rsidR="00EF0386" w:rsidRPr="00493F73" w:rsidRDefault="00793E08">
            <w:pPr>
              <w:jc w:val="center"/>
              <w:rPr>
                <w:iCs/>
                <w:color w:val="000000" w:themeColor="text1"/>
                <w:sz w:val="22"/>
                <w:szCs w:val="22"/>
              </w:rPr>
            </w:pPr>
            <w:r>
              <w:rPr>
                <w:iCs/>
                <w:color w:val="000000" w:themeColor="text1"/>
                <w:sz w:val="22"/>
                <w:szCs w:val="22"/>
              </w:rPr>
              <w:t>Zajęcia terenowe</w:t>
            </w:r>
            <w:r w:rsidR="00EF0386" w:rsidRPr="00493F73">
              <w:rPr>
                <w:iCs/>
                <w:color w:val="000000" w:themeColor="text1"/>
                <w:sz w:val="22"/>
                <w:szCs w:val="22"/>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43383E" w14:textId="77777777" w:rsidR="00EF0386" w:rsidRPr="00493F73" w:rsidRDefault="00EF0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133B566A" w14:textId="77777777">
        <w:trPr>
          <w:jc w:val="center"/>
        </w:trPr>
        <w:tc>
          <w:tcPr>
            <w:tcW w:w="95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F30993" w14:textId="77777777" w:rsidR="00EF0386" w:rsidRPr="00493F73" w:rsidRDefault="00EF0386">
            <w:pPr>
              <w:jc w:val="center"/>
              <w:rPr>
                <w:iCs/>
                <w:color w:val="000000" w:themeColor="text1"/>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C3439C" w14:textId="77777777" w:rsidR="00EF0386" w:rsidRPr="00493F73" w:rsidRDefault="00EF0386">
            <w:pPr>
              <w:jc w:val="center"/>
              <w:rPr>
                <w:iCs/>
                <w:color w:val="000000" w:themeColor="text1"/>
                <w:sz w:val="22"/>
                <w:szCs w:val="22"/>
              </w:rPr>
            </w:pPr>
            <w:r w:rsidRPr="00493F73">
              <w:rPr>
                <w:iCs/>
                <w:color w:val="000000" w:themeColor="text1"/>
                <w:sz w:val="22"/>
                <w:szCs w:val="22"/>
              </w:rPr>
              <w:t>(W)</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05B794" w14:textId="77777777" w:rsidR="00EF0386" w:rsidRPr="00493F73" w:rsidRDefault="00EF0386">
            <w:pPr>
              <w:jc w:val="center"/>
              <w:rPr>
                <w:iCs/>
                <w:color w:val="000000" w:themeColor="text1"/>
                <w:sz w:val="22"/>
                <w:szCs w:val="22"/>
              </w:rPr>
            </w:pPr>
            <w:r w:rsidRPr="00493F73">
              <w:rPr>
                <w:iCs/>
                <w:color w:val="000000" w:themeColor="text1"/>
                <w:sz w:val="22"/>
                <w:szCs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605EA4" w14:textId="77777777" w:rsidR="00EF0386" w:rsidRPr="00493F73" w:rsidRDefault="00EF0386">
            <w:pPr>
              <w:jc w:val="center"/>
              <w:rPr>
                <w:iCs/>
                <w:color w:val="000000" w:themeColor="text1"/>
                <w:sz w:val="22"/>
                <w:szCs w:val="22"/>
              </w:rPr>
            </w:pPr>
            <w:r w:rsidRPr="00493F73">
              <w:rPr>
                <w:iCs/>
                <w:color w:val="000000" w:themeColor="text1"/>
                <w:sz w:val="22"/>
                <w:szCs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1B840E" w14:textId="77777777" w:rsidR="00EF0386" w:rsidRPr="00493F73" w:rsidRDefault="00EF0386">
            <w:pPr>
              <w:jc w:val="center"/>
              <w:rPr>
                <w:iCs/>
                <w:color w:val="000000" w:themeColor="text1"/>
                <w:sz w:val="22"/>
                <w:szCs w:val="22"/>
              </w:rPr>
            </w:pPr>
            <w:r w:rsidRPr="00493F73">
              <w:rPr>
                <w:iCs/>
                <w:color w:val="000000" w:themeColor="text1"/>
                <w:sz w:val="22"/>
                <w:szCs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A5FC0F" w14:textId="77777777" w:rsidR="00EF0386" w:rsidRPr="00493F73" w:rsidRDefault="00EF0386">
            <w:pPr>
              <w:jc w:val="center"/>
              <w:rPr>
                <w:iCs/>
                <w:color w:val="000000" w:themeColor="text1"/>
                <w:sz w:val="22"/>
                <w:szCs w:val="22"/>
              </w:rPr>
            </w:pPr>
            <w:r w:rsidRPr="00493F73">
              <w:rPr>
                <w:iCs/>
                <w:color w:val="000000" w:themeColor="text1"/>
                <w:sz w:val="22"/>
                <w:szCs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C37F4D" w14:textId="77777777" w:rsidR="00EF0386" w:rsidRPr="00493F73" w:rsidRDefault="00EF0386">
            <w:pPr>
              <w:jc w:val="center"/>
              <w:rPr>
                <w:iCs/>
                <w:color w:val="000000" w:themeColor="text1"/>
                <w:sz w:val="22"/>
                <w:szCs w:val="22"/>
              </w:rPr>
            </w:pPr>
            <w:r w:rsidRPr="00493F73">
              <w:rPr>
                <w:iCs/>
                <w:color w:val="000000" w:themeColor="text1"/>
                <w:sz w:val="22"/>
                <w:szCs w:val="22"/>
              </w:rPr>
              <w:t>(T)</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F77B20" w14:textId="77777777" w:rsidR="00EF0386" w:rsidRPr="00493F73" w:rsidRDefault="00EF0386">
            <w:pPr>
              <w:jc w:val="center"/>
              <w:rPr>
                <w:iCs/>
                <w:color w:val="000000" w:themeColor="text1"/>
                <w:sz w:val="22"/>
                <w:szCs w:val="22"/>
              </w:rPr>
            </w:pPr>
            <w:r w:rsidRPr="00493F73">
              <w:rPr>
                <w:iCs/>
                <w:color w:val="000000" w:themeColor="text1"/>
                <w:sz w:val="22"/>
                <w:szCs w:val="22"/>
              </w:rPr>
              <w:t>ECTS*</w:t>
            </w:r>
          </w:p>
        </w:tc>
      </w:tr>
      <w:tr w:rsidR="00493F73" w:rsidRPr="00493F73" w14:paraId="69F2BEE2" w14:textId="77777777">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666EE78A"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III</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47B57A77" w14:textId="77777777" w:rsidR="00EF0386" w:rsidRPr="00493F73" w:rsidRDefault="00EF0386">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1827FF33" w14:textId="77777777" w:rsidR="00EF0386" w:rsidRPr="00493F73" w:rsidRDefault="00EF0386">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1760471"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379556BE" w14:textId="77777777" w:rsidR="00EF0386" w:rsidRPr="00493F73" w:rsidRDefault="00EF0386">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772D7BE1" w14:textId="77777777" w:rsidR="00EF0386" w:rsidRPr="00493F73" w:rsidRDefault="00EF0386">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26F6642C" w14:textId="77777777" w:rsidR="00EF0386" w:rsidRPr="00493F73" w:rsidRDefault="00EF0386">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556DA228"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1</w:t>
            </w:r>
          </w:p>
        </w:tc>
      </w:tr>
      <w:tr w:rsidR="00493F73" w:rsidRPr="00493F73" w14:paraId="038B88AA" w14:textId="77777777">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2091C297"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IV</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12E2D035" w14:textId="77777777" w:rsidR="00EF0386" w:rsidRPr="00493F73" w:rsidRDefault="00EF0386">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225A4152" w14:textId="77777777" w:rsidR="00EF0386" w:rsidRPr="00493F73" w:rsidRDefault="00EF0386">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B88A5E0"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44508054" w14:textId="77777777" w:rsidR="00EF0386" w:rsidRPr="00493F73" w:rsidRDefault="00EF0386">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F57FD64" w14:textId="77777777" w:rsidR="00EF0386" w:rsidRPr="00493F73" w:rsidRDefault="00EF0386">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4DA0CE3A" w14:textId="77777777" w:rsidR="00EF0386" w:rsidRPr="00493F73" w:rsidRDefault="00EF0386">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2D146C4D"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1</w:t>
            </w:r>
          </w:p>
        </w:tc>
      </w:tr>
      <w:tr w:rsidR="00493F73" w:rsidRPr="00493F73" w14:paraId="1F12BD14" w14:textId="77777777">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1B068833"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V</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64A3C6F8" w14:textId="77777777" w:rsidR="00EF0386" w:rsidRPr="00493F73" w:rsidRDefault="00EF0386">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7A150C01" w14:textId="77777777" w:rsidR="00EF0386" w:rsidRPr="00493F73" w:rsidRDefault="00EF0386">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47A827E"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3AECE6A1" w14:textId="77777777" w:rsidR="00EF0386" w:rsidRPr="00493F73" w:rsidRDefault="00EF0386">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2D587393" w14:textId="77777777" w:rsidR="00EF0386" w:rsidRPr="00493F73" w:rsidRDefault="00EF0386">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5569403" w14:textId="77777777" w:rsidR="00EF0386" w:rsidRPr="00493F73" w:rsidRDefault="00EF0386">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5579071D"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1</w:t>
            </w:r>
          </w:p>
        </w:tc>
      </w:tr>
      <w:tr w:rsidR="00493F73" w:rsidRPr="00493F73" w14:paraId="6948E0EE" w14:textId="77777777">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2CEC5E11"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VI</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02E175B1" w14:textId="77777777" w:rsidR="00EF0386" w:rsidRPr="00493F73" w:rsidRDefault="00EF0386">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1E6CADAB" w14:textId="77777777" w:rsidR="00EF0386" w:rsidRPr="00493F73" w:rsidRDefault="00EF0386">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A4F2C99"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5A6ED241" w14:textId="77777777" w:rsidR="00EF0386" w:rsidRPr="00493F73" w:rsidRDefault="00EF0386">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6884FE4C" w14:textId="77777777" w:rsidR="00EF0386" w:rsidRPr="00493F73" w:rsidRDefault="00EF0386">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511C9F05" w14:textId="77777777" w:rsidR="00EF0386" w:rsidRPr="00493F73" w:rsidRDefault="00EF0386">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520D74DB"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2</w:t>
            </w:r>
          </w:p>
        </w:tc>
      </w:tr>
    </w:tbl>
    <w:p w14:paraId="2BE9EF77" w14:textId="77777777" w:rsidR="00EF0386" w:rsidRPr="00493F73" w:rsidRDefault="00EF0386" w:rsidP="009E728C">
      <w:pPr>
        <w:numPr>
          <w:ilvl w:val="0"/>
          <w:numId w:val="12"/>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5386"/>
        <w:gridCol w:w="1587"/>
        <w:gridCol w:w="1594"/>
      </w:tblGrid>
      <w:tr w:rsidR="00493F73" w:rsidRPr="00493F73" w14:paraId="2567CD5A" w14:textId="77777777" w:rsidTr="003D7503">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947C60" w14:textId="77777777" w:rsidR="00EF0386" w:rsidRPr="00493F73" w:rsidRDefault="00EF0386">
            <w:pPr>
              <w:jc w:val="center"/>
              <w:rPr>
                <w:color w:val="000000" w:themeColor="text1"/>
                <w:sz w:val="22"/>
                <w:szCs w:val="22"/>
              </w:rPr>
            </w:pPr>
            <w:r w:rsidRPr="00493F73">
              <w:rPr>
                <w:color w:val="000000" w:themeColor="text1"/>
                <w:sz w:val="22"/>
                <w:szCs w:val="22"/>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74480B" w14:textId="77777777" w:rsidR="00EF0386" w:rsidRPr="00493F73" w:rsidRDefault="00EF0386">
            <w:pPr>
              <w:jc w:val="center"/>
              <w:rPr>
                <w:color w:val="000000" w:themeColor="text1"/>
                <w:sz w:val="22"/>
                <w:szCs w:val="22"/>
              </w:rPr>
            </w:pPr>
            <w:r w:rsidRPr="00493F73">
              <w:rPr>
                <w:color w:val="000000" w:themeColor="text1"/>
                <w:sz w:val="22"/>
                <w:szCs w:val="22"/>
              </w:rPr>
              <w:t>Opis efektów uczenia się dla przedmiotu</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FC8752" w14:textId="77777777" w:rsidR="00EF0386" w:rsidRPr="00493F73" w:rsidRDefault="00EF0386">
            <w:pPr>
              <w:jc w:val="center"/>
              <w:rPr>
                <w:color w:val="000000" w:themeColor="text1"/>
                <w:sz w:val="22"/>
                <w:szCs w:val="22"/>
              </w:rPr>
            </w:pPr>
            <w:r w:rsidRPr="00493F73">
              <w:rPr>
                <w:color w:val="000000" w:themeColor="text1"/>
                <w:sz w:val="22"/>
                <w:szCs w:val="22"/>
              </w:rPr>
              <w:t>Odniesienie do kierunkowych efektów uczenia się</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E0068A" w14:textId="77777777" w:rsidR="00EF0386" w:rsidRPr="00493F73" w:rsidRDefault="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4D335044" w14:textId="77777777" w:rsidTr="003D7503">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3DBAC8" w14:textId="77777777" w:rsidR="00EF0386" w:rsidRPr="00493F73" w:rsidRDefault="00EF0386">
            <w:pPr>
              <w:jc w:val="center"/>
              <w:rPr>
                <w:color w:val="000000" w:themeColor="text1"/>
                <w:sz w:val="22"/>
                <w:szCs w:val="22"/>
              </w:rPr>
            </w:pPr>
            <w:r w:rsidRPr="00493F73">
              <w:rPr>
                <w:color w:val="000000" w:themeColor="text1"/>
                <w:sz w:val="22"/>
                <w:szCs w:val="22"/>
              </w:rPr>
              <w:t>WIEDZA</w:t>
            </w:r>
          </w:p>
        </w:tc>
      </w:tr>
      <w:tr w:rsidR="00493F73" w:rsidRPr="00493F73" w14:paraId="11975EF3"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49B10BA" w14:textId="77777777" w:rsidR="003D7503" w:rsidRPr="00493F73" w:rsidRDefault="003D7503">
            <w:pPr>
              <w:jc w:val="both"/>
              <w:rPr>
                <w:color w:val="000000" w:themeColor="text1"/>
                <w:sz w:val="22"/>
                <w:szCs w:val="22"/>
              </w:rPr>
            </w:pPr>
            <w:r w:rsidRPr="00493F73">
              <w:rPr>
                <w:color w:val="000000" w:themeColor="text1"/>
                <w:sz w:val="22"/>
                <w:szCs w:val="22"/>
              </w:rPr>
              <w:t>W1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BDD891D" w14:textId="77777777" w:rsidR="003D7503" w:rsidRPr="00493F73" w:rsidRDefault="003D7503">
            <w:pPr>
              <w:jc w:val="both"/>
              <w:rPr>
                <w:color w:val="000000" w:themeColor="text1"/>
                <w:sz w:val="22"/>
                <w:szCs w:val="22"/>
              </w:rPr>
            </w:pPr>
            <w:r w:rsidRPr="00493F73">
              <w:rPr>
                <w:color w:val="000000" w:themeColor="text1"/>
                <w:sz w:val="22"/>
                <w:szCs w:val="22"/>
              </w:rPr>
              <w:t>W wyniku kształcenia student posiada znajomość struktur leksykalno-gramatycznych umożliwiających rozumienie oraz formułowanie wypowiedzi ustnych i pisemnych na poziomie B2.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CE1D355" w14:textId="77777777" w:rsidR="003D7503" w:rsidRPr="00493F73" w:rsidRDefault="003D7503">
            <w:pPr>
              <w:jc w:val="both"/>
              <w:rPr>
                <w:color w:val="000000" w:themeColor="text1"/>
                <w:sz w:val="22"/>
                <w:szCs w:val="22"/>
              </w:rPr>
            </w:pPr>
            <w:r w:rsidRPr="00493F73">
              <w:rPr>
                <w:color w:val="000000" w:themeColor="text1"/>
                <w:sz w:val="22"/>
                <w:szCs w:val="22"/>
              </w:rPr>
              <w:t>K_W01</w:t>
            </w:r>
          </w:p>
          <w:p w14:paraId="0E754DC2" w14:textId="77777777" w:rsidR="003D7503" w:rsidRPr="00493F73" w:rsidRDefault="003D7503">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534B1D7" w14:textId="77777777" w:rsidR="003D7503" w:rsidRPr="00493F73" w:rsidRDefault="003D7503">
            <w:pPr>
              <w:rPr>
                <w:color w:val="000000" w:themeColor="text1"/>
                <w:sz w:val="22"/>
                <w:szCs w:val="22"/>
              </w:rPr>
            </w:pPr>
            <w:r w:rsidRPr="00493F73">
              <w:rPr>
                <w:color w:val="000000" w:themeColor="text1"/>
                <w:sz w:val="22"/>
                <w:szCs w:val="22"/>
              </w:rPr>
              <w:t>P6S_WG</w:t>
            </w:r>
          </w:p>
        </w:tc>
      </w:tr>
      <w:tr w:rsidR="00493F73" w:rsidRPr="00493F73" w14:paraId="7E0CA7F8"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7223B95" w14:textId="77777777" w:rsidR="003D7503" w:rsidRPr="00493F73" w:rsidRDefault="003D7503">
            <w:pPr>
              <w:jc w:val="both"/>
              <w:rPr>
                <w:color w:val="000000" w:themeColor="text1"/>
                <w:sz w:val="22"/>
                <w:szCs w:val="22"/>
              </w:rPr>
            </w:pPr>
            <w:r w:rsidRPr="00493F73">
              <w:rPr>
                <w:color w:val="000000" w:themeColor="text1"/>
                <w:sz w:val="22"/>
                <w:szCs w:val="22"/>
              </w:rPr>
              <w:t>W2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754C2E1" w14:textId="77777777" w:rsidR="003D7503" w:rsidRPr="00493F73" w:rsidRDefault="003D7503">
            <w:pPr>
              <w:jc w:val="both"/>
              <w:rPr>
                <w:color w:val="000000" w:themeColor="text1"/>
                <w:sz w:val="22"/>
                <w:szCs w:val="22"/>
              </w:rPr>
            </w:pPr>
            <w:r w:rsidRPr="00493F73">
              <w:rPr>
                <w:color w:val="000000" w:themeColor="text1"/>
                <w:sz w:val="22"/>
                <w:szCs w:val="22"/>
              </w:rPr>
              <w:t>Zna terminologię specjalistyczną z zakresu zagadnień wymienionych w treściach kształcenia.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09C52668" w14:textId="77777777" w:rsidR="003D7503" w:rsidRPr="00493F73" w:rsidRDefault="003D7503">
            <w:pPr>
              <w:jc w:val="both"/>
              <w:rPr>
                <w:color w:val="000000" w:themeColor="text1"/>
                <w:sz w:val="22"/>
                <w:szCs w:val="22"/>
              </w:rPr>
            </w:pPr>
            <w:r w:rsidRPr="00493F73">
              <w:rPr>
                <w:color w:val="000000" w:themeColor="text1"/>
                <w:sz w:val="22"/>
                <w:szCs w:val="22"/>
              </w:rPr>
              <w:t>K_W01</w:t>
            </w:r>
          </w:p>
          <w:p w14:paraId="6B5F1036" w14:textId="77777777" w:rsidR="003D7503" w:rsidRPr="00493F73" w:rsidRDefault="003D7503">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8FDDCCE" w14:textId="77777777" w:rsidR="003D7503" w:rsidRPr="00493F73" w:rsidRDefault="003D7503">
            <w:pPr>
              <w:rPr>
                <w:color w:val="000000" w:themeColor="text1"/>
                <w:sz w:val="22"/>
                <w:szCs w:val="22"/>
              </w:rPr>
            </w:pPr>
            <w:r w:rsidRPr="00493F73">
              <w:rPr>
                <w:color w:val="000000" w:themeColor="text1"/>
                <w:sz w:val="22"/>
                <w:szCs w:val="22"/>
              </w:rPr>
              <w:t>P6S_WG</w:t>
            </w:r>
          </w:p>
        </w:tc>
      </w:tr>
      <w:tr w:rsidR="00493F73" w:rsidRPr="00493F73" w14:paraId="5582C50B" w14:textId="77777777" w:rsidTr="003D7503">
        <w:trPr>
          <w:trHeight w:val="283"/>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94CCD4" w14:textId="77777777" w:rsidR="00EF0386" w:rsidRPr="00493F73" w:rsidRDefault="00EF0386">
            <w:pPr>
              <w:jc w:val="center"/>
              <w:rPr>
                <w:color w:val="000000" w:themeColor="text1"/>
                <w:sz w:val="22"/>
                <w:szCs w:val="22"/>
              </w:rPr>
            </w:pPr>
            <w:r w:rsidRPr="00493F73">
              <w:rPr>
                <w:color w:val="000000" w:themeColor="text1"/>
                <w:sz w:val="22"/>
                <w:szCs w:val="22"/>
              </w:rPr>
              <w:t>UMIEJĘTNOŚCI</w:t>
            </w:r>
          </w:p>
        </w:tc>
      </w:tr>
      <w:tr w:rsidR="00493F73" w:rsidRPr="00493F73" w14:paraId="38364CA4"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4CE23A5" w14:textId="77777777" w:rsidR="00EF0386" w:rsidRPr="00493F73" w:rsidRDefault="00EF0386">
            <w:pPr>
              <w:jc w:val="both"/>
              <w:rPr>
                <w:color w:val="000000" w:themeColor="text1"/>
                <w:sz w:val="22"/>
                <w:szCs w:val="22"/>
              </w:rPr>
            </w:pPr>
            <w:r w:rsidRPr="00493F73">
              <w:rPr>
                <w:color w:val="000000" w:themeColor="text1"/>
                <w:sz w:val="22"/>
                <w:szCs w:val="22"/>
              </w:rPr>
              <w:lastRenderedPageBreak/>
              <w:t>U1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33A32F4" w14:textId="77777777" w:rsidR="00EF0386" w:rsidRPr="00493F73" w:rsidRDefault="00EF0386">
            <w:pPr>
              <w:jc w:val="both"/>
              <w:rPr>
                <w:color w:val="000000" w:themeColor="text1"/>
                <w:sz w:val="22"/>
                <w:szCs w:val="22"/>
              </w:rPr>
            </w:pPr>
            <w:r w:rsidRPr="00493F73">
              <w:rPr>
                <w:color w:val="000000" w:themeColor="text1"/>
                <w:sz w:val="22"/>
                <w:szCs w:val="22"/>
              </w:rPr>
              <w:t>W wyniku kształcenia student czyta ze zrozumieniem, tłumaczy i streszcza teksty o tematyce ogólnej oraz specjalistycznej a także wyszukuje w nich szczegółowe informacje.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2AC19575" w14:textId="77777777" w:rsidR="00EF0386" w:rsidRPr="00493F73" w:rsidRDefault="00EF0386">
            <w:pPr>
              <w:jc w:val="both"/>
              <w:rPr>
                <w:color w:val="000000" w:themeColor="text1"/>
                <w:sz w:val="22"/>
                <w:szCs w:val="22"/>
              </w:rPr>
            </w:pPr>
            <w:r w:rsidRPr="00493F73">
              <w:rPr>
                <w:color w:val="000000" w:themeColor="text1"/>
                <w:sz w:val="22"/>
                <w:szCs w:val="22"/>
              </w:rPr>
              <w:t>K_U01</w:t>
            </w:r>
          </w:p>
          <w:p w14:paraId="5F8F62AC"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AC95107" w14:textId="77777777" w:rsidR="00EF0386" w:rsidRPr="00493F73" w:rsidRDefault="003D7503">
            <w:pPr>
              <w:jc w:val="both"/>
              <w:rPr>
                <w:color w:val="000000" w:themeColor="text1"/>
                <w:sz w:val="22"/>
                <w:szCs w:val="22"/>
                <w:lang w:eastAsia="en-US"/>
              </w:rPr>
            </w:pPr>
            <w:r w:rsidRPr="00493F73">
              <w:rPr>
                <w:color w:val="000000" w:themeColor="text1"/>
                <w:sz w:val="22"/>
                <w:szCs w:val="22"/>
              </w:rPr>
              <w:t>P6S_UK</w:t>
            </w:r>
          </w:p>
        </w:tc>
      </w:tr>
      <w:tr w:rsidR="00493F73" w:rsidRPr="00493F73" w14:paraId="4E0C12B2"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626F3EA" w14:textId="77777777" w:rsidR="003D7503" w:rsidRPr="00493F73" w:rsidRDefault="003D7503">
            <w:pPr>
              <w:jc w:val="both"/>
              <w:rPr>
                <w:color w:val="000000" w:themeColor="text1"/>
                <w:sz w:val="22"/>
                <w:szCs w:val="22"/>
              </w:rPr>
            </w:pPr>
            <w:r w:rsidRPr="00493F73">
              <w:rPr>
                <w:color w:val="000000" w:themeColor="text1"/>
                <w:sz w:val="22"/>
                <w:szCs w:val="22"/>
              </w:rPr>
              <w:t>U2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F6824A8" w14:textId="77777777" w:rsidR="003D7503" w:rsidRPr="00493F73" w:rsidRDefault="003D7503">
            <w:pPr>
              <w:jc w:val="both"/>
              <w:rPr>
                <w:color w:val="000000" w:themeColor="text1"/>
                <w:sz w:val="22"/>
                <w:szCs w:val="22"/>
              </w:rPr>
            </w:pPr>
            <w:r w:rsidRPr="00493F73">
              <w:rPr>
                <w:color w:val="000000" w:themeColor="text1"/>
                <w:sz w:val="22"/>
                <w:szCs w:val="22"/>
              </w:rPr>
              <w:t>Uczestniczy w rozmowach, dyskusjach oraz formułuje dłuższe wypowiedzi ustne/ prezentacje na tematy ogólne i specjalistyczne.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09533A45" w14:textId="77777777" w:rsidR="003D7503" w:rsidRPr="00493F73" w:rsidRDefault="003D7503">
            <w:pPr>
              <w:jc w:val="both"/>
              <w:rPr>
                <w:color w:val="000000" w:themeColor="text1"/>
                <w:sz w:val="22"/>
                <w:szCs w:val="22"/>
              </w:rPr>
            </w:pPr>
            <w:r w:rsidRPr="00493F73">
              <w:rPr>
                <w:color w:val="000000" w:themeColor="text1"/>
                <w:sz w:val="22"/>
                <w:szCs w:val="22"/>
              </w:rPr>
              <w:t>K_U17</w:t>
            </w:r>
          </w:p>
          <w:p w14:paraId="58EF18A5" w14:textId="77777777" w:rsidR="003D7503" w:rsidRPr="00493F73" w:rsidRDefault="003D7503">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79158E4"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47822623"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03617C5" w14:textId="77777777" w:rsidR="003D7503" w:rsidRPr="00493F73" w:rsidRDefault="003D7503">
            <w:pPr>
              <w:jc w:val="both"/>
              <w:rPr>
                <w:color w:val="000000" w:themeColor="text1"/>
                <w:sz w:val="22"/>
                <w:szCs w:val="22"/>
              </w:rPr>
            </w:pPr>
            <w:r w:rsidRPr="00493F73">
              <w:rPr>
                <w:color w:val="000000" w:themeColor="text1"/>
                <w:sz w:val="22"/>
                <w:szCs w:val="22"/>
              </w:rPr>
              <w:t>U3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63AC9FD" w14:textId="77777777" w:rsidR="003D7503" w:rsidRPr="00493F73" w:rsidRDefault="003D7503">
            <w:pPr>
              <w:jc w:val="both"/>
              <w:rPr>
                <w:color w:val="000000" w:themeColor="text1"/>
                <w:sz w:val="22"/>
                <w:szCs w:val="22"/>
              </w:rPr>
            </w:pPr>
            <w:r w:rsidRPr="00493F73">
              <w:rPr>
                <w:color w:val="000000" w:themeColor="text1"/>
                <w:sz w:val="22"/>
                <w:szCs w:val="22"/>
              </w:rPr>
              <w:t>Rozumie wypowiedzi ustne oraz dłuższe teksty słuchane na tematy ogólne i specjalistyczne.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863DE8E" w14:textId="77777777" w:rsidR="003D7503" w:rsidRPr="00493F73" w:rsidRDefault="003D7503" w:rsidP="00EF0386">
            <w:pPr>
              <w:jc w:val="both"/>
              <w:rPr>
                <w:color w:val="000000" w:themeColor="text1"/>
                <w:sz w:val="22"/>
                <w:szCs w:val="22"/>
              </w:rPr>
            </w:pPr>
            <w:r w:rsidRPr="00493F73">
              <w:rPr>
                <w:color w:val="000000" w:themeColor="text1"/>
                <w:sz w:val="22"/>
                <w:szCs w:val="22"/>
              </w:rPr>
              <w:t>K_U17</w:t>
            </w:r>
          </w:p>
          <w:p w14:paraId="3A5DB9F0" w14:textId="77777777" w:rsidR="003D7503" w:rsidRPr="00493F73" w:rsidRDefault="003D7503" w:rsidP="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8B3098D"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29DC945E"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6FDE43B" w14:textId="77777777" w:rsidR="003D7503" w:rsidRPr="00493F73" w:rsidRDefault="003D7503">
            <w:pPr>
              <w:jc w:val="both"/>
              <w:rPr>
                <w:color w:val="000000" w:themeColor="text1"/>
                <w:sz w:val="22"/>
                <w:szCs w:val="22"/>
              </w:rPr>
            </w:pPr>
            <w:r w:rsidRPr="00493F73">
              <w:rPr>
                <w:color w:val="000000" w:themeColor="text1"/>
                <w:sz w:val="22"/>
                <w:szCs w:val="22"/>
              </w:rPr>
              <w:t>U4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5298B45" w14:textId="77777777" w:rsidR="003D7503" w:rsidRPr="00493F73" w:rsidRDefault="003D7503">
            <w:pPr>
              <w:jc w:val="both"/>
              <w:rPr>
                <w:color w:val="000000" w:themeColor="text1"/>
                <w:sz w:val="22"/>
                <w:szCs w:val="22"/>
              </w:rPr>
            </w:pPr>
            <w:r w:rsidRPr="00493F73">
              <w:rPr>
                <w:color w:val="000000" w:themeColor="text1"/>
                <w:sz w:val="22"/>
                <w:szCs w:val="22"/>
              </w:rPr>
              <w:t>Formułuje odpowiedzi na pytania, notatki i krótkie teksty pisemne na tematy ogólne i specjalistyczne.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15D095C2" w14:textId="77777777" w:rsidR="003D7503" w:rsidRPr="00493F73" w:rsidRDefault="003D7503" w:rsidP="00EF0386">
            <w:pPr>
              <w:jc w:val="both"/>
              <w:rPr>
                <w:color w:val="000000" w:themeColor="text1"/>
                <w:sz w:val="22"/>
                <w:szCs w:val="22"/>
              </w:rPr>
            </w:pPr>
            <w:r w:rsidRPr="00493F73">
              <w:rPr>
                <w:color w:val="000000" w:themeColor="text1"/>
                <w:sz w:val="22"/>
                <w:szCs w:val="22"/>
              </w:rPr>
              <w:t>K_U17</w:t>
            </w:r>
          </w:p>
          <w:p w14:paraId="7E0DF616" w14:textId="77777777" w:rsidR="003D7503" w:rsidRPr="00493F73" w:rsidRDefault="003D7503" w:rsidP="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8A6962F"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482E79F2"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E34A767" w14:textId="77777777" w:rsidR="003D7503" w:rsidRPr="00493F73" w:rsidRDefault="003D7503">
            <w:pPr>
              <w:jc w:val="both"/>
              <w:rPr>
                <w:color w:val="000000" w:themeColor="text1"/>
                <w:sz w:val="22"/>
                <w:szCs w:val="22"/>
              </w:rPr>
            </w:pPr>
            <w:r w:rsidRPr="00493F73">
              <w:rPr>
                <w:color w:val="000000" w:themeColor="text1"/>
                <w:sz w:val="22"/>
                <w:szCs w:val="22"/>
              </w:rPr>
              <w:t>U5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506D850" w14:textId="77777777" w:rsidR="003D7503" w:rsidRPr="00493F73" w:rsidRDefault="003D7503">
            <w:pPr>
              <w:jc w:val="both"/>
              <w:rPr>
                <w:color w:val="000000" w:themeColor="text1"/>
                <w:sz w:val="22"/>
                <w:szCs w:val="22"/>
              </w:rPr>
            </w:pPr>
            <w:r w:rsidRPr="00493F73">
              <w:rPr>
                <w:color w:val="000000" w:themeColor="text1"/>
                <w:sz w:val="22"/>
                <w:szCs w:val="22"/>
              </w:rPr>
              <w:t>Korzysta z oryginalnych materiałów anglojęzycznych oraz słowników ogólnych i specjalistycznych.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2A529E3" w14:textId="77777777" w:rsidR="003D7503" w:rsidRPr="00493F73" w:rsidRDefault="003D7503" w:rsidP="00EF0386">
            <w:pPr>
              <w:jc w:val="both"/>
              <w:rPr>
                <w:color w:val="000000" w:themeColor="text1"/>
                <w:sz w:val="22"/>
                <w:szCs w:val="22"/>
              </w:rPr>
            </w:pPr>
            <w:r w:rsidRPr="00493F73">
              <w:rPr>
                <w:color w:val="000000" w:themeColor="text1"/>
                <w:sz w:val="22"/>
                <w:szCs w:val="22"/>
              </w:rPr>
              <w:t>K_U17</w:t>
            </w:r>
          </w:p>
          <w:p w14:paraId="5544C57A" w14:textId="77777777" w:rsidR="003D7503" w:rsidRPr="00493F73" w:rsidRDefault="003D7503" w:rsidP="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A58B542"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09048915" w14:textId="77777777" w:rsidTr="003D7503">
        <w:trPr>
          <w:trHeight w:val="283"/>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091201" w14:textId="77777777" w:rsidR="00EF0386" w:rsidRPr="00493F73" w:rsidRDefault="00EF0386">
            <w:pPr>
              <w:jc w:val="center"/>
              <w:rPr>
                <w:color w:val="000000" w:themeColor="text1"/>
                <w:sz w:val="22"/>
                <w:szCs w:val="22"/>
              </w:rPr>
            </w:pPr>
            <w:r w:rsidRPr="00493F73">
              <w:rPr>
                <w:color w:val="000000" w:themeColor="text1"/>
                <w:sz w:val="22"/>
                <w:szCs w:val="22"/>
              </w:rPr>
              <w:t>KOMPETENCJE SPOŁECZNE</w:t>
            </w:r>
          </w:p>
        </w:tc>
      </w:tr>
      <w:tr w:rsidR="00493F73" w:rsidRPr="00493F73" w14:paraId="0956BE1B"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E0BA081" w14:textId="77777777" w:rsidR="00EF0386" w:rsidRPr="00493F73" w:rsidRDefault="00EF0386">
            <w:pPr>
              <w:jc w:val="both"/>
              <w:rPr>
                <w:color w:val="000000" w:themeColor="text1"/>
                <w:sz w:val="22"/>
                <w:szCs w:val="22"/>
              </w:rPr>
            </w:pPr>
            <w:r w:rsidRPr="00493F73">
              <w:rPr>
                <w:color w:val="000000" w:themeColor="text1"/>
                <w:sz w:val="22"/>
                <w:szCs w:val="22"/>
              </w:rPr>
              <w:t>K1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F193F57" w14:textId="77777777" w:rsidR="00EF0386" w:rsidRPr="00493F73" w:rsidRDefault="00EF0386">
            <w:pPr>
              <w:jc w:val="both"/>
              <w:rPr>
                <w:color w:val="000000" w:themeColor="text1"/>
                <w:sz w:val="22"/>
                <w:szCs w:val="22"/>
              </w:rPr>
            </w:pPr>
            <w:r w:rsidRPr="00493F73">
              <w:rPr>
                <w:color w:val="000000" w:themeColor="text1"/>
                <w:sz w:val="22"/>
                <w:szCs w:val="22"/>
              </w:rPr>
              <w:t>W wyniku kształcenia student jest świadomy poziomu swoich kompetencji językowych i rozumie potrzebę ich rozwijania.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369FDB93" w14:textId="77777777" w:rsidR="00EF0386" w:rsidRPr="00493F73" w:rsidRDefault="00EF0386">
            <w:pPr>
              <w:jc w:val="both"/>
              <w:rPr>
                <w:color w:val="000000" w:themeColor="text1"/>
                <w:sz w:val="22"/>
                <w:szCs w:val="22"/>
              </w:rPr>
            </w:pPr>
            <w:r w:rsidRPr="00493F73">
              <w:rPr>
                <w:color w:val="000000" w:themeColor="text1"/>
                <w:sz w:val="22"/>
                <w:szCs w:val="22"/>
              </w:rPr>
              <w:t>K_K01</w:t>
            </w:r>
          </w:p>
          <w:p w14:paraId="2DB770B1"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16B0B6B" w14:textId="77777777" w:rsidR="00EF0386" w:rsidRPr="00493F73" w:rsidRDefault="003D7503">
            <w:pPr>
              <w:jc w:val="both"/>
              <w:rPr>
                <w:color w:val="000000" w:themeColor="text1"/>
                <w:sz w:val="22"/>
                <w:szCs w:val="22"/>
              </w:rPr>
            </w:pPr>
            <w:r w:rsidRPr="00493F73">
              <w:rPr>
                <w:color w:val="000000" w:themeColor="text1"/>
                <w:sz w:val="22"/>
                <w:szCs w:val="22"/>
              </w:rPr>
              <w:t>P6S_KO</w:t>
            </w:r>
          </w:p>
          <w:p w14:paraId="32A1EEE6" w14:textId="77777777" w:rsidR="003D7503" w:rsidRPr="00493F73" w:rsidRDefault="003D7503">
            <w:pPr>
              <w:jc w:val="both"/>
              <w:rPr>
                <w:color w:val="000000" w:themeColor="text1"/>
                <w:sz w:val="22"/>
                <w:szCs w:val="22"/>
              </w:rPr>
            </w:pPr>
          </w:p>
        </w:tc>
      </w:tr>
      <w:tr w:rsidR="00493F73" w:rsidRPr="00493F73" w14:paraId="0CBA7DF6"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FC7CF66" w14:textId="77777777" w:rsidR="00EF0386" w:rsidRPr="00493F73" w:rsidRDefault="00EF0386">
            <w:pPr>
              <w:jc w:val="both"/>
              <w:rPr>
                <w:color w:val="000000" w:themeColor="text1"/>
                <w:sz w:val="22"/>
                <w:szCs w:val="22"/>
              </w:rPr>
            </w:pPr>
            <w:r w:rsidRPr="00493F73">
              <w:rPr>
                <w:color w:val="000000" w:themeColor="text1"/>
                <w:sz w:val="22"/>
                <w:szCs w:val="22"/>
              </w:rPr>
              <w:t>K2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F6C61BC" w14:textId="77777777" w:rsidR="00EF0386" w:rsidRPr="00493F73" w:rsidRDefault="00EF0386">
            <w:pPr>
              <w:jc w:val="both"/>
              <w:rPr>
                <w:color w:val="000000" w:themeColor="text1"/>
                <w:sz w:val="22"/>
                <w:szCs w:val="22"/>
              </w:rPr>
            </w:pPr>
            <w:r w:rsidRPr="00493F73">
              <w:rPr>
                <w:color w:val="000000" w:themeColor="text1"/>
                <w:sz w:val="22"/>
                <w:szCs w:val="22"/>
              </w:rPr>
              <w:t xml:space="preserve">Jest otwarty na komunikowanie się w języku angielskim i korzystanie z materiałów angielskojęzycznych </w:t>
            </w:r>
            <w:proofErr w:type="spellStart"/>
            <w:r w:rsidRPr="00493F73">
              <w:rPr>
                <w:color w:val="000000" w:themeColor="text1"/>
                <w:sz w:val="22"/>
                <w:szCs w:val="22"/>
              </w:rPr>
              <w:t>orazwykorzystuje</w:t>
            </w:r>
            <w:proofErr w:type="spellEnd"/>
            <w:r w:rsidRPr="00493F73">
              <w:rPr>
                <w:color w:val="000000" w:themeColor="text1"/>
                <w:sz w:val="22"/>
                <w:szCs w:val="22"/>
              </w:rPr>
              <w:t xml:space="preserve"> umiejętności językowe w życiu społecznym i pracy zawodowej.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BEE2F6E" w14:textId="77777777" w:rsidR="00EF0386" w:rsidRPr="00493F73" w:rsidRDefault="00EF0386">
            <w:pPr>
              <w:jc w:val="both"/>
              <w:rPr>
                <w:color w:val="000000" w:themeColor="text1"/>
                <w:sz w:val="22"/>
                <w:szCs w:val="22"/>
              </w:rPr>
            </w:pPr>
            <w:r w:rsidRPr="00493F73">
              <w:rPr>
                <w:color w:val="000000" w:themeColor="text1"/>
                <w:sz w:val="22"/>
                <w:szCs w:val="22"/>
              </w:rPr>
              <w:t>K_K08</w:t>
            </w:r>
          </w:p>
          <w:p w14:paraId="0B9E6967"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573E511C" w14:textId="77777777" w:rsidR="00EF0386" w:rsidRPr="00493F73" w:rsidRDefault="003D7503">
            <w:pPr>
              <w:jc w:val="both"/>
              <w:rPr>
                <w:color w:val="000000" w:themeColor="text1"/>
                <w:sz w:val="22"/>
                <w:szCs w:val="22"/>
              </w:rPr>
            </w:pPr>
            <w:r w:rsidRPr="00493F73">
              <w:rPr>
                <w:color w:val="000000" w:themeColor="text1"/>
                <w:sz w:val="22"/>
                <w:szCs w:val="22"/>
              </w:rPr>
              <w:t>P6S_KO</w:t>
            </w:r>
          </w:p>
        </w:tc>
      </w:tr>
    </w:tbl>
    <w:p w14:paraId="697EF139" w14:textId="77777777" w:rsidR="00EF0386" w:rsidRPr="00493F73" w:rsidRDefault="00EF0386" w:rsidP="009E728C">
      <w:pPr>
        <w:numPr>
          <w:ilvl w:val="0"/>
          <w:numId w:val="12"/>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493F73" w:rsidRPr="00493F73" w14:paraId="7F819E0A" w14:textId="77777777">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45F91403" w14:textId="77777777" w:rsidR="00EF0386" w:rsidRPr="00493F73" w:rsidRDefault="00732469">
            <w:pPr>
              <w:jc w:val="both"/>
              <w:rPr>
                <w:color w:val="000000" w:themeColor="text1"/>
                <w:sz w:val="22"/>
                <w:szCs w:val="22"/>
              </w:rPr>
            </w:pPr>
            <w:r w:rsidRPr="00493F73">
              <w:rPr>
                <w:color w:val="000000" w:themeColor="text1"/>
                <w:sz w:val="22"/>
                <w:szCs w:val="22"/>
              </w:rPr>
              <w:t xml:space="preserve">Ćwiczenia </w:t>
            </w:r>
            <w:r w:rsidR="00EF0386" w:rsidRPr="00493F73">
              <w:rPr>
                <w:color w:val="000000" w:themeColor="text1"/>
                <w:sz w:val="22"/>
                <w:szCs w:val="22"/>
              </w:rPr>
              <w:t xml:space="preserve">laboratoryjne: ćwiczenia konwersacyjne, praca z podręcznikiem i materiałami oryginalnymi, prezentacje, tłumaczenia, gry dydaktyczne. </w:t>
            </w:r>
          </w:p>
        </w:tc>
      </w:tr>
    </w:tbl>
    <w:p w14:paraId="2A98D581" w14:textId="77777777" w:rsidR="00EF0386" w:rsidRPr="00493F73" w:rsidRDefault="00EF0386" w:rsidP="009E728C">
      <w:pPr>
        <w:numPr>
          <w:ilvl w:val="0"/>
          <w:numId w:val="45"/>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493F73" w:rsidRPr="00493F73" w14:paraId="6A46B39A" w14:textId="77777777">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444370AF" w14:textId="77777777" w:rsidR="00EF0386" w:rsidRPr="00493F73" w:rsidRDefault="00EF0386">
            <w:pPr>
              <w:pStyle w:val="Akapitzlist1"/>
              <w:ind w:left="34"/>
              <w:jc w:val="both"/>
              <w:rPr>
                <w:color w:val="000000" w:themeColor="text1"/>
                <w:sz w:val="22"/>
                <w:szCs w:val="22"/>
              </w:rPr>
            </w:pPr>
            <w:r w:rsidRPr="00493F73">
              <w:rPr>
                <w:color w:val="000000" w:themeColor="text1"/>
                <w:sz w:val="22"/>
                <w:szCs w:val="22"/>
              </w:rPr>
              <w:t>Zaliczenia pisemne ćwiczeń, wypowiedzi pisemne i ustne, prezentacja</w:t>
            </w:r>
            <w:r w:rsidR="00793E08">
              <w:rPr>
                <w:color w:val="000000" w:themeColor="text1"/>
                <w:sz w:val="22"/>
                <w:szCs w:val="22"/>
              </w:rPr>
              <w:t>.</w:t>
            </w:r>
          </w:p>
        </w:tc>
      </w:tr>
    </w:tbl>
    <w:p w14:paraId="35650678" w14:textId="77777777" w:rsidR="00EF0386" w:rsidRPr="00493F73" w:rsidRDefault="00EF0386" w:rsidP="009E728C">
      <w:pPr>
        <w:numPr>
          <w:ilvl w:val="0"/>
          <w:numId w:val="45"/>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7429"/>
      </w:tblGrid>
      <w:tr w:rsidR="00493F73" w:rsidRPr="00493F73" w14:paraId="2AA67FFC" w14:textId="7777777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B5F62B"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laboratoryjne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14:paraId="02B1C1E4"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Powtórzenie struktur leksykalno-gramatycznych języka niemieckiego na poziomie B1/B2</w:t>
            </w:r>
            <w:r w:rsidR="00793E08">
              <w:rPr>
                <w:color w:val="000000" w:themeColor="text1"/>
                <w:sz w:val="22"/>
                <w:szCs w:val="22"/>
              </w:rPr>
              <w:t xml:space="preserve">. </w:t>
            </w:r>
            <w:r w:rsidRPr="00493F73">
              <w:rPr>
                <w:color w:val="000000" w:themeColor="text1"/>
                <w:sz w:val="22"/>
                <w:szCs w:val="22"/>
              </w:rPr>
              <w:t>Poszerzenie struktur leksykalno-gramatycznych języka niemieckiego do poziomu B2 w następujących zakresach tematycznych</w:t>
            </w:r>
            <w:r w:rsidR="00793E08">
              <w:rPr>
                <w:color w:val="000000" w:themeColor="text1"/>
                <w:sz w:val="22"/>
                <w:szCs w:val="22"/>
              </w:rPr>
              <w:t>:</w:t>
            </w:r>
          </w:p>
          <w:p w14:paraId="7867FB73"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1.Struktura przedsiębiorstwa; zadania poszczególnych działów</w:t>
            </w:r>
          </w:p>
          <w:p w14:paraId="482670C0"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2.Sektory gospodarki; podmioty funkcjonujące w strefie gospodarczej</w:t>
            </w:r>
          </w:p>
          <w:p w14:paraId="05C05DFB"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3.Rozwój nowego produktu</w:t>
            </w:r>
          </w:p>
          <w:p w14:paraId="3FE20CB2"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4.Codzienność w pracy </w:t>
            </w:r>
            <w:proofErr w:type="spellStart"/>
            <w:r w:rsidRPr="00493F73">
              <w:rPr>
                <w:color w:val="000000" w:themeColor="text1"/>
                <w:sz w:val="22"/>
                <w:szCs w:val="22"/>
              </w:rPr>
              <w:t>biznesowej;organizacja</w:t>
            </w:r>
            <w:proofErr w:type="spellEnd"/>
            <w:r w:rsidRPr="00493F73">
              <w:rPr>
                <w:color w:val="000000" w:themeColor="text1"/>
                <w:sz w:val="22"/>
                <w:szCs w:val="22"/>
              </w:rPr>
              <w:t xml:space="preserve"> stanowiska pracy; wyposażenie biura</w:t>
            </w:r>
          </w:p>
          <w:p w14:paraId="5E0DF070"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5.Komunikacja w biznesie: nawiązywanie kontaktów, uzgadnianie terminów, konferencje, delegacje</w:t>
            </w:r>
          </w:p>
          <w:p w14:paraId="57CDE87B"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6.Studia, uczelnia, kształcenie, praktyki zawodowe</w:t>
            </w:r>
          </w:p>
          <w:p w14:paraId="115C90D3"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7.Zadania kierującego projektem; etap planowania projektu</w:t>
            </w:r>
          </w:p>
          <w:p w14:paraId="272CB5D6"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8.Zamówienia, logistyka; łańcuch dostaw</w:t>
            </w:r>
          </w:p>
          <w:p w14:paraId="79489BA5"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9.Jakość potencjałów, procesów i produktów/ usług; zarządzanie jakością</w:t>
            </w:r>
          </w:p>
          <w:p w14:paraId="7187FF07"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 małych i średnich przedsiębiorstwach</w:t>
            </w:r>
          </w:p>
          <w:p w14:paraId="094F9393"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10.Oferty pracy: profil wymagań, kompetencje, formy zatrudnienia; cv, list motywacyjny</w:t>
            </w:r>
          </w:p>
          <w:p w14:paraId="4CDD34C2"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lastRenderedPageBreak/>
              <w:t>11.Targi branżowe: przebieg i reklama</w:t>
            </w:r>
          </w:p>
          <w:p w14:paraId="5D3DE5D2"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12.Zarządzanie procesami produkcji</w:t>
            </w:r>
          </w:p>
        </w:tc>
      </w:tr>
    </w:tbl>
    <w:p w14:paraId="5088A017" w14:textId="77777777" w:rsidR="00EF0386" w:rsidRPr="00493F73" w:rsidRDefault="00EF0386" w:rsidP="009E728C">
      <w:pPr>
        <w:numPr>
          <w:ilvl w:val="0"/>
          <w:numId w:val="45"/>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1"/>
        <w:gridCol w:w="1744"/>
        <w:gridCol w:w="1351"/>
        <w:gridCol w:w="1364"/>
        <w:gridCol w:w="1329"/>
        <w:gridCol w:w="1319"/>
        <w:gridCol w:w="1241"/>
      </w:tblGrid>
      <w:tr w:rsidR="00493F73" w:rsidRPr="00493F73" w14:paraId="67444E24" w14:textId="77777777">
        <w:trPr>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727F61" w14:textId="77777777" w:rsidR="00EF0386" w:rsidRPr="00493F73" w:rsidRDefault="00EF0386">
            <w:pPr>
              <w:jc w:val="center"/>
              <w:rPr>
                <w:color w:val="000000" w:themeColor="text1"/>
                <w:sz w:val="22"/>
                <w:szCs w:val="22"/>
              </w:rPr>
            </w:pPr>
            <w:r w:rsidRPr="00493F73">
              <w:rPr>
                <w:color w:val="000000" w:themeColor="text1"/>
                <w:sz w:val="22"/>
                <w:szCs w:val="22"/>
              </w:rPr>
              <w:t>Efekt uczenia się</w:t>
            </w: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8D6ABA" w14:textId="77777777" w:rsidR="00EF0386" w:rsidRPr="00493F73" w:rsidRDefault="00EF0386">
            <w:pPr>
              <w:jc w:val="center"/>
              <w:rPr>
                <w:color w:val="000000" w:themeColor="text1"/>
                <w:sz w:val="22"/>
                <w:szCs w:val="22"/>
              </w:rPr>
            </w:pPr>
            <w:r w:rsidRPr="00493F73">
              <w:rPr>
                <w:color w:val="000000" w:themeColor="text1"/>
                <w:sz w:val="22"/>
                <w:szCs w:val="22"/>
              </w:rPr>
              <w:t xml:space="preserve">Forma oceny </w:t>
            </w:r>
          </w:p>
        </w:tc>
      </w:tr>
      <w:tr w:rsidR="00493F73" w:rsidRPr="00493F73" w14:paraId="1B4E2312" w14:textId="77777777">
        <w:trPr>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769C7C" w14:textId="77777777" w:rsidR="00EF0386" w:rsidRPr="00493F73" w:rsidRDefault="00EF0386">
            <w:pPr>
              <w:jc w:val="center"/>
              <w:rPr>
                <w:b/>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5E1FFB" w14:textId="77777777" w:rsidR="00EF0386" w:rsidRPr="00493F73" w:rsidRDefault="00EF0386">
            <w:pPr>
              <w:jc w:val="center"/>
              <w:rPr>
                <w:color w:val="000000" w:themeColor="text1"/>
                <w:sz w:val="22"/>
                <w:szCs w:val="22"/>
              </w:rPr>
            </w:pPr>
            <w:proofErr w:type="spellStart"/>
            <w:r w:rsidRPr="00493F73">
              <w:rPr>
                <w:color w:val="000000" w:themeColor="text1"/>
                <w:sz w:val="22"/>
                <w:szCs w:val="22"/>
              </w:rPr>
              <w:t>Wypowiedźustna</w:t>
            </w:r>
            <w:proofErr w:type="spellEnd"/>
          </w:p>
        </w:tc>
        <w:tc>
          <w:tcPr>
            <w:tcW w:w="13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FDBF58" w14:textId="77777777" w:rsidR="00EF0386" w:rsidRPr="00493F73" w:rsidRDefault="00EF0386">
            <w:pPr>
              <w:jc w:val="center"/>
              <w:rPr>
                <w:color w:val="000000" w:themeColor="text1"/>
                <w:sz w:val="22"/>
                <w:szCs w:val="22"/>
              </w:rPr>
            </w:pPr>
            <w:r w:rsidRPr="00493F73">
              <w:rPr>
                <w:color w:val="000000" w:themeColor="text1"/>
                <w:sz w:val="22"/>
                <w:szCs w:val="22"/>
              </w:rPr>
              <w:t>Wypowiedź pisemna</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A260AB" w14:textId="77777777" w:rsidR="00EF0386" w:rsidRPr="00493F73" w:rsidRDefault="00EF0386">
            <w:pPr>
              <w:jc w:val="center"/>
              <w:rPr>
                <w:color w:val="000000" w:themeColor="text1"/>
                <w:sz w:val="22"/>
                <w:szCs w:val="22"/>
              </w:rPr>
            </w:pPr>
            <w:r w:rsidRPr="00493F73">
              <w:rPr>
                <w:color w:val="000000" w:themeColor="text1"/>
                <w:sz w:val="22"/>
                <w:szCs w:val="22"/>
              </w:rPr>
              <w:t>Zaliczenia pisemne ćwiczeń</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6367D2" w14:textId="77777777" w:rsidR="00EF0386" w:rsidRPr="00493F73" w:rsidRDefault="00EF0386">
            <w:pPr>
              <w:jc w:val="center"/>
              <w:rPr>
                <w:color w:val="000000" w:themeColor="text1"/>
                <w:sz w:val="22"/>
                <w:szCs w:val="22"/>
              </w:rPr>
            </w:pPr>
            <w:r w:rsidRPr="00493F73">
              <w:rPr>
                <w:color w:val="000000" w:themeColor="text1"/>
                <w:sz w:val="22"/>
                <w:szCs w:val="22"/>
              </w:rPr>
              <w:t>Prezentacja</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92CC1C" w14:textId="77777777" w:rsidR="00EF0386" w:rsidRPr="00493F73" w:rsidRDefault="00EF0386">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AD52CC" w14:textId="77777777" w:rsidR="00EF0386" w:rsidRPr="00493F73" w:rsidRDefault="00EF0386">
            <w:pPr>
              <w:jc w:val="center"/>
              <w:rPr>
                <w:color w:val="000000" w:themeColor="text1"/>
                <w:sz w:val="22"/>
                <w:szCs w:val="22"/>
              </w:rPr>
            </w:pPr>
          </w:p>
        </w:tc>
      </w:tr>
      <w:tr w:rsidR="00493F73" w:rsidRPr="00493F73" w14:paraId="4AC88532"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1FA41D8B" w14:textId="77777777" w:rsidR="00EF0386" w:rsidRPr="00493F73" w:rsidRDefault="00EF0386">
            <w:pPr>
              <w:jc w:val="center"/>
              <w:rPr>
                <w:color w:val="000000" w:themeColor="text1"/>
                <w:sz w:val="22"/>
                <w:szCs w:val="22"/>
              </w:rPr>
            </w:pPr>
            <w:r w:rsidRPr="00493F73">
              <w:rPr>
                <w:color w:val="000000" w:themeColor="text1"/>
                <w:sz w:val="22"/>
                <w:szCs w:val="22"/>
              </w:rPr>
              <w:t>W1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1337"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2E41"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1E19"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7E8C"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D960D"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5EB8" w14:textId="77777777" w:rsidR="00EF0386" w:rsidRPr="00493F73" w:rsidRDefault="00EF0386" w:rsidP="00094901">
            <w:pPr>
              <w:jc w:val="center"/>
              <w:rPr>
                <w:color w:val="000000" w:themeColor="text1"/>
                <w:sz w:val="22"/>
                <w:szCs w:val="22"/>
              </w:rPr>
            </w:pPr>
          </w:p>
        </w:tc>
      </w:tr>
      <w:tr w:rsidR="00493F73" w:rsidRPr="00493F73" w14:paraId="407818E0"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9AAAC87" w14:textId="77777777" w:rsidR="00EF0386" w:rsidRPr="00493F73" w:rsidRDefault="00EF0386">
            <w:pPr>
              <w:jc w:val="center"/>
              <w:rPr>
                <w:color w:val="000000" w:themeColor="text1"/>
                <w:sz w:val="22"/>
                <w:szCs w:val="22"/>
              </w:rPr>
            </w:pPr>
            <w:r w:rsidRPr="00493F73">
              <w:rPr>
                <w:color w:val="000000" w:themeColor="text1"/>
                <w:sz w:val="22"/>
                <w:szCs w:val="22"/>
              </w:rPr>
              <w:t>W2</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976F4"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56C85"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0A26"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39DC"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B6F89"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A099" w14:textId="77777777" w:rsidR="00EF0386" w:rsidRPr="00493F73" w:rsidRDefault="00EF0386" w:rsidP="00094901">
            <w:pPr>
              <w:jc w:val="center"/>
              <w:rPr>
                <w:color w:val="000000" w:themeColor="text1"/>
                <w:sz w:val="22"/>
                <w:szCs w:val="22"/>
              </w:rPr>
            </w:pPr>
          </w:p>
        </w:tc>
      </w:tr>
      <w:tr w:rsidR="00493F73" w:rsidRPr="00493F73" w14:paraId="06466B25"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5A5F16A0" w14:textId="77777777" w:rsidR="00EF0386" w:rsidRPr="00493F73" w:rsidRDefault="00EF0386">
            <w:pPr>
              <w:jc w:val="center"/>
              <w:rPr>
                <w:color w:val="000000" w:themeColor="text1"/>
                <w:sz w:val="22"/>
                <w:szCs w:val="22"/>
              </w:rPr>
            </w:pPr>
            <w:r w:rsidRPr="00493F73">
              <w:rPr>
                <w:color w:val="000000" w:themeColor="text1"/>
                <w:sz w:val="22"/>
                <w:szCs w:val="22"/>
              </w:rPr>
              <w:t>U1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3DC62"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506E"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419C"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DD99C"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21A5"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870B" w14:textId="77777777" w:rsidR="00EF0386" w:rsidRPr="00493F73" w:rsidRDefault="00EF0386" w:rsidP="00094901">
            <w:pPr>
              <w:jc w:val="center"/>
              <w:rPr>
                <w:color w:val="000000" w:themeColor="text1"/>
                <w:sz w:val="22"/>
                <w:szCs w:val="22"/>
              </w:rPr>
            </w:pPr>
          </w:p>
        </w:tc>
      </w:tr>
      <w:tr w:rsidR="00493F73" w:rsidRPr="00493F73" w14:paraId="5272F087"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56891C1E" w14:textId="77777777" w:rsidR="00EF0386" w:rsidRPr="00493F73" w:rsidRDefault="00EF0386">
            <w:pPr>
              <w:jc w:val="center"/>
              <w:rPr>
                <w:color w:val="000000" w:themeColor="text1"/>
                <w:sz w:val="22"/>
                <w:szCs w:val="22"/>
              </w:rPr>
            </w:pPr>
            <w:r w:rsidRPr="00493F73">
              <w:rPr>
                <w:color w:val="000000" w:themeColor="text1"/>
                <w:sz w:val="22"/>
                <w:szCs w:val="22"/>
              </w:rPr>
              <w:t>U2</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89525"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E9C03" w14:textId="77777777" w:rsidR="00EF0386" w:rsidRPr="00493F73" w:rsidRDefault="00EF0386" w:rsidP="00094901">
            <w:pPr>
              <w:jc w:val="center"/>
              <w:rPr>
                <w:color w:val="000000" w:themeColor="text1"/>
                <w:sz w:val="22"/>
                <w:szCs w:val="22"/>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E454"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17B3"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8F5CF"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E07D" w14:textId="77777777" w:rsidR="00EF0386" w:rsidRPr="00493F73" w:rsidRDefault="00EF0386" w:rsidP="00094901">
            <w:pPr>
              <w:jc w:val="center"/>
              <w:rPr>
                <w:color w:val="000000" w:themeColor="text1"/>
                <w:sz w:val="22"/>
                <w:szCs w:val="22"/>
              </w:rPr>
            </w:pPr>
          </w:p>
        </w:tc>
      </w:tr>
      <w:tr w:rsidR="00493F73" w:rsidRPr="00493F73" w14:paraId="4BA87469"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1E825212" w14:textId="77777777" w:rsidR="00EF0386" w:rsidRPr="00493F73" w:rsidRDefault="00EF0386">
            <w:pPr>
              <w:jc w:val="center"/>
              <w:rPr>
                <w:color w:val="000000" w:themeColor="text1"/>
                <w:sz w:val="22"/>
                <w:szCs w:val="22"/>
              </w:rPr>
            </w:pPr>
            <w:r w:rsidRPr="00493F73">
              <w:rPr>
                <w:color w:val="000000" w:themeColor="text1"/>
                <w:sz w:val="22"/>
                <w:szCs w:val="22"/>
              </w:rPr>
              <w:t>U3</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4D04"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E4914"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647B3"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8A26"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B1C4"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17D7F" w14:textId="77777777" w:rsidR="00EF0386" w:rsidRPr="00493F73" w:rsidRDefault="00EF0386" w:rsidP="00094901">
            <w:pPr>
              <w:jc w:val="center"/>
              <w:rPr>
                <w:color w:val="000000" w:themeColor="text1"/>
                <w:sz w:val="22"/>
                <w:szCs w:val="22"/>
              </w:rPr>
            </w:pPr>
          </w:p>
        </w:tc>
      </w:tr>
      <w:tr w:rsidR="00493F73" w:rsidRPr="00493F73" w14:paraId="79BB41D9"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1886C2FA" w14:textId="77777777" w:rsidR="00EF0386" w:rsidRPr="00493F73" w:rsidRDefault="00EF0386">
            <w:pPr>
              <w:jc w:val="center"/>
              <w:rPr>
                <w:color w:val="000000" w:themeColor="text1"/>
                <w:sz w:val="22"/>
                <w:szCs w:val="22"/>
              </w:rPr>
            </w:pPr>
            <w:r w:rsidRPr="00493F73">
              <w:rPr>
                <w:color w:val="000000" w:themeColor="text1"/>
                <w:sz w:val="22"/>
                <w:szCs w:val="22"/>
              </w:rPr>
              <w:t>U4</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2BAB4"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1429C"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55DB" w14:textId="77777777" w:rsidR="00EF0386" w:rsidRPr="00493F73" w:rsidRDefault="00EF0386" w:rsidP="00094901">
            <w:pPr>
              <w:jc w:val="center"/>
              <w:rPr>
                <w:color w:val="000000" w:themeColor="text1"/>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B7DB6"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29013"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E0464" w14:textId="77777777" w:rsidR="00EF0386" w:rsidRPr="00493F73" w:rsidRDefault="00EF0386" w:rsidP="00094901">
            <w:pPr>
              <w:jc w:val="center"/>
              <w:rPr>
                <w:color w:val="000000" w:themeColor="text1"/>
                <w:sz w:val="22"/>
                <w:szCs w:val="22"/>
              </w:rPr>
            </w:pPr>
          </w:p>
        </w:tc>
      </w:tr>
      <w:tr w:rsidR="00493F73" w:rsidRPr="00493F73" w14:paraId="6C28CE0F"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1FDA13A7" w14:textId="77777777" w:rsidR="00EF0386" w:rsidRPr="00493F73" w:rsidRDefault="00EF0386">
            <w:pPr>
              <w:jc w:val="center"/>
              <w:rPr>
                <w:color w:val="000000" w:themeColor="text1"/>
                <w:sz w:val="22"/>
                <w:szCs w:val="22"/>
              </w:rPr>
            </w:pPr>
            <w:r w:rsidRPr="00493F73">
              <w:rPr>
                <w:color w:val="000000" w:themeColor="text1"/>
                <w:sz w:val="22"/>
                <w:szCs w:val="22"/>
              </w:rPr>
              <w:t>U5</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09DDA" w14:textId="77777777" w:rsidR="00EF0386" w:rsidRPr="00493F73" w:rsidRDefault="00EF0386" w:rsidP="00094901">
            <w:pPr>
              <w:jc w:val="center"/>
              <w:rPr>
                <w:color w:val="000000" w:themeColor="text1"/>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5FCE" w14:textId="77777777" w:rsidR="00EF0386" w:rsidRPr="00493F73" w:rsidRDefault="00EF0386" w:rsidP="00094901">
            <w:pPr>
              <w:jc w:val="center"/>
              <w:rPr>
                <w:color w:val="000000" w:themeColor="text1"/>
                <w:sz w:val="22"/>
                <w:szCs w:val="22"/>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C30BC" w14:textId="77777777" w:rsidR="00EF0386" w:rsidRPr="00493F73" w:rsidRDefault="00EF0386" w:rsidP="00094901">
            <w:pPr>
              <w:jc w:val="center"/>
              <w:rPr>
                <w:color w:val="000000" w:themeColor="text1"/>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8068"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BCAC"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AD060" w14:textId="77777777" w:rsidR="00EF0386" w:rsidRPr="00493F73" w:rsidRDefault="00EF0386" w:rsidP="00094901">
            <w:pPr>
              <w:jc w:val="center"/>
              <w:rPr>
                <w:color w:val="000000" w:themeColor="text1"/>
                <w:sz w:val="22"/>
                <w:szCs w:val="22"/>
              </w:rPr>
            </w:pPr>
          </w:p>
        </w:tc>
      </w:tr>
      <w:tr w:rsidR="00493F73" w:rsidRPr="00493F73" w14:paraId="3A9C2E27"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747617D2" w14:textId="77777777" w:rsidR="00EF0386" w:rsidRPr="00493F73" w:rsidRDefault="00EF0386">
            <w:pPr>
              <w:jc w:val="center"/>
              <w:rPr>
                <w:color w:val="000000" w:themeColor="text1"/>
                <w:sz w:val="22"/>
                <w:szCs w:val="22"/>
              </w:rPr>
            </w:pPr>
            <w:r w:rsidRPr="00493F73">
              <w:rPr>
                <w:color w:val="000000" w:themeColor="text1"/>
                <w:sz w:val="22"/>
                <w:szCs w:val="22"/>
              </w:rPr>
              <w:t>K1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D596"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D6E6" w14:textId="77777777" w:rsidR="00EF0386" w:rsidRPr="00493F73" w:rsidRDefault="00EF0386" w:rsidP="00094901">
            <w:pPr>
              <w:jc w:val="center"/>
              <w:rPr>
                <w:color w:val="000000" w:themeColor="text1"/>
                <w:sz w:val="22"/>
                <w:szCs w:val="22"/>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315AF" w14:textId="77777777" w:rsidR="00EF0386" w:rsidRPr="00493F73" w:rsidRDefault="00EF0386" w:rsidP="00094901">
            <w:pPr>
              <w:jc w:val="center"/>
              <w:rPr>
                <w:color w:val="000000" w:themeColor="text1"/>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3DC81"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F2FE"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C19B" w14:textId="77777777" w:rsidR="00EF0386" w:rsidRPr="00493F73" w:rsidRDefault="00EF0386" w:rsidP="00094901">
            <w:pPr>
              <w:jc w:val="center"/>
              <w:rPr>
                <w:color w:val="000000" w:themeColor="text1"/>
                <w:sz w:val="22"/>
                <w:szCs w:val="22"/>
              </w:rPr>
            </w:pPr>
          </w:p>
        </w:tc>
      </w:tr>
      <w:tr w:rsidR="00493F73" w:rsidRPr="00493F73" w14:paraId="756FD568" w14:textId="77777777" w:rsidTr="00094901">
        <w:trPr>
          <w:trHeight w:val="283"/>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14A355A7" w14:textId="77777777" w:rsidR="00EF0386" w:rsidRPr="00493F73" w:rsidRDefault="00EF0386">
            <w:pPr>
              <w:jc w:val="center"/>
              <w:rPr>
                <w:color w:val="000000" w:themeColor="text1"/>
                <w:sz w:val="22"/>
                <w:szCs w:val="22"/>
              </w:rPr>
            </w:pPr>
            <w:r w:rsidRPr="00493F73">
              <w:rPr>
                <w:color w:val="000000" w:themeColor="text1"/>
                <w:sz w:val="22"/>
                <w:szCs w:val="22"/>
              </w:rPr>
              <w:t>K2</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A615"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5593B" w14:textId="77777777" w:rsidR="00EF0386" w:rsidRPr="00493F73" w:rsidRDefault="00094901" w:rsidP="00094901">
            <w:pPr>
              <w:jc w:val="center"/>
              <w:rPr>
                <w:color w:val="000000" w:themeColor="text1"/>
                <w:sz w:val="22"/>
                <w:szCs w:val="22"/>
              </w:rPr>
            </w:pPr>
            <w:r w:rsidRPr="00493F73">
              <w:rPr>
                <w:color w:val="000000" w:themeColor="text1"/>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11F7" w14:textId="77777777" w:rsidR="00EF0386" w:rsidRPr="00493F73" w:rsidRDefault="00EF0386" w:rsidP="00094901">
            <w:pPr>
              <w:jc w:val="center"/>
              <w:rPr>
                <w:color w:val="000000" w:themeColor="text1"/>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6E8EE" w14:textId="77777777" w:rsidR="00EF0386" w:rsidRPr="00493F73" w:rsidRDefault="00EF0386" w:rsidP="00094901">
            <w:pPr>
              <w:jc w:val="center"/>
              <w:rPr>
                <w:color w:val="000000" w:themeColor="text1"/>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AEC7" w14:textId="77777777" w:rsidR="00EF0386" w:rsidRPr="00493F73" w:rsidRDefault="00EF0386" w:rsidP="00094901">
            <w:pPr>
              <w:jc w:val="center"/>
              <w:rPr>
                <w:color w:val="000000" w:themeColor="text1"/>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EA99" w14:textId="77777777" w:rsidR="00EF0386" w:rsidRPr="00493F73" w:rsidRDefault="00EF0386" w:rsidP="00094901">
            <w:pPr>
              <w:jc w:val="center"/>
              <w:rPr>
                <w:color w:val="000000" w:themeColor="text1"/>
                <w:sz w:val="22"/>
                <w:szCs w:val="22"/>
              </w:rPr>
            </w:pPr>
          </w:p>
        </w:tc>
      </w:tr>
    </w:tbl>
    <w:p w14:paraId="5E5AF136" w14:textId="77777777" w:rsidR="00EF0386" w:rsidRPr="00493F73" w:rsidRDefault="00EF0386" w:rsidP="009E728C">
      <w:pPr>
        <w:numPr>
          <w:ilvl w:val="0"/>
          <w:numId w:val="45"/>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LITERATURA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7855"/>
      </w:tblGrid>
      <w:tr w:rsidR="00493F73" w:rsidRPr="00493F73" w14:paraId="7F35A2B0" w14:textId="77777777">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E49D53"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themeColor="text1"/>
                <w:sz w:val="22"/>
                <w:szCs w:val="22"/>
              </w:rPr>
            </w:pPr>
            <w:r w:rsidRPr="00493F73">
              <w:rPr>
                <w:iCs/>
                <w:color w:val="000000" w:themeColor="text1"/>
                <w:sz w:val="22"/>
                <w:szCs w:val="22"/>
              </w:rPr>
              <w:t>Literatura podstawowa</w:t>
            </w:r>
          </w:p>
        </w:tc>
        <w:tc>
          <w:tcPr>
            <w:tcW w:w="7854" w:type="dxa"/>
            <w:tcBorders>
              <w:top w:val="single" w:sz="4" w:space="0" w:color="000000"/>
              <w:left w:val="single" w:sz="4" w:space="0" w:color="000000"/>
              <w:bottom w:val="single" w:sz="4" w:space="0" w:color="000000"/>
              <w:right w:val="single" w:sz="4" w:space="0" w:color="000000"/>
            </w:tcBorders>
            <w:shd w:val="clear" w:color="auto" w:fill="auto"/>
          </w:tcPr>
          <w:p w14:paraId="1A746AE5" w14:textId="77777777" w:rsidR="00EF0386" w:rsidRPr="00493F73" w:rsidRDefault="00094901" w:rsidP="000949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iCs/>
                <w:color w:val="000000" w:themeColor="text1"/>
                <w:sz w:val="22"/>
                <w:szCs w:val="22"/>
              </w:rPr>
              <w:t>M</w:t>
            </w:r>
            <w:r w:rsidR="00EF0386" w:rsidRPr="00493F73">
              <w:rPr>
                <w:iCs/>
                <w:color w:val="000000" w:themeColor="text1"/>
                <w:sz w:val="22"/>
                <w:szCs w:val="22"/>
              </w:rPr>
              <w:t>ateriały przygotowane i udostępnione przez wykładowców</w:t>
            </w:r>
            <w:r w:rsidRPr="00493F73">
              <w:rPr>
                <w:iCs/>
                <w:color w:val="000000" w:themeColor="text1"/>
                <w:sz w:val="22"/>
                <w:szCs w:val="22"/>
              </w:rPr>
              <w:t>.</w:t>
            </w:r>
          </w:p>
        </w:tc>
      </w:tr>
      <w:tr w:rsidR="00493F73" w:rsidRPr="003A2068" w14:paraId="296EF466" w14:textId="77777777">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AF2F6D"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themeColor="text1"/>
                <w:sz w:val="22"/>
                <w:szCs w:val="22"/>
              </w:rPr>
            </w:pPr>
            <w:r w:rsidRPr="00493F73">
              <w:rPr>
                <w:iCs/>
                <w:color w:val="000000" w:themeColor="text1"/>
                <w:sz w:val="22"/>
                <w:szCs w:val="22"/>
              </w:rPr>
              <w:t>Literatura uzupełniająca</w:t>
            </w:r>
          </w:p>
        </w:tc>
        <w:tc>
          <w:tcPr>
            <w:tcW w:w="7854" w:type="dxa"/>
            <w:tcBorders>
              <w:top w:val="single" w:sz="4" w:space="0" w:color="000000"/>
              <w:left w:val="single" w:sz="4" w:space="0" w:color="000000"/>
              <w:bottom w:val="single" w:sz="4" w:space="0" w:color="000000"/>
              <w:right w:val="single" w:sz="4" w:space="0" w:color="000000"/>
            </w:tcBorders>
            <w:shd w:val="clear" w:color="auto" w:fill="auto"/>
          </w:tcPr>
          <w:p w14:paraId="26BB3B3F" w14:textId="77777777" w:rsidR="00094901" w:rsidRPr="00493F73" w:rsidRDefault="00094901" w:rsidP="00094901">
            <w:pPr>
              <w:spacing w:line="276" w:lineRule="auto"/>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Conlin</w:t>
            </w:r>
            <w:proofErr w:type="spellEnd"/>
            <w:r w:rsidRPr="00493F73">
              <w:rPr>
                <w:color w:val="000000" w:themeColor="text1"/>
                <w:sz w:val="22"/>
                <w:szCs w:val="22"/>
              </w:rPr>
              <w:t xml:space="preserve"> C.;2003; </w:t>
            </w:r>
            <w:proofErr w:type="spellStart"/>
            <w:r w:rsidRPr="00493F73">
              <w:rPr>
                <w:color w:val="000000" w:themeColor="text1"/>
                <w:sz w:val="22"/>
                <w:szCs w:val="22"/>
              </w:rPr>
              <w:t>UnternehmenDeutschNeubearbeitungLehrbuch</w:t>
            </w:r>
            <w:proofErr w:type="spellEnd"/>
            <w:r w:rsidRPr="00493F73">
              <w:rPr>
                <w:color w:val="000000" w:themeColor="text1"/>
                <w:sz w:val="22"/>
                <w:szCs w:val="22"/>
              </w:rPr>
              <w:t xml:space="preserve">; </w:t>
            </w:r>
            <w:proofErr w:type="spellStart"/>
            <w:r w:rsidRPr="00493F73">
              <w:rPr>
                <w:color w:val="000000" w:themeColor="text1"/>
                <w:sz w:val="22"/>
                <w:szCs w:val="22"/>
              </w:rPr>
              <w:t>LektorKlett</w:t>
            </w:r>
            <w:proofErr w:type="spellEnd"/>
          </w:p>
          <w:p w14:paraId="77DCA0C6" w14:textId="77777777" w:rsidR="00094901" w:rsidRPr="00493F73" w:rsidRDefault="00094901" w:rsidP="00094901">
            <w:pPr>
              <w:spacing w:line="276" w:lineRule="auto"/>
              <w:rPr>
                <w:color w:val="000000" w:themeColor="text1"/>
                <w:sz w:val="22"/>
                <w:szCs w:val="22"/>
              </w:rPr>
            </w:pPr>
            <w:r w:rsidRPr="00493F73">
              <w:rPr>
                <w:color w:val="000000" w:themeColor="text1"/>
                <w:sz w:val="22"/>
                <w:szCs w:val="22"/>
              </w:rPr>
              <w:t>2. Kujawa B.,</w:t>
            </w:r>
            <w:proofErr w:type="spellStart"/>
            <w:r w:rsidRPr="00493F73">
              <w:rPr>
                <w:color w:val="000000" w:themeColor="text1"/>
                <w:sz w:val="22"/>
                <w:szCs w:val="22"/>
              </w:rPr>
              <w:t>Stinia</w:t>
            </w:r>
            <w:proofErr w:type="spellEnd"/>
            <w:r w:rsidRPr="00493F73">
              <w:rPr>
                <w:color w:val="000000" w:themeColor="text1"/>
                <w:sz w:val="22"/>
                <w:szCs w:val="22"/>
              </w:rPr>
              <w:t xml:space="preserve"> M.;2013; Mit </w:t>
            </w:r>
            <w:proofErr w:type="spellStart"/>
            <w:r w:rsidRPr="00493F73">
              <w:rPr>
                <w:color w:val="000000" w:themeColor="text1"/>
                <w:sz w:val="22"/>
                <w:szCs w:val="22"/>
              </w:rPr>
              <w:t>BerufaufDeutsch</w:t>
            </w:r>
            <w:proofErr w:type="spellEnd"/>
            <w:r w:rsidRPr="00493F73">
              <w:rPr>
                <w:color w:val="000000" w:themeColor="text1"/>
                <w:sz w:val="22"/>
                <w:szCs w:val="22"/>
              </w:rPr>
              <w:t>; Nowa Era</w:t>
            </w:r>
          </w:p>
          <w:p w14:paraId="6610B14E" w14:textId="77777777" w:rsidR="00EF0386" w:rsidRPr="00793E08" w:rsidRDefault="00094901" w:rsidP="00094901">
            <w:pPr>
              <w:spacing w:line="276" w:lineRule="auto"/>
              <w:rPr>
                <w:color w:val="000000" w:themeColor="text1"/>
                <w:sz w:val="22"/>
                <w:szCs w:val="22"/>
                <w:lang w:val="en-US"/>
              </w:rPr>
            </w:pPr>
            <w:r w:rsidRPr="00793E08">
              <w:rPr>
                <w:color w:val="000000" w:themeColor="text1"/>
                <w:sz w:val="22"/>
                <w:szCs w:val="22"/>
                <w:lang w:val="en-US"/>
              </w:rPr>
              <w:t xml:space="preserve">3. </w:t>
            </w:r>
            <w:proofErr w:type="spellStart"/>
            <w:r w:rsidRPr="00793E08">
              <w:rPr>
                <w:color w:val="000000" w:themeColor="text1"/>
                <w:sz w:val="22"/>
                <w:szCs w:val="22"/>
                <w:lang w:val="en-US"/>
              </w:rPr>
              <w:t>Hoeffgen</w:t>
            </w:r>
            <w:proofErr w:type="spellEnd"/>
            <w:r w:rsidRPr="00793E08">
              <w:rPr>
                <w:color w:val="000000" w:themeColor="text1"/>
                <w:sz w:val="22"/>
                <w:szCs w:val="22"/>
                <w:lang w:val="en-US"/>
              </w:rPr>
              <w:t xml:space="preserve"> A.; 2009; </w:t>
            </w:r>
            <w:proofErr w:type="spellStart"/>
            <w:r w:rsidRPr="00793E08">
              <w:rPr>
                <w:color w:val="000000" w:themeColor="text1"/>
                <w:sz w:val="22"/>
                <w:szCs w:val="22"/>
                <w:lang w:val="en-US"/>
              </w:rPr>
              <w:t>Deutschlernen</w:t>
            </w:r>
            <w:proofErr w:type="spellEnd"/>
            <w:r w:rsidRPr="00793E08">
              <w:rPr>
                <w:color w:val="000000" w:themeColor="text1"/>
                <w:sz w:val="22"/>
                <w:szCs w:val="22"/>
                <w:lang w:val="en-US"/>
              </w:rPr>
              <w:t xml:space="preserve"> fur den </w:t>
            </w:r>
            <w:proofErr w:type="spellStart"/>
            <w:r w:rsidRPr="00793E08">
              <w:rPr>
                <w:color w:val="000000" w:themeColor="text1"/>
                <w:sz w:val="22"/>
                <w:szCs w:val="22"/>
                <w:lang w:val="en-US"/>
              </w:rPr>
              <w:t>Beruf</w:t>
            </w:r>
            <w:proofErr w:type="spellEnd"/>
            <w:r w:rsidRPr="00793E08">
              <w:rPr>
                <w:color w:val="000000" w:themeColor="text1"/>
                <w:sz w:val="22"/>
                <w:szCs w:val="22"/>
                <w:lang w:val="en-US"/>
              </w:rPr>
              <w:t xml:space="preserve">; </w:t>
            </w:r>
            <w:proofErr w:type="spellStart"/>
            <w:r w:rsidRPr="00793E08">
              <w:rPr>
                <w:color w:val="000000" w:themeColor="text1"/>
                <w:sz w:val="22"/>
                <w:szCs w:val="22"/>
                <w:lang w:val="en-US"/>
              </w:rPr>
              <w:t>Hueber</w:t>
            </w:r>
            <w:proofErr w:type="spellEnd"/>
          </w:p>
        </w:tc>
      </w:tr>
    </w:tbl>
    <w:p w14:paraId="20A2B896" w14:textId="77777777" w:rsidR="00EF0386" w:rsidRPr="00493F73" w:rsidRDefault="00EF0386" w:rsidP="009E728C">
      <w:pPr>
        <w:numPr>
          <w:ilvl w:val="0"/>
          <w:numId w:val="45"/>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5"/>
        <w:gridCol w:w="4260"/>
        <w:gridCol w:w="8"/>
        <w:gridCol w:w="2396"/>
      </w:tblGrid>
      <w:tr w:rsidR="00493F73" w:rsidRPr="00493F73" w14:paraId="185E232E" w14:textId="77777777">
        <w:trPr>
          <w:trHeight w:val="769"/>
          <w:jc w:val="center"/>
        </w:trPr>
        <w:tc>
          <w:tcPr>
            <w:tcW w:w="723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900991" w14:textId="77777777" w:rsidR="00EF0386" w:rsidRPr="00493F73" w:rsidRDefault="00EF0386">
            <w:pPr>
              <w:jc w:val="center"/>
              <w:rPr>
                <w:color w:val="000000" w:themeColor="text1"/>
                <w:sz w:val="22"/>
                <w:szCs w:val="22"/>
              </w:rPr>
            </w:pPr>
            <w:r w:rsidRPr="00493F73">
              <w:rPr>
                <w:color w:val="000000" w:themeColor="text1"/>
                <w:sz w:val="22"/>
                <w:szCs w:val="22"/>
              </w:rPr>
              <w:t>Aktywność studenta</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CBC68F" w14:textId="77777777" w:rsidR="00EF0386" w:rsidRPr="00493F73" w:rsidRDefault="00EF0386">
            <w:pPr>
              <w:jc w:val="center"/>
              <w:rPr>
                <w:color w:val="000000" w:themeColor="text1"/>
                <w:sz w:val="22"/>
                <w:szCs w:val="22"/>
              </w:rPr>
            </w:pPr>
            <w:r w:rsidRPr="00493F73">
              <w:rPr>
                <w:color w:val="000000" w:themeColor="text1"/>
                <w:sz w:val="22"/>
                <w:szCs w:val="22"/>
              </w:rPr>
              <w:t>Obciążenie studenta – Liczba godzin</w:t>
            </w:r>
          </w:p>
          <w:p w14:paraId="598D2F58" w14:textId="77777777" w:rsidR="00EF0386" w:rsidRPr="00493F73" w:rsidRDefault="00EF0386">
            <w:pPr>
              <w:jc w:val="center"/>
              <w:rPr>
                <w:color w:val="000000" w:themeColor="text1"/>
                <w:sz w:val="22"/>
                <w:szCs w:val="22"/>
              </w:rPr>
            </w:pPr>
            <w:r w:rsidRPr="00493F73">
              <w:rPr>
                <w:color w:val="000000" w:themeColor="text1"/>
                <w:sz w:val="22"/>
                <w:szCs w:val="22"/>
              </w:rPr>
              <w:t>(podano przykładowe)</w:t>
            </w:r>
          </w:p>
        </w:tc>
      </w:tr>
      <w:tr w:rsidR="00493F73" w:rsidRPr="00493F73" w14:paraId="7F8E5ECC" w14:textId="77777777">
        <w:trPr>
          <w:trHeight w:val="340"/>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7857E0" w14:textId="77777777" w:rsidR="00EF0386" w:rsidRPr="00493F73" w:rsidRDefault="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19D0271C" w14:textId="77777777" w:rsidR="00EF0386" w:rsidRPr="00493F73" w:rsidRDefault="00EF0386">
            <w:pPr>
              <w:ind w:left="88"/>
              <w:rPr>
                <w:color w:val="000000" w:themeColor="text1"/>
                <w:sz w:val="22"/>
                <w:szCs w:val="22"/>
              </w:rPr>
            </w:pPr>
            <w:r w:rsidRPr="00493F73">
              <w:rPr>
                <w:color w:val="000000" w:themeColor="text1"/>
                <w:sz w:val="22"/>
                <w:szCs w:val="22"/>
              </w:rPr>
              <w:t>Udział w zajęciach dydaktycznych, wskazanych w pkt. 1B</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1792507" w14:textId="77777777" w:rsidR="00EF0386" w:rsidRPr="00493F73" w:rsidRDefault="00EF0386">
            <w:pPr>
              <w:jc w:val="center"/>
              <w:rPr>
                <w:color w:val="000000" w:themeColor="text1"/>
                <w:sz w:val="22"/>
                <w:szCs w:val="22"/>
              </w:rPr>
            </w:pPr>
            <w:r w:rsidRPr="00493F73">
              <w:rPr>
                <w:color w:val="000000" w:themeColor="text1"/>
                <w:sz w:val="22"/>
                <w:szCs w:val="22"/>
              </w:rPr>
              <w:t>120</w:t>
            </w:r>
          </w:p>
        </w:tc>
      </w:tr>
      <w:tr w:rsidR="00493F73" w:rsidRPr="00493F73" w14:paraId="546BC720" w14:textId="77777777">
        <w:trPr>
          <w:trHeight w:val="271"/>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13D7AF79" w14:textId="77777777" w:rsidR="00EF0386" w:rsidRPr="00493F73" w:rsidRDefault="00EF0386">
            <w:pPr>
              <w:rPr>
                <w:color w:val="000000" w:themeColor="text1"/>
                <w:sz w:val="22"/>
                <w:szCs w:val="22"/>
              </w:rPr>
            </w:pP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54737612" w14:textId="77777777" w:rsidR="00EF0386" w:rsidRPr="00493F73" w:rsidRDefault="00EF0386">
            <w:pPr>
              <w:ind w:left="88"/>
              <w:rPr>
                <w:color w:val="000000" w:themeColor="text1"/>
                <w:sz w:val="22"/>
                <w:szCs w:val="22"/>
              </w:rPr>
            </w:pPr>
            <w:r w:rsidRPr="00493F73">
              <w:rPr>
                <w:color w:val="000000" w:themeColor="text1"/>
                <w:sz w:val="22"/>
                <w:szCs w:val="22"/>
              </w:rPr>
              <w:t xml:space="preserve">Konsultacje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C856475" w14:textId="77777777" w:rsidR="00EF0386" w:rsidRPr="00493F73" w:rsidRDefault="00EF0386">
            <w:pPr>
              <w:jc w:val="center"/>
              <w:rPr>
                <w:color w:val="000000" w:themeColor="text1"/>
                <w:sz w:val="22"/>
                <w:szCs w:val="22"/>
              </w:rPr>
            </w:pPr>
            <w:r w:rsidRPr="00493F73">
              <w:rPr>
                <w:color w:val="000000" w:themeColor="text1"/>
                <w:sz w:val="22"/>
                <w:szCs w:val="22"/>
              </w:rPr>
              <w:t>10</w:t>
            </w:r>
          </w:p>
        </w:tc>
      </w:tr>
      <w:tr w:rsidR="00493F73" w:rsidRPr="00493F73" w14:paraId="46E7C6E3" w14:textId="77777777">
        <w:trPr>
          <w:trHeight w:val="177"/>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C302BF" w14:textId="77777777" w:rsidR="00EF0386" w:rsidRPr="00493F73" w:rsidRDefault="00EF0386">
            <w:pPr>
              <w:rPr>
                <w:color w:val="000000" w:themeColor="text1"/>
                <w:sz w:val="22"/>
                <w:szCs w:val="22"/>
              </w:rPr>
            </w:pPr>
          </w:p>
          <w:p w14:paraId="654D3758" w14:textId="77777777" w:rsidR="00EF0386" w:rsidRPr="00493F73" w:rsidRDefault="00EF0386">
            <w:pPr>
              <w:rPr>
                <w:color w:val="000000" w:themeColor="text1"/>
                <w:sz w:val="22"/>
                <w:szCs w:val="22"/>
              </w:rPr>
            </w:pPr>
            <w:r w:rsidRPr="00493F73">
              <w:rPr>
                <w:color w:val="000000" w:themeColor="text1"/>
                <w:sz w:val="22"/>
                <w:szCs w:val="22"/>
              </w:rPr>
              <w:t xml:space="preserve">Praca własna studenta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5E5122A1" w14:textId="77777777" w:rsidR="00EF0386" w:rsidRPr="00493F73" w:rsidRDefault="00EF0386">
            <w:pPr>
              <w:ind w:left="88"/>
              <w:rPr>
                <w:color w:val="000000" w:themeColor="text1"/>
                <w:sz w:val="22"/>
                <w:szCs w:val="22"/>
              </w:rPr>
            </w:pPr>
            <w:r w:rsidRPr="00493F73">
              <w:rPr>
                <w:color w:val="000000" w:themeColor="text1"/>
                <w:sz w:val="22"/>
                <w:szCs w:val="22"/>
              </w:rPr>
              <w:t>Przygotowanie do zajęć</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9AA5766" w14:textId="77777777" w:rsidR="00EF0386" w:rsidRPr="00493F73" w:rsidRDefault="00EF0386">
            <w:pPr>
              <w:jc w:val="center"/>
              <w:rPr>
                <w:color w:val="000000" w:themeColor="text1"/>
                <w:sz w:val="22"/>
                <w:szCs w:val="22"/>
              </w:rPr>
            </w:pPr>
            <w:r w:rsidRPr="00493F73">
              <w:rPr>
                <w:color w:val="000000" w:themeColor="text1"/>
                <w:sz w:val="22"/>
                <w:szCs w:val="22"/>
              </w:rPr>
              <w:t>10</w:t>
            </w:r>
          </w:p>
        </w:tc>
      </w:tr>
      <w:tr w:rsidR="00493F73" w:rsidRPr="00493F73" w14:paraId="03726DF0" w14:textId="77777777">
        <w:trPr>
          <w:trHeight w:val="137"/>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44C5BC58" w14:textId="77777777" w:rsidR="00EF0386" w:rsidRPr="00493F73" w:rsidRDefault="00EF0386">
            <w:pPr>
              <w:jc w:val="center"/>
              <w:rPr>
                <w:color w:val="000000" w:themeColor="text1"/>
                <w:sz w:val="22"/>
                <w:szCs w:val="22"/>
              </w:rPr>
            </w:pP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0D7598D" w14:textId="77777777" w:rsidR="00EF0386" w:rsidRPr="00493F73" w:rsidRDefault="00EF0386">
            <w:pPr>
              <w:ind w:left="88"/>
              <w:rPr>
                <w:color w:val="000000" w:themeColor="text1"/>
                <w:sz w:val="22"/>
                <w:szCs w:val="22"/>
              </w:rPr>
            </w:pPr>
            <w:r w:rsidRPr="00493F73">
              <w:rPr>
                <w:color w:val="000000" w:themeColor="text1"/>
                <w:sz w:val="22"/>
                <w:szCs w:val="22"/>
              </w:rPr>
              <w:t>Studiowanie literatury</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0937168" w14:textId="77777777" w:rsidR="00EF0386" w:rsidRPr="00493F73" w:rsidRDefault="00EF0386">
            <w:pPr>
              <w:jc w:val="center"/>
              <w:rPr>
                <w:color w:val="000000" w:themeColor="text1"/>
                <w:sz w:val="22"/>
                <w:szCs w:val="22"/>
              </w:rPr>
            </w:pPr>
            <w:r w:rsidRPr="00493F73">
              <w:rPr>
                <w:color w:val="000000" w:themeColor="text1"/>
                <w:sz w:val="22"/>
                <w:szCs w:val="22"/>
              </w:rPr>
              <w:t>6</w:t>
            </w:r>
          </w:p>
        </w:tc>
      </w:tr>
      <w:tr w:rsidR="00493F73" w:rsidRPr="00493F73" w14:paraId="46A4DE9E" w14:textId="77777777">
        <w:trPr>
          <w:trHeight w:val="340"/>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57F04AC8" w14:textId="77777777" w:rsidR="00EF0386" w:rsidRPr="00493F73" w:rsidRDefault="00EF0386">
            <w:pPr>
              <w:jc w:val="center"/>
              <w:rPr>
                <w:color w:val="000000" w:themeColor="text1"/>
                <w:sz w:val="22"/>
                <w:szCs w:val="22"/>
              </w:rPr>
            </w:pP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871B625" w14:textId="77777777" w:rsidR="00EF0386" w:rsidRPr="00493F73" w:rsidRDefault="00EF0386">
            <w:pPr>
              <w:ind w:left="88"/>
              <w:rPr>
                <w:color w:val="000000" w:themeColor="text1"/>
                <w:sz w:val="22"/>
                <w:szCs w:val="22"/>
              </w:rPr>
            </w:pPr>
            <w:r w:rsidRPr="00493F73">
              <w:rPr>
                <w:color w:val="000000" w:themeColor="text1"/>
                <w:sz w:val="22"/>
                <w:szCs w:val="22"/>
              </w:rPr>
              <w:t xml:space="preserve">Inne (przygotowanie do egzaminu, zaliczeń, </w:t>
            </w:r>
          </w:p>
          <w:p w14:paraId="7D657AF6" w14:textId="77777777" w:rsidR="00EF0386" w:rsidRPr="00493F73" w:rsidRDefault="00EF0386">
            <w:pPr>
              <w:ind w:left="88"/>
              <w:rPr>
                <w:color w:val="000000" w:themeColor="text1"/>
                <w:sz w:val="22"/>
                <w:szCs w:val="22"/>
              </w:rPr>
            </w:pPr>
            <w:r w:rsidRPr="00493F73">
              <w:rPr>
                <w:color w:val="000000" w:themeColor="text1"/>
                <w:sz w:val="22"/>
                <w:szCs w:val="22"/>
              </w:rPr>
              <w:t>przygotowanie projektu itd.)</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92B212F" w14:textId="77777777" w:rsidR="00EF0386" w:rsidRPr="00493F73" w:rsidRDefault="00EF0386">
            <w:pPr>
              <w:jc w:val="center"/>
              <w:rPr>
                <w:color w:val="000000" w:themeColor="text1"/>
                <w:sz w:val="22"/>
                <w:szCs w:val="22"/>
              </w:rPr>
            </w:pPr>
            <w:r w:rsidRPr="00493F73">
              <w:rPr>
                <w:color w:val="000000" w:themeColor="text1"/>
                <w:sz w:val="22"/>
                <w:szCs w:val="22"/>
              </w:rPr>
              <w:t>4</w:t>
            </w:r>
          </w:p>
        </w:tc>
      </w:tr>
      <w:tr w:rsidR="00493F73" w:rsidRPr="00493F73" w14:paraId="22A4AC40" w14:textId="77777777">
        <w:trPr>
          <w:trHeight w:val="340"/>
          <w:jc w:val="center"/>
        </w:trPr>
        <w:tc>
          <w:tcPr>
            <w:tcW w:w="723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FD255F" w14:textId="77777777" w:rsidR="00EF0386" w:rsidRPr="00493F73" w:rsidRDefault="00EF0386">
            <w:pPr>
              <w:rPr>
                <w:color w:val="000000" w:themeColor="text1"/>
                <w:sz w:val="22"/>
                <w:szCs w:val="22"/>
              </w:rPr>
            </w:pPr>
            <w:r w:rsidRPr="00493F73">
              <w:rPr>
                <w:color w:val="000000" w:themeColor="text1"/>
                <w:sz w:val="22"/>
                <w:szCs w:val="22"/>
              </w:rPr>
              <w:t>Łączny nakład pracy studenta</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8F7C6A" w14:textId="77777777" w:rsidR="00EF0386" w:rsidRPr="00493F73" w:rsidRDefault="00EF0386">
            <w:pPr>
              <w:jc w:val="center"/>
              <w:rPr>
                <w:color w:val="000000" w:themeColor="text1"/>
                <w:sz w:val="22"/>
                <w:szCs w:val="22"/>
              </w:rPr>
            </w:pPr>
            <w:r w:rsidRPr="00493F73">
              <w:rPr>
                <w:color w:val="000000" w:themeColor="text1"/>
                <w:sz w:val="22"/>
                <w:szCs w:val="22"/>
              </w:rPr>
              <w:t>150</w:t>
            </w:r>
          </w:p>
        </w:tc>
      </w:tr>
      <w:tr w:rsidR="00493F73" w:rsidRPr="00493F73" w14:paraId="387C314D" w14:textId="77777777">
        <w:trPr>
          <w:trHeight w:val="397"/>
          <w:jc w:val="center"/>
        </w:trPr>
        <w:tc>
          <w:tcPr>
            <w:tcW w:w="723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70E081" w14:textId="77777777" w:rsidR="00EF0386" w:rsidRPr="00493F73" w:rsidRDefault="00EF0386">
            <w:pPr>
              <w:jc w:val="right"/>
              <w:rPr>
                <w:b/>
                <w:color w:val="000000" w:themeColor="text1"/>
                <w:sz w:val="22"/>
                <w:szCs w:val="22"/>
              </w:rPr>
            </w:pPr>
            <w:r w:rsidRPr="00493F73">
              <w:rPr>
                <w:b/>
                <w:color w:val="000000" w:themeColor="text1"/>
                <w:sz w:val="22"/>
                <w:szCs w:val="22"/>
              </w:rPr>
              <w:t>Liczba punktów ECTS</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6172C1" w14:textId="77777777" w:rsidR="00EF0386" w:rsidRPr="00493F73" w:rsidRDefault="00EF0386">
            <w:pPr>
              <w:jc w:val="center"/>
              <w:rPr>
                <w:color w:val="000000" w:themeColor="text1"/>
                <w:sz w:val="22"/>
                <w:szCs w:val="22"/>
              </w:rPr>
            </w:pPr>
            <w:r w:rsidRPr="00493F73">
              <w:rPr>
                <w:color w:val="000000" w:themeColor="text1"/>
                <w:sz w:val="22"/>
                <w:szCs w:val="22"/>
              </w:rPr>
              <w:t>5</w:t>
            </w:r>
          </w:p>
        </w:tc>
      </w:tr>
    </w:tbl>
    <w:p w14:paraId="0F7C32FD" w14:textId="77777777" w:rsidR="00D72F20" w:rsidRPr="00493F73" w:rsidRDefault="00D72F20">
      <w:pPr>
        <w:rPr>
          <w:color w:val="000000" w:themeColor="text1"/>
          <w:sz w:val="22"/>
          <w:szCs w:val="22"/>
        </w:rPr>
      </w:pPr>
      <w:r w:rsidRPr="00493F73">
        <w:rPr>
          <w:b/>
          <w:color w:val="000000" w:themeColor="text1"/>
          <w:sz w:val="22"/>
          <w:szCs w:val="22"/>
        </w:rPr>
        <w:br w:type="page"/>
      </w:r>
    </w:p>
    <w:tbl>
      <w:tblPr>
        <w:tblW w:w="9639" w:type="dxa"/>
        <w:jc w:val="center"/>
        <w:tblLook w:val="00A0" w:firstRow="1" w:lastRow="0" w:firstColumn="1" w:lastColumn="0" w:noHBand="0" w:noVBand="0"/>
      </w:tblPr>
      <w:tblGrid>
        <w:gridCol w:w="2410"/>
        <w:gridCol w:w="1958"/>
        <w:gridCol w:w="3464"/>
        <w:gridCol w:w="1807"/>
      </w:tblGrid>
      <w:tr w:rsidR="00493F73" w:rsidRPr="00493F73" w14:paraId="182379DB" w14:textId="77777777" w:rsidTr="00D72F20">
        <w:trPr>
          <w:trHeight w:val="454"/>
          <w:jc w:val="center"/>
        </w:trPr>
        <w:tc>
          <w:tcPr>
            <w:tcW w:w="2410" w:type="dxa"/>
            <w:shd w:val="clear" w:color="auto" w:fill="auto"/>
            <w:vAlign w:val="center"/>
          </w:tcPr>
          <w:p w14:paraId="2ABCC97C" w14:textId="77777777" w:rsidR="00EF0386" w:rsidRPr="00493F73" w:rsidRDefault="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shd w:val="clear" w:color="auto" w:fill="auto"/>
            <w:vAlign w:val="center"/>
          </w:tcPr>
          <w:p w14:paraId="278A6F04" w14:textId="77777777" w:rsidR="00EF0386" w:rsidRPr="00493F73" w:rsidRDefault="00EF0386" w:rsidP="00EF0386">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shd w:val="clear" w:color="auto" w:fill="auto"/>
            <w:vAlign w:val="center"/>
          </w:tcPr>
          <w:p w14:paraId="04D1C58C" w14:textId="77777777" w:rsidR="00EF0386" w:rsidRPr="00493F73" w:rsidRDefault="00EF0386"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shd w:val="clear" w:color="auto" w:fill="auto"/>
            <w:vAlign w:val="center"/>
          </w:tcPr>
          <w:p w14:paraId="7E943E35" w14:textId="77777777" w:rsidR="00EF0386" w:rsidRPr="00493F73" w:rsidRDefault="00EF0386"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b w:val="0"/>
                <w:color w:val="000000" w:themeColor="text1"/>
                <w:sz w:val="22"/>
                <w:szCs w:val="22"/>
              </w:rPr>
              <w:t>A.1.3.</w:t>
            </w:r>
          </w:p>
        </w:tc>
      </w:tr>
    </w:tbl>
    <w:p w14:paraId="2406911D" w14:textId="77777777" w:rsidR="00EF0386" w:rsidRPr="00493F73" w:rsidRDefault="00EF0386" w:rsidP="009E728C">
      <w:pPr>
        <w:numPr>
          <w:ilvl w:val="0"/>
          <w:numId w:val="4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2AF9D51C" w14:textId="77777777" w:rsidR="00EF0386" w:rsidRPr="00493F73" w:rsidRDefault="00EF0386" w:rsidP="009E728C">
      <w:pPr>
        <w:pStyle w:val="Akapitzlist1"/>
        <w:numPr>
          <w:ilvl w:val="1"/>
          <w:numId w:val="13"/>
        </w:numPr>
        <w:tabs>
          <w:tab w:val="clear" w:pos="720"/>
          <w:tab w:val="left" w:pos="567"/>
        </w:tabs>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5"/>
        <w:gridCol w:w="5864"/>
      </w:tblGrid>
      <w:tr w:rsidR="00493F73" w:rsidRPr="00493F73" w14:paraId="3BDAACB2"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716944" w14:textId="77777777" w:rsidR="00EF0386" w:rsidRPr="00493F73" w:rsidRDefault="00EF0386">
            <w:pPr>
              <w:widowControl w:val="0"/>
              <w:rPr>
                <w:iCs/>
                <w:color w:val="000000" w:themeColor="text1"/>
                <w:sz w:val="22"/>
                <w:szCs w:val="22"/>
              </w:rPr>
            </w:pPr>
            <w:r w:rsidRPr="00493F73">
              <w:rPr>
                <w:iCs/>
                <w:color w:val="000000" w:themeColor="text1"/>
                <w:sz w:val="22"/>
                <w:szCs w:val="22"/>
              </w:rPr>
              <w:t xml:space="preserve">Nazwa przedmiotu / zajęć </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0243B" w14:textId="77777777" w:rsidR="00EF0386" w:rsidRPr="00493F73" w:rsidRDefault="003D1522">
            <w:pPr>
              <w:widowControl w:val="0"/>
              <w:rPr>
                <w:color w:val="000000" w:themeColor="text1"/>
                <w:sz w:val="22"/>
                <w:szCs w:val="22"/>
              </w:rPr>
            </w:pPr>
            <w:r w:rsidRPr="00493F73">
              <w:rPr>
                <w:iCs/>
                <w:color w:val="000000" w:themeColor="text1"/>
                <w:sz w:val="22"/>
                <w:szCs w:val="22"/>
              </w:rPr>
              <w:t>JĘZYK ROSYJSKI</w:t>
            </w:r>
          </w:p>
        </w:tc>
      </w:tr>
      <w:tr w:rsidR="00493F73" w:rsidRPr="00493F73" w14:paraId="127D0377"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200A85" w14:textId="77777777" w:rsidR="00EF0386" w:rsidRPr="00493F73" w:rsidRDefault="00EF0386">
            <w:pPr>
              <w:widowControl w:val="0"/>
              <w:rPr>
                <w:iCs/>
                <w:color w:val="000000" w:themeColor="text1"/>
                <w:sz w:val="22"/>
                <w:szCs w:val="22"/>
              </w:rPr>
            </w:pPr>
            <w:r w:rsidRPr="00493F73">
              <w:rPr>
                <w:iCs/>
                <w:color w:val="000000" w:themeColor="text1"/>
                <w:sz w:val="22"/>
                <w:szCs w:val="22"/>
              </w:rPr>
              <w:t>Kierunek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72B3" w14:textId="77777777" w:rsidR="00EF0386" w:rsidRPr="00493F73" w:rsidRDefault="00EF0386">
            <w:pPr>
              <w:widowControl w:val="0"/>
              <w:rPr>
                <w:color w:val="000000" w:themeColor="text1"/>
                <w:sz w:val="22"/>
                <w:szCs w:val="22"/>
              </w:rPr>
            </w:pPr>
            <w:r w:rsidRPr="00493F73">
              <w:rPr>
                <w:bCs/>
                <w:color w:val="000000" w:themeColor="text1"/>
                <w:sz w:val="22"/>
                <w:szCs w:val="22"/>
              </w:rPr>
              <w:t xml:space="preserve">Zarządzanie </w:t>
            </w:r>
          </w:p>
        </w:tc>
      </w:tr>
      <w:tr w:rsidR="00493F73" w:rsidRPr="00493F73" w14:paraId="5740F96B"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FA95D0" w14:textId="77777777" w:rsidR="00EF0386" w:rsidRPr="00493F73" w:rsidRDefault="00EF0386">
            <w:pPr>
              <w:widowControl w:val="0"/>
              <w:rPr>
                <w:iCs/>
                <w:color w:val="000000" w:themeColor="text1"/>
                <w:sz w:val="22"/>
                <w:szCs w:val="22"/>
              </w:rPr>
            </w:pPr>
            <w:r w:rsidRPr="00493F73">
              <w:rPr>
                <w:iCs/>
                <w:color w:val="000000" w:themeColor="text1"/>
                <w:sz w:val="22"/>
                <w:szCs w:val="22"/>
              </w:rPr>
              <w:t>Poziom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4580" w14:textId="77777777" w:rsidR="00EF0386" w:rsidRPr="00493F73" w:rsidRDefault="00EF0386">
            <w:pPr>
              <w:widowControl w:val="0"/>
              <w:rPr>
                <w:iCs/>
                <w:color w:val="000000" w:themeColor="text1"/>
                <w:sz w:val="22"/>
                <w:szCs w:val="22"/>
              </w:rPr>
            </w:pPr>
            <w:r w:rsidRPr="00493F73">
              <w:rPr>
                <w:iCs/>
                <w:color w:val="000000" w:themeColor="text1"/>
                <w:sz w:val="22"/>
                <w:szCs w:val="22"/>
              </w:rPr>
              <w:t>I stopnia</w:t>
            </w:r>
          </w:p>
        </w:tc>
      </w:tr>
      <w:tr w:rsidR="00493F73" w:rsidRPr="00493F73" w14:paraId="5FF63BFF"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AD675E" w14:textId="77777777" w:rsidR="00EF0386" w:rsidRPr="00493F73" w:rsidRDefault="00EF0386">
            <w:pPr>
              <w:widowControl w:val="0"/>
              <w:rPr>
                <w:iCs/>
                <w:color w:val="000000" w:themeColor="text1"/>
                <w:sz w:val="22"/>
                <w:szCs w:val="22"/>
              </w:rPr>
            </w:pPr>
            <w:r w:rsidRPr="00493F73">
              <w:rPr>
                <w:iCs/>
                <w:color w:val="000000" w:themeColor="text1"/>
                <w:sz w:val="22"/>
                <w:szCs w:val="22"/>
              </w:rPr>
              <w:t xml:space="preserve">Profil </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77C4" w14:textId="77777777" w:rsidR="00EF0386" w:rsidRPr="00493F73" w:rsidRDefault="00EF0386">
            <w:pPr>
              <w:widowControl w:val="0"/>
              <w:rPr>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48748C5C"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687C69" w14:textId="77777777" w:rsidR="00EF0386" w:rsidRPr="00493F73" w:rsidRDefault="00EF0386">
            <w:pPr>
              <w:widowControl w:val="0"/>
              <w:rPr>
                <w:iCs/>
                <w:color w:val="000000" w:themeColor="text1"/>
                <w:sz w:val="22"/>
                <w:szCs w:val="22"/>
              </w:rPr>
            </w:pPr>
            <w:r w:rsidRPr="00493F73">
              <w:rPr>
                <w:iCs/>
                <w:color w:val="000000" w:themeColor="text1"/>
                <w:sz w:val="22"/>
                <w:szCs w:val="22"/>
              </w:rPr>
              <w:t>Forma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6DC2" w14:textId="77777777" w:rsidR="00EF0386" w:rsidRPr="00493F73" w:rsidRDefault="005F3B83">
            <w:pPr>
              <w:widowControl w:val="0"/>
              <w:rPr>
                <w:color w:val="000000" w:themeColor="text1"/>
                <w:sz w:val="22"/>
                <w:szCs w:val="22"/>
              </w:rPr>
            </w:pPr>
            <w:r w:rsidRPr="00493F73">
              <w:rPr>
                <w:iCs/>
                <w:color w:val="000000" w:themeColor="text1"/>
                <w:sz w:val="22"/>
                <w:szCs w:val="22"/>
              </w:rPr>
              <w:t>niestacjonarne</w:t>
            </w:r>
          </w:p>
        </w:tc>
      </w:tr>
      <w:tr w:rsidR="00493F73" w:rsidRPr="00493F73" w14:paraId="6C396BAD"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3979F1" w14:textId="77777777" w:rsidR="00EF0386" w:rsidRPr="00493F73" w:rsidRDefault="00EF0386">
            <w:pPr>
              <w:widowControl w:val="0"/>
              <w:rPr>
                <w:iCs/>
                <w:color w:val="000000" w:themeColor="text1"/>
                <w:sz w:val="22"/>
                <w:szCs w:val="22"/>
              </w:rPr>
            </w:pPr>
            <w:r w:rsidRPr="00493F73">
              <w:rPr>
                <w:iCs/>
                <w:color w:val="000000" w:themeColor="text1"/>
                <w:sz w:val="22"/>
                <w:szCs w:val="22"/>
              </w:rPr>
              <w:t>Specjalność</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7E832" w14:textId="77777777" w:rsidR="004F2D82" w:rsidRPr="00493F73" w:rsidRDefault="004F2D82" w:rsidP="004F2D82">
            <w:pPr>
              <w:rPr>
                <w:color w:val="000000" w:themeColor="text1"/>
                <w:sz w:val="22"/>
                <w:szCs w:val="22"/>
              </w:rPr>
            </w:pPr>
            <w:r w:rsidRPr="00493F73">
              <w:rPr>
                <w:color w:val="000000" w:themeColor="text1"/>
                <w:sz w:val="22"/>
                <w:szCs w:val="22"/>
              </w:rPr>
              <w:t xml:space="preserve">1. Zarządzanie w handlu i usługach </w:t>
            </w:r>
          </w:p>
          <w:p w14:paraId="2C63913E" w14:textId="77777777" w:rsidR="004F2D82" w:rsidRPr="00493F73" w:rsidRDefault="004F2D82" w:rsidP="004F2D82">
            <w:pPr>
              <w:rPr>
                <w:color w:val="000000" w:themeColor="text1"/>
                <w:sz w:val="22"/>
                <w:szCs w:val="22"/>
              </w:rPr>
            </w:pPr>
            <w:r w:rsidRPr="00493F73">
              <w:rPr>
                <w:color w:val="000000" w:themeColor="text1"/>
                <w:sz w:val="22"/>
                <w:szCs w:val="22"/>
              </w:rPr>
              <w:t>2. Marketing w organizacji</w:t>
            </w:r>
          </w:p>
          <w:p w14:paraId="02C7D184" w14:textId="77777777" w:rsidR="004F2D82" w:rsidRPr="00493F73" w:rsidRDefault="004F2D82" w:rsidP="004F2D82">
            <w:pPr>
              <w:rPr>
                <w:color w:val="000000" w:themeColor="text1"/>
                <w:sz w:val="22"/>
                <w:szCs w:val="22"/>
              </w:rPr>
            </w:pPr>
            <w:r w:rsidRPr="00493F73">
              <w:rPr>
                <w:color w:val="000000" w:themeColor="text1"/>
                <w:sz w:val="22"/>
                <w:szCs w:val="22"/>
              </w:rPr>
              <w:t>3. Zarządzanie w przedsiębiorstwie przemysłowym</w:t>
            </w:r>
          </w:p>
          <w:p w14:paraId="46BD6E33" w14:textId="77777777" w:rsidR="00EF0386" w:rsidRPr="00493F73" w:rsidRDefault="004F2D82" w:rsidP="004F2D82">
            <w:pPr>
              <w:rPr>
                <w:color w:val="000000" w:themeColor="text1"/>
                <w:sz w:val="22"/>
                <w:szCs w:val="22"/>
              </w:rPr>
            </w:pPr>
            <w:r w:rsidRPr="00493F73">
              <w:rPr>
                <w:color w:val="000000" w:themeColor="text1"/>
                <w:sz w:val="22"/>
                <w:szCs w:val="22"/>
              </w:rPr>
              <w:t>4. Zarządzanie w gospodarce żywnościowej</w:t>
            </w:r>
          </w:p>
        </w:tc>
      </w:tr>
      <w:tr w:rsidR="00493F73" w:rsidRPr="00493F73" w14:paraId="678F764B"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E4B1D3" w14:textId="77777777" w:rsidR="00EF0386" w:rsidRPr="00493F73" w:rsidRDefault="00EF0386">
            <w:pPr>
              <w:widowControl w:val="0"/>
              <w:rPr>
                <w:iCs/>
                <w:color w:val="000000" w:themeColor="text1"/>
                <w:sz w:val="22"/>
                <w:szCs w:val="22"/>
              </w:rPr>
            </w:pPr>
            <w:r w:rsidRPr="00493F73">
              <w:rPr>
                <w:iCs/>
                <w:color w:val="000000" w:themeColor="text1"/>
                <w:sz w:val="22"/>
                <w:szCs w:val="22"/>
              </w:rPr>
              <w:t>Jednostka prowadząca kierunek studiów</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6CDBB" w14:textId="77777777" w:rsidR="00EF0386" w:rsidRPr="00493F73" w:rsidRDefault="00EF0386">
            <w:pPr>
              <w:widowControl w:val="0"/>
              <w:rPr>
                <w:iCs/>
                <w:color w:val="000000" w:themeColor="text1"/>
                <w:sz w:val="22"/>
                <w:szCs w:val="22"/>
              </w:rPr>
            </w:pPr>
            <w:r w:rsidRPr="00493F73">
              <w:rPr>
                <w:color w:val="000000" w:themeColor="text1"/>
                <w:sz w:val="22"/>
                <w:szCs w:val="22"/>
              </w:rPr>
              <w:t>Wydział Zarządzania</w:t>
            </w:r>
          </w:p>
        </w:tc>
      </w:tr>
      <w:tr w:rsidR="00493F73" w:rsidRPr="00493F73" w14:paraId="4E40813F"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A02BA" w14:textId="77777777" w:rsidR="00EF0386" w:rsidRPr="00493F73" w:rsidRDefault="00EF0386">
            <w:pPr>
              <w:widowControl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74720" w14:textId="77777777" w:rsidR="00EF0386" w:rsidRPr="00493F73" w:rsidRDefault="00EF0386">
            <w:pPr>
              <w:widowControl w:val="0"/>
              <w:rPr>
                <w:color w:val="000000" w:themeColor="text1"/>
                <w:sz w:val="22"/>
                <w:szCs w:val="22"/>
              </w:rPr>
            </w:pPr>
            <w:r w:rsidRPr="00493F73">
              <w:rPr>
                <w:iCs/>
                <w:color w:val="000000" w:themeColor="text1"/>
                <w:sz w:val="22"/>
                <w:szCs w:val="22"/>
              </w:rPr>
              <w:t xml:space="preserve">mgr </w:t>
            </w:r>
            <w:proofErr w:type="spellStart"/>
            <w:r w:rsidRPr="00493F73">
              <w:rPr>
                <w:iCs/>
                <w:color w:val="000000" w:themeColor="text1"/>
                <w:sz w:val="22"/>
                <w:szCs w:val="22"/>
              </w:rPr>
              <w:t>Z.Heliasz</w:t>
            </w:r>
            <w:proofErr w:type="spellEnd"/>
          </w:p>
        </w:tc>
      </w:tr>
      <w:tr w:rsidR="00493F73" w:rsidRPr="00493F73" w14:paraId="5E279358"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AB39F0" w14:textId="77777777" w:rsidR="00EF0386" w:rsidRPr="00493F73" w:rsidRDefault="00EF0386">
            <w:pPr>
              <w:widowControl w:val="0"/>
              <w:rPr>
                <w:color w:val="000000" w:themeColor="text1"/>
                <w:sz w:val="22"/>
                <w:szCs w:val="22"/>
              </w:rPr>
            </w:pPr>
            <w:r w:rsidRPr="00493F73">
              <w:rPr>
                <w:iCs/>
                <w:color w:val="000000" w:themeColor="text1"/>
                <w:sz w:val="22"/>
                <w:szCs w:val="22"/>
              </w:rPr>
              <w:t>Przedmioty wprowadzające</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A5CD2" w14:textId="77777777" w:rsidR="00EF0386" w:rsidRPr="00493F73" w:rsidRDefault="00EF0386">
            <w:pPr>
              <w:widowControl w:val="0"/>
              <w:rPr>
                <w:color w:val="000000" w:themeColor="text1"/>
                <w:sz w:val="22"/>
                <w:szCs w:val="22"/>
              </w:rPr>
            </w:pPr>
            <w:r w:rsidRPr="00493F73">
              <w:rPr>
                <w:bCs/>
                <w:iCs/>
                <w:color w:val="000000" w:themeColor="text1"/>
                <w:sz w:val="22"/>
                <w:szCs w:val="22"/>
              </w:rPr>
              <w:t>Język rosyjski</w:t>
            </w:r>
          </w:p>
        </w:tc>
      </w:tr>
      <w:tr w:rsidR="00493F73" w:rsidRPr="00493F73" w14:paraId="1F79D678" w14:textId="77777777">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4C7382" w14:textId="77777777" w:rsidR="00EF0386" w:rsidRPr="00493F73" w:rsidRDefault="00EF0386">
            <w:pPr>
              <w:widowControl w:val="0"/>
              <w:rPr>
                <w:iCs/>
                <w:color w:val="000000" w:themeColor="text1"/>
                <w:sz w:val="22"/>
                <w:szCs w:val="22"/>
              </w:rPr>
            </w:pPr>
            <w:r w:rsidRPr="00493F73">
              <w:rPr>
                <w:iCs/>
                <w:color w:val="000000" w:themeColor="text1"/>
                <w:sz w:val="22"/>
                <w:szCs w:val="22"/>
              </w:rPr>
              <w:t>Wymagania wstępne</w:t>
            </w:r>
          </w:p>
        </w:tc>
        <w:tc>
          <w:tcPr>
            <w:tcW w:w="5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80238" w14:textId="77777777" w:rsidR="00EF0386" w:rsidRPr="00493F73" w:rsidRDefault="00EF0386">
            <w:pPr>
              <w:widowControl w:val="0"/>
              <w:rPr>
                <w:color w:val="000000" w:themeColor="text1"/>
                <w:sz w:val="22"/>
                <w:szCs w:val="22"/>
              </w:rPr>
            </w:pPr>
            <w:r w:rsidRPr="00493F73">
              <w:rPr>
                <w:bCs/>
                <w:iCs/>
                <w:color w:val="000000" w:themeColor="text1"/>
                <w:sz w:val="22"/>
                <w:szCs w:val="22"/>
              </w:rPr>
              <w:t>Znajomość języka rosyjskiego na poziomie B1</w:t>
            </w:r>
          </w:p>
        </w:tc>
      </w:tr>
    </w:tbl>
    <w:p w14:paraId="20256EF2" w14:textId="77777777" w:rsidR="00EF0386" w:rsidRPr="00493F73" w:rsidRDefault="00EF0386" w:rsidP="009E728C">
      <w:pPr>
        <w:pStyle w:val="Akapitzlist1"/>
        <w:numPr>
          <w:ilvl w:val="1"/>
          <w:numId w:val="13"/>
        </w:numPr>
        <w:tabs>
          <w:tab w:val="clear" w:pos="720"/>
          <w:tab w:val="left" w:pos="567"/>
        </w:tabs>
        <w:spacing w:before="120" w:after="120"/>
        <w:ind w:left="567" w:hanging="283"/>
        <w:rPr>
          <w:b/>
          <w:color w:val="000000" w:themeColor="text1"/>
          <w:sz w:val="22"/>
          <w:szCs w:val="22"/>
        </w:rPr>
      </w:pPr>
      <w:r w:rsidRPr="00493F73">
        <w:rPr>
          <w:b/>
          <w:color w:val="000000" w:themeColor="text1"/>
          <w:sz w:val="22"/>
          <w:szCs w:val="22"/>
        </w:rPr>
        <w:t>Semestralny/</w:t>
      </w:r>
      <w:r w:rsidR="00D16D97" w:rsidRPr="00493F73">
        <w:rPr>
          <w:b/>
          <w:color w:val="000000" w:themeColor="text1"/>
          <w:sz w:val="22"/>
          <w:szCs w:val="22"/>
        </w:rPr>
        <w:t>tygodniowy rozkład zajęć według planu studiów</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7"/>
        <w:gridCol w:w="1036"/>
        <w:gridCol w:w="1390"/>
        <w:gridCol w:w="1545"/>
        <w:gridCol w:w="1330"/>
        <w:gridCol w:w="1174"/>
        <w:gridCol w:w="1147"/>
        <w:gridCol w:w="1060"/>
      </w:tblGrid>
      <w:tr w:rsidR="00493F73" w:rsidRPr="00493F73" w14:paraId="1C308E8E" w14:textId="77777777">
        <w:trPr>
          <w:trHeight w:val="371"/>
          <w:jc w:val="center"/>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1DF9FA" w14:textId="77777777" w:rsidR="00EF0386" w:rsidRPr="00493F73" w:rsidRDefault="00EF0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0BD146" w14:textId="77777777" w:rsidR="00EF0386" w:rsidRPr="00493F73" w:rsidRDefault="00EF0386">
            <w:pPr>
              <w:jc w:val="center"/>
              <w:rPr>
                <w:iCs/>
                <w:color w:val="000000" w:themeColor="text1"/>
                <w:sz w:val="22"/>
                <w:szCs w:val="22"/>
              </w:rPr>
            </w:pPr>
            <w:r w:rsidRPr="00493F73">
              <w:rPr>
                <w:iCs/>
                <w:color w:val="000000" w:themeColor="text1"/>
                <w:sz w:val="22"/>
                <w:szCs w:val="22"/>
              </w:rPr>
              <w:t>Wykłady</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684205" w14:textId="77777777" w:rsidR="00EF0386" w:rsidRPr="00493F73" w:rsidRDefault="00EF0386">
            <w:pPr>
              <w:jc w:val="center"/>
              <w:rPr>
                <w:iCs/>
                <w:color w:val="000000" w:themeColor="text1"/>
                <w:sz w:val="22"/>
                <w:szCs w:val="22"/>
              </w:rPr>
            </w:pPr>
            <w:r w:rsidRPr="00493F73">
              <w:rPr>
                <w:iCs/>
                <w:color w:val="000000" w:themeColor="text1"/>
                <w:sz w:val="22"/>
                <w:szCs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B9A09E" w14:textId="77777777" w:rsidR="00EF0386" w:rsidRPr="00493F73" w:rsidRDefault="00EF0386">
            <w:pPr>
              <w:jc w:val="center"/>
              <w:rPr>
                <w:iCs/>
                <w:color w:val="000000" w:themeColor="text1"/>
                <w:sz w:val="22"/>
                <w:szCs w:val="22"/>
              </w:rPr>
            </w:pPr>
            <w:r w:rsidRPr="00493F73">
              <w:rPr>
                <w:iCs/>
                <w:color w:val="000000" w:themeColor="text1"/>
                <w:sz w:val="22"/>
                <w:szCs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53AF54" w14:textId="77777777" w:rsidR="00EF0386" w:rsidRPr="00493F73" w:rsidRDefault="00EF0386">
            <w:pPr>
              <w:jc w:val="center"/>
              <w:rPr>
                <w:iCs/>
                <w:color w:val="000000" w:themeColor="text1"/>
                <w:sz w:val="22"/>
                <w:szCs w:val="22"/>
              </w:rPr>
            </w:pPr>
            <w:r w:rsidRPr="00493F73">
              <w:rPr>
                <w:iCs/>
                <w:color w:val="000000" w:themeColor="text1"/>
                <w:sz w:val="22"/>
                <w:szCs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7A12F1" w14:textId="77777777" w:rsidR="00EF0386" w:rsidRPr="00493F73" w:rsidRDefault="00EF0386">
            <w:pPr>
              <w:jc w:val="center"/>
              <w:rPr>
                <w:iCs/>
                <w:color w:val="000000" w:themeColor="text1"/>
                <w:sz w:val="22"/>
                <w:szCs w:val="22"/>
              </w:rPr>
            </w:pPr>
            <w:r w:rsidRPr="00493F73">
              <w:rPr>
                <w:iCs/>
                <w:color w:val="000000" w:themeColor="text1"/>
                <w:sz w:val="22"/>
                <w:szCs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3570D5" w14:textId="77777777" w:rsidR="00EF0386" w:rsidRPr="00493F73" w:rsidRDefault="00793E08">
            <w:pPr>
              <w:jc w:val="center"/>
              <w:rPr>
                <w:iCs/>
                <w:color w:val="000000" w:themeColor="text1"/>
                <w:sz w:val="22"/>
                <w:szCs w:val="22"/>
              </w:rPr>
            </w:pPr>
            <w:r>
              <w:rPr>
                <w:iCs/>
                <w:color w:val="000000" w:themeColor="text1"/>
                <w:sz w:val="22"/>
                <w:szCs w:val="22"/>
              </w:rPr>
              <w:t>Zajęcia terenowe</w:t>
            </w:r>
            <w:r w:rsidR="00EF0386" w:rsidRPr="00493F73">
              <w:rPr>
                <w:iCs/>
                <w:color w:val="000000" w:themeColor="text1"/>
                <w:sz w:val="22"/>
                <w:szCs w:val="22"/>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366795" w14:textId="77777777" w:rsidR="00EF0386" w:rsidRPr="00493F73" w:rsidRDefault="00EF0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21628299" w14:textId="77777777">
        <w:trPr>
          <w:jc w:val="center"/>
        </w:trPr>
        <w:tc>
          <w:tcPr>
            <w:tcW w:w="95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D9A5BF" w14:textId="77777777" w:rsidR="00EF0386" w:rsidRPr="00493F73" w:rsidRDefault="00EF0386">
            <w:pPr>
              <w:jc w:val="center"/>
              <w:rPr>
                <w:iCs/>
                <w:color w:val="000000" w:themeColor="text1"/>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B840CA" w14:textId="77777777" w:rsidR="00EF0386" w:rsidRPr="00493F73" w:rsidRDefault="00EF0386">
            <w:pPr>
              <w:jc w:val="center"/>
              <w:rPr>
                <w:iCs/>
                <w:color w:val="000000" w:themeColor="text1"/>
                <w:sz w:val="22"/>
                <w:szCs w:val="22"/>
              </w:rPr>
            </w:pPr>
            <w:r w:rsidRPr="00493F73">
              <w:rPr>
                <w:iCs/>
                <w:color w:val="000000" w:themeColor="text1"/>
                <w:sz w:val="22"/>
                <w:szCs w:val="22"/>
              </w:rPr>
              <w:t>(W)</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9A6C42" w14:textId="77777777" w:rsidR="00EF0386" w:rsidRPr="00493F73" w:rsidRDefault="00EF0386">
            <w:pPr>
              <w:jc w:val="center"/>
              <w:rPr>
                <w:iCs/>
                <w:color w:val="000000" w:themeColor="text1"/>
                <w:sz w:val="22"/>
                <w:szCs w:val="22"/>
              </w:rPr>
            </w:pPr>
            <w:r w:rsidRPr="00493F73">
              <w:rPr>
                <w:iCs/>
                <w:color w:val="000000" w:themeColor="text1"/>
                <w:sz w:val="22"/>
                <w:szCs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3808F3" w14:textId="77777777" w:rsidR="00EF0386" w:rsidRPr="00493F73" w:rsidRDefault="00EF0386">
            <w:pPr>
              <w:jc w:val="center"/>
              <w:rPr>
                <w:iCs/>
                <w:color w:val="000000" w:themeColor="text1"/>
                <w:sz w:val="22"/>
                <w:szCs w:val="22"/>
              </w:rPr>
            </w:pPr>
            <w:r w:rsidRPr="00493F73">
              <w:rPr>
                <w:iCs/>
                <w:color w:val="000000" w:themeColor="text1"/>
                <w:sz w:val="22"/>
                <w:szCs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BC3E79" w14:textId="77777777" w:rsidR="00EF0386" w:rsidRPr="00493F73" w:rsidRDefault="00EF0386">
            <w:pPr>
              <w:jc w:val="center"/>
              <w:rPr>
                <w:iCs/>
                <w:color w:val="000000" w:themeColor="text1"/>
                <w:sz w:val="22"/>
                <w:szCs w:val="22"/>
              </w:rPr>
            </w:pPr>
            <w:r w:rsidRPr="00493F73">
              <w:rPr>
                <w:iCs/>
                <w:color w:val="000000" w:themeColor="text1"/>
                <w:sz w:val="22"/>
                <w:szCs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B58CE3" w14:textId="77777777" w:rsidR="00EF0386" w:rsidRPr="00493F73" w:rsidRDefault="00EF0386">
            <w:pPr>
              <w:jc w:val="center"/>
              <w:rPr>
                <w:iCs/>
                <w:color w:val="000000" w:themeColor="text1"/>
                <w:sz w:val="22"/>
                <w:szCs w:val="22"/>
              </w:rPr>
            </w:pPr>
            <w:r w:rsidRPr="00493F73">
              <w:rPr>
                <w:iCs/>
                <w:color w:val="000000" w:themeColor="text1"/>
                <w:sz w:val="22"/>
                <w:szCs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EAADA5" w14:textId="77777777" w:rsidR="00EF0386" w:rsidRPr="00493F73" w:rsidRDefault="00EF0386">
            <w:pPr>
              <w:jc w:val="center"/>
              <w:rPr>
                <w:iCs/>
                <w:color w:val="000000" w:themeColor="text1"/>
                <w:sz w:val="22"/>
                <w:szCs w:val="22"/>
              </w:rPr>
            </w:pPr>
            <w:r w:rsidRPr="00493F73">
              <w:rPr>
                <w:iCs/>
                <w:color w:val="000000" w:themeColor="text1"/>
                <w:sz w:val="22"/>
                <w:szCs w:val="22"/>
              </w:rPr>
              <w:t>(T)</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1449DE" w14:textId="77777777" w:rsidR="00EF0386" w:rsidRPr="00493F73" w:rsidRDefault="00EF0386">
            <w:pPr>
              <w:jc w:val="center"/>
              <w:rPr>
                <w:iCs/>
                <w:color w:val="000000" w:themeColor="text1"/>
                <w:sz w:val="22"/>
                <w:szCs w:val="22"/>
              </w:rPr>
            </w:pPr>
            <w:r w:rsidRPr="00493F73">
              <w:rPr>
                <w:iCs/>
                <w:color w:val="000000" w:themeColor="text1"/>
                <w:sz w:val="22"/>
                <w:szCs w:val="22"/>
              </w:rPr>
              <w:t>ECTS*</w:t>
            </w:r>
          </w:p>
        </w:tc>
      </w:tr>
      <w:tr w:rsidR="00493F73" w:rsidRPr="00493F73" w14:paraId="0AAC9E30" w14:textId="77777777">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5B38DCDB"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III</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2F7D9D05" w14:textId="77777777" w:rsidR="00EF0386" w:rsidRPr="00493F73" w:rsidRDefault="00EF0386">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00FD8C08" w14:textId="77777777" w:rsidR="00EF0386" w:rsidRPr="00493F73" w:rsidRDefault="00EF0386">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9F1BFC3"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6A565FCC" w14:textId="77777777" w:rsidR="00EF0386" w:rsidRPr="00493F73" w:rsidRDefault="00EF0386">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EA61727" w14:textId="77777777" w:rsidR="00EF0386" w:rsidRPr="00493F73" w:rsidRDefault="00EF0386">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4D2DC88" w14:textId="77777777" w:rsidR="00EF0386" w:rsidRPr="00493F73" w:rsidRDefault="00EF0386">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78630B12"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1</w:t>
            </w:r>
          </w:p>
        </w:tc>
      </w:tr>
      <w:tr w:rsidR="00493F73" w:rsidRPr="00493F73" w14:paraId="5292922A" w14:textId="77777777">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1B3D599A"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IV</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1BA32B56" w14:textId="77777777" w:rsidR="00EF0386" w:rsidRPr="00493F73" w:rsidRDefault="00EF0386">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5DC2332B" w14:textId="77777777" w:rsidR="00EF0386" w:rsidRPr="00493F73" w:rsidRDefault="00EF0386">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E31E9E9"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5BE7820F" w14:textId="77777777" w:rsidR="00EF0386" w:rsidRPr="00493F73" w:rsidRDefault="00EF0386">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B756160" w14:textId="77777777" w:rsidR="00EF0386" w:rsidRPr="00493F73" w:rsidRDefault="00EF0386">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4125773E" w14:textId="77777777" w:rsidR="00EF0386" w:rsidRPr="00493F73" w:rsidRDefault="00EF0386">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555C576B"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1</w:t>
            </w:r>
          </w:p>
        </w:tc>
      </w:tr>
      <w:tr w:rsidR="00493F73" w:rsidRPr="00493F73" w14:paraId="6D00D454" w14:textId="77777777">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5BFE3D7B"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V</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43898AEC" w14:textId="77777777" w:rsidR="00EF0386" w:rsidRPr="00493F73" w:rsidRDefault="00EF0386">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0EA36783" w14:textId="77777777" w:rsidR="00EF0386" w:rsidRPr="00493F73" w:rsidRDefault="00EF0386">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DC6D605"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400D57F5" w14:textId="77777777" w:rsidR="00EF0386" w:rsidRPr="00493F73" w:rsidRDefault="00EF0386">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AF4192F" w14:textId="77777777" w:rsidR="00EF0386" w:rsidRPr="00493F73" w:rsidRDefault="00EF0386">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1770F57" w14:textId="77777777" w:rsidR="00EF0386" w:rsidRPr="00493F73" w:rsidRDefault="00EF0386">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2F9472B2"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1</w:t>
            </w:r>
          </w:p>
        </w:tc>
      </w:tr>
      <w:tr w:rsidR="00493F73" w:rsidRPr="00493F73" w14:paraId="50F662C1" w14:textId="77777777">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53DE8729"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VI</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1AF4186C" w14:textId="77777777" w:rsidR="00EF0386" w:rsidRPr="00493F73" w:rsidRDefault="00EF0386">
            <w:pPr>
              <w:spacing w:line="276" w:lineRule="auto"/>
              <w:jc w:val="center"/>
              <w:rPr>
                <w:color w:val="000000" w:themeColor="text1"/>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2159A99F" w14:textId="77777777" w:rsidR="00EF0386" w:rsidRPr="00493F73" w:rsidRDefault="00EF0386">
            <w:pPr>
              <w:spacing w:line="276" w:lineRule="auto"/>
              <w:jc w:val="center"/>
              <w:rPr>
                <w:color w:val="000000" w:themeColor="text1"/>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7CD100F"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30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60EDB403" w14:textId="77777777" w:rsidR="00EF0386" w:rsidRPr="00493F73" w:rsidRDefault="00EF0386">
            <w:pPr>
              <w:spacing w:line="276" w:lineRule="auto"/>
              <w:jc w:val="center"/>
              <w:rPr>
                <w:color w:val="000000" w:themeColor="text1"/>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1A1FC982" w14:textId="77777777" w:rsidR="00EF0386" w:rsidRPr="00493F73" w:rsidRDefault="00EF0386">
            <w:pPr>
              <w:spacing w:line="276" w:lineRule="auto"/>
              <w:jc w:val="center"/>
              <w:rPr>
                <w:color w:val="000000" w:themeColor="text1"/>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508241B7" w14:textId="77777777" w:rsidR="00EF0386" w:rsidRPr="00493F73" w:rsidRDefault="00EF0386">
            <w:pPr>
              <w:spacing w:line="276" w:lineRule="auto"/>
              <w:jc w:val="center"/>
              <w:rPr>
                <w:color w:val="000000" w:themeColor="text1"/>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301FD9E1" w14:textId="77777777" w:rsidR="00EF0386" w:rsidRPr="00493F73" w:rsidRDefault="00EF0386">
            <w:pPr>
              <w:spacing w:line="276" w:lineRule="auto"/>
              <w:jc w:val="center"/>
              <w:rPr>
                <w:color w:val="000000" w:themeColor="text1"/>
                <w:sz w:val="22"/>
                <w:szCs w:val="22"/>
              </w:rPr>
            </w:pPr>
            <w:r w:rsidRPr="00493F73">
              <w:rPr>
                <w:color w:val="000000" w:themeColor="text1"/>
                <w:sz w:val="22"/>
                <w:szCs w:val="22"/>
              </w:rPr>
              <w:t>2</w:t>
            </w:r>
          </w:p>
        </w:tc>
      </w:tr>
    </w:tbl>
    <w:p w14:paraId="17377409" w14:textId="77777777" w:rsidR="00EF0386" w:rsidRPr="00493F73" w:rsidRDefault="00EF0386" w:rsidP="009E728C">
      <w:pPr>
        <w:numPr>
          <w:ilvl w:val="0"/>
          <w:numId w:val="4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5386"/>
        <w:gridCol w:w="1587"/>
        <w:gridCol w:w="1594"/>
      </w:tblGrid>
      <w:tr w:rsidR="00493F73" w:rsidRPr="00493F73" w14:paraId="7CFD04D1" w14:textId="77777777" w:rsidTr="003D7503">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6B42A7" w14:textId="77777777" w:rsidR="00EF0386" w:rsidRPr="00493F73" w:rsidRDefault="00EF0386">
            <w:pPr>
              <w:jc w:val="center"/>
              <w:rPr>
                <w:color w:val="000000" w:themeColor="text1"/>
                <w:sz w:val="22"/>
                <w:szCs w:val="22"/>
              </w:rPr>
            </w:pPr>
            <w:r w:rsidRPr="00493F73">
              <w:rPr>
                <w:color w:val="000000" w:themeColor="text1"/>
                <w:sz w:val="22"/>
                <w:szCs w:val="22"/>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E8E226" w14:textId="77777777" w:rsidR="00EF0386" w:rsidRPr="00493F73" w:rsidRDefault="00EF0386">
            <w:pPr>
              <w:jc w:val="center"/>
              <w:rPr>
                <w:color w:val="000000" w:themeColor="text1"/>
                <w:sz w:val="22"/>
                <w:szCs w:val="22"/>
              </w:rPr>
            </w:pPr>
            <w:r w:rsidRPr="00493F73">
              <w:rPr>
                <w:color w:val="000000" w:themeColor="text1"/>
                <w:sz w:val="22"/>
                <w:szCs w:val="22"/>
              </w:rPr>
              <w:t>Opis efektów uczenia się dla przedmiotu</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38B1B6" w14:textId="77777777" w:rsidR="00EF0386" w:rsidRPr="00493F73" w:rsidRDefault="00EF0386">
            <w:pPr>
              <w:jc w:val="center"/>
              <w:rPr>
                <w:color w:val="000000" w:themeColor="text1"/>
                <w:sz w:val="22"/>
                <w:szCs w:val="22"/>
              </w:rPr>
            </w:pPr>
            <w:r w:rsidRPr="00493F73">
              <w:rPr>
                <w:color w:val="000000" w:themeColor="text1"/>
                <w:sz w:val="22"/>
                <w:szCs w:val="22"/>
              </w:rPr>
              <w:t>Odniesienie do kierunkowych efektów uczenia się</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0647CB" w14:textId="77777777" w:rsidR="00EF0386" w:rsidRPr="00493F73" w:rsidRDefault="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A805FE3" w14:textId="77777777" w:rsidTr="003D7503">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AED079" w14:textId="77777777" w:rsidR="00EF0386" w:rsidRPr="00493F73" w:rsidRDefault="00EF0386">
            <w:pPr>
              <w:jc w:val="center"/>
              <w:rPr>
                <w:color w:val="000000" w:themeColor="text1"/>
                <w:sz w:val="22"/>
                <w:szCs w:val="22"/>
              </w:rPr>
            </w:pPr>
            <w:r w:rsidRPr="00493F73">
              <w:rPr>
                <w:color w:val="000000" w:themeColor="text1"/>
                <w:sz w:val="22"/>
                <w:szCs w:val="22"/>
              </w:rPr>
              <w:t>WIEDZA</w:t>
            </w:r>
          </w:p>
        </w:tc>
      </w:tr>
      <w:tr w:rsidR="00493F73" w:rsidRPr="00493F73" w14:paraId="077294A9"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9EB6E91" w14:textId="77777777" w:rsidR="003D7503" w:rsidRPr="00493F73" w:rsidRDefault="003D7503">
            <w:pPr>
              <w:jc w:val="both"/>
              <w:rPr>
                <w:color w:val="000000" w:themeColor="text1"/>
                <w:sz w:val="22"/>
                <w:szCs w:val="22"/>
              </w:rPr>
            </w:pPr>
            <w:r w:rsidRPr="00493F73">
              <w:rPr>
                <w:color w:val="000000" w:themeColor="text1"/>
                <w:sz w:val="22"/>
                <w:szCs w:val="22"/>
              </w:rPr>
              <w:t>W1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7FD881E" w14:textId="77777777" w:rsidR="003D7503" w:rsidRPr="00493F73" w:rsidRDefault="003D7503">
            <w:pPr>
              <w:jc w:val="both"/>
              <w:rPr>
                <w:color w:val="000000" w:themeColor="text1"/>
                <w:sz w:val="22"/>
                <w:szCs w:val="22"/>
              </w:rPr>
            </w:pPr>
            <w:r w:rsidRPr="00493F73">
              <w:rPr>
                <w:color w:val="000000" w:themeColor="text1"/>
                <w:sz w:val="22"/>
                <w:szCs w:val="22"/>
              </w:rPr>
              <w:t>W wyniku kształcenia student posiada znajomość struktur leksykalno-gramatycznych umożliwiających rozumienie oraz formułowanie wypowiedzi ustnych i pisemnych na poziomie B2.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645BBFC3" w14:textId="77777777" w:rsidR="003D7503" w:rsidRPr="00493F73" w:rsidRDefault="003D7503">
            <w:pPr>
              <w:jc w:val="both"/>
              <w:rPr>
                <w:color w:val="000000" w:themeColor="text1"/>
                <w:sz w:val="22"/>
                <w:szCs w:val="22"/>
              </w:rPr>
            </w:pPr>
            <w:r w:rsidRPr="00493F73">
              <w:rPr>
                <w:color w:val="000000" w:themeColor="text1"/>
                <w:sz w:val="22"/>
                <w:szCs w:val="22"/>
              </w:rPr>
              <w:t>K_W01</w:t>
            </w:r>
          </w:p>
          <w:p w14:paraId="2ED88604" w14:textId="77777777" w:rsidR="003D7503" w:rsidRPr="00493F73" w:rsidRDefault="003D7503">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39A09B1" w14:textId="77777777" w:rsidR="003D7503" w:rsidRPr="00493F73" w:rsidRDefault="003D7503">
            <w:pPr>
              <w:rPr>
                <w:color w:val="000000" w:themeColor="text1"/>
                <w:sz w:val="22"/>
                <w:szCs w:val="22"/>
              </w:rPr>
            </w:pPr>
            <w:r w:rsidRPr="00493F73">
              <w:rPr>
                <w:color w:val="000000" w:themeColor="text1"/>
                <w:sz w:val="22"/>
                <w:szCs w:val="22"/>
              </w:rPr>
              <w:t>P6S_WG</w:t>
            </w:r>
          </w:p>
        </w:tc>
      </w:tr>
      <w:tr w:rsidR="00493F73" w:rsidRPr="00493F73" w14:paraId="421146C8"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1BDC433" w14:textId="77777777" w:rsidR="003D7503" w:rsidRPr="00493F73" w:rsidRDefault="003D7503">
            <w:pPr>
              <w:jc w:val="both"/>
              <w:rPr>
                <w:color w:val="000000" w:themeColor="text1"/>
                <w:sz w:val="22"/>
                <w:szCs w:val="22"/>
              </w:rPr>
            </w:pPr>
            <w:r w:rsidRPr="00493F73">
              <w:rPr>
                <w:color w:val="000000" w:themeColor="text1"/>
                <w:sz w:val="22"/>
                <w:szCs w:val="22"/>
              </w:rPr>
              <w:t>W2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81CCA31" w14:textId="77777777" w:rsidR="003D7503" w:rsidRPr="00493F73" w:rsidRDefault="003D7503">
            <w:pPr>
              <w:jc w:val="both"/>
              <w:rPr>
                <w:color w:val="000000" w:themeColor="text1"/>
                <w:sz w:val="22"/>
                <w:szCs w:val="22"/>
              </w:rPr>
            </w:pPr>
            <w:r w:rsidRPr="00493F73">
              <w:rPr>
                <w:color w:val="000000" w:themeColor="text1"/>
                <w:sz w:val="22"/>
                <w:szCs w:val="22"/>
              </w:rPr>
              <w:t>Zna terminologię specjalistyczną z zakresu zagadnień wymienionych w treściach kształcenia.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0385A8B3" w14:textId="77777777" w:rsidR="003D7503" w:rsidRPr="00493F73" w:rsidRDefault="003D7503">
            <w:pPr>
              <w:jc w:val="both"/>
              <w:rPr>
                <w:color w:val="000000" w:themeColor="text1"/>
                <w:sz w:val="22"/>
                <w:szCs w:val="22"/>
              </w:rPr>
            </w:pPr>
            <w:r w:rsidRPr="00493F73">
              <w:rPr>
                <w:color w:val="000000" w:themeColor="text1"/>
                <w:sz w:val="22"/>
                <w:szCs w:val="22"/>
              </w:rPr>
              <w:t>K_W01</w:t>
            </w:r>
          </w:p>
          <w:p w14:paraId="39A587E9" w14:textId="77777777" w:rsidR="003D7503" w:rsidRPr="00493F73" w:rsidRDefault="003D7503">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E5BC7EB" w14:textId="77777777" w:rsidR="003D7503" w:rsidRPr="00493F73" w:rsidRDefault="003D7503">
            <w:pPr>
              <w:rPr>
                <w:color w:val="000000" w:themeColor="text1"/>
                <w:sz w:val="22"/>
                <w:szCs w:val="22"/>
              </w:rPr>
            </w:pPr>
            <w:r w:rsidRPr="00493F73">
              <w:rPr>
                <w:color w:val="000000" w:themeColor="text1"/>
                <w:sz w:val="22"/>
                <w:szCs w:val="22"/>
              </w:rPr>
              <w:t>P6S_WG</w:t>
            </w:r>
          </w:p>
        </w:tc>
      </w:tr>
      <w:tr w:rsidR="00493F73" w:rsidRPr="00493F73" w14:paraId="2E29848B" w14:textId="77777777" w:rsidTr="003D7503">
        <w:trPr>
          <w:trHeight w:val="283"/>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D53A47" w14:textId="77777777" w:rsidR="00EF0386" w:rsidRPr="00493F73" w:rsidRDefault="00EF0386">
            <w:pPr>
              <w:jc w:val="center"/>
              <w:rPr>
                <w:color w:val="000000" w:themeColor="text1"/>
                <w:sz w:val="22"/>
                <w:szCs w:val="22"/>
              </w:rPr>
            </w:pPr>
            <w:r w:rsidRPr="00493F73">
              <w:rPr>
                <w:color w:val="000000" w:themeColor="text1"/>
                <w:sz w:val="22"/>
                <w:szCs w:val="22"/>
              </w:rPr>
              <w:t>UMIEJĘTNOŚCI</w:t>
            </w:r>
          </w:p>
        </w:tc>
      </w:tr>
      <w:tr w:rsidR="00493F73" w:rsidRPr="00493F73" w14:paraId="01C09836"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9CE9EAB" w14:textId="77777777" w:rsidR="00EF0386" w:rsidRPr="00493F73" w:rsidRDefault="00EF0386">
            <w:pPr>
              <w:jc w:val="both"/>
              <w:rPr>
                <w:color w:val="000000" w:themeColor="text1"/>
                <w:sz w:val="22"/>
                <w:szCs w:val="22"/>
              </w:rPr>
            </w:pPr>
            <w:r w:rsidRPr="00493F73">
              <w:rPr>
                <w:color w:val="000000" w:themeColor="text1"/>
                <w:sz w:val="22"/>
                <w:szCs w:val="22"/>
              </w:rPr>
              <w:lastRenderedPageBreak/>
              <w:t>U1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6A9B540" w14:textId="77777777" w:rsidR="00EF0386" w:rsidRPr="00493F73" w:rsidRDefault="00EF0386">
            <w:pPr>
              <w:jc w:val="both"/>
              <w:rPr>
                <w:color w:val="000000" w:themeColor="text1"/>
                <w:sz w:val="22"/>
                <w:szCs w:val="22"/>
              </w:rPr>
            </w:pPr>
            <w:r w:rsidRPr="00493F73">
              <w:rPr>
                <w:color w:val="000000" w:themeColor="text1"/>
                <w:sz w:val="22"/>
                <w:szCs w:val="22"/>
              </w:rPr>
              <w:t>W wyniku kształcenia student czyta ze zrozumieniem, tłumaczy i streszcza teksty o tematyce ogólnej oraz specjalistycznej a także wyszukuje w nich szczegółowe informacje.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79B3BC1" w14:textId="77777777" w:rsidR="00EF0386" w:rsidRPr="00493F73" w:rsidRDefault="00EF0386">
            <w:pPr>
              <w:jc w:val="both"/>
              <w:rPr>
                <w:color w:val="000000" w:themeColor="text1"/>
                <w:sz w:val="22"/>
                <w:szCs w:val="22"/>
              </w:rPr>
            </w:pPr>
            <w:r w:rsidRPr="00493F73">
              <w:rPr>
                <w:color w:val="000000" w:themeColor="text1"/>
                <w:sz w:val="22"/>
                <w:szCs w:val="22"/>
              </w:rPr>
              <w:t>K_U01</w:t>
            </w:r>
          </w:p>
          <w:p w14:paraId="29503D59"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64E37D5" w14:textId="77777777" w:rsidR="00EF0386" w:rsidRPr="00493F73" w:rsidRDefault="003D7503">
            <w:pPr>
              <w:jc w:val="both"/>
              <w:rPr>
                <w:color w:val="000000" w:themeColor="text1"/>
                <w:sz w:val="22"/>
                <w:szCs w:val="22"/>
                <w:lang w:eastAsia="en-US"/>
              </w:rPr>
            </w:pPr>
            <w:r w:rsidRPr="00493F73">
              <w:rPr>
                <w:color w:val="000000" w:themeColor="text1"/>
                <w:sz w:val="22"/>
                <w:szCs w:val="22"/>
              </w:rPr>
              <w:t>P6S_UK</w:t>
            </w:r>
          </w:p>
        </w:tc>
      </w:tr>
      <w:tr w:rsidR="00493F73" w:rsidRPr="00493F73" w14:paraId="166D1361"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49BFB13" w14:textId="77777777" w:rsidR="003D7503" w:rsidRPr="00493F73" w:rsidRDefault="003D7503">
            <w:pPr>
              <w:jc w:val="both"/>
              <w:rPr>
                <w:color w:val="000000" w:themeColor="text1"/>
                <w:sz w:val="22"/>
                <w:szCs w:val="22"/>
              </w:rPr>
            </w:pPr>
            <w:r w:rsidRPr="00493F73">
              <w:rPr>
                <w:color w:val="000000" w:themeColor="text1"/>
                <w:sz w:val="22"/>
                <w:szCs w:val="22"/>
              </w:rPr>
              <w:t>U2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EFBEF3A" w14:textId="77777777" w:rsidR="003D7503" w:rsidRPr="00493F73" w:rsidRDefault="003D7503">
            <w:pPr>
              <w:jc w:val="both"/>
              <w:rPr>
                <w:color w:val="000000" w:themeColor="text1"/>
                <w:sz w:val="22"/>
                <w:szCs w:val="22"/>
              </w:rPr>
            </w:pPr>
            <w:r w:rsidRPr="00493F73">
              <w:rPr>
                <w:color w:val="000000" w:themeColor="text1"/>
                <w:sz w:val="22"/>
                <w:szCs w:val="22"/>
              </w:rPr>
              <w:t>Uczestniczy w rozmowach, dyskusjach oraz formułuje dłuższe wypowiedzi ustne/ prezentacje na tematy ogólne i specjalistyczne.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2215876C" w14:textId="77777777" w:rsidR="003D7503" w:rsidRPr="00493F73" w:rsidRDefault="003D7503">
            <w:pPr>
              <w:jc w:val="both"/>
              <w:rPr>
                <w:color w:val="000000" w:themeColor="text1"/>
                <w:sz w:val="22"/>
                <w:szCs w:val="22"/>
              </w:rPr>
            </w:pPr>
            <w:r w:rsidRPr="00493F73">
              <w:rPr>
                <w:color w:val="000000" w:themeColor="text1"/>
                <w:sz w:val="22"/>
                <w:szCs w:val="22"/>
              </w:rPr>
              <w:t>K_U17</w:t>
            </w:r>
          </w:p>
          <w:p w14:paraId="2EF8FDBF" w14:textId="77777777" w:rsidR="003D7503" w:rsidRPr="00493F73" w:rsidRDefault="003D7503">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12B551E"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10643CE7"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18D1B8B" w14:textId="77777777" w:rsidR="003D7503" w:rsidRPr="00493F73" w:rsidRDefault="003D7503">
            <w:pPr>
              <w:jc w:val="both"/>
              <w:rPr>
                <w:color w:val="000000" w:themeColor="text1"/>
                <w:sz w:val="22"/>
                <w:szCs w:val="22"/>
              </w:rPr>
            </w:pPr>
            <w:r w:rsidRPr="00493F73">
              <w:rPr>
                <w:color w:val="000000" w:themeColor="text1"/>
                <w:sz w:val="22"/>
                <w:szCs w:val="22"/>
              </w:rPr>
              <w:t>U3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D66A340" w14:textId="77777777" w:rsidR="003D7503" w:rsidRPr="00493F73" w:rsidRDefault="003D7503">
            <w:pPr>
              <w:jc w:val="both"/>
              <w:rPr>
                <w:color w:val="000000" w:themeColor="text1"/>
                <w:sz w:val="22"/>
                <w:szCs w:val="22"/>
              </w:rPr>
            </w:pPr>
            <w:r w:rsidRPr="00493F73">
              <w:rPr>
                <w:color w:val="000000" w:themeColor="text1"/>
                <w:sz w:val="22"/>
                <w:szCs w:val="22"/>
              </w:rPr>
              <w:t>Rozumie wypowiedzi ustne oraz dłuższe teksty słuchane na tematy ogólne i specjalistyczne.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5919C8C" w14:textId="77777777" w:rsidR="003D7503" w:rsidRPr="00493F73" w:rsidRDefault="003D7503" w:rsidP="00EF0386">
            <w:pPr>
              <w:jc w:val="both"/>
              <w:rPr>
                <w:color w:val="000000" w:themeColor="text1"/>
                <w:sz w:val="22"/>
                <w:szCs w:val="22"/>
              </w:rPr>
            </w:pPr>
            <w:r w:rsidRPr="00493F73">
              <w:rPr>
                <w:color w:val="000000" w:themeColor="text1"/>
                <w:sz w:val="22"/>
                <w:szCs w:val="22"/>
              </w:rPr>
              <w:t>K_U17</w:t>
            </w:r>
          </w:p>
          <w:p w14:paraId="6E2F9FF1" w14:textId="77777777" w:rsidR="003D7503" w:rsidRPr="00493F73" w:rsidRDefault="003D7503" w:rsidP="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417CEC5"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67701F0C"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0811B85" w14:textId="77777777" w:rsidR="003D7503" w:rsidRPr="00493F73" w:rsidRDefault="003D7503">
            <w:pPr>
              <w:jc w:val="both"/>
              <w:rPr>
                <w:color w:val="000000" w:themeColor="text1"/>
                <w:sz w:val="22"/>
                <w:szCs w:val="22"/>
              </w:rPr>
            </w:pPr>
            <w:r w:rsidRPr="00493F73">
              <w:rPr>
                <w:color w:val="000000" w:themeColor="text1"/>
                <w:sz w:val="22"/>
                <w:szCs w:val="22"/>
              </w:rPr>
              <w:t>U4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409A099" w14:textId="77777777" w:rsidR="003D7503" w:rsidRPr="00493F73" w:rsidRDefault="003D7503">
            <w:pPr>
              <w:jc w:val="both"/>
              <w:rPr>
                <w:color w:val="000000" w:themeColor="text1"/>
                <w:sz w:val="22"/>
                <w:szCs w:val="22"/>
              </w:rPr>
            </w:pPr>
            <w:r w:rsidRPr="00493F73">
              <w:rPr>
                <w:color w:val="000000" w:themeColor="text1"/>
                <w:sz w:val="22"/>
                <w:szCs w:val="22"/>
              </w:rPr>
              <w:t>Formułuje odpowiedzi na pytania, notatki i krótkie teksty pisemne na tematy ogólne i specjalistyczne.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2062DAFC" w14:textId="77777777" w:rsidR="003D7503" w:rsidRPr="00493F73" w:rsidRDefault="003D7503" w:rsidP="00EF0386">
            <w:pPr>
              <w:jc w:val="both"/>
              <w:rPr>
                <w:color w:val="000000" w:themeColor="text1"/>
                <w:sz w:val="22"/>
                <w:szCs w:val="22"/>
              </w:rPr>
            </w:pPr>
            <w:r w:rsidRPr="00493F73">
              <w:rPr>
                <w:color w:val="000000" w:themeColor="text1"/>
                <w:sz w:val="22"/>
                <w:szCs w:val="22"/>
              </w:rPr>
              <w:t>K_U17</w:t>
            </w:r>
          </w:p>
          <w:p w14:paraId="0B77C161" w14:textId="77777777" w:rsidR="003D7503" w:rsidRPr="00493F73" w:rsidRDefault="003D7503" w:rsidP="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C4252D3"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05EEDD7F"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3640A9E" w14:textId="77777777" w:rsidR="003D7503" w:rsidRPr="00493F73" w:rsidRDefault="003D7503">
            <w:pPr>
              <w:jc w:val="both"/>
              <w:rPr>
                <w:color w:val="000000" w:themeColor="text1"/>
                <w:sz w:val="22"/>
                <w:szCs w:val="22"/>
              </w:rPr>
            </w:pPr>
            <w:r w:rsidRPr="00493F73">
              <w:rPr>
                <w:color w:val="000000" w:themeColor="text1"/>
                <w:sz w:val="22"/>
                <w:szCs w:val="22"/>
              </w:rPr>
              <w:t>U5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FF82185" w14:textId="77777777" w:rsidR="003D7503" w:rsidRPr="00493F73" w:rsidRDefault="003D7503">
            <w:pPr>
              <w:jc w:val="both"/>
              <w:rPr>
                <w:color w:val="000000" w:themeColor="text1"/>
                <w:sz w:val="22"/>
                <w:szCs w:val="22"/>
              </w:rPr>
            </w:pPr>
            <w:r w:rsidRPr="00493F73">
              <w:rPr>
                <w:color w:val="000000" w:themeColor="text1"/>
                <w:sz w:val="22"/>
                <w:szCs w:val="22"/>
              </w:rPr>
              <w:t>Korzysta z oryginalnych materiałów rosyjskojęzycznych oraz słowników ogólnych i specjalistycznych.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2D2AC827" w14:textId="77777777" w:rsidR="003D7503" w:rsidRPr="00493F73" w:rsidRDefault="003D7503" w:rsidP="00EF0386">
            <w:pPr>
              <w:jc w:val="both"/>
              <w:rPr>
                <w:color w:val="000000" w:themeColor="text1"/>
                <w:sz w:val="22"/>
                <w:szCs w:val="22"/>
              </w:rPr>
            </w:pPr>
            <w:r w:rsidRPr="00493F73">
              <w:rPr>
                <w:color w:val="000000" w:themeColor="text1"/>
                <w:sz w:val="22"/>
                <w:szCs w:val="22"/>
              </w:rPr>
              <w:t>K_U17</w:t>
            </w:r>
          </w:p>
          <w:p w14:paraId="5D4D5C07" w14:textId="77777777" w:rsidR="003D7503" w:rsidRPr="00493F73" w:rsidRDefault="003D7503" w:rsidP="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BD06CE7" w14:textId="77777777" w:rsidR="003D7503" w:rsidRPr="00493F73" w:rsidRDefault="003D7503">
            <w:pPr>
              <w:rPr>
                <w:color w:val="000000" w:themeColor="text1"/>
                <w:sz w:val="22"/>
                <w:szCs w:val="22"/>
              </w:rPr>
            </w:pPr>
            <w:r w:rsidRPr="00493F73">
              <w:rPr>
                <w:color w:val="000000" w:themeColor="text1"/>
                <w:sz w:val="22"/>
                <w:szCs w:val="22"/>
              </w:rPr>
              <w:t>P6S_UU</w:t>
            </w:r>
          </w:p>
        </w:tc>
      </w:tr>
      <w:tr w:rsidR="00493F73" w:rsidRPr="00493F73" w14:paraId="0FE84F4C" w14:textId="77777777" w:rsidTr="003D7503">
        <w:trPr>
          <w:trHeight w:val="283"/>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B4031D" w14:textId="77777777" w:rsidR="00EF0386" w:rsidRPr="00493F73" w:rsidRDefault="00EF0386">
            <w:pPr>
              <w:jc w:val="center"/>
              <w:rPr>
                <w:color w:val="000000" w:themeColor="text1"/>
                <w:sz w:val="22"/>
                <w:szCs w:val="22"/>
              </w:rPr>
            </w:pPr>
            <w:r w:rsidRPr="00493F73">
              <w:rPr>
                <w:color w:val="000000" w:themeColor="text1"/>
                <w:sz w:val="22"/>
                <w:szCs w:val="22"/>
              </w:rPr>
              <w:t>KOMPETENCJE SPOŁECZNE</w:t>
            </w:r>
          </w:p>
        </w:tc>
      </w:tr>
      <w:tr w:rsidR="00493F73" w:rsidRPr="00493F73" w14:paraId="7DADE8DC"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E36CF54" w14:textId="77777777" w:rsidR="00EF0386" w:rsidRPr="00493F73" w:rsidRDefault="00EF0386">
            <w:pPr>
              <w:jc w:val="both"/>
              <w:rPr>
                <w:color w:val="000000" w:themeColor="text1"/>
                <w:sz w:val="22"/>
                <w:szCs w:val="22"/>
              </w:rPr>
            </w:pPr>
            <w:r w:rsidRPr="00493F73">
              <w:rPr>
                <w:color w:val="000000" w:themeColor="text1"/>
                <w:sz w:val="22"/>
                <w:szCs w:val="22"/>
              </w:rPr>
              <w:t>K1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7BCB69C" w14:textId="77777777" w:rsidR="00EF0386" w:rsidRPr="00493F73" w:rsidRDefault="00EF0386">
            <w:pPr>
              <w:jc w:val="both"/>
              <w:rPr>
                <w:color w:val="000000" w:themeColor="text1"/>
                <w:sz w:val="22"/>
                <w:szCs w:val="22"/>
              </w:rPr>
            </w:pPr>
            <w:r w:rsidRPr="00493F73">
              <w:rPr>
                <w:color w:val="000000" w:themeColor="text1"/>
                <w:sz w:val="22"/>
                <w:szCs w:val="22"/>
              </w:rPr>
              <w:t>W wyniku kształcenia student jest świadomy poziomu swoich kompetencji językowych i rozumie potrzebę ich rozwijania.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1DB66A7F" w14:textId="77777777" w:rsidR="00EF0386" w:rsidRPr="00493F73" w:rsidRDefault="00EF0386">
            <w:pPr>
              <w:jc w:val="both"/>
              <w:rPr>
                <w:color w:val="000000" w:themeColor="text1"/>
                <w:sz w:val="22"/>
                <w:szCs w:val="22"/>
              </w:rPr>
            </w:pPr>
            <w:r w:rsidRPr="00493F73">
              <w:rPr>
                <w:color w:val="000000" w:themeColor="text1"/>
                <w:sz w:val="22"/>
                <w:szCs w:val="22"/>
              </w:rPr>
              <w:t>K_K01</w:t>
            </w:r>
          </w:p>
          <w:p w14:paraId="7A204C4C"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41BE85C" w14:textId="77777777" w:rsidR="00EF0386" w:rsidRPr="00493F73" w:rsidRDefault="00A70CBA">
            <w:pPr>
              <w:jc w:val="both"/>
              <w:rPr>
                <w:color w:val="000000" w:themeColor="text1"/>
                <w:sz w:val="22"/>
                <w:szCs w:val="22"/>
              </w:rPr>
            </w:pPr>
            <w:r w:rsidRPr="00493F73">
              <w:rPr>
                <w:color w:val="000000" w:themeColor="text1"/>
                <w:sz w:val="22"/>
                <w:szCs w:val="22"/>
              </w:rPr>
              <w:t>P6S_KO</w:t>
            </w:r>
          </w:p>
        </w:tc>
      </w:tr>
      <w:tr w:rsidR="00493F73" w:rsidRPr="00493F73" w14:paraId="65FAEF5D" w14:textId="77777777" w:rsidTr="003D7503">
        <w:trPr>
          <w:trHeight w:val="283"/>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3CB3F27" w14:textId="77777777" w:rsidR="00EF0386" w:rsidRPr="00493F73" w:rsidRDefault="00EF0386">
            <w:pPr>
              <w:jc w:val="both"/>
              <w:rPr>
                <w:color w:val="000000" w:themeColor="text1"/>
                <w:sz w:val="22"/>
                <w:szCs w:val="22"/>
              </w:rPr>
            </w:pPr>
            <w:r w:rsidRPr="00493F73">
              <w:rPr>
                <w:color w:val="000000" w:themeColor="text1"/>
                <w:sz w:val="22"/>
                <w:szCs w:val="22"/>
              </w:rPr>
              <w:t>K2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7427F20" w14:textId="77777777" w:rsidR="00EF0386" w:rsidRPr="00493F73" w:rsidRDefault="00EF0386">
            <w:pPr>
              <w:jc w:val="both"/>
              <w:rPr>
                <w:color w:val="000000" w:themeColor="text1"/>
                <w:sz w:val="22"/>
                <w:szCs w:val="22"/>
              </w:rPr>
            </w:pPr>
            <w:r w:rsidRPr="00493F73">
              <w:rPr>
                <w:color w:val="000000" w:themeColor="text1"/>
                <w:sz w:val="22"/>
                <w:szCs w:val="22"/>
              </w:rPr>
              <w:t xml:space="preserve">Jest otwarty na komunikowanie się w języku rosyjskim i korzystanie z materiałów rosyjskojęzycznych </w:t>
            </w:r>
            <w:proofErr w:type="spellStart"/>
            <w:r w:rsidRPr="00493F73">
              <w:rPr>
                <w:color w:val="000000" w:themeColor="text1"/>
                <w:sz w:val="22"/>
                <w:szCs w:val="22"/>
              </w:rPr>
              <w:t>orazwykorzystuje</w:t>
            </w:r>
            <w:proofErr w:type="spellEnd"/>
            <w:r w:rsidRPr="00493F73">
              <w:rPr>
                <w:color w:val="000000" w:themeColor="text1"/>
                <w:sz w:val="22"/>
                <w:szCs w:val="22"/>
              </w:rPr>
              <w:t xml:space="preserve"> umiejętności językowe w życiu społecznym i pracy zawodowej.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D13E529" w14:textId="77777777" w:rsidR="00EF0386" w:rsidRPr="00493F73" w:rsidRDefault="00EF0386">
            <w:pPr>
              <w:jc w:val="both"/>
              <w:rPr>
                <w:color w:val="000000" w:themeColor="text1"/>
                <w:sz w:val="22"/>
                <w:szCs w:val="22"/>
              </w:rPr>
            </w:pPr>
            <w:r w:rsidRPr="00493F73">
              <w:rPr>
                <w:color w:val="000000" w:themeColor="text1"/>
                <w:sz w:val="22"/>
                <w:szCs w:val="22"/>
              </w:rPr>
              <w:t>K_K08</w:t>
            </w:r>
          </w:p>
          <w:p w14:paraId="0F4B3D86" w14:textId="77777777" w:rsidR="00EF0386" w:rsidRPr="00493F73" w:rsidRDefault="00EF0386">
            <w:pPr>
              <w:jc w:val="both"/>
              <w:rPr>
                <w:color w:val="000000" w:themeColor="text1"/>
                <w:sz w:val="22"/>
                <w:szCs w:val="22"/>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5483F92C" w14:textId="77777777" w:rsidR="00EF0386" w:rsidRPr="00493F73" w:rsidRDefault="003D7503">
            <w:pPr>
              <w:jc w:val="both"/>
              <w:rPr>
                <w:color w:val="000000" w:themeColor="text1"/>
                <w:sz w:val="22"/>
                <w:szCs w:val="22"/>
              </w:rPr>
            </w:pPr>
            <w:r w:rsidRPr="00493F73">
              <w:rPr>
                <w:color w:val="000000" w:themeColor="text1"/>
                <w:sz w:val="22"/>
                <w:szCs w:val="22"/>
              </w:rPr>
              <w:t>P6S_KO</w:t>
            </w:r>
          </w:p>
        </w:tc>
      </w:tr>
    </w:tbl>
    <w:p w14:paraId="66BDAF94" w14:textId="77777777" w:rsidR="00EF0386" w:rsidRPr="00493F73" w:rsidRDefault="00EF0386" w:rsidP="009E728C">
      <w:pPr>
        <w:numPr>
          <w:ilvl w:val="0"/>
          <w:numId w:val="4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493F73" w:rsidRPr="00493F73" w14:paraId="744D4CD5" w14:textId="77777777">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605B715" w14:textId="77777777" w:rsidR="00EF0386" w:rsidRPr="00493F73" w:rsidRDefault="008501E5">
            <w:pPr>
              <w:jc w:val="both"/>
              <w:rPr>
                <w:color w:val="000000" w:themeColor="text1"/>
                <w:sz w:val="22"/>
                <w:szCs w:val="22"/>
              </w:rPr>
            </w:pPr>
            <w:r w:rsidRPr="00493F73">
              <w:rPr>
                <w:color w:val="000000" w:themeColor="text1"/>
                <w:sz w:val="22"/>
                <w:szCs w:val="22"/>
              </w:rPr>
              <w:t xml:space="preserve">Ćwiczenia </w:t>
            </w:r>
            <w:r w:rsidR="00EF0386" w:rsidRPr="00493F73">
              <w:rPr>
                <w:color w:val="000000" w:themeColor="text1"/>
                <w:sz w:val="22"/>
                <w:szCs w:val="22"/>
              </w:rPr>
              <w:t xml:space="preserve">laboratoryjne: ćwiczenia konwersacyjne, praca z podręcznikiem i materiałami oryginalnymi, prezentacje, tłumaczenia, gry dydaktyczne. </w:t>
            </w:r>
          </w:p>
        </w:tc>
      </w:tr>
    </w:tbl>
    <w:p w14:paraId="54898E06" w14:textId="77777777" w:rsidR="00EF0386" w:rsidRPr="00493F73" w:rsidRDefault="00EF0386" w:rsidP="009E728C">
      <w:pPr>
        <w:numPr>
          <w:ilvl w:val="0"/>
          <w:numId w:val="4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493F73" w:rsidRPr="00493F73" w14:paraId="5BBE7454" w14:textId="77777777">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3C1A65C1" w14:textId="77777777" w:rsidR="00EF0386" w:rsidRPr="00493F73" w:rsidRDefault="00EF0386">
            <w:pPr>
              <w:pStyle w:val="Akapitzlist1"/>
              <w:ind w:left="34"/>
              <w:jc w:val="both"/>
              <w:rPr>
                <w:color w:val="000000" w:themeColor="text1"/>
                <w:sz w:val="22"/>
                <w:szCs w:val="22"/>
              </w:rPr>
            </w:pPr>
            <w:r w:rsidRPr="00493F73">
              <w:rPr>
                <w:color w:val="000000" w:themeColor="text1"/>
                <w:sz w:val="22"/>
                <w:szCs w:val="22"/>
              </w:rPr>
              <w:t>Zaliczenia pisemne ćwiczeń, wypowiedzi pisemne i ustne, prezentacja</w:t>
            </w:r>
            <w:r w:rsidR="00793E08">
              <w:rPr>
                <w:color w:val="000000" w:themeColor="text1"/>
                <w:sz w:val="22"/>
                <w:szCs w:val="22"/>
              </w:rPr>
              <w:t>.</w:t>
            </w:r>
          </w:p>
        </w:tc>
      </w:tr>
    </w:tbl>
    <w:p w14:paraId="3481A4D7" w14:textId="77777777" w:rsidR="00EF0386" w:rsidRPr="00493F73" w:rsidRDefault="00EF0386" w:rsidP="009E728C">
      <w:pPr>
        <w:numPr>
          <w:ilvl w:val="0"/>
          <w:numId w:val="4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7429"/>
      </w:tblGrid>
      <w:tr w:rsidR="00493F73" w:rsidRPr="00493F73" w14:paraId="111BC29F" w14:textId="7777777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9D9C47"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Lektorat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14:paraId="75813744"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Powtórzenie struktur </w:t>
            </w:r>
            <w:proofErr w:type="spellStart"/>
            <w:r w:rsidRPr="00493F73">
              <w:rPr>
                <w:color w:val="000000" w:themeColor="text1"/>
                <w:sz w:val="22"/>
                <w:szCs w:val="22"/>
              </w:rPr>
              <w:t>leksykalno</w:t>
            </w:r>
            <w:proofErr w:type="spellEnd"/>
            <w:r w:rsidRPr="00493F73">
              <w:rPr>
                <w:color w:val="000000" w:themeColor="text1"/>
                <w:sz w:val="22"/>
                <w:szCs w:val="22"/>
              </w:rPr>
              <w:t xml:space="preserve"> –gramatycznych języka rosyjskiego na poziomie B1/B2</w:t>
            </w:r>
            <w:r w:rsidR="00793E08">
              <w:rPr>
                <w:color w:val="000000" w:themeColor="text1"/>
                <w:sz w:val="22"/>
                <w:szCs w:val="22"/>
              </w:rPr>
              <w:t xml:space="preserve">. </w:t>
            </w:r>
            <w:r w:rsidRPr="00493F73">
              <w:rPr>
                <w:color w:val="000000" w:themeColor="text1"/>
                <w:sz w:val="22"/>
                <w:szCs w:val="22"/>
              </w:rPr>
              <w:t xml:space="preserve">Poszerzenie struktur </w:t>
            </w:r>
            <w:proofErr w:type="spellStart"/>
            <w:r w:rsidRPr="00493F73">
              <w:rPr>
                <w:color w:val="000000" w:themeColor="text1"/>
                <w:sz w:val="22"/>
                <w:szCs w:val="22"/>
              </w:rPr>
              <w:t>leksykalno</w:t>
            </w:r>
            <w:proofErr w:type="spellEnd"/>
            <w:r w:rsidRPr="00493F73">
              <w:rPr>
                <w:color w:val="000000" w:themeColor="text1"/>
                <w:sz w:val="22"/>
                <w:szCs w:val="22"/>
              </w:rPr>
              <w:t xml:space="preserve"> –gramatycznych języka rosyjskiego do poziomu B2 w następujących zakresach tematycznych:</w:t>
            </w:r>
          </w:p>
          <w:p w14:paraId="7932260F"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 Życie zawodowe , warunki zatrudnienia , miejsce pracy, przedsiębiorstwo.</w:t>
            </w:r>
          </w:p>
          <w:p w14:paraId="13EAFF1E"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2. Komunikacja w biznesie – </w:t>
            </w:r>
            <w:proofErr w:type="spellStart"/>
            <w:r w:rsidRPr="00493F73">
              <w:rPr>
                <w:color w:val="000000" w:themeColor="text1"/>
                <w:sz w:val="22"/>
                <w:szCs w:val="22"/>
              </w:rPr>
              <w:t>konferencje,nawiązywanie</w:t>
            </w:r>
            <w:proofErr w:type="spellEnd"/>
            <w:r w:rsidRPr="00493F73">
              <w:rPr>
                <w:color w:val="000000" w:themeColor="text1"/>
                <w:sz w:val="22"/>
                <w:szCs w:val="22"/>
              </w:rPr>
              <w:t xml:space="preserve"> kontaktów biznesowych, proszenie o informacje, negocjacje i skuteczne techniki sprzedaży, sugerowanie, rekomendowanie. </w:t>
            </w:r>
          </w:p>
          <w:p w14:paraId="3949EA81"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3. Planowanie, biznes plany.</w:t>
            </w:r>
          </w:p>
          <w:p w14:paraId="63B63113"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4. Usługi, systemy, aplikacje, </w:t>
            </w:r>
            <w:proofErr w:type="spellStart"/>
            <w:r w:rsidRPr="00493F73">
              <w:rPr>
                <w:color w:val="000000" w:themeColor="text1"/>
                <w:sz w:val="22"/>
                <w:szCs w:val="22"/>
              </w:rPr>
              <w:t>internet</w:t>
            </w:r>
            <w:proofErr w:type="spellEnd"/>
            <w:r w:rsidRPr="00493F73">
              <w:rPr>
                <w:color w:val="000000" w:themeColor="text1"/>
                <w:sz w:val="22"/>
                <w:szCs w:val="22"/>
              </w:rPr>
              <w:t>.</w:t>
            </w:r>
          </w:p>
          <w:p w14:paraId="5F859A6A"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5. Klienci, kontrahenci, obsługa klienta, biznes online.</w:t>
            </w:r>
          </w:p>
          <w:p w14:paraId="2381BFA8"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6. Podróżowanie, delegacje służbowe, różnice kulturowe.</w:t>
            </w:r>
          </w:p>
          <w:p w14:paraId="43A26021"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7. Zamówienia, logistyka, import i export , wolny rynek.</w:t>
            </w:r>
          </w:p>
          <w:p w14:paraId="474EB27F"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8. List motywacyjny, cv, ubieganie się o pracę.</w:t>
            </w:r>
          </w:p>
          <w:p w14:paraId="31228A2E"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9. Innowacje na rynku i rozwój.</w:t>
            </w:r>
          </w:p>
          <w:p w14:paraId="151BCA99"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10. Edukacja, szkolnictwo wyższe.</w:t>
            </w:r>
          </w:p>
          <w:p w14:paraId="663818C9" w14:textId="77777777" w:rsidR="00EF0386" w:rsidRPr="00493F73" w:rsidRDefault="00EF0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11. Zarządzanie procesami produkcji.</w:t>
            </w:r>
          </w:p>
        </w:tc>
      </w:tr>
    </w:tbl>
    <w:p w14:paraId="7105FAF1" w14:textId="77777777" w:rsidR="00EF0386" w:rsidRPr="00493F73" w:rsidRDefault="00EF0386" w:rsidP="009E728C">
      <w:pPr>
        <w:numPr>
          <w:ilvl w:val="0"/>
          <w:numId w:val="4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1744"/>
        <w:gridCol w:w="1696"/>
        <w:gridCol w:w="1694"/>
        <w:gridCol w:w="1694"/>
      </w:tblGrid>
      <w:tr w:rsidR="00493F73" w:rsidRPr="00493F73" w14:paraId="08855881" w14:textId="77777777">
        <w:trPr>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78DDB3" w14:textId="77777777" w:rsidR="00EF0386" w:rsidRPr="00493F73" w:rsidRDefault="00EF0386">
            <w:pPr>
              <w:jc w:val="center"/>
              <w:rPr>
                <w:color w:val="000000" w:themeColor="text1"/>
                <w:sz w:val="22"/>
                <w:szCs w:val="22"/>
              </w:rPr>
            </w:pPr>
            <w:r w:rsidRPr="00493F73">
              <w:rPr>
                <w:color w:val="000000" w:themeColor="text1"/>
                <w:sz w:val="22"/>
                <w:szCs w:val="22"/>
              </w:rPr>
              <w:t>Efekt uczenia się</w:t>
            </w:r>
          </w:p>
        </w:tc>
        <w:tc>
          <w:tcPr>
            <w:tcW w:w="680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DDD01A" w14:textId="77777777" w:rsidR="00EF0386" w:rsidRPr="00493F73" w:rsidRDefault="00EF0386">
            <w:pPr>
              <w:jc w:val="center"/>
              <w:rPr>
                <w:color w:val="000000" w:themeColor="text1"/>
                <w:sz w:val="22"/>
                <w:szCs w:val="22"/>
              </w:rPr>
            </w:pPr>
            <w:r w:rsidRPr="00493F73">
              <w:rPr>
                <w:color w:val="000000" w:themeColor="text1"/>
                <w:sz w:val="22"/>
                <w:szCs w:val="22"/>
              </w:rPr>
              <w:t xml:space="preserve">Forma oceny </w:t>
            </w:r>
          </w:p>
        </w:tc>
      </w:tr>
      <w:tr w:rsidR="00493F73" w:rsidRPr="00493F73" w14:paraId="6C0007E3" w14:textId="77777777">
        <w:trPr>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A1056E" w14:textId="77777777" w:rsidR="00EF0386" w:rsidRPr="00493F73" w:rsidRDefault="00EF0386">
            <w:pPr>
              <w:jc w:val="center"/>
              <w:rPr>
                <w:b/>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5A527D" w14:textId="77777777" w:rsidR="00EF0386" w:rsidRPr="00493F73" w:rsidRDefault="00EF0386">
            <w:pPr>
              <w:jc w:val="center"/>
              <w:rPr>
                <w:color w:val="000000" w:themeColor="text1"/>
                <w:sz w:val="22"/>
                <w:szCs w:val="22"/>
              </w:rPr>
            </w:pPr>
            <w:proofErr w:type="spellStart"/>
            <w:r w:rsidRPr="00493F73">
              <w:rPr>
                <w:color w:val="000000" w:themeColor="text1"/>
                <w:sz w:val="22"/>
                <w:szCs w:val="22"/>
              </w:rPr>
              <w:t>Wypowiedźustna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1B2CE5" w14:textId="77777777" w:rsidR="00EF0386" w:rsidRPr="00493F73" w:rsidRDefault="00EF0386">
            <w:pPr>
              <w:jc w:val="center"/>
              <w:rPr>
                <w:color w:val="000000" w:themeColor="text1"/>
                <w:sz w:val="22"/>
                <w:szCs w:val="22"/>
              </w:rPr>
            </w:pPr>
            <w:r w:rsidRPr="00493F73">
              <w:rPr>
                <w:color w:val="000000" w:themeColor="text1"/>
                <w:sz w:val="22"/>
                <w:szCs w:val="22"/>
              </w:rPr>
              <w:t>Wypowiedź pisemna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9642D5" w14:textId="77777777" w:rsidR="00EF0386" w:rsidRPr="00493F73" w:rsidRDefault="00EF0386">
            <w:pPr>
              <w:jc w:val="center"/>
              <w:rPr>
                <w:color w:val="000000" w:themeColor="text1"/>
                <w:sz w:val="22"/>
                <w:szCs w:val="22"/>
              </w:rPr>
            </w:pPr>
            <w:r w:rsidRPr="00493F73">
              <w:rPr>
                <w:color w:val="000000" w:themeColor="text1"/>
                <w:sz w:val="22"/>
                <w:szCs w:val="22"/>
              </w:rPr>
              <w:t>Zaliczenia pisemne ćwiczeń</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8EB69A" w14:textId="77777777" w:rsidR="00EF0386" w:rsidRPr="00493F73" w:rsidRDefault="00EF0386">
            <w:pPr>
              <w:jc w:val="center"/>
              <w:rPr>
                <w:color w:val="000000" w:themeColor="text1"/>
                <w:sz w:val="22"/>
                <w:szCs w:val="22"/>
              </w:rPr>
            </w:pPr>
            <w:r w:rsidRPr="00493F73">
              <w:rPr>
                <w:color w:val="000000" w:themeColor="text1"/>
                <w:sz w:val="22"/>
                <w:szCs w:val="22"/>
              </w:rPr>
              <w:t>Prezentacja</w:t>
            </w:r>
          </w:p>
        </w:tc>
      </w:tr>
      <w:tr w:rsidR="00493F73" w:rsidRPr="00493F73" w14:paraId="766ED93B" w14:textId="77777777" w:rsidTr="008501E5">
        <w:trPr>
          <w:trHeight w:val="28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83B766A" w14:textId="77777777" w:rsidR="00EF0386" w:rsidRPr="00493F73" w:rsidRDefault="00EF0386">
            <w:pPr>
              <w:jc w:val="center"/>
              <w:rPr>
                <w:color w:val="000000" w:themeColor="text1"/>
                <w:sz w:val="22"/>
                <w:szCs w:val="22"/>
              </w:rPr>
            </w:pPr>
            <w:r w:rsidRPr="00493F73">
              <w:rPr>
                <w:color w:val="000000" w:themeColor="text1"/>
                <w:sz w:val="22"/>
                <w:szCs w:val="22"/>
              </w:rPr>
              <w:t>W1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AB086"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F3B8"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CE18B"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5432D" w14:textId="77777777" w:rsidR="00EF0386" w:rsidRPr="00493F73" w:rsidRDefault="00EF0386" w:rsidP="008501E5">
            <w:pPr>
              <w:jc w:val="center"/>
              <w:rPr>
                <w:color w:val="000000" w:themeColor="text1"/>
                <w:sz w:val="22"/>
                <w:szCs w:val="22"/>
              </w:rPr>
            </w:pPr>
          </w:p>
        </w:tc>
      </w:tr>
      <w:tr w:rsidR="00493F73" w:rsidRPr="00493F73" w14:paraId="0AD32DEC" w14:textId="77777777" w:rsidTr="008501E5">
        <w:trPr>
          <w:trHeight w:val="28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5909C01" w14:textId="77777777" w:rsidR="00EF0386" w:rsidRPr="00493F73" w:rsidRDefault="00EF0386">
            <w:pPr>
              <w:jc w:val="center"/>
              <w:rPr>
                <w:color w:val="000000" w:themeColor="text1"/>
                <w:sz w:val="22"/>
                <w:szCs w:val="22"/>
              </w:rPr>
            </w:pPr>
            <w:r w:rsidRPr="00493F73">
              <w:rPr>
                <w:color w:val="000000" w:themeColor="text1"/>
                <w:sz w:val="22"/>
                <w:szCs w:val="22"/>
              </w:rPr>
              <w:t>W2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D97AB" w14:textId="77777777" w:rsidR="00EF0386" w:rsidRPr="00493F73" w:rsidRDefault="00EF0386" w:rsidP="008501E5">
            <w:pPr>
              <w:jc w:val="center"/>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07BFF"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1CFA9"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6122" w14:textId="77777777" w:rsidR="00EF0386" w:rsidRPr="00493F73" w:rsidRDefault="00EF0386" w:rsidP="008501E5">
            <w:pPr>
              <w:jc w:val="center"/>
              <w:rPr>
                <w:color w:val="000000" w:themeColor="text1"/>
                <w:sz w:val="22"/>
                <w:szCs w:val="22"/>
              </w:rPr>
            </w:pPr>
          </w:p>
        </w:tc>
      </w:tr>
      <w:tr w:rsidR="00493F73" w:rsidRPr="00493F73" w14:paraId="34DEC869" w14:textId="77777777" w:rsidTr="008501E5">
        <w:trPr>
          <w:trHeight w:val="28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955EAB" w14:textId="77777777" w:rsidR="00EF0386" w:rsidRPr="00493F73" w:rsidRDefault="00EF0386">
            <w:pPr>
              <w:jc w:val="center"/>
              <w:rPr>
                <w:color w:val="000000" w:themeColor="text1"/>
                <w:sz w:val="22"/>
                <w:szCs w:val="22"/>
              </w:rPr>
            </w:pPr>
            <w:r w:rsidRPr="00493F73">
              <w:rPr>
                <w:color w:val="000000" w:themeColor="text1"/>
                <w:sz w:val="22"/>
                <w:szCs w:val="22"/>
              </w:rPr>
              <w:t>U1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BF35" w14:textId="77777777" w:rsidR="00EF0386" w:rsidRPr="00493F73" w:rsidRDefault="00EF0386" w:rsidP="008501E5">
            <w:pPr>
              <w:jc w:val="center"/>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1C1D"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3F6F"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A2FF6" w14:textId="77777777" w:rsidR="00EF0386" w:rsidRPr="00493F73" w:rsidRDefault="00EF0386" w:rsidP="008501E5">
            <w:pPr>
              <w:jc w:val="center"/>
              <w:rPr>
                <w:color w:val="000000" w:themeColor="text1"/>
                <w:sz w:val="22"/>
                <w:szCs w:val="22"/>
              </w:rPr>
            </w:pPr>
          </w:p>
        </w:tc>
      </w:tr>
      <w:tr w:rsidR="00493F73" w:rsidRPr="00493F73" w14:paraId="1976D3B8" w14:textId="77777777" w:rsidTr="008501E5">
        <w:trPr>
          <w:trHeight w:val="28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1BB2807" w14:textId="77777777" w:rsidR="00EF0386" w:rsidRPr="00493F73" w:rsidRDefault="00EF0386">
            <w:pPr>
              <w:jc w:val="center"/>
              <w:rPr>
                <w:color w:val="000000" w:themeColor="text1"/>
                <w:sz w:val="22"/>
                <w:szCs w:val="22"/>
              </w:rPr>
            </w:pPr>
            <w:r w:rsidRPr="00493F73">
              <w:rPr>
                <w:color w:val="000000" w:themeColor="text1"/>
                <w:sz w:val="22"/>
                <w:szCs w:val="22"/>
              </w:rPr>
              <w:t>U2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B841C"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811C5" w14:textId="77777777" w:rsidR="00EF0386" w:rsidRPr="00493F73" w:rsidRDefault="00EF0386" w:rsidP="008501E5">
            <w:pPr>
              <w:jc w:val="center"/>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861D"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CE52"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r>
      <w:tr w:rsidR="00493F73" w:rsidRPr="00493F73" w14:paraId="0C31BB05" w14:textId="77777777" w:rsidTr="008501E5">
        <w:trPr>
          <w:trHeight w:val="28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A4E898" w14:textId="77777777" w:rsidR="00EF0386" w:rsidRPr="00493F73" w:rsidRDefault="00EF0386">
            <w:pPr>
              <w:jc w:val="center"/>
              <w:rPr>
                <w:color w:val="000000" w:themeColor="text1"/>
                <w:sz w:val="22"/>
                <w:szCs w:val="22"/>
              </w:rPr>
            </w:pPr>
            <w:r w:rsidRPr="00493F73">
              <w:rPr>
                <w:color w:val="000000" w:themeColor="text1"/>
                <w:sz w:val="22"/>
                <w:szCs w:val="22"/>
              </w:rPr>
              <w:t>U3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1C9C" w14:textId="77777777" w:rsidR="00EF0386" w:rsidRPr="00493F73" w:rsidRDefault="00EF0386" w:rsidP="008501E5">
            <w:pPr>
              <w:jc w:val="center"/>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25D39"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F114C"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764A" w14:textId="77777777" w:rsidR="00EF0386" w:rsidRPr="00493F73" w:rsidRDefault="00EF0386" w:rsidP="008501E5">
            <w:pPr>
              <w:jc w:val="center"/>
              <w:rPr>
                <w:color w:val="000000" w:themeColor="text1"/>
                <w:sz w:val="22"/>
                <w:szCs w:val="22"/>
              </w:rPr>
            </w:pPr>
          </w:p>
        </w:tc>
      </w:tr>
      <w:tr w:rsidR="00493F73" w:rsidRPr="00493F73" w14:paraId="3B0AC019" w14:textId="77777777" w:rsidTr="008501E5">
        <w:trPr>
          <w:trHeight w:val="28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E062E4" w14:textId="77777777" w:rsidR="00EF0386" w:rsidRPr="00493F73" w:rsidRDefault="00EF0386">
            <w:pPr>
              <w:jc w:val="center"/>
              <w:rPr>
                <w:color w:val="000000" w:themeColor="text1"/>
                <w:sz w:val="22"/>
                <w:szCs w:val="22"/>
              </w:rPr>
            </w:pPr>
            <w:r w:rsidRPr="00493F73">
              <w:rPr>
                <w:color w:val="000000" w:themeColor="text1"/>
                <w:sz w:val="22"/>
                <w:szCs w:val="22"/>
              </w:rPr>
              <w:t>U4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A7E2" w14:textId="77777777" w:rsidR="00EF0386" w:rsidRPr="00493F73" w:rsidRDefault="00EF0386" w:rsidP="008501E5">
            <w:pPr>
              <w:jc w:val="center"/>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B680A"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006D" w14:textId="77777777" w:rsidR="00EF0386" w:rsidRPr="00493F73" w:rsidRDefault="00EF0386" w:rsidP="008501E5">
            <w:pPr>
              <w:jc w:val="center"/>
              <w:rPr>
                <w:color w:val="000000" w:themeColor="text1"/>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449AA" w14:textId="77777777" w:rsidR="00EF0386" w:rsidRPr="00493F73" w:rsidRDefault="00EF0386" w:rsidP="008501E5">
            <w:pPr>
              <w:jc w:val="center"/>
              <w:rPr>
                <w:color w:val="000000" w:themeColor="text1"/>
                <w:sz w:val="22"/>
                <w:szCs w:val="22"/>
              </w:rPr>
            </w:pPr>
          </w:p>
        </w:tc>
      </w:tr>
      <w:tr w:rsidR="00493F73" w:rsidRPr="00493F73" w14:paraId="6A235683" w14:textId="77777777" w:rsidTr="008501E5">
        <w:trPr>
          <w:trHeight w:val="28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78418C" w14:textId="77777777" w:rsidR="00EF0386" w:rsidRPr="00493F73" w:rsidRDefault="00EF0386">
            <w:pPr>
              <w:jc w:val="center"/>
              <w:rPr>
                <w:color w:val="000000" w:themeColor="text1"/>
                <w:sz w:val="22"/>
                <w:szCs w:val="22"/>
              </w:rPr>
            </w:pPr>
            <w:r w:rsidRPr="00493F73">
              <w:rPr>
                <w:color w:val="000000" w:themeColor="text1"/>
                <w:sz w:val="22"/>
                <w:szCs w:val="22"/>
              </w:rPr>
              <w:t>U5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74FC1" w14:textId="77777777" w:rsidR="00EF0386" w:rsidRPr="00493F73" w:rsidRDefault="00EF0386" w:rsidP="008501E5">
            <w:pPr>
              <w:jc w:val="center"/>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8C48" w14:textId="77777777" w:rsidR="00EF0386" w:rsidRPr="00493F73" w:rsidRDefault="00EF0386" w:rsidP="008501E5">
            <w:pPr>
              <w:jc w:val="center"/>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19905" w14:textId="77777777" w:rsidR="00EF0386" w:rsidRPr="00493F73" w:rsidRDefault="00EF0386" w:rsidP="008501E5">
            <w:pPr>
              <w:jc w:val="center"/>
              <w:rPr>
                <w:color w:val="000000" w:themeColor="text1"/>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84031"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r>
      <w:tr w:rsidR="00493F73" w:rsidRPr="00493F73" w14:paraId="047AA95A" w14:textId="77777777" w:rsidTr="008501E5">
        <w:trPr>
          <w:trHeight w:val="28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BAE110" w14:textId="77777777" w:rsidR="00EF0386" w:rsidRPr="00493F73" w:rsidRDefault="00EF0386">
            <w:pPr>
              <w:jc w:val="center"/>
              <w:rPr>
                <w:color w:val="000000" w:themeColor="text1"/>
                <w:sz w:val="22"/>
                <w:szCs w:val="22"/>
              </w:rPr>
            </w:pPr>
            <w:r w:rsidRPr="00493F73">
              <w:rPr>
                <w:color w:val="000000" w:themeColor="text1"/>
                <w:sz w:val="22"/>
                <w:szCs w:val="22"/>
              </w:rPr>
              <w:t>K1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91E38"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92A67" w14:textId="77777777" w:rsidR="00EF0386" w:rsidRPr="00493F73" w:rsidRDefault="00EF0386" w:rsidP="008501E5">
            <w:pPr>
              <w:jc w:val="center"/>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8604" w14:textId="77777777" w:rsidR="00EF0386" w:rsidRPr="00493F73" w:rsidRDefault="00EF0386" w:rsidP="008501E5">
            <w:pPr>
              <w:jc w:val="center"/>
              <w:rPr>
                <w:color w:val="000000" w:themeColor="text1"/>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FDB4" w14:textId="77777777" w:rsidR="00EF0386" w:rsidRPr="00493F73" w:rsidRDefault="00EF0386" w:rsidP="008501E5">
            <w:pPr>
              <w:jc w:val="center"/>
              <w:rPr>
                <w:color w:val="000000" w:themeColor="text1"/>
                <w:sz w:val="22"/>
                <w:szCs w:val="22"/>
              </w:rPr>
            </w:pPr>
          </w:p>
        </w:tc>
      </w:tr>
      <w:tr w:rsidR="00493F73" w:rsidRPr="00493F73" w14:paraId="00002F60" w14:textId="77777777" w:rsidTr="008501E5">
        <w:trPr>
          <w:trHeight w:val="28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BF95B1" w14:textId="77777777" w:rsidR="00EF0386" w:rsidRPr="00493F73" w:rsidRDefault="00EF0386">
            <w:pPr>
              <w:jc w:val="center"/>
              <w:rPr>
                <w:color w:val="000000" w:themeColor="text1"/>
                <w:sz w:val="22"/>
                <w:szCs w:val="22"/>
              </w:rPr>
            </w:pPr>
            <w:r w:rsidRPr="00493F73">
              <w:rPr>
                <w:color w:val="000000" w:themeColor="text1"/>
                <w:sz w:val="22"/>
                <w:szCs w:val="22"/>
              </w:rPr>
              <w:t>K2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EA9C1"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30DBA" w14:textId="77777777" w:rsidR="00EF0386" w:rsidRPr="00493F73" w:rsidRDefault="008501E5" w:rsidP="008501E5">
            <w:pPr>
              <w:jc w:val="center"/>
              <w:rPr>
                <w:color w:val="000000" w:themeColor="text1"/>
                <w:sz w:val="22"/>
                <w:szCs w:val="22"/>
              </w:rPr>
            </w:pPr>
            <w:r w:rsidRPr="00493F73">
              <w:rPr>
                <w:color w:val="000000" w:themeColor="text1"/>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296C0" w14:textId="77777777" w:rsidR="00EF0386" w:rsidRPr="00493F73" w:rsidRDefault="00EF0386" w:rsidP="008501E5">
            <w:pPr>
              <w:jc w:val="center"/>
              <w:rPr>
                <w:color w:val="000000" w:themeColor="text1"/>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E24A2" w14:textId="77777777" w:rsidR="00EF0386" w:rsidRPr="00493F73" w:rsidRDefault="00EF0386" w:rsidP="008501E5">
            <w:pPr>
              <w:jc w:val="center"/>
              <w:rPr>
                <w:color w:val="000000" w:themeColor="text1"/>
                <w:sz w:val="22"/>
                <w:szCs w:val="22"/>
              </w:rPr>
            </w:pPr>
          </w:p>
        </w:tc>
      </w:tr>
    </w:tbl>
    <w:p w14:paraId="22262528" w14:textId="77777777" w:rsidR="00EF0386" w:rsidRPr="00493F73" w:rsidRDefault="00EF0386" w:rsidP="009E728C">
      <w:pPr>
        <w:numPr>
          <w:ilvl w:val="0"/>
          <w:numId w:val="4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LITERATURA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7855"/>
      </w:tblGrid>
      <w:tr w:rsidR="00493F73" w:rsidRPr="00493F73" w14:paraId="73CC4664" w14:textId="77777777">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6C3A9D" w14:textId="77777777" w:rsidR="00EF0386" w:rsidRPr="00493F73" w:rsidRDefault="00EF0386" w:rsidP="00970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Literatura podstawowa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4F115A72" w14:textId="77777777" w:rsidR="00EF0386" w:rsidRPr="00493F73" w:rsidRDefault="00EF0386" w:rsidP="00970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KotaneL.V</w:t>
            </w:r>
            <w:proofErr w:type="spellEnd"/>
            <w:r w:rsidRPr="00493F73">
              <w:rPr>
                <w:color w:val="000000" w:themeColor="text1"/>
                <w:sz w:val="22"/>
                <w:szCs w:val="22"/>
              </w:rPr>
              <w:t xml:space="preserve">., 2014. </w:t>
            </w:r>
            <w:proofErr w:type="spellStart"/>
            <w:r w:rsidRPr="00493F73">
              <w:rPr>
                <w:color w:val="000000" w:themeColor="text1"/>
                <w:sz w:val="22"/>
                <w:szCs w:val="22"/>
              </w:rPr>
              <w:t>Русскийязыкдляделовогообщения</w:t>
            </w:r>
            <w:proofErr w:type="spellEnd"/>
            <w:r w:rsidRPr="00493F73">
              <w:rPr>
                <w:color w:val="000000" w:themeColor="text1"/>
                <w:sz w:val="22"/>
                <w:szCs w:val="22"/>
              </w:rPr>
              <w:t xml:space="preserve">. Wyd. Złatoust, </w:t>
            </w:r>
            <w:proofErr w:type="spellStart"/>
            <w:r w:rsidRPr="00493F73">
              <w:rPr>
                <w:color w:val="000000" w:themeColor="text1"/>
                <w:sz w:val="22"/>
                <w:szCs w:val="22"/>
              </w:rPr>
              <w:t>Sankt</w:t>
            </w:r>
            <w:proofErr w:type="spellEnd"/>
            <w:r w:rsidRPr="00493F73">
              <w:rPr>
                <w:color w:val="000000" w:themeColor="text1"/>
                <w:sz w:val="22"/>
                <w:szCs w:val="22"/>
              </w:rPr>
              <w:t xml:space="preserve"> Petersburg.</w:t>
            </w:r>
          </w:p>
          <w:p w14:paraId="67C7B734" w14:textId="77777777" w:rsidR="00EF0386" w:rsidRPr="00493F73" w:rsidRDefault="00EF0386" w:rsidP="00970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2. Machnacz A., 2011. </w:t>
            </w:r>
            <w:proofErr w:type="spellStart"/>
            <w:r w:rsidRPr="00493F73">
              <w:rPr>
                <w:color w:val="000000" w:themeColor="text1"/>
                <w:sz w:val="22"/>
                <w:szCs w:val="22"/>
              </w:rPr>
              <w:t>Изпервыхуст</w:t>
            </w:r>
            <w:proofErr w:type="spellEnd"/>
            <w:r w:rsidRPr="00493F73">
              <w:rPr>
                <w:color w:val="000000" w:themeColor="text1"/>
                <w:sz w:val="22"/>
                <w:szCs w:val="22"/>
              </w:rPr>
              <w:t xml:space="preserve"> – </w:t>
            </w:r>
            <w:proofErr w:type="spellStart"/>
            <w:r w:rsidRPr="00493F73">
              <w:rPr>
                <w:color w:val="000000" w:themeColor="text1"/>
                <w:sz w:val="22"/>
                <w:szCs w:val="22"/>
              </w:rPr>
              <w:t>русскийязыкдлясреднегоуровня</w:t>
            </w:r>
            <w:proofErr w:type="spellEnd"/>
            <w:r w:rsidRPr="00493F73">
              <w:rPr>
                <w:color w:val="000000" w:themeColor="text1"/>
                <w:sz w:val="22"/>
                <w:szCs w:val="22"/>
              </w:rPr>
              <w:t>. Wydawnictwo Kram, Kraków.</w:t>
            </w:r>
          </w:p>
        </w:tc>
      </w:tr>
      <w:tr w:rsidR="00493F73" w:rsidRPr="00493F73" w14:paraId="67BA8F25" w14:textId="77777777">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B557DF" w14:textId="77777777" w:rsidR="00EF0386" w:rsidRPr="00493F73" w:rsidRDefault="00EF0386" w:rsidP="00970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Literatura uzupełniająca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0DF8F56F" w14:textId="77777777" w:rsidR="00EF0386" w:rsidRPr="00493F73" w:rsidRDefault="00EF0386" w:rsidP="00970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Pado</w:t>
            </w:r>
            <w:proofErr w:type="spellEnd"/>
            <w:r w:rsidRPr="00493F73">
              <w:rPr>
                <w:color w:val="000000" w:themeColor="text1"/>
                <w:sz w:val="22"/>
                <w:szCs w:val="22"/>
              </w:rPr>
              <w:t xml:space="preserve"> A., 2006. </w:t>
            </w:r>
            <w:proofErr w:type="spellStart"/>
            <w:r w:rsidRPr="00493F73">
              <w:rPr>
                <w:color w:val="000000" w:themeColor="text1"/>
                <w:sz w:val="22"/>
                <w:szCs w:val="22"/>
              </w:rPr>
              <w:t>Start.Ru</w:t>
            </w:r>
            <w:proofErr w:type="spellEnd"/>
            <w:r w:rsidRPr="00493F73">
              <w:rPr>
                <w:color w:val="000000" w:themeColor="text1"/>
                <w:sz w:val="22"/>
                <w:szCs w:val="22"/>
              </w:rPr>
              <w:t xml:space="preserve"> Język Rosyjski dla Średniozaawansowanych. WSiP, Warszawa.</w:t>
            </w:r>
          </w:p>
          <w:p w14:paraId="22EC5AB3" w14:textId="77777777" w:rsidR="00EF0386" w:rsidRPr="00493F73" w:rsidRDefault="00EF0386" w:rsidP="00970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Gitner</w:t>
            </w:r>
            <w:proofErr w:type="spellEnd"/>
            <w:r w:rsidRPr="00493F73">
              <w:rPr>
                <w:color w:val="000000" w:themeColor="text1"/>
                <w:sz w:val="22"/>
                <w:szCs w:val="22"/>
              </w:rPr>
              <w:t xml:space="preserve"> A., </w:t>
            </w:r>
            <w:proofErr w:type="spellStart"/>
            <w:r w:rsidRPr="00493F73">
              <w:rPr>
                <w:color w:val="000000" w:themeColor="text1"/>
                <w:sz w:val="22"/>
                <w:szCs w:val="22"/>
              </w:rPr>
              <w:t>Tulina-Blumental</w:t>
            </w:r>
            <w:proofErr w:type="spellEnd"/>
            <w:r w:rsidRPr="00493F73">
              <w:rPr>
                <w:color w:val="000000" w:themeColor="text1"/>
                <w:sz w:val="22"/>
                <w:szCs w:val="22"/>
              </w:rPr>
              <w:t xml:space="preserve"> I., 2015. </w:t>
            </w:r>
            <w:proofErr w:type="spellStart"/>
            <w:r w:rsidRPr="00493F73">
              <w:rPr>
                <w:color w:val="000000" w:themeColor="text1"/>
                <w:sz w:val="22"/>
                <w:szCs w:val="22"/>
              </w:rPr>
              <w:t>Вотлексика</w:t>
            </w:r>
            <w:proofErr w:type="spellEnd"/>
            <w:r w:rsidRPr="00493F73">
              <w:rPr>
                <w:color w:val="000000" w:themeColor="text1"/>
                <w:sz w:val="22"/>
                <w:szCs w:val="22"/>
              </w:rPr>
              <w:t>! Repetytorium leksykalne z języka rosyjskiego z ćwiczeniami. Wydawnictwo Szkolne PWN, Warszawa.</w:t>
            </w:r>
          </w:p>
          <w:p w14:paraId="6060416B" w14:textId="77777777" w:rsidR="00EF0386" w:rsidRPr="00493F73" w:rsidRDefault="00EF0386" w:rsidP="00970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3. </w:t>
            </w:r>
            <w:proofErr w:type="spellStart"/>
            <w:r w:rsidRPr="00493F73">
              <w:rPr>
                <w:color w:val="000000" w:themeColor="text1"/>
                <w:sz w:val="22"/>
                <w:szCs w:val="22"/>
              </w:rPr>
              <w:t>Rodimkina</w:t>
            </w:r>
            <w:proofErr w:type="spellEnd"/>
            <w:r w:rsidRPr="00493F73">
              <w:rPr>
                <w:color w:val="000000" w:themeColor="text1"/>
                <w:sz w:val="22"/>
                <w:szCs w:val="22"/>
              </w:rPr>
              <w:t xml:space="preserve"> A., </w:t>
            </w:r>
            <w:proofErr w:type="spellStart"/>
            <w:r w:rsidRPr="00493F73">
              <w:rPr>
                <w:color w:val="000000" w:themeColor="text1"/>
                <w:sz w:val="22"/>
                <w:szCs w:val="22"/>
              </w:rPr>
              <w:t>Landsman</w:t>
            </w:r>
            <w:proofErr w:type="spellEnd"/>
            <w:r w:rsidRPr="00493F73">
              <w:rPr>
                <w:color w:val="000000" w:themeColor="text1"/>
                <w:sz w:val="22"/>
                <w:szCs w:val="22"/>
              </w:rPr>
              <w:t xml:space="preserve"> N., 2005. Rosja- Dzień Dzisiejszy- teksty i ćwiczenia. Wydawnictwo REA, Warszawa.</w:t>
            </w:r>
          </w:p>
        </w:tc>
      </w:tr>
    </w:tbl>
    <w:p w14:paraId="7B126025" w14:textId="77777777" w:rsidR="00EF0386" w:rsidRPr="00493F73" w:rsidRDefault="00EF0386" w:rsidP="009E728C">
      <w:pPr>
        <w:numPr>
          <w:ilvl w:val="0"/>
          <w:numId w:val="4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5"/>
        <w:gridCol w:w="4262"/>
        <w:gridCol w:w="6"/>
        <w:gridCol w:w="2396"/>
      </w:tblGrid>
      <w:tr w:rsidR="00493F73" w:rsidRPr="00493F73" w14:paraId="0F12191F" w14:textId="77777777">
        <w:trPr>
          <w:trHeight w:val="769"/>
          <w:jc w:val="center"/>
        </w:trPr>
        <w:tc>
          <w:tcPr>
            <w:tcW w:w="723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FF6641" w14:textId="77777777" w:rsidR="00EF0386" w:rsidRPr="00493F73" w:rsidRDefault="00EF0386">
            <w:pPr>
              <w:jc w:val="center"/>
              <w:rPr>
                <w:color w:val="000000" w:themeColor="text1"/>
                <w:sz w:val="22"/>
                <w:szCs w:val="22"/>
              </w:rPr>
            </w:pPr>
            <w:r w:rsidRPr="00493F73">
              <w:rPr>
                <w:color w:val="000000" w:themeColor="text1"/>
                <w:sz w:val="22"/>
                <w:szCs w:val="22"/>
              </w:rPr>
              <w:t>Aktywność studenta</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027401" w14:textId="77777777" w:rsidR="00EF0386" w:rsidRPr="00493F73" w:rsidRDefault="00EF0386">
            <w:pPr>
              <w:jc w:val="center"/>
              <w:rPr>
                <w:color w:val="000000" w:themeColor="text1"/>
                <w:sz w:val="22"/>
                <w:szCs w:val="22"/>
              </w:rPr>
            </w:pPr>
            <w:r w:rsidRPr="00493F73">
              <w:rPr>
                <w:color w:val="000000" w:themeColor="text1"/>
                <w:sz w:val="22"/>
                <w:szCs w:val="22"/>
              </w:rPr>
              <w:t>Obciążenie studenta – Liczba godzin</w:t>
            </w:r>
          </w:p>
          <w:p w14:paraId="1028FA2C" w14:textId="77777777" w:rsidR="00EF0386" w:rsidRPr="00493F73" w:rsidRDefault="00EF0386">
            <w:pPr>
              <w:jc w:val="center"/>
              <w:rPr>
                <w:color w:val="000000" w:themeColor="text1"/>
                <w:sz w:val="22"/>
                <w:szCs w:val="22"/>
              </w:rPr>
            </w:pPr>
            <w:r w:rsidRPr="00493F73">
              <w:rPr>
                <w:color w:val="000000" w:themeColor="text1"/>
                <w:sz w:val="22"/>
                <w:szCs w:val="22"/>
              </w:rPr>
              <w:t>(podano przykładowe)</w:t>
            </w:r>
          </w:p>
        </w:tc>
      </w:tr>
      <w:tr w:rsidR="00493F73" w:rsidRPr="00493F73" w14:paraId="25CC38E2" w14:textId="77777777">
        <w:trPr>
          <w:trHeight w:val="340"/>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A680B" w14:textId="77777777" w:rsidR="00EF0386" w:rsidRPr="00493F73" w:rsidRDefault="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5B564729" w14:textId="77777777" w:rsidR="00EF0386" w:rsidRPr="00493F73" w:rsidRDefault="00EF0386">
            <w:pPr>
              <w:ind w:left="88"/>
              <w:rPr>
                <w:color w:val="000000" w:themeColor="text1"/>
                <w:sz w:val="22"/>
                <w:szCs w:val="22"/>
              </w:rPr>
            </w:pPr>
            <w:r w:rsidRPr="00493F73">
              <w:rPr>
                <w:color w:val="000000" w:themeColor="text1"/>
                <w:sz w:val="22"/>
                <w:szCs w:val="22"/>
              </w:rPr>
              <w:t>Udział w zajęciach dydaktycznych, wskazanych w pkt. 1B</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7F4CF95" w14:textId="77777777" w:rsidR="00EF0386" w:rsidRPr="00493F73" w:rsidRDefault="00EF0386">
            <w:pPr>
              <w:jc w:val="center"/>
              <w:rPr>
                <w:color w:val="000000" w:themeColor="text1"/>
                <w:sz w:val="22"/>
                <w:szCs w:val="22"/>
              </w:rPr>
            </w:pPr>
            <w:r w:rsidRPr="00493F73">
              <w:rPr>
                <w:color w:val="000000" w:themeColor="text1"/>
                <w:sz w:val="22"/>
                <w:szCs w:val="22"/>
              </w:rPr>
              <w:t>120</w:t>
            </w:r>
          </w:p>
        </w:tc>
      </w:tr>
      <w:tr w:rsidR="00493F73" w:rsidRPr="00493F73" w14:paraId="38112AC1" w14:textId="77777777">
        <w:trPr>
          <w:trHeight w:val="271"/>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26AF00F5" w14:textId="77777777" w:rsidR="00EF0386" w:rsidRPr="00493F73" w:rsidRDefault="00EF0386">
            <w:pPr>
              <w:rPr>
                <w:color w:val="000000" w:themeColor="text1"/>
                <w:sz w:val="22"/>
                <w:szCs w:val="22"/>
              </w:rPr>
            </w:pP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22C47C17" w14:textId="77777777" w:rsidR="00EF0386" w:rsidRPr="00493F73" w:rsidRDefault="00EF0386">
            <w:pPr>
              <w:ind w:left="88"/>
              <w:rPr>
                <w:color w:val="000000" w:themeColor="text1"/>
                <w:sz w:val="22"/>
                <w:szCs w:val="22"/>
              </w:rPr>
            </w:pPr>
            <w:r w:rsidRPr="00493F73">
              <w:rPr>
                <w:color w:val="000000" w:themeColor="text1"/>
                <w:sz w:val="22"/>
                <w:szCs w:val="22"/>
              </w:rPr>
              <w:t xml:space="preserve">Konsultacje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6D943F6" w14:textId="77777777" w:rsidR="00EF0386" w:rsidRPr="00493F73" w:rsidRDefault="00EF0386">
            <w:pPr>
              <w:jc w:val="center"/>
              <w:rPr>
                <w:color w:val="000000" w:themeColor="text1"/>
                <w:sz w:val="22"/>
                <w:szCs w:val="22"/>
              </w:rPr>
            </w:pPr>
            <w:r w:rsidRPr="00493F73">
              <w:rPr>
                <w:color w:val="000000" w:themeColor="text1"/>
                <w:sz w:val="22"/>
                <w:szCs w:val="22"/>
              </w:rPr>
              <w:t>10</w:t>
            </w:r>
          </w:p>
        </w:tc>
      </w:tr>
      <w:tr w:rsidR="00493F73" w:rsidRPr="00493F73" w14:paraId="28CC9B6D" w14:textId="77777777">
        <w:trPr>
          <w:trHeight w:val="177"/>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A207A8" w14:textId="77777777" w:rsidR="00EF0386" w:rsidRPr="00493F73" w:rsidRDefault="00EF0386">
            <w:pPr>
              <w:rPr>
                <w:color w:val="000000" w:themeColor="text1"/>
                <w:sz w:val="22"/>
                <w:szCs w:val="22"/>
              </w:rPr>
            </w:pPr>
          </w:p>
          <w:p w14:paraId="340C6DD5" w14:textId="77777777" w:rsidR="00EF0386" w:rsidRPr="00493F73" w:rsidRDefault="00EF0386">
            <w:pPr>
              <w:rPr>
                <w:color w:val="000000" w:themeColor="text1"/>
                <w:sz w:val="22"/>
                <w:szCs w:val="22"/>
              </w:rPr>
            </w:pPr>
            <w:r w:rsidRPr="00493F73">
              <w:rPr>
                <w:color w:val="000000" w:themeColor="text1"/>
                <w:sz w:val="22"/>
                <w:szCs w:val="22"/>
              </w:rPr>
              <w:t xml:space="preserve">Praca własna studenta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5BDE47E3" w14:textId="77777777" w:rsidR="00EF0386" w:rsidRPr="00493F73" w:rsidRDefault="00EF0386">
            <w:pPr>
              <w:ind w:left="88"/>
              <w:rPr>
                <w:color w:val="000000" w:themeColor="text1"/>
                <w:sz w:val="22"/>
                <w:szCs w:val="22"/>
              </w:rPr>
            </w:pPr>
            <w:r w:rsidRPr="00493F73">
              <w:rPr>
                <w:color w:val="000000" w:themeColor="text1"/>
                <w:sz w:val="22"/>
                <w:szCs w:val="22"/>
              </w:rPr>
              <w:t>Przygotowanie do zajęć</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978C28D" w14:textId="77777777" w:rsidR="00EF0386" w:rsidRPr="00493F73" w:rsidRDefault="00EF0386">
            <w:pPr>
              <w:jc w:val="center"/>
              <w:rPr>
                <w:color w:val="000000" w:themeColor="text1"/>
                <w:sz w:val="22"/>
                <w:szCs w:val="22"/>
              </w:rPr>
            </w:pPr>
            <w:r w:rsidRPr="00493F73">
              <w:rPr>
                <w:color w:val="000000" w:themeColor="text1"/>
                <w:sz w:val="22"/>
                <w:szCs w:val="22"/>
              </w:rPr>
              <w:t>10</w:t>
            </w:r>
          </w:p>
        </w:tc>
      </w:tr>
      <w:tr w:rsidR="00493F73" w:rsidRPr="00493F73" w14:paraId="21545DE4" w14:textId="77777777">
        <w:trPr>
          <w:trHeight w:val="137"/>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4C737658" w14:textId="77777777" w:rsidR="00EF0386" w:rsidRPr="00493F73" w:rsidRDefault="00EF0386">
            <w:pPr>
              <w:jc w:val="center"/>
              <w:rPr>
                <w:color w:val="000000" w:themeColor="text1"/>
                <w:sz w:val="22"/>
                <w:szCs w:val="22"/>
              </w:rPr>
            </w:pP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48FEE55" w14:textId="77777777" w:rsidR="00EF0386" w:rsidRPr="00493F73" w:rsidRDefault="00EF0386">
            <w:pPr>
              <w:ind w:left="88"/>
              <w:rPr>
                <w:color w:val="000000" w:themeColor="text1"/>
                <w:sz w:val="22"/>
                <w:szCs w:val="22"/>
              </w:rPr>
            </w:pPr>
            <w:r w:rsidRPr="00493F73">
              <w:rPr>
                <w:color w:val="000000" w:themeColor="text1"/>
                <w:sz w:val="22"/>
                <w:szCs w:val="22"/>
              </w:rPr>
              <w:t>Studiowanie literatury</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0B6D69F" w14:textId="77777777" w:rsidR="00EF0386" w:rsidRPr="00493F73" w:rsidRDefault="00EF0386">
            <w:pPr>
              <w:jc w:val="center"/>
              <w:rPr>
                <w:color w:val="000000" w:themeColor="text1"/>
                <w:sz w:val="22"/>
                <w:szCs w:val="22"/>
              </w:rPr>
            </w:pPr>
            <w:r w:rsidRPr="00493F73">
              <w:rPr>
                <w:color w:val="000000" w:themeColor="text1"/>
                <w:sz w:val="22"/>
                <w:szCs w:val="22"/>
              </w:rPr>
              <w:t>6</w:t>
            </w:r>
          </w:p>
        </w:tc>
      </w:tr>
      <w:tr w:rsidR="00493F73" w:rsidRPr="00493F73" w14:paraId="331AD6B3" w14:textId="77777777">
        <w:trPr>
          <w:trHeight w:val="340"/>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3CA2BC49" w14:textId="77777777" w:rsidR="00EF0386" w:rsidRPr="00493F73" w:rsidRDefault="00EF0386">
            <w:pPr>
              <w:jc w:val="center"/>
              <w:rPr>
                <w:color w:val="000000" w:themeColor="text1"/>
                <w:sz w:val="22"/>
                <w:szCs w:val="22"/>
              </w:rPr>
            </w:pP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A1E08CC" w14:textId="77777777" w:rsidR="00EF0386" w:rsidRPr="00493F73" w:rsidRDefault="00EF0386">
            <w:pPr>
              <w:ind w:left="88"/>
              <w:rPr>
                <w:color w:val="000000" w:themeColor="text1"/>
                <w:sz w:val="22"/>
                <w:szCs w:val="22"/>
              </w:rPr>
            </w:pPr>
            <w:r w:rsidRPr="00493F73">
              <w:rPr>
                <w:color w:val="000000" w:themeColor="text1"/>
                <w:sz w:val="22"/>
                <w:szCs w:val="22"/>
              </w:rPr>
              <w:t xml:space="preserve">Inne (przygotowanie do egzaminu, zaliczeń, </w:t>
            </w:r>
          </w:p>
          <w:p w14:paraId="7D445080" w14:textId="77777777" w:rsidR="00EF0386" w:rsidRPr="00493F73" w:rsidRDefault="00EF0386">
            <w:pPr>
              <w:ind w:left="88"/>
              <w:rPr>
                <w:color w:val="000000" w:themeColor="text1"/>
                <w:sz w:val="22"/>
                <w:szCs w:val="22"/>
              </w:rPr>
            </w:pPr>
            <w:r w:rsidRPr="00493F73">
              <w:rPr>
                <w:color w:val="000000" w:themeColor="text1"/>
                <w:sz w:val="22"/>
                <w:szCs w:val="22"/>
              </w:rPr>
              <w:t>przygotowanie projektu itd.)</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0D128E6" w14:textId="77777777" w:rsidR="00EF0386" w:rsidRPr="00493F73" w:rsidRDefault="00EF0386">
            <w:pPr>
              <w:jc w:val="center"/>
              <w:rPr>
                <w:color w:val="000000" w:themeColor="text1"/>
                <w:sz w:val="22"/>
                <w:szCs w:val="22"/>
              </w:rPr>
            </w:pPr>
            <w:r w:rsidRPr="00493F73">
              <w:rPr>
                <w:color w:val="000000" w:themeColor="text1"/>
                <w:sz w:val="22"/>
                <w:szCs w:val="22"/>
              </w:rPr>
              <w:t>4</w:t>
            </w:r>
          </w:p>
        </w:tc>
      </w:tr>
      <w:tr w:rsidR="00493F73" w:rsidRPr="00493F73" w14:paraId="430E1B46" w14:textId="77777777">
        <w:trPr>
          <w:trHeight w:val="340"/>
          <w:jc w:val="center"/>
        </w:trPr>
        <w:tc>
          <w:tcPr>
            <w:tcW w:w="723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AB4E05" w14:textId="77777777" w:rsidR="00EF0386" w:rsidRPr="00493F73" w:rsidRDefault="00EF0386">
            <w:pPr>
              <w:rPr>
                <w:color w:val="000000" w:themeColor="text1"/>
                <w:sz w:val="22"/>
                <w:szCs w:val="22"/>
              </w:rPr>
            </w:pPr>
            <w:r w:rsidRPr="00493F73">
              <w:rPr>
                <w:color w:val="000000" w:themeColor="text1"/>
                <w:sz w:val="22"/>
                <w:szCs w:val="22"/>
              </w:rPr>
              <w:t>Łączny nakład pracy studenta</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DCEA1C" w14:textId="77777777" w:rsidR="00EF0386" w:rsidRPr="00493F73" w:rsidRDefault="00EF0386">
            <w:pPr>
              <w:jc w:val="center"/>
              <w:rPr>
                <w:color w:val="000000" w:themeColor="text1"/>
                <w:sz w:val="22"/>
                <w:szCs w:val="22"/>
              </w:rPr>
            </w:pPr>
            <w:r w:rsidRPr="00493F73">
              <w:rPr>
                <w:color w:val="000000" w:themeColor="text1"/>
                <w:sz w:val="22"/>
                <w:szCs w:val="22"/>
              </w:rPr>
              <w:t>150</w:t>
            </w:r>
          </w:p>
        </w:tc>
      </w:tr>
      <w:tr w:rsidR="00493F73" w:rsidRPr="00493F73" w14:paraId="18A24D8D" w14:textId="77777777">
        <w:trPr>
          <w:trHeight w:val="397"/>
          <w:jc w:val="center"/>
        </w:trPr>
        <w:tc>
          <w:tcPr>
            <w:tcW w:w="723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3923E0" w14:textId="77777777" w:rsidR="00EF0386" w:rsidRPr="00493F73" w:rsidRDefault="00EF0386">
            <w:pPr>
              <w:jc w:val="right"/>
              <w:rPr>
                <w:b/>
                <w:color w:val="000000" w:themeColor="text1"/>
                <w:sz w:val="22"/>
                <w:szCs w:val="22"/>
              </w:rPr>
            </w:pPr>
            <w:r w:rsidRPr="00493F73">
              <w:rPr>
                <w:b/>
                <w:color w:val="000000" w:themeColor="text1"/>
                <w:sz w:val="22"/>
                <w:szCs w:val="22"/>
              </w:rPr>
              <w:t>Liczba punktów ECTS</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21FAE1" w14:textId="77777777" w:rsidR="00EF0386" w:rsidRPr="00493F73" w:rsidRDefault="00EF0386">
            <w:pPr>
              <w:jc w:val="center"/>
              <w:rPr>
                <w:color w:val="000000" w:themeColor="text1"/>
                <w:sz w:val="22"/>
                <w:szCs w:val="22"/>
              </w:rPr>
            </w:pPr>
            <w:r w:rsidRPr="00493F73">
              <w:rPr>
                <w:color w:val="000000" w:themeColor="text1"/>
                <w:sz w:val="22"/>
                <w:szCs w:val="22"/>
              </w:rPr>
              <w:t>5</w:t>
            </w:r>
          </w:p>
        </w:tc>
      </w:tr>
    </w:tbl>
    <w:p w14:paraId="2585DC76" w14:textId="77777777" w:rsidR="00732469" w:rsidRPr="00493F73" w:rsidRDefault="00732469">
      <w:pPr>
        <w:rPr>
          <w:color w:val="000000" w:themeColor="text1"/>
        </w:rPr>
      </w:pPr>
      <w:r w:rsidRPr="00493F73">
        <w:rPr>
          <w:b/>
          <w:color w:val="000000" w:themeColor="text1"/>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6A6544A" w14:textId="77777777" w:rsidTr="00EF0386">
        <w:trPr>
          <w:trHeight w:val="454"/>
          <w:jc w:val="center"/>
        </w:trPr>
        <w:tc>
          <w:tcPr>
            <w:tcW w:w="2410" w:type="dxa"/>
            <w:vAlign w:val="center"/>
          </w:tcPr>
          <w:p w14:paraId="1B676439" w14:textId="77777777" w:rsidR="00EF0386" w:rsidRPr="00493F73" w:rsidRDefault="00EF0386"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687CB1E0" w14:textId="77777777" w:rsidR="00EF0386" w:rsidRPr="00493F73" w:rsidRDefault="00EF0386" w:rsidP="00EF0386">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12C0D00B" w14:textId="77777777" w:rsidR="00EF0386" w:rsidRPr="00493F73" w:rsidRDefault="00EF0386"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9F9FE88" w14:textId="77777777" w:rsidR="00EF0386" w:rsidRPr="00493F73" w:rsidRDefault="00EF0386" w:rsidP="00EF0386">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A.2</w:t>
            </w:r>
            <w:r w:rsidR="00BF197E" w:rsidRPr="00493F73">
              <w:rPr>
                <w:rFonts w:ascii="Times New Roman" w:hAnsi="Times New Roman" w:cs="Times New Roman"/>
                <w:b w:val="0"/>
                <w:color w:val="000000" w:themeColor="text1"/>
                <w:sz w:val="22"/>
                <w:szCs w:val="22"/>
              </w:rPr>
              <w:t>.</w:t>
            </w:r>
          </w:p>
        </w:tc>
      </w:tr>
    </w:tbl>
    <w:p w14:paraId="45FC6D27" w14:textId="77777777" w:rsidR="00EF0386" w:rsidRPr="00493F73" w:rsidRDefault="00EF0386" w:rsidP="009E728C">
      <w:pPr>
        <w:numPr>
          <w:ilvl w:val="3"/>
          <w:numId w:val="13"/>
        </w:numPr>
        <w:tabs>
          <w:tab w:val="clear" w:pos="288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7FF45BF0" w14:textId="77777777" w:rsidR="00EF0386" w:rsidRPr="00493F73" w:rsidRDefault="00EF0386" w:rsidP="009E728C">
      <w:pPr>
        <w:pStyle w:val="Akapitzlist1"/>
        <w:numPr>
          <w:ilvl w:val="1"/>
          <w:numId w:val="12"/>
        </w:numPr>
        <w:tabs>
          <w:tab w:val="clear" w:pos="720"/>
          <w:tab w:val="num" w:pos="567"/>
        </w:tabs>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04911078" w14:textId="77777777" w:rsidTr="00EF0386">
        <w:trPr>
          <w:trHeight w:val="340"/>
          <w:jc w:val="center"/>
        </w:trPr>
        <w:tc>
          <w:tcPr>
            <w:tcW w:w="3775" w:type="dxa"/>
            <w:shd w:val="clear" w:color="auto" w:fill="F2F2F2" w:themeFill="background1" w:themeFillShade="F2"/>
            <w:vAlign w:val="center"/>
          </w:tcPr>
          <w:p w14:paraId="5C78002B"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02AB66BD"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TECHNOLOGIE INFORMACYJNE</w:t>
            </w:r>
          </w:p>
        </w:tc>
      </w:tr>
      <w:tr w:rsidR="00493F73" w:rsidRPr="00493F73" w14:paraId="636DBAA2" w14:textId="77777777" w:rsidTr="00EF0386">
        <w:trPr>
          <w:trHeight w:val="340"/>
          <w:jc w:val="center"/>
        </w:trPr>
        <w:tc>
          <w:tcPr>
            <w:tcW w:w="3775" w:type="dxa"/>
            <w:shd w:val="clear" w:color="auto" w:fill="F2F2F2" w:themeFill="background1" w:themeFillShade="F2"/>
            <w:vAlign w:val="center"/>
          </w:tcPr>
          <w:p w14:paraId="4C317ABA"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213E05B5"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6A623561" w14:textId="77777777" w:rsidTr="00EF0386">
        <w:trPr>
          <w:trHeight w:val="340"/>
          <w:jc w:val="center"/>
        </w:trPr>
        <w:tc>
          <w:tcPr>
            <w:tcW w:w="3775" w:type="dxa"/>
            <w:shd w:val="clear" w:color="auto" w:fill="F2F2F2" w:themeFill="background1" w:themeFillShade="F2"/>
            <w:vAlign w:val="center"/>
          </w:tcPr>
          <w:p w14:paraId="039DB671"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546CBB81" w14:textId="77777777" w:rsidR="00EF0386" w:rsidRPr="00493F73" w:rsidRDefault="008B6435" w:rsidP="00EF0386">
            <w:pPr>
              <w:widowControl w:val="0"/>
              <w:autoSpaceDE w:val="0"/>
              <w:autoSpaceDN w:val="0"/>
              <w:adjustRightInd w:val="0"/>
              <w:rPr>
                <w:iCs/>
                <w:color w:val="000000" w:themeColor="text1"/>
                <w:sz w:val="22"/>
                <w:szCs w:val="22"/>
              </w:rPr>
            </w:pPr>
            <w:r w:rsidRPr="00493F73">
              <w:rPr>
                <w:color w:val="000000" w:themeColor="text1"/>
                <w:sz w:val="22"/>
                <w:szCs w:val="20"/>
              </w:rPr>
              <w:t>I stopnia</w:t>
            </w:r>
          </w:p>
        </w:tc>
      </w:tr>
      <w:tr w:rsidR="00493F73" w:rsidRPr="00493F73" w14:paraId="0EDB7031" w14:textId="77777777" w:rsidTr="00EF0386">
        <w:trPr>
          <w:trHeight w:val="340"/>
          <w:jc w:val="center"/>
        </w:trPr>
        <w:tc>
          <w:tcPr>
            <w:tcW w:w="3775" w:type="dxa"/>
            <w:shd w:val="clear" w:color="auto" w:fill="F2F2F2" w:themeFill="background1" w:themeFillShade="F2"/>
            <w:vAlign w:val="center"/>
          </w:tcPr>
          <w:p w14:paraId="54A6AB32"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190278A7" w14:textId="77777777" w:rsidR="00EF0386" w:rsidRPr="00493F73" w:rsidRDefault="00EF0386" w:rsidP="00EF0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13AB5FA3" w14:textId="77777777" w:rsidTr="00EF0386">
        <w:trPr>
          <w:trHeight w:val="340"/>
          <w:jc w:val="center"/>
        </w:trPr>
        <w:tc>
          <w:tcPr>
            <w:tcW w:w="3775" w:type="dxa"/>
            <w:shd w:val="clear" w:color="auto" w:fill="F2F2F2" w:themeFill="background1" w:themeFillShade="F2"/>
            <w:vAlign w:val="center"/>
          </w:tcPr>
          <w:p w14:paraId="136BD342"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2A943B15" w14:textId="77777777" w:rsidR="00EF0386" w:rsidRPr="00493F73" w:rsidRDefault="005F3B83" w:rsidP="00EF0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339DB362" w14:textId="77777777" w:rsidTr="00EF0386">
        <w:trPr>
          <w:trHeight w:val="340"/>
          <w:jc w:val="center"/>
        </w:trPr>
        <w:tc>
          <w:tcPr>
            <w:tcW w:w="3775" w:type="dxa"/>
            <w:shd w:val="clear" w:color="auto" w:fill="F2F2F2" w:themeFill="background1" w:themeFillShade="F2"/>
            <w:vAlign w:val="center"/>
          </w:tcPr>
          <w:p w14:paraId="30809CE0"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510EFABE"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46B61BCC"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5355339B"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06A99AA0" w14:textId="77777777" w:rsidR="00EF0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27925F24" w14:textId="77777777" w:rsidTr="00EF0386">
        <w:trPr>
          <w:trHeight w:val="340"/>
          <w:jc w:val="center"/>
        </w:trPr>
        <w:tc>
          <w:tcPr>
            <w:tcW w:w="3775" w:type="dxa"/>
            <w:shd w:val="clear" w:color="auto" w:fill="F2F2F2" w:themeFill="background1" w:themeFillShade="F2"/>
            <w:vAlign w:val="center"/>
          </w:tcPr>
          <w:p w14:paraId="43F7867A"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09EEC1ED"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Wydział Zarządzania</w:t>
            </w:r>
          </w:p>
        </w:tc>
      </w:tr>
      <w:tr w:rsidR="00493F73" w:rsidRPr="00493F73" w14:paraId="584CE70F" w14:textId="77777777" w:rsidTr="00EF0386">
        <w:trPr>
          <w:trHeight w:val="340"/>
          <w:jc w:val="center"/>
        </w:trPr>
        <w:tc>
          <w:tcPr>
            <w:tcW w:w="3775" w:type="dxa"/>
            <w:shd w:val="clear" w:color="auto" w:fill="F2F2F2" w:themeFill="background1" w:themeFillShade="F2"/>
            <w:vAlign w:val="center"/>
          </w:tcPr>
          <w:p w14:paraId="3558AAD7"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259ECDE1"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dr inż. Grzegorz Dzieża</w:t>
            </w:r>
          </w:p>
        </w:tc>
      </w:tr>
      <w:tr w:rsidR="00493F73" w:rsidRPr="00493F73" w14:paraId="4CA19061" w14:textId="77777777" w:rsidTr="00EF0386">
        <w:trPr>
          <w:trHeight w:val="340"/>
          <w:jc w:val="center"/>
        </w:trPr>
        <w:tc>
          <w:tcPr>
            <w:tcW w:w="3775" w:type="dxa"/>
            <w:shd w:val="clear" w:color="auto" w:fill="F2F2F2" w:themeFill="background1" w:themeFillShade="F2"/>
            <w:vAlign w:val="center"/>
          </w:tcPr>
          <w:p w14:paraId="19491EBE"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252D0EE8"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Brak wymagań</w:t>
            </w:r>
          </w:p>
        </w:tc>
      </w:tr>
      <w:tr w:rsidR="00493F73" w:rsidRPr="00493F73" w14:paraId="6E69877C" w14:textId="77777777" w:rsidTr="00EF0386">
        <w:trPr>
          <w:trHeight w:val="340"/>
          <w:jc w:val="center"/>
        </w:trPr>
        <w:tc>
          <w:tcPr>
            <w:tcW w:w="3775" w:type="dxa"/>
            <w:shd w:val="clear" w:color="auto" w:fill="F2F2F2" w:themeFill="background1" w:themeFillShade="F2"/>
            <w:vAlign w:val="center"/>
          </w:tcPr>
          <w:p w14:paraId="6D2CB89F"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67B38E5E" w14:textId="77777777" w:rsidR="00EF0386" w:rsidRPr="00493F73" w:rsidRDefault="00EF0386" w:rsidP="00EF0386">
            <w:pPr>
              <w:widowControl w:val="0"/>
              <w:autoSpaceDE w:val="0"/>
              <w:autoSpaceDN w:val="0"/>
              <w:adjustRightInd w:val="0"/>
              <w:rPr>
                <w:bCs/>
                <w:iCs/>
                <w:color w:val="000000" w:themeColor="text1"/>
                <w:sz w:val="22"/>
                <w:szCs w:val="22"/>
              </w:rPr>
            </w:pPr>
            <w:r w:rsidRPr="00493F73">
              <w:rPr>
                <w:iCs/>
                <w:color w:val="000000" w:themeColor="text1"/>
                <w:sz w:val="22"/>
                <w:szCs w:val="22"/>
              </w:rPr>
              <w:t>Brak wymagań</w:t>
            </w:r>
          </w:p>
        </w:tc>
      </w:tr>
    </w:tbl>
    <w:p w14:paraId="617F89FE" w14:textId="77777777" w:rsidR="00EF0386" w:rsidRPr="00493F73" w:rsidRDefault="00EF0386" w:rsidP="009E728C">
      <w:pPr>
        <w:pStyle w:val="Akapitzlist1"/>
        <w:numPr>
          <w:ilvl w:val="1"/>
          <w:numId w:val="12"/>
        </w:numPr>
        <w:tabs>
          <w:tab w:val="clear" w:pos="720"/>
          <w:tab w:val="num" w:pos="567"/>
        </w:tabs>
        <w:spacing w:before="120" w:after="120"/>
        <w:ind w:left="567" w:hanging="283"/>
        <w:rPr>
          <w:b/>
          <w:color w:val="000000" w:themeColor="text1"/>
          <w:sz w:val="22"/>
          <w:szCs w:val="22"/>
        </w:rPr>
      </w:pPr>
      <w:r w:rsidRPr="00493F73">
        <w:rPr>
          <w:b/>
          <w:color w:val="000000" w:themeColor="text1"/>
          <w:sz w:val="22"/>
          <w:szCs w:val="22"/>
        </w:rPr>
        <w:t>Semestralny/</w:t>
      </w:r>
      <w:r w:rsidR="00D16D97" w:rsidRPr="00493F73">
        <w:rPr>
          <w:b/>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26E5536F" w14:textId="77777777" w:rsidTr="00EF0386">
        <w:trPr>
          <w:trHeight w:val="371"/>
          <w:jc w:val="center"/>
        </w:trPr>
        <w:tc>
          <w:tcPr>
            <w:tcW w:w="888" w:type="dxa"/>
            <w:vMerge w:val="restart"/>
            <w:shd w:val="clear" w:color="auto" w:fill="F2F2F2" w:themeFill="background1" w:themeFillShade="F2"/>
            <w:vAlign w:val="center"/>
          </w:tcPr>
          <w:p w14:paraId="74DDCF7B" w14:textId="77777777" w:rsidR="00EF0386" w:rsidRPr="00493F73" w:rsidRDefault="00EF0386" w:rsidP="00EF0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7C6D8556"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10A12490"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11046695"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70E0136E"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5F5650B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0D63F3D2"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Zajęcia</w:t>
            </w:r>
            <w:r w:rsidR="00793E08">
              <w:rPr>
                <w:iCs/>
                <w:color w:val="000000" w:themeColor="text1"/>
                <w:sz w:val="22"/>
                <w:szCs w:val="22"/>
              </w:rPr>
              <w:t xml:space="preserve"> </w:t>
            </w:r>
            <w:r w:rsidRPr="00493F73">
              <w:rPr>
                <w:iCs/>
                <w:color w:val="000000" w:themeColor="text1"/>
                <w:sz w:val="22"/>
                <w:szCs w:val="22"/>
              </w:rPr>
              <w:t xml:space="preserve">terenowe </w:t>
            </w:r>
          </w:p>
        </w:tc>
        <w:tc>
          <w:tcPr>
            <w:tcW w:w="1005" w:type="dxa"/>
            <w:tcBorders>
              <w:bottom w:val="nil"/>
            </w:tcBorders>
            <w:shd w:val="clear" w:color="auto" w:fill="F2F2F2" w:themeFill="background1" w:themeFillShade="F2"/>
          </w:tcPr>
          <w:p w14:paraId="4E8D899E"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53BD1481" w14:textId="77777777" w:rsidTr="00EF0386">
        <w:trPr>
          <w:jc w:val="center"/>
        </w:trPr>
        <w:tc>
          <w:tcPr>
            <w:tcW w:w="888" w:type="dxa"/>
            <w:vMerge/>
            <w:shd w:val="clear" w:color="auto" w:fill="F2F2F2" w:themeFill="background1" w:themeFillShade="F2"/>
            <w:vAlign w:val="center"/>
          </w:tcPr>
          <w:p w14:paraId="46BE856B" w14:textId="77777777" w:rsidR="00EF0386" w:rsidRPr="00493F73" w:rsidRDefault="00EF0386" w:rsidP="00EF0386">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16112746"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2B1C7442"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7DA4DAE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386F6C7F"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25A2192F"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56ACD9C5"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402B2F29"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ECTS*</w:t>
            </w:r>
          </w:p>
        </w:tc>
      </w:tr>
      <w:tr w:rsidR="00493F73" w:rsidRPr="00493F73" w14:paraId="4FF8DB3C" w14:textId="77777777" w:rsidTr="00641E23">
        <w:trPr>
          <w:trHeight w:val="340"/>
          <w:jc w:val="center"/>
        </w:trPr>
        <w:tc>
          <w:tcPr>
            <w:tcW w:w="888" w:type="dxa"/>
            <w:vAlign w:val="center"/>
          </w:tcPr>
          <w:p w14:paraId="17C88630" w14:textId="77777777" w:rsidR="00EF0386" w:rsidRPr="00493F73" w:rsidRDefault="00EF0386" w:rsidP="00641E23">
            <w:pPr>
              <w:spacing w:line="276" w:lineRule="auto"/>
              <w:jc w:val="center"/>
              <w:rPr>
                <w:iCs/>
                <w:color w:val="000000" w:themeColor="text1"/>
                <w:sz w:val="22"/>
                <w:szCs w:val="22"/>
              </w:rPr>
            </w:pPr>
            <w:r w:rsidRPr="00493F73">
              <w:rPr>
                <w:iCs/>
                <w:color w:val="000000" w:themeColor="text1"/>
                <w:sz w:val="22"/>
                <w:szCs w:val="22"/>
              </w:rPr>
              <w:t>II</w:t>
            </w:r>
          </w:p>
        </w:tc>
        <w:tc>
          <w:tcPr>
            <w:tcW w:w="980" w:type="dxa"/>
            <w:vAlign w:val="center"/>
          </w:tcPr>
          <w:p w14:paraId="02D09371" w14:textId="77777777" w:rsidR="00EF0386" w:rsidRPr="00493F73" w:rsidRDefault="005F3B83" w:rsidP="00641E23">
            <w:pPr>
              <w:spacing w:line="276" w:lineRule="auto"/>
              <w:jc w:val="center"/>
              <w:rPr>
                <w:iCs/>
                <w:color w:val="000000" w:themeColor="text1"/>
                <w:sz w:val="22"/>
                <w:szCs w:val="22"/>
              </w:rPr>
            </w:pPr>
            <w:r w:rsidRPr="00493F73">
              <w:rPr>
                <w:iCs/>
                <w:color w:val="000000" w:themeColor="text1"/>
                <w:sz w:val="22"/>
                <w:szCs w:val="22"/>
              </w:rPr>
              <w:t>10</w:t>
            </w:r>
          </w:p>
        </w:tc>
        <w:tc>
          <w:tcPr>
            <w:tcW w:w="1316" w:type="dxa"/>
            <w:vAlign w:val="center"/>
          </w:tcPr>
          <w:p w14:paraId="16B50BC7" w14:textId="77777777" w:rsidR="00EF0386" w:rsidRPr="00493F73" w:rsidRDefault="00EF0386" w:rsidP="00641E23">
            <w:pPr>
              <w:spacing w:line="276" w:lineRule="auto"/>
              <w:jc w:val="center"/>
              <w:rPr>
                <w:iCs/>
                <w:color w:val="000000" w:themeColor="text1"/>
                <w:sz w:val="22"/>
                <w:szCs w:val="22"/>
              </w:rPr>
            </w:pPr>
          </w:p>
        </w:tc>
        <w:tc>
          <w:tcPr>
            <w:tcW w:w="1462" w:type="dxa"/>
            <w:vAlign w:val="center"/>
          </w:tcPr>
          <w:p w14:paraId="3A918DD7" w14:textId="77777777" w:rsidR="00EF0386" w:rsidRPr="00493F73" w:rsidRDefault="005F3B83" w:rsidP="00641E23">
            <w:pPr>
              <w:spacing w:line="276" w:lineRule="auto"/>
              <w:jc w:val="center"/>
              <w:rPr>
                <w:iCs/>
                <w:color w:val="000000" w:themeColor="text1"/>
                <w:sz w:val="22"/>
                <w:szCs w:val="22"/>
              </w:rPr>
            </w:pPr>
            <w:r w:rsidRPr="00493F73">
              <w:rPr>
                <w:iCs/>
                <w:color w:val="000000" w:themeColor="text1"/>
                <w:sz w:val="22"/>
                <w:szCs w:val="22"/>
              </w:rPr>
              <w:t>20</w:t>
            </w:r>
          </w:p>
        </w:tc>
        <w:tc>
          <w:tcPr>
            <w:tcW w:w="1259" w:type="dxa"/>
            <w:vAlign w:val="center"/>
          </w:tcPr>
          <w:p w14:paraId="7CFB3297" w14:textId="77777777" w:rsidR="00EF0386" w:rsidRPr="00493F73" w:rsidRDefault="00EF0386" w:rsidP="00641E23">
            <w:pPr>
              <w:spacing w:line="276" w:lineRule="auto"/>
              <w:jc w:val="center"/>
              <w:rPr>
                <w:iCs/>
                <w:color w:val="000000" w:themeColor="text1"/>
                <w:sz w:val="22"/>
                <w:szCs w:val="22"/>
              </w:rPr>
            </w:pPr>
          </w:p>
        </w:tc>
        <w:tc>
          <w:tcPr>
            <w:tcW w:w="1111" w:type="dxa"/>
            <w:vAlign w:val="center"/>
          </w:tcPr>
          <w:p w14:paraId="4BD0C19E" w14:textId="77777777" w:rsidR="00EF0386" w:rsidRPr="00493F73" w:rsidRDefault="00EF0386" w:rsidP="00641E23">
            <w:pPr>
              <w:spacing w:line="276" w:lineRule="auto"/>
              <w:jc w:val="center"/>
              <w:rPr>
                <w:iCs/>
                <w:color w:val="000000" w:themeColor="text1"/>
                <w:sz w:val="22"/>
                <w:szCs w:val="22"/>
              </w:rPr>
            </w:pPr>
          </w:p>
        </w:tc>
        <w:tc>
          <w:tcPr>
            <w:tcW w:w="1086" w:type="dxa"/>
            <w:vAlign w:val="center"/>
          </w:tcPr>
          <w:p w14:paraId="22A0A07E" w14:textId="77777777" w:rsidR="00EF0386" w:rsidRPr="00493F73" w:rsidRDefault="00EF0386" w:rsidP="00641E23">
            <w:pPr>
              <w:spacing w:line="276" w:lineRule="auto"/>
              <w:jc w:val="center"/>
              <w:rPr>
                <w:iCs/>
                <w:color w:val="000000" w:themeColor="text1"/>
                <w:sz w:val="22"/>
                <w:szCs w:val="22"/>
              </w:rPr>
            </w:pPr>
          </w:p>
        </w:tc>
        <w:tc>
          <w:tcPr>
            <w:tcW w:w="1005" w:type="dxa"/>
            <w:vAlign w:val="center"/>
          </w:tcPr>
          <w:p w14:paraId="0739D04D" w14:textId="77777777" w:rsidR="00EF0386" w:rsidRPr="00493F73" w:rsidRDefault="00EF0386" w:rsidP="00641E23">
            <w:pPr>
              <w:spacing w:line="276" w:lineRule="auto"/>
              <w:jc w:val="center"/>
              <w:rPr>
                <w:iCs/>
                <w:color w:val="000000" w:themeColor="text1"/>
                <w:sz w:val="22"/>
                <w:szCs w:val="22"/>
              </w:rPr>
            </w:pPr>
            <w:r w:rsidRPr="00493F73">
              <w:rPr>
                <w:iCs/>
                <w:color w:val="000000" w:themeColor="text1"/>
                <w:sz w:val="22"/>
                <w:szCs w:val="22"/>
              </w:rPr>
              <w:t>4</w:t>
            </w:r>
          </w:p>
        </w:tc>
      </w:tr>
    </w:tbl>
    <w:p w14:paraId="18FF6EA8" w14:textId="77777777" w:rsidR="00EF0386" w:rsidRPr="00493F73" w:rsidRDefault="00EF0386" w:rsidP="00641E23">
      <w:pPr>
        <w:numPr>
          <w:ilvl w:val="3"/>
          <w:numId w:val="13"/>
        </w:numPr>
        <w:tabs>
          <w:tab w:val="clear" w:pos="2880"/>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79B5A50B" w14:textId="77777777" w:rsidTr="00EF0386">
        <w:trPr>
          <w:jc w:val="center"/>
        </w:trPr>
        <w:tc>
          <w:tcPr>
            <w:tcW w:w="1090" w:type="dxa"/>
            <w:shd w:val="clear" w:color="auto" w:fill="F2F2F2" w:themeFill="background1" w:themeFillShade="F2"/>
            <w:vAlign w:val="center"/>
          </w:tcPr>
          <w:p w14:paraId="1A44DF0D" w14:textId="77777777" w:rsidR="00EF0386" w:rsidRPr="00493F73" w:rsidRDefault="00EF0386" w:rsidP="00EF0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5F2DBC27" w14:textId="77777777" w:rsidR="00EF0386" w:rsidRPr="00493F73" w:rsidRDefault="00EF0386" w:rsidP="00EF0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78981A7A" w14:textId="77777777" w:rsidR="00EF0386" w:rsidRPr="00493F73" w:rsidRDefault="00EF0386" w:rsidP="00EF0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E3CB340" w14:textId="77777777" w:rsidR="00EF0386" w:rsidRPr="00493F73" w:rsidRDefault="00EF0386" w:rsidP="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602CE046" w14:textId="77777777" w:rsidTr="00EF0386">
        <w:trPr>
          <w:jc w:val="center"/>
        </w:trPr>
        <w:tc>
          <w:tcPr>
            <w:tcW w:w="9657" w:type="dxa"/>
            <w:gridSpan w:val="4"/>
            <w:shd w:val="clear" w:color="auto" w:fill="F2F2F2" w:themeFill="background1" w:themeFillShade="F2"/>
            <w:vAlign w:val="center"/>
          </w:tcPr>
          <w:p w14:paraId="48898E82" w14:textId="77777777" w:rsidR="00EF0386" w:rsidRPr="00493F73" w:rsidRDefault="00EF0386" w:rsidP="00EF0386">
            <w:pPr>
              <w:jc w:val="center"/>
              <w:rPr>
                <w:color w:val="000000" w:themeColor="text1"/>
                <w:sz w:val="22"/>
                <w:szCs w:val="22"/>
              </w:rPr>
            </w:pPr>
            <w:r w:rsidRPr="00493F73">
              <w:rPr>
                <w:color w:val="000000" w:themeColor="text1"/>
                <w:sz w:val="22"/>
                <w:szCs w:val="22"/>
              </w:rPr>
              <w:t>WIEDZA</w:t>
            </w:r>
          </w:p>
        </w:tc>
      </w:tr>
      <w:tr w:rsidR="00493F73" w:rsidRPr="00493F73" w14:paraId="409A6D4A" w14:textId="77777777" w:rsidTr="00EF0386">
        <w:trPr>
          <w:trHeight w:val="283"/>
          <w:jc w:val="center"/>
        </w:trPr>
        <w:tc>
          <w:tcPr>
            <w:tcW w:w="1090" w:type="dxa"/>
          </w:tcPr>
          <w:p w14:paraId="34A4CF79"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W1</w:t>
            </w:r>
          </w:p>
        </w:tc>
        <w:tc>
          <w:tcPr>
            <w:tcW w:w="5386" w:type="dxa"/>
          </w:tcPr>
          <w:p w14:paraId="31B819F8"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Rozpoznaje i wyjaśnia funkcjonalność podzespołów komputerowych, elementów składowych infrastruktury sieci komputerowych</w:t>
            </w:r>
          </w:p>
        </w:tc>
        <w:tc>
          <w:tcPr>
            <w:tcW w:w="1585" w:type="dxa"/>
          </w:tcPr>
          <w:p w14:paraId="7EC8FDBB" w14:textId="77777777" w:rsidR="00EF0386" w:rsidRPr="00493F73" w:rsidRDefault="00EF0386" w:rsidP="00452570">
            <w:pPr>
              <w:pStyle w:val="Normalny1"/>
              <w:jc w:val="both"/>
              <w:rPr>
                <w:color w:val="000000" w:themeColor="text1"/>
                <w:sz w:val="22"/>
                <w:szCs w:val="22"/>
              </w:rPr>
            </w:pPr>
            <w:r w:rsidRPr="00493F73">
              <w:rPr>
                <w:color w:val="000000" w:themeColor="text1"/>
                <w:sz w:val="22"/>
                <w:szCs w:val="22"/>
              </w:rPr>
              <w:t>K_W02</w:t>
            </w:r>
          </w:p>
        </w:tc>
        <w:tc>
          <w:tcPr>
            <w:tcW w:w="1596" w:type="dxa"/>
          </w:tcPr>
          <w:p w14:paraId="7FBAE970" w14:textId="77777777" w:rsidR="00EF0386" w:rsidRPr="00493F73" w:rsidRDefault="00982ABE" w:rsidP="00EF0386">
            <w:pPr>
              <w:pStyle w:val="Normalny1"/>
              <w:jc w:val="both"/>
              <w:rPr>
                <w:color w:val="000000" w:themeColor="text1"/>
                <w:sz w:val="22"/>
                <w:szCs w:val="22"/>
              </w:rPr>
            </w:pPr>
            <w:r w:rsidRPr="00493F73">
              <w:rPr>
                <w:color w:val="000000" w:themeColor="text1"/>
                <w:sz w:val="22"/>
                <w:szCs w:val="22"/>
              </w:rPr>
              <w:t>P6S_WG</w:t>
            </w:r>
          </w:p>
        </w:tc>
      </w:tr>
      <w:tr w:rsidR="00493F73" w:rsidRPr="00493F73" w14:paraId="49FAB4FB" w14:textId="77777777" w:rsidTr="00EF0386">
        <w:trPr>
          <w:trHeight w:val="283"/>
          <w:jc w:val="center"/>
        </w:trPr>
        <w:tc>
          <w:tcPr>
            <w:tcW w:w="1090" w:type="dxa"/>
          </w:tcPr>
          <w:p w14:paraId="7F5F969B" w14:textId="77777777" w:rsidR="00982ABE" w:rsidRPr="00493F73" w:rsidRDefault="00982ABE" w:rsidP="00EF0386">
            <w:pPr>
              <w:pStyle w:val="Normalny1"/>
              <w:jc w:val="both"/>
              <w:rPr>
                <w:color w:val="000000" w:themeColor="text1"/>
                <w:sz w:val="22"/>
                <w:szCs w:val="22"/>
              </w:rPr>
            </w:pPr>
            <w:r w:rsidRPr="00493F73">
              <w:rPr>
                <w:color w:val="000000" w:themeColor="text1"/>
                <w:sz w:val="22"/>
                <w:szCs w:val="22"/>
              </w:rPr>
              <w:t>W2</w:t>
            </w:r>
          </w:p>
        </w:tc>
        <w:tc>
          <w:tcPr>
            <w:tcW w:w="5386" w:type="dxa"/>
          </w:tcPr>
          <w:p w14:paraId="1121B9A3" w14:textId="77777777" w:rsidR="00982ABE" w:rsidRPr="00493F73" w:rsidRDefault="00982ABE" w:rsidP="00EF0386">
            <w:pPr>
              <w:pStyle w:val="Normalny1"/>
              <w:jc w:val="both"/>
              <w:rPr>
                <w:color w:val="000000" w:themeColor="text1"/>
                <w:sz w:val="22"/>
                <w:szCs w:val="22"/>
              </w:rPr>
            </w:pPr>
            <w:r w:rsidRPr="00493F73">
              <w:rPr>
                <w:color w:val="000000" w:themeColor="text1"/>
                <w:sz w:val="22"/>
                <w:szCs w:val="22"/>
              </w:rPr>
              <w:t>Rozróżniania i klasyfikuje systemy operacyjne oraz oprogramowanie użytkowe dla celów przetwarzaniu informacji.</w:t>
            </w:r>
          </w:p>
        </w:tc>
        <w:tc>
          <w:tcPr>
            <w:tcW w:w="1585" w:type="dxa"/>
          </w:tcPr>
          <w:p w14:paraId="55DB6978" w14:textId="77777777" w:rsidR="00982ABE" w:rsidRPr="00493F73" w:rsidRDefault="00982ABE" w:rsidP="00452570">
            <w:pPr>
              <w:pStyle w:val="Normalny1"/>
              <w:jc w:val="both"/>
              <w:rPr>
                <w:color w:val="000000" w:themeColor="text1"/>
                <w:sz w:val="22"/>
                <w:szCs w:val="22"/>
              </w:rPr>
            </w:pPr>
            <w:r w:rsidRPr="00493F73">
              <w:rPr>
                <w:color w:val="000000" w:themeColor="text1"/>
                <w:sz w:val="22"/>
                <w:szCs w:val="22"/>
              </w:rPr>
              <w:t>K_W02</w:t>
            </w:r>
          </w:p>
        </w:tc>
        <w:tc>
          <w:tcPr>
            <w:tcW w:w="1596" w:type="dxa"/>
          </w:tcPr>
          <w:p w14:paraId="5D6A16D4" w14:textId="77777777" w:rsidR="00982ABE" w:rsidRPr="00493F73" w:rsidRDefault="00982ABE">
            <w:pPr>
              <w:rPr>
                <w:color w:val="000000" w:themeColor="text1"/>
                <w:sz w:val="22"/>
                <w:szCs w:val="22"/>
              </w:rPr>
            </w:pPr>
            <w:r w:rsidRPr="00493F73">
              <w:rPr>
                <w:color w:val="000000" w:themeColor="text1"/>
                <w:sz w:val="22"/>
                <w:szCs w:val="22"/>
              </w:rPr>
              <w:t>P6S_WG</w:t>
            </w:r>
          </w:p>
        </w:tc>
      </w:tr>
      <w:tr w:rsidR="00493F73" w:rsidRPr="00493F73" w14:paraId="332BCF26" w14:textId="77777777" w:rsidTr="00EF0386">
        <w:trPr>
          <w:trHeight w:val="283"/>
          <w:jc w:val="center"/>
        </w:trPr>
        <w:tc>
          <w:tcPr>
            <w:tcW w:w="1090" w:type="dxa"/>
          </w:tcPr>
          <w:p w14:paraId="31FDE597" w14:textId="77777777" w:rsidR="00982ABE" w:rsidRPr="00493F73" w:rsidRDefault="00982ABE" w:rsidP="00EF0386">
            <w:pPr>
              <w:pStyle w:val="Normalny1"/>
              <w:jc w:val="both"/>
              <w:rPr>
                <w:color w:val="000000" w:themeColor="text1"/>
                <w:sz w:val="22"/>
                <w:szCs w:val="22"/>
              </w:rPr>
            </w:pPr>
            <w:r w:rsidRPr="00493F73">
              <w:rPr>
                <w:color w:val="000000" w:themeColor="text1"/>
                <w:sz w:val="22"/>
                <w:szCs w:val="22"/>
              </w:rPr>
              <w:t>W2</w:t>
            </w:r>
          </w:p>
        </w:tc>
        <w:tc>
          <w:tcPr>
            <w:tcW w:w="5386" w:type="dxa"/>
          </w:tcPr>
          <w:p w14:paraId="745D949D" w14:textId="77777777" w:rsidR="00982ABE" w:rsidRPr="00493F73" w:rsidRDefault="00982ABE" w:rsidP="00EF0386">
            <w:pPr>
              <w:pStyle w:val="Normalny1"/>
              <w:jc w:val="both"/>
              <w:rPr>
                <w:color w:val="000000" w:themeColor="text1"/>
                <w:sz w:val="22"/>
                <w:szCs w:val="22"/>
              </w:rPr>
            </w:pPr>
            <w:r w:rsidRPr="00493F73">
              <w:rPr>
                <w:color w:val="000000" w:themeColor="text1"/>
                <w:sz w:val="22"/>
                <w:szCs w:val="22"/>
              </w:rPr>
              <w:t>Planuje i dobiera aplikacje biurowe do przetwarzania, transmisji i zabezpieczania informacji w komputerach osobistych, sieciach lokalnych i Internecie.</w:t>
            </w:r>
          </w:p>
        </w:tc>
        <w:tc>
          <w:tcPr>
            <w:tcW w:w="1585" w:type="dxa"/>
          </w:tcPr>
          <w:p w14:paraId="451B452B" w14:textId="77777777" w:rsidR="00982ABE" w:rsidRPr="00493F73" w:rsidRDefault="00982ABE" w:rsidP="00EF0386">
            <w:pPr>
              <w:pStyle w:val="Normalny1"/>
              <w:jc w:val="both"/>
              <w:rPr>
                <w:color w:val="000000" w:themeColor="text1"/>
                <w:sz w:val="22"/>
                <w:szCs w:val="22"/>
              </w:rPr>
            </w:pPr>
            <w:r w:rsidRPr="00493F73">
              <w:rPr>
                <w:color w:val="000000" w:themeColor="text1"/>
                <w:sz w:val="22"/>
                <w:szCs w:val="22"/>
              </w:rPr>
              <w:t>K_W02</w:t>
            </w:r>
          </w:p>
          <w:p w14:paraId="42395F75" w14:textId="77777777" w:rsidR="00982ABE" w:rsidRPr="00493F73" w:rsidRDefault="00982ABE" w:rsidP="00EF0386">
            <w:pPr>
              <w:pStyle w:val="Normalny1"/>
              <w:jc w:val="both"/>
              <w:rPr>
                <w:color w:val="000000" w:themeColor="text1"/>
                <w:sz w:val="22"/>
                <w:szCs w:val="22"/>
              </w:rPr>
            </w:pPr>
          </w:p>
        </w:tc>
        <w:tc>
          <w:tcPr>
            <w:tcW w:w="1596" w:type="dxa"/>
          </w:tcPr>
          <w:p w14:paraId="2E0FE75E" w14:textId="77777777" w:rsidR="00982ABE" w:rsidRPr="00493F73" w:rsidRDefault="00982ABE">
            <w:pPr>
              <w:rPr>
                <w:color w:val="000000" w:themeColor="text1"/>
                <w:sz w:val="22"/>
                <w:szCs w:val="22"/>
              </w:rPr>
            </w:pPr>
            <w:r w:rsidRPr="00493F73">
              <w:rPr>
                <w:color w:val="000000" w:themeColor="text1"/>
                <w:sz w:val="22"/>
                <w:szCs w:val="22"/>
              </w:rPr>
              <w:t>P6S_WG</w:t>
            </w:r>
          </w:p>
        </w:tc>
      </w:tr>
      <w:tr w:rsidR="00493F73" w:rsidRPr="00493F73" w14:paraId="283DEBCC" w14:textId="77777777" w:rsidTr="00EF0386">
        <w:trPr>
          <w:trHeight w:val="283"/>
          <w:jc w:val="center"/>
        </w:trPr>
        <w:tc>
          <w:tcPr>
            <w:tcW w:w="9657" w:type="dxa"/>
            <w:gridSpan w:val="4"/>
            <w:shd w:val="clear" w:color="auto" w:fill="F2F2F2" w:themeFill="background1" w:themeFillShade="F2"/>
          </w:tcPr>
          <w:p w14:paraId="32B6C204" w14:textId="77777777" w:rsidR="00EF0386" w:rsidRPr="00493F73" w:rsidRDefault="00EF0386" w:rsidP="00EF0386">
            <w:pPr>
              <w:jc w:val="center"/>
              <w:rPr>
                <w:color w:val="000000" w:themeColor="text1"/>
                <w:sz w:val="22"/>
                <w:szCs w:val="22"/>
              </w:rPr>
            </w:pPr>
            <w:r w:rsidRPr="00493F73">
              <w:rPr>
                <w:color w:val="000000" w:themeColor="text1"/>
                <w:sz w:val="22"/>
                <w:szCs w:val="22"/>
              </w:rPr>
              <w:t>UMIEJĘTNOŚCI</w:t>
            </w:r>
          </w:p>
        </w:tc>
      </w:tr>
      <w:tr w:rsidR="00493F73" w:rsidRPr="00493F73" w14:paraId="0E854719" w14:textId="77777777" w:rsidTr="00EF0386">
        <w:trPr>
          <w:trHeight w:val="283"/>
          <w:jc w:val="center"/>
        </w:trPr>
        <w:tc>
          <w:tcPr>
            <w:tcW w:w="1090" w:type="dxa"/>
          </w:tcPr>
          <w:p w14:paraId="6A8BAA81"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U1</w:t>
            </w:r>
          </w:p>
        </w:tc>
        <w:tc>
          <w:tcPr>
            <w:tcW w:w="5386" w:type="dxa"/>
          </w:tcPr>
          <w:p w14:paraId="0B18F5F3"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 xml:space="preserve">Potrafi dostosować, skonfigurować system operacyjny i </w:t>
            </w:r>
            <w:r w:rsidRPr="00493F73">
              <w:rPr>
                <w:color w:val="000000" w:themeColor="text1"/>
                <w:sz w:val="22"/>
                <w:szCs w:val="22"/>
              </w:rPr>
              <w:lastRenderedPageBreak/>
              <w:t xml:space="preserve">aplikacje biurowe, łączy dane i wyniki analiz w sporządzonym specyficznym rozwiązaniu w postaci dokumentu. </w:t>
            </w:r>
          </w:p>
          <w:p w14:paraId="57A03202"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 xml:space="preserve">Korzysta z podstawowych i zaawansowanych elementów oprogramowania biurowego m.in. pakietu MS Office lub Open Office.org oraz wersji internetowych pakietów biurowych dostępnych online do pozyskiwania, tworzenia zestawień i analizy zjawisk społecznych. </w:t>
            </w:r>
          </w:p>
        </w:tc>
        <w:tc>
          <w:tcPr>
            <w:tcW w:w="1585" w:type="dxa"/>
          </w:tcPr>
          <w:p w14:paraId="37AB628D"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lastRenderedPageBreak/>
              <w:t>K_U02</w:t>
            </w:r>
          </w:p>
          <w:p w14:paraId="44F07D4F" w14:textId="77777777" w:rsidR="00EF0386" w:rsidRPr="00493F73" w:rsidRDefault="00EF0386" w:rsidP="00EF0386">
            <w:pPr>
              <w:pStyle w:val="Normalny1"/>
              <w:jc w:val="both"/>
              <w:rPr>
                <w:color w:val="000000" w:themeColor="text1"/>
                <w:sz w:val="22"/>
                <w:szCs w:val="22"/>
              </w:rPr>
            </w:pPr>
          </w:p>
        </w:tc>
        <w:tc>
          <w:tcPr>
            <w:tcW w:w="1596" w:type="dxa"/>
          </w:tcPr>
          <w:p w14:paraId="5904217B" w14:textId="77777777" w:rsidR="00EF0386" w:rsidRPr="00493F73" w:rsidRDefault="00982ABE" w:rsidP="00EF0386">
            <w:pPr>
              <w:pStyle w:val="Normalny1"/>
              <w:jc w:val="both"/>
              <w:rPr>
                <w:color w:val="000000" w:themeColor="text1"/>
                <w:sz w:val="22"/>
                <w:szCs w:val="22"/>
              </w:rPr>
            </w:pPr>
            <w:r w:rsidRPr="00493F73">
              <w:rPr>
                <w:color w:val="000000" w:themeColor="text1"/>
                <w:sz w:val="22"/>
                <w:szCs w:val="22"/>
              </w:rPr>
              <w:lastRenderedPageBreak/>
              <w:t>P6S_UW</w:t>
            </w:r>
          </w:p>
        </w:tc>
      </w:tr>
      <w:tr w:rsidR="00493F73" w:rsidRPr="00493F73" w14:paraId="5EA57593" w14:textId="77777777" w:rsidTr="00EF0386">
        <w:trPr>
          <w:trHeight w:val="283"/>
          <w:jc w:val="center"/>
        </w:trPr>
        <w:tc>
          <w:tcPr>
            <w:tcW w:w="1090" w:type="dxa"/>
          </w:tcPr>
          <w:p w14:paraId="2A0554A3"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U2</w:t>
            </w:r>
          </w:p>
        </w:tc>
        <w:tc>
          <w:tcPr>
            <w:tcW w:w="5386" w:type="dxa"/>
          </w:tcPr>
          <w:p w14:paraId="298CC0CA"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Potrafi zaprojektować i wykonać odpowiednie dokumenty wykorzystując z dedykowanych funkcji aplikacji na komputerze lokalnym oraz udostępnia dane i dokumenty w sieciach lokalnych i Internecie.</w:t>
            </w:r>
          </w:p>
        </w:tc>
        <w:tc>
          <w:tcPr>
            <w:tcW w:w="1585" w:type="dxa"/>
          </w:tcPr>
          <w:p w14:paraId="17CCDB7A"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K_U02</w:t>
            </w:r>
          </w:p>
          <w:p w14:paraId="290CA5D9" w14:textId="77777777" w:rsidR="00EF0386" w:rsidRPr="00493F73" w:rsidRDefault="00EF0386" w:rsidP="00EF0386">
            <w:pPr>
              <w:pStyle w:val="Normalny1"/>
              <w:jc w:val="both"/>
              <w:rPr>
                <w:color w:val="000000" w:themeColor="text1"/>
                <w:sz w:val="22"/>
                <w:szCs w:val="22"/>
              </w:rPr>
            </w:pPr>
          </w:p>
        </w:tc>
        <w:tc>
          <w:tcPr>
            <w:tcW w:w="1596" w:type="dxa"/>
          </w:tcPr>
          <w:p w14:paraId="65433718" w14:textId="77777777" w:rsidR="00EF0386" w:rsidRPr="00493F73" w:rsidRDefault="00982ABE" w:rsidP="00EF0386">
            <w:pPr>
              <w:pStyle w:val="Normalny1"/>
              <w:jc w:val="both"/>
              <w:rPr>
                <w:color w:val="000000" w:themeColor="text1"/>
                <w:sz w:val="22"/>
                <w:szCs w:val="22"/>
              </w:rPr>
            </w:pPr>
            <w:r w:rsidRPr="00493F73">
              <w:rPr>
                <w:color w:val="000000" w:themeColor="text1"/>
                <w:sz w:val="22"/>
                <w:szCs w:val="22"/>
              </w:rPr>
              <w:t>P6S_UW</w:t>
            </w:r>
          </w:p>
        </w:tc>
      </w:tr>
      <w:tr w:rsidR="00493F73" w:rsidRPr="00493F73" w14:paraId="67B96773" w14:textId="77777777" w:rsidTr="00EF0386">
        <w:trPr>
          <w:trHeight w:val="283"/>
          <w:jc w:val="center"/>
        </w:trPr>
        <w:tc>
          <w:tcPr>
            <w:tcW w:w="9657" w:type="dxa"/>
            <w:gridSpan w:val="4"/>
            <w:shd w:val="clear" w:color="auto" w:fill="F2F2F2" w:themeFill="background1" w:themeFillShade="F2"/>
          </w:tcPr>
          <w:p w14:paraId="0C9C6AC9" w14:textId="77777777" w:rsidR="00EF0386" w:rsidRPr="00493F73" w:rsidRDefault="00EF0386" w:rsidP="00EF0386">
            <w:pPr>
              <w:jc w:val="center"/>
              <w:rPr>
                <w:color w:val="000000" w:themeColor="text1"/>
                <w:sz w:val="22"/>
                <w:szCs w:val="22"/>
              </w:rPr>
            </w:pPr>
            <w:r w:rsidRPr="00493F73">
              <w:rPr>
                <w:color w:val="000000" w:themeColor="text1"/>
                <w:sz w:val="22"/>
                <w:szCs w:val="22"/>
              </w:rPr>
              <w:t>KOMPETENCJE SPOŁECZNE</w:t>
            </w:r>
          </w:p>
        </w:tc>
      </w:tr>
      <w:tr w:rsidR="00493F73" w:rsidRPr="00493F73" w14:paraId="1F1076BB" w14:textId="77777777" w:rsidTr="00EF0386">
        <w:trPr>
          <w:trHeight w:val="283"/>
          <w:jc w:val="center"/>
        </w:trPr>
        <w:tc>
          <w:tcPr>
            <w:tcW w:w="1090" w:type="dxa"/>
          </w:tcPr>
          <w:p w14:paraId="4EC29D17"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K1</w:t>
            </w:r>
          </w:p>
        </w:tc>
        <w:tc>
          <w:tcPr>
            <w:tcW w:w="5386" w:type="dxa"/>
          </w:tcPr>
          <w:p w14:paraId="1B114DEE"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Rozumie potrzebę uczenia się przez całe życie wynikającą z tendencji rozwojowych branży IT, świadomie dokonuje wyboru dostępnych w Internecie zasobów informacyjnych w celu uzupełnienia wiedzy.</w:t>
            </w:r>
          </w:p>
        </w:tc>
        <w:tc>
          <w:tcPr>
            <w:tcW w:w="1585" w:type="dxa"/>
          </w:tcPr>
          <w:p w14:paraId="01E75D62"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K_K01</w:t>
            </w:r>
          </w:p>
          <w:p w14:paraId="23F63BBD" w14:textId="77777777" w:rsidR="00EF0386" w:rsidRPr="00493F73" w:rsidRDefault="00EF0386" w:rsidP="00EF0386">
            <w:pPr>
              <w:pStyle w:val="Normalny1"/>
              <w:jc w:val="both"/>
              <w:rPr>
                <w:color w:val="000000" w:themeColor="text1"/>
                <w:sz w:val="22"/>
                <w:szCs w:val="22"/>
              </w:rPr>
            </w:pPr>
          </w:p>
        </w:tc>
        <w:tc>
          <w:tcPr>
            <w:tcW w:w="1596" w:type="dxa"/>
          </w:tcPr>
          <w:p w14:paraId="385E91E9" w14:textId="77777777" w:rsidR="00EF0386" w:rsidRPr="00493F73" w:rsidRDefault="003D7503" w:rsidP="00EF0386">
            <w:pPr>
              <w:pStyle w:val="Normalny1"/>
              <w:rPr>
                <w:color w:val="000000" w:themeColor="text1"/>
                <w:sz w:val="22"/>
                <w:szCs w:val="22"/>
              </w:rPr>
            </w:pPr>
            <w:r w:rsidRPr="00493F73">
              <w:rPr>
                <w:color w:val="000000" w:themeColor="text1"/>
                <w:sz w:val="22"/>
                <w:szCs w:val="22"/>
              </w:rPr>
              <w:t>P6S_KO</w:t>
            </w:r>
          </w:p>
        </w:tc>
      </w:tr>
      <w:tr w:rsidR="00493F73" w:rsidRPr="00493F73" w14:paraId="7DBB682A" w14:textId="77777777" w:rsidTr="00EF0386">
        <w:trPr>
          <w:trHeight w:val="283"/>
          <w:jc w:val="center"/>
        </w:trPr>
        <w:tc>
          <w:tcPr>
            <w:tcW w:w="1090" w:type="dxa"/>
          </w:tcPr>
          <w:p w14:paraId="55A7AAAA"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K2</w:t>
            </w:r>
          </w:p>
        </w:tc>
        <w:tc>
          <w:tcPr>
            <w:tcW w:w="5386" w:type="dxa"/>
          </w:tcPr>
          <w:p w14:paraId="1C4B2795"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Przejawia dbałość o legalność i aktualizację wykorzystywanego oprogramowania. Ma świadomość zagrożeń wynikających z technologii internetowych.</w:t>
            </w:r>
          </w:p>
        </w:tc>
        <w:tc>
          <w:tcPr>
            <w:tcW w:w="1585" w:type="dxa"/>
          </w:tcPr>
          <w:p w14:paraId="0A3A4138"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K_K02</w:t>
            </w:r>
          </w:p>
          <w:p w14:paraId="77E4BCC2" w14:textId="77777777" w:rsidR="00EF0386" w:rsidRPr="00493F73" w:rsidRDefault="00EF0386" w:rsidP="00EF0386">
            <w:pPr>
              <w:pStyle w:val="Normalny1"/>
              <w:jc w:val="both"/>
              <w:rPr>
                <w:color w:val="000000" w:themeColor="text1"/>
                <w:sz w:val="22"/>
                <w:szCs w:val="22"/>
              </w:rPr>
            </w:pPr>
          </w:p>
        </w:tc>
        <w:tc>
          <w:tcPr>
            <w:tcW w:w="1596" w:type="dxa"/>
          </w:tcPr>
          <w:p w14:paraId="1D2A6041" w14:textId="77777777" w:rsidR="00EF0386" w:rsidRPr="00493F73" w:rsidRDefault="00982ABE" w:rsidP="00EF0386">
            <w:pPr>
              <w:pStyle w:val="Normalny1"/>
              <w:rPr>
                <w:color w:val="000000" w:themeColor="text1"/>
                <w:sz w:val="22"/>
                <w:szCs w:val="22"/>
              </w:rPr>
            </w:pPr>
            <w:r w:rsidRPr="00493F73">
              <w:rPr>
                <w:color w:val="000000" w:themeColor="text1"/>
                <w:sz w:val="22"/>
                <w:szCs w:val="22"/>
              </w:rPr>
              <w:t>P6S_KR</w:t>
            </w:r>
          </w:p>
        </w:tc>
      </w:tr>
    </w:tbl>
    <w:p w14:paraId="19980933" w14:textId="77777777" w:rsidR="00EF0386" w:rsidRPr="00493F73" w:rsidRDefault="00EF0386" w:rsidP="00641E23">
      <w:pPr>
        <w:numPr>
          <w:ilvl w:val="3"/>
          <w:numId w:val="13"/>
        </w:numPr>
        <w:tabs>
          <w:tab w:val="clear" w:pos="2880"/>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3FB073F" w14:textId="77777777" w:rsidTr="00EF0386">
        <w:trPr>
          <w:jc w:val="center"/>
        </w:trPr>
        <w:tc>
          <w:tcPr>
            <w:tcW w:w="9638" w:type="dxa"/>
          </w:tcPr>
          <w:p w14:paraId="78A59967" w14:textId="77777777" w:rsidR="00EF0386" w:rsidRPr="00493F73" w:rsidRDefault="008501E5" w:rsidP="00EF0386">
            <w:pPr>
              <w:jc w:val="both"/>
              <w:rPr>
                <w:color w:val="000000" w:themeColor="text1"/>
                <w:sz w:val="22"/>
                <w:szCs w:val="22"/>
              </w:rPr>
            </w:pPr>
            <w:r w:rsidRPr="00493F73">
              <w:rPr>
                <w:color w:val="000000" w:themeColor="text1"/>
                <w:sz w:val="22"/>
                <w:szCs w:val="22"/>
              </w:rPr>
              <w:t xml:space="preserve">Wykład </w:t>
            </w:r>
            <w:r w:rsidR="00EF0386" w:rsidRPr="00493F73">
              <w:rPr>
                <w:color w:val="000000" w:themeColor="text1"/>
                <w:sz w:val="22"/>
                <w:szCs w:val="22"/>
              </w:rPr>
              <w:t>multimedialny, ćwiczenia laboratoryjne, pokaz</w:t>
            </w:r>
          </w:p>
        </w:tc>
      </w:tr>
    </w:tbl>
    <w:p w14:paraId="5051B50E" w14:textId="77777777" w:rsidR="00EF0386" w:rsidRPr="00493F73" w:rsidRDefault="00EF0386" w:rsidP="00641E23">
      <w:pPr>
        <w:numPr>
          <w:ilvl w:val="3"/>
          <w:numId w:val="13"/>
        </w:numPr>
        <w:tabs>
          <w:tab w:val="clear" w:pos="2880"/>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8B95596" w14:textId="77777777" w:rsidTr="00EF0386">
        <w:trPr>
          <w:jc w:val="center"/>
        </w:trPr>
        <w:tc>
          <w:tcPr>
            <w:tcW w:w="9638" w:type="dxa"/>
          </w:tcPr>
          <w:p w14:paraId="699BCAA0" w14:textId="77777777" w:rsidR="00EF0386" w:rsidRPr="00493F73" w:rsidRDefault="008501E5" w:rsidP="00EF0386">
            <w:pPr>
              <w:pStyle w:val="Akapitzlist1"/>
              <w:ind w:left="34"/>
              <w:jc w:val="both"/>
              <w:rPr>
                <w:b/>
                <w:color w:val="000000" w:themeColor="text1"/>
                <w:sz w:val="22"/>
                <w:szCs w:val="22"/>
              </w:rPr>
            </w:pPr>
            <w:r w:rsidRPr="00493F73">
              <w:rPr>
                <w:color w:val="000000" w:themeColor="text1"/>
                <w:sz w:val="22"/>
                <w:szCs w:val="22"/>
              </w:rPr>
              <w:t xml:space="preserve">Zaliczenie </w:t>
            </w:r>
            <w:r w:rsidR="00EF0386" w:rsidRPr="00493F73">
              <w:rPr>
                <w:color w:val="000000" w:themeColor="text1"/>
                <w:sz w:val="22"/>
                <w:szCs w:val="22"/>
              </w:rPr>
              <w:t>praktyczne przy komputerach, zaliczenie w formie testu</w:t>
            </w:r>
          </w:p>
        </w:tc>
      </w:tr>
    </w:tbl>
    <w:p w14:paraId="19151FD4" w14:textId="77777777" w:rsidR="00EF0386" w:rsidRPr="00493F73" w:rsidRDefault="00EF0386" w:rsidP="00641E23">
      <w:pPr>
        <w:numPr>
          <w:ilvl w:val="3"/>
          <w:numId w:val="13"/>
        </w:numPr>
        <w:tabs>
          <w:tab w:val="clear" w:pos="2880"/>
          <w:tab w:val="left" w:pos="284"/>
        </w:tabs>
        <w:spacing w:before="120" w:after="120"/>
        <w:ind w:left="284" w:hanging="284"/>
        <w:rPr>
          <w:b/>
          <w:color w:val="000000" w:themeColor="text1"/>
          <w:sz w:val="22"/>
          <w:szCs w:val="22"/>
        </w:rPr>
      </w:pPr>
      <w:r w:rsidRPr="00493F73">
        <w:rPr>
          <w:b/>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23C2C412" w14:textId="77777777" w:rsidTr="00EF0386">
        <w:trPr>
          <w:jc w:val="center"/>
        </w:trPr>
        <w:tc>
          <w:tcPr>
            <w:tcW w:w="2214" w:type="dxa"/>
            <w:shd w:val="clear" w:color="auto" w:fill="F2F2F2" w:themeFill="background1" w:themeFillShade="F2"/>
          </w:tcPr>
          <w:p w14:paraId="5A72D4AA"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Wykłady</w:t>
            </w:r>
          </w:p>
        </w:tc>
        <w:tc>
          <w:tcPr>
            <w:tcW w:w="7424" w:type="dxa"/>
          </w:tcPr>
          <w:p w14:paraId="025576FF"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Podstawowe definicje, rola i miejsce informatyki we współczesnym świecie. Pojęcie systemów liczbowych i jednostki informacji. Podział oprogramowania komputerów i języków programowania. Struktura i podstawowe elementy budowy sieci komputerowych. Rozwój oprogramowania komputerów i pakiety programowe z różnych dziedzin zastosowań. Pojęcie algorytmu i algorytmizacja problemów. Rodzaje zastosowań komputerów, historia i tendencje rozwojowe. Rozwój języków i zastosowań technologii internetowych oraz sieci komputerowych.</w:t>
            </w:r>
          </w:p>
        </w:tc>
      </w:tr>
      <w:tr w:rsidR="00493F73" w:rsidRPr="00493F73" w14:paraId="52925984" w14:textId="77777777" w:rsidTr="00EF0386">
        <w:trPr>
          <w:jc w:val="center"/>
        </w:trPr>
        <w:tc>
          <w:tcPr>
            <w:tcW w:w="2214" w:type="dxa"/>
            <w:shd w:val="clear" w:color="auto" w:fill="F2F2F2" w:themeFill="background1" w:themeFillShade="F2"/>
          </w:tcPr>
          <w:p w14:paraId="01E89932"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Ćwiczenia </w:t>
            </w:r>
            <w:r w:rsidRPr="00493F73">
              <w:rPr>
                <w:color w:val="000000" w:themeColor="text1"/>
                <w:sz w:val="22"/>
                <w:szCs w:val="22"/>
              </w:rPr>
              <w:br/>
              <w:t>laboratoryjne</w:t>
            </w:r>
          </w:p>
        </w:tc>
        <w:tc>
          <w:tcPr>
            <w:tcW w:w="7424" w:type="dxa"/>
          </w:tcPr>
          <w:p w14:paraId="5349D58D"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Oprogramowanie biurowe. Zaawansowane funkcje edytora testów MS Word (konspekty numerowane, korespondencja seryjna). MS Excel – idea działania arkusza, adresy względne i bezwzględne, formuły, wykresy. Funkcje wbudowane. Baza danych w arkuszu. Praca w środowisku sieciowym. </w:t>
            </w:r>
          </w:p>
        </w:tc>
      </w:tr>
    </w:tbl>
    <w:p w14:paraId="5380FEE2" w14:textId="77777777" w:rsidR="00EF0386" w:rsidRPr="00493F73" w:rsidRDefault="00EF0386" w:rsidP="00641E23">
      <w:pPr>
        <w:numPr>
          <w:ilvl w:val="3"/>
          <w:numId w:val="13"/>
        </w:numPr>
        <w:tabs>
          <w:tab w:val="clear" w:pos="2880"/>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1"/>
        <w:gridCol w:w="1356"/>
        <w:gridCol w:w="1356"/>
        <w:gridCol w:w="1393"/>
        <w:gridCol w:w="1337"/>
        <w:gridCol w:w="1463"/>
        <w:gridCol w:w="1393"/>
      </w:tblGrid>
      <w:tr w:rsidR="00493F73" w:rsidRPr="00493F73" w14:paraId="0A037B78" w14:textId="77777777" w:rsidTr="00EF0386">
        <w:trPr>
          <w:jc w:val="center"/>
        </w:trPr>
        <w:tc>
          <w:tcPr>
            <w:tcW w:w="1341" w:type="dxa"/>
            <w:vMerge w:val="restart"/>
            <w:shd w:val="clear" w:color="auto" w:fill="F2F2F2" w:themeFill="background1" w:themeFillShade="F2"/>
            <w:vAlign w:val="center"/>
          </w:tcPr>
          <w:p w14:paraId="16BF0D74" w14:textId="77777777" w:rsidR="00EF0386" w:rsidRPr="00493F73" w:rsidRDefault="00EF0386" w:rsidP="00EF0386">
            <w:pPr>
              <w:jc w:val="center"/>
              <w:rPr>
                <w:color w:val="000000" w:themeColor="text1"/>
                <w:sz w:val="22"/>
                <w:szCs w:val="22"/>
              </w:rPr>
            </w:pPr>
            <w:r w:rsidRPr="00493F73">
              <w:rPr>
                <w:color w:val="000000" w:themeColor="text1"/>
                <w:sz w:val="22"/>
                <w:szCs w:val="22"/>
              </w:rPr>
              <w:t>Efekt uczenia się</w:t>
            </w:r>
          </w:p>
        </w:tc>
        <w:tc>
          <w:tcPr>
            <w:tcW w:w="8298" w:type="dxa"/>
            <w:gridSpan w:val="6"/>
            <w:shd w:val="clear" w:color="auto" w:fill="F2F2F2" w:themeFill="background1" w:themeFillShade="F2"/>
            <w:vAlign w:val="center"/>
          </w:tcPr>
          <w:p w14:paraId="3A73DD74" w14:textId="77777777" w:rsidR="00EF0386" w:rsidRPr="00493F73" w:rsidRDefault="00EF0386" w:rsidP="00EF0386">
            <w:pPr>
              <w:jc w:val="center"/>
              <w:rPr>
                <w:color w:val="000000" w:themeColor="text1"/>
                <w:sz w:val="22"/>
                <w:szCs w:val="22"/>
              </w:rPr>
            </w:pPr>
            <w:r w:rsidRPr="00493F73">
              <w:rPr>
                <w:color w:val="000000" w:themeColor="text1"/>
                <w:sz w:val="22"/>
                <w:szCs w:val="22"/>
              </w:rPr>
              <w:t>Forma oceny</w:t>
            </w:r>
          </w:p>
        </w:tc>
      </w:tr>
      <w:tr w:rsidR="00493F73" w:rsidRPr="00493F73" w14:paraId="3CA7EDB3" w14:textId="77777777" w:rsidTr="00EF0386">
        <w:trPr>
          <w:jc w:val="center"/>
        </w:trPr>
        <w:tc>
          <w:tcPr>
            <w:tcW w:w="1341" w:type="dxa"/>
            <w:vMerge/>
            <w:shd w:val="clear" w:color="auto" w:fill="F2F2F2" w:themeFill="background1" w:themeFillShade="F2"/>
            <w:vAlign w:val="center"/>
          </w:tcPr>
          <w:p w14:paraId="42A45348" w14:textId="77777777" w:rsidR="00EF0386" w:rsidRPr="00493F73" w:rsidRDefault="00EF0386" w:rsidP="00EF0386">
            <w:pPr>
              <w:jc w:val="center"/>
              <w:rPr>
                <w:b/>
                <w:color w:val="000000" w:themeColor="text1"/>
                <w:sz w:val="22"/>
                <w:szCs w:val="22"/>
              </w:rPr>
            </w:pPr>
          </w:p>
        </w:tc>
        <w:tc>
          <w:tcPr>
            <w:tcW w:w="1356" w:type="dxa"/>
            <w:shd w:val="clear" w:color="auto" w:fill="F2F2F2" w:themeFill="background1" w:themeFillShade="F2"/>
            <w:vAlign w:val="center"/>
          </w:tcPr>
          <w:p w14:paraId="351BBCD6" w14:textId="77777777" w:rsidR="00EF0386" w:rsidRPr="00493F73" w:rsidRDefault="00EF0386" w:rsidP="00EF0386">
            <w:pPr>
              <w:jc w:val="center"/>
              <w:rPr>
                <w:color w:val="000000" w:themeColor="text1"/>
                <w:sz w:val="22"/>
                <w:szCs w:val="22"/>
              </w:rPr>
            </w:pPr>
            <w:r w:rsidRPr="00493F73">
              <w:rPr>
                <w:color w:val="000000" w:themeColor="text1"/>
                <w:sz w:val="22"/>
                <w:szCs w:val="22"/>
              </w:rPr>
              <w:t>Egzamin ustny</w:t>
            </w:r>
          </w:p>
        </w:tc>
        <w:tc>
          <w:tcPr>
            <w:tcW w:w="1356" w:type="dxa"/>
            <w:shd w:val="clear" w:color="auto" w:fill="F2F2F2" w:themeFill="background1" w:themeFillShade="F2"/>
            <w:vAlign w:val="center"/>
          </w:tcPr>
          <w:p w14:paraId="042822C1" w14:textId="77777777" w:rsidR="00EF0386" w:rsidRPr="00493F73" w:rsidRDefault="00EF0386" w:rsidP="00EF0386">
            <w:pPr>
              <w:jc w:val="center"/>
              <w:rPr>
                <w:color w:val="000000" w:themeColor="text1"/>
                <w:sz w:val="22"/>
                <w:szCs w:val="22"/>
              </w:rPr>
            </w:pPr>
            <w:r w:rsidRPr="00493F73">
              <w:rPr>
                <w:color w:val="000000" w:themeColor="text1"/>
                <w:sz w:val="22"/>
                <w:szCs w:val="22"/>
              </w:rPr>
              <w:t>Egzamin pisemny</w:t>
            </w:r>
          </w:p>
        </w:tc>
        <w:tc>
          <w:tcPr>
            <w:tcW w:w="1393" w:type="dxa"/>
            <w:shd w:val="clear" w:color="auto" w:fill="F2F2F2" w:themeFill="background1" w:themeFillShade="F2"/>
            <w:vAlign w:val="center"/>
          </w:tcPr>
          <w:p w14:paraId="12CA04C2" w14:textId="77777777" w:rsidR="00EF0386" w:rsidRPr="00493F73" w:rsidRDefault="00EF0386" w:rsidP="00EF0386">
            <w:pPr>
              <w:jc w:val="center"/>
              <w:rPr>
                <w:color w:val="000000" w:themeColor="text1"/>
                <w:sz w:val="22"/>
                <w:szCs w:val="22"/>
              </w:rPr>
            </w:pPr>
            <w:r w:rsidRPr="00493F73">
              <w:rPr>
                <w:color w:val="000000" w:themeColor="text1"/>
                <w:sz w:val="22"/>
                <w:szCs w:val="22"/>
              </w:rPr>
              <w:t>Kolokwium</w:t>
            </w:r>
          </w:p>
        </w:tc>
        <w:tc>
          <w:tcPr>
            <w:tcW w:w="1337" w:type="dxa"/>
            <w:shd w:val="clear" w:color="auto" w:fill="F2F2F2" w:themeFill="background1" w:themeFillShade="F2"/>
            <w:vAlign w:val="center"/>
          </w:tcPr>
          <w:p w14:paraId="6B253441" w14:textId="77777777" w:rsidR="00EF0386" w:rsidRPr="00493F73" w:rsidRDefault="00EF0386" w:rsidP="00EF0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0D52A125" w14:textId="77777777" w:rsidR="00EF0386" w:rsidRPr="00493F73" w:rsidRDefault="00EF0386" w:rsidP="00EF0386">
            <w:pPr>
              <w:jc w:val="center"/>
              <w:rPr>
                <w:color w:val="000000" w:themeColor="text1"/>
                <w:sz w:val="22"/>
                <w:szCs w:val="22"/>
              </w:rPr>
            </w:pPr>
            <w:r w:rsidRPr="00493F73">
              <w:rPr>
                <w:color w:val="000000" w:themeColor="text1"/>
                <w:sz w:val="22"/>
                <w:szCs w:val="22"/>
              </w:rPr>
              <w:t>Sprawozdanie</w:t>
            </w:r>
          </w:p>
        </w:tc>
        <w:tc>
          <w:tcPr>
            <w:tcW w:w="1393" w:type="dxa"/>
            <w:shd w:val="clear" w:color="auto" w:fill="F2F2F2" w:themeFill="background1" w:themeFillShade="F2"/>
            <w:vAlign w:val="center"/>
          </w:tcPr>
          <w:p w14:paraId="35FCC1EA" w14:textId="77777777" w:rsidR="00EF0386" w:rsidRPr="00493F73" w:rsidRDefault="00EF0386" w:rsidP="00EF0386">
            <w:pPr>
              <w:jc w:val="center"/>
              <w:rPr>
                <w:color w:val="000000" w:themeColor="text1"/>
                <w:sz w:val="22"/>
                <w:szCs w:val="22"/>
              </w:rPr>
            </w:pPr>
            <w:r w:rsidRPr="00493F73">
              <w:rPr>
                <w:color w:val="000000" w:themeColor="text1"/>
                <w:sz w:val="22"/>
                <w:szCs w:val="22"/>
              </w:rPr>
              <w:t>Zaliczenie praktyczne przy komputerach</w:t>
            </w:r>
          </w:p>
        </w:tc>
      </w:tr>
    </w:tbl>
    <w:tbl>
      <w:tblPr>
        <w:tblStyle w:val="756"/>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6"/>
        <w:gridCol w:w="1344"/>
        <w:gridCol w:w="1344"/>
        <w:gridCol w:w="1388"/>
        <w:gridCol w:w="1319"/>
        <w:gridCol w:w="1463"/>
        <w:gridCol w:w="1405"/>
      </w:tblGrid>
      <w:tr w:rsidR="00493F73" w:rsidRPr="00493F73" w14:paraId="1A018EC1" w14:textId="77777777" w:rsidTr="008501E5">
        <w:trPr>
          <w:trHeight w:val="280"/>
          <w:jc w:val="center"/>
        </w:trPr>
        <w:tc>
          <w:tcPr>
            <w:tcW w:w="1376" w:type="dxa"/>
          </w:tcPr>
          <w:p w14:paraId="1156AEA4"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lastRenderedPageBreak/>
              <w:t>W1</w:t>
            </w:r>
          </w:p>
        </w:tc>
        <w:tc>
          <w:tcPr>
            <w:tcW w:w="1344" w:type="dxa"/>
            <w:vAlign w:val="center"/>
          </w:tcPr>
          <w:p w14:paraId="45768F69" w14:textId="77777777" w:rsidR="00EF0386" w:rsidRPr="00493F73" w:rsidRDefault="00EF0386" w:rsidP="008501E5">
            <w:pPr>
              <w:pStyle w:val="Normalny1"/>
              <w:jc w:val="center"/>
              <w:rPr>
                <w:color w:val="000000" w:themeColor="text1"/>
                <w:sz w:val="22"/>
                <w:szCs w:val="22"/>
              </w:rPr>
            </w:pPr>
          </w:p>
        </w:tc>
        <w:tc>
          <w:tcPr>
            <w:tcW w:w="1344" w:type="dxa"/>
            <w:vAlign w:val="center"/>
          </w:tcPr>
          <w:p w14:paraId="70689412" w14:textId="77777777" w:rsidR="00EF0386" w:rsidRPr="00493F73" w:rsidRDefault="008501E5" w:rsidP="008501E5">
            <w:pPr>
              <w:pStyle w:val="Normalny1"/>
              <w:jc w:val="center"/>
              <w:rPr>
                <w:color w:val="000000" w:themeColor="text1"/>
                <w:sz w:val="22"/>
                <w:szCs w:val="22"/>
              </w:rPr>
            </w:pPr>
            <w:r w:rsidRPr="00493F73">
              <w:rPr>
                <w:color w:val="000000" w:themeColor="text1"/>
                <w:sz w:val="22"/>
                <w:szCs w:val="22"/>
              </w:rPr>
              <w:t>X</w:t>
            </w:r>
          </w:p>
        </w:tc>
        <w:tc>
          <w:tcPr>
            <w:tcW w:w="1388" w:type="dxa"/>
            <w:vAlign w:val="center"/>
          </w:tcPr>
          <w:p w14:paraId="77056A13" w14:textId="77777777" w:rsidR="00EF0386" w:rsidRPr="00493F73" w:rsidRDefault="00EF0386" w:rsidP="008501E5">
            <w:pPr>
              <w:pStyle w:val="Normalny1"/>
              <w:jc w:val="center"/>
              <w:rPr>
                <w:color w:val="000000" w:themeColor="text1"/>
                <w:sz w:val="22"/>
                <w:szCs w:val="22"/>
              </w:rPr>
            </w:pPr>
          </w:p>
        </w:tc>
        <w:tc>
          <w:tcPr>
            <w:tcW w:w="1319" w:type="dxa"/>
            <w:vAlign w:val="center"/>
          </w:tcPr>
          <w:p w14:paraId="25C35EB4" w14:textId="77777777" w:rsidR="00EF0386" w:rsidRPr="00493F73" w:rsidRDefault="00EF0386" w:rsidP="008501E5">
            <w:pPr>
              <w:pStyle w:val="Normalny1"/>
              <w:jc w:val="center"/>
              <w:rPr>
                <w:color w:val="000000" w:themeColor="text1"/>
                <w:sz w:val="22"/>
                <w:szCs w:val="22"/>
              </w:rPr>
            </w:pPr>
          </w:p>
        </w:tc>
        <w:tc>
          <w:tcPr>
            <w:tcW w:w="1463" w:type="dxa"/>
            <w:vAlign w:val="center"/>
          </w:tcPr>
          <w:p w14:paraId="5314E659" w14:textId="77777777" w:rsidR="00EF0386" w:rsidRPr="00493F73" w:rsidRDefault="00EF0386" w:rsidP="008501E5">
            <w:pPr>
              <w:pStyle w:val="Normalny1"/>
              <w:jc w:val="center"/>
              <w:rPr>
                <w:color w:val="000000" w:themeColor="text1"/>
                <w:sz w:val="22"/>
                <w:szCs w:val="22"/>
              </w:rPr>
            </w:pPr>
          </w:p>
        </w:tc>
        <w:tc>
          <w:tcPr>
            <w:tcW w:w="1405" w:type="dxa"/>
            <w:vAlign w:val="center"/>
          </w:tcPr>
          <w:p w14:paraId="63D5BEB2" w14:textId="77777777" w:rsidR="00EF0386" w:rsidRPr="00493F73" w:rsidRDefault="00EF0386" w:rsidP="008501E5">
            <w:pPr>
              <w:pStyle w:val="Normalny1"/>
              <w:jc w:val="center"/>
              <w:rPr>
                <w:color w:val="000000" w:themeColor="text1"/>
                <w:sz w:val="22"/>
                <w:szCs w:val="22"/>
              </w:rPr>
            </w:pPr>
          </w:p>
        </w:tc>
      </w:tr>
      <w:tr w:rsidR="00493F73" w:rsidRPr="00493F73" w14:paraId="6A4CE77C" w14:textId="77777777" w:rsidTr="008501E5">
        <w:trPr>
          <w:trHeight w:val="280"/>
          <w:jc w:val="center"/>
        </w:trPr>
        <w:tc>
          <w:tcPr>
            <w:tcW w:w="1376" w:type="dxa"/>
          </w:tcPr>
          <w:p w14:paraId="48CE3EA8"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W2</w:t>
            </w:r>
          </w:p>
        </w:tc>
        <w:tc>
          <w:tcPr>
            <w:tcW w:w="1344" w:type="dxa"/>
            <w:vAlign w:val="center"/>
          </w:tcPr>
          <w:p w14:paraId="2B4683E1" w14:textId="77777777" w:rsidR="00EF0386" w:rsidRPr="00493F73" w:rsidRDefault="00EF0386" w:rsidP="008501E5">
            <w:pPr>
              <w:pStyle w:val="Normalny1"/>
              <w:jc w:val="center"/>
              <w:rPr>
                <w:color w:val="000000" w:themeColor="text1"/>
                <w:sz w:val="22"/>
                <w:szCs w:val="22"/>
              </w:rPr>
            </w:pPr>
          </w:p>
        </w:tc>
        <w:tc>
          <w:tcPr>
            <w:tcW w:w="1344" w:type="dxa"/>
            <w:vAlign w:val="center"/>
          </w:tcPr>
          <w:p w14:paraId="4B3E2834" w14:textId="77777777" w:rsidR="00EF0386" w:rsidRPr="00493F73" w:rsidRDefault="008501E5" w:rsidP="008501E5">
            <w:pPr>
              <w:pStyle w:val="Normalny1"/>
              <w:jc w:val="center"/>
              <w:rPr>
                <w:color w:val="000000" w:themeColor="text1"/>
                <w:sz w:val="22"/>
                <w:szCs w:val="22"/>
              </w:rPr>
            </w:pPr>
            <w:r w:rsidRPr="00493F73">
              <w:rPr>
                <w:color w:val="000000" w:themeColor="text1"/>
                <w:sz w:val="22"/>
                <w:szCs w:val="22"/>
              </w:rPr>
              <w:t>X</w:t>
            </w:r>
          </w:p>
        </w:tc>
        <w:tc>
          <w:tcPr>
            <w:tcW w:w="1388" w:type="dxa"/>
            <w:vAlign w:val="center"/>
          </w:tcPr>
          <w:p w14:paraId="2A992816" w14:textId="77777777" w:rsidR="00EF0386" w:rsidRPr="00493F73" w:rsidRDefault="00EF0386" w:rsidP="008501E5">
            <w:pPr>
              <w:pStyle w:val="Normalny1"/>
              <w:jc w:val="center"/>
              <w:rPr>
                <w:color w:val="000000" w:themeColor="text1"/>
                <w:sz w:val="22"/>
                <w:szCs w:val="22"/>
              </w:rPr>
            </w:pPr>
          </w:p>
        </w:tc>
        <w:tc>
          <w:tcPr>
            <w:tcW w:w="1319" w:type="dxa"/>
            <w:vAlign w:val="center"/>
          </w:tcPr>
          <w:p w14:paraId="50A39B9F" w14:textId="77777777" w:rsidR="00EF0386" w:rsidRPr="00493F73" w:rsidRDefault="00EF0386" w:rsidP="008501E5">
            <w:pPr>
              <w:pStyle w:val="Normalny1"/>
              <w:jc w:val="center"/>
              <w:rPr>
                <w:color w:val="000000" w:themeColor="text1"/>
                <w:sz w:val="22"/>
                <w:szCs w:val="22"/>
              </w:rPr>
            </w:pPr>
          </w:p>
        </w:tc>
        <w:tc>
          <w:tcPr>
            <w:tcW w:w="1463" w:type="dxa"/>
            <w:vAlign w:val="center"/>
          </w:tcPr>
          <w:p w14:paraId="2F96157A" w14:textId="77777777" w:rsidR="00EF0386" w:rsidRPr="00493F73" w:rsidRDefault="00EF0386" w:rsidP="008501E5">
            <w:pPr>
              <w:pStyle w:val="Normalny1"/>
              <w:jc w:val="center"/>
              <w:rPr>
                <w:color w:val="000000" w:themeColor="text1"/>
                <w:sz w:val="22"/>
                <w:szCs w:val="22"/>
              </w:rPr>
            </w:pPr>
          </w:p>
        </w:tc>
        <w:tc>
          <w:tcPr>
            <w:tcW w:w="1405" w:type="dxa"/>
            <w:vAlign w:val="center"/>
          </w:tcPr>
          <w:p w14:paraId="2BC2C6AF" w14:textId="77777777" w:rsidR="00EF0386" w:rsidRPr="00493F73" w:rsidRDefault="00EF0386" w:rsidP="008501E5">
            <w:pPr>
              <w:pStyle w:val="Normalny1"/>
              <w:jc w:val="center"/>
              <w:rPr>
                <w:color w:val="000000" w:themeColor="text1"/>
                <w:sz w:val="22"/>
                <w:szCs w:val="22"/>
              </w:rPr>
            </w:pPr>
          </w:p>
        </w:tc>
      </w:tr>
      <w:tr w:rsidR="00493F73" w:rsidRPr="00493F73" w14:paraId="27F58231" w14:textId="77777777" w:rsidTr="008501E5">
        <w:trPr>
          <w:trHeight w:val="280"/>
          <w:jc w:val="center"/>
        </w:trPr>
        <w:tc>
          <w:tcPr>
            <w:tcW w:w="1376" w:type="dxa"/>
          </w:tcPr>
          <w:p w14:paraId="23597DEE"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W3</w:t>
            </w:r>
          </w:p>
        </w:tc>
        <w:tc>
          <w:tcPr>
            <w:tcW w:w="1344" w:type="dxa"/>
            <w:vAlign w:val="center"/>
          </w:tcPr>
          <w:p w14:paraId="3B40CCEE" w14:textId="77777777" w:rsidR="00EF0386" w:rsidRPr="00493F73" w:rsidRDefault="00EF0386" w:rsidP="008501E5">
            <w:pPr>
              <w:pStyle w:val="Normalny1"/>
              <w:jc w:val="center"/>
              <w:rPr>
                <w:color w:val="000000" w:themeColor="text1"/>
                <w:sz w:val="22"/>
                <w:szCs w:val="22"/>
              </w:rPr>
            </w:pPr>
          </w:p>
        </w:tc>
        <w:tc>
          <w:tcPr>
            <w:tcW w:w="1344" w:type="dxa"/>
            <w:vAlign w:val="center"/>
          </w:tcPr>
          <w:p w14:paraId="4002AC83" w14:textId="77777777" w:rsidR="00EF0386" w:rsidRPr="00493F73" w:rsidRDefault="008501E5" w:rsidP="008501E5">
            <w:pPr>
              <w:pStyle w:val="Normalny1"/>
              <w:jc w:val="center"/>
              <w:rPr>
                <w:color w:val="000000" w:themeColor="text1"/>
                <w:sz w:val="22"/>
                <w:szCs w:val="22"/>
              </w:rPr>
            </w:pPr>
            <w:r w:rsidRPr="00493F73">
              <w:rPr>
                <w:color w:val="000000" w:themeColor="text1"/>
                <w:sz w:val="22"/>
                <w:szCs w:val="22"/>
              </w:rPr>
              <w:t>X</w:t>
            </w:r>
          </w:p>
        </w:tc>
        <w:tc>
          <w:tcPr>
            <w:tcW w:w="1388" w:type="dxa"/>
            <w:vAlign w:val="center"/>
          </w:tcPr>
          <w:p w14:paraId="41A10691" w14:textId="77777777" w:rsidR="00EF0386" w:rsidRPr="00493F73" w:rsidRDefault="00EF0386" w:rsidP="008501E5">
            <w:pPr>
              <w:pStyle w:val="Normalny1"/>
              <w:jc w:val="center"/>
              <w:rPr>
                <w:color w:val="000000" w:themeColor="text1"/>
                <w:sz w:val="22"/>
                <w:szCs w:val="22"/>
              </w:rPr>
            </w:pPr>
          </w:p>
        </w:tc>
        <w:tc>
          <w:tcPr>
            <w:tcW w:w="1319" w:type="dxa"/>
            <w:vAlign w:val="center"/>
          </w:tcPr>
          <w:p w14:paraId="5985AE82" w14:textId="77777777" w:rsidR="00EF0386" w:rsidRPr="00493F73" w:rsidRDefault="00EF0386" w:rsidP="008501E5">
            <w:pPr>
              <w:pStyle w:val="Normalny1"/>
              <w:jc w:val="center"/>
              <w:rPr>
                <w:color w:val="000000" w:themeColor="text1"/>
                <w:sz w:val="22"/>
                <w:szCs w:val="22"/>
              </w:rPr>
            </w:pPr>
          </w:p>
        </w:tc>
        <w:tc>
          <w:tcPr>
            <w:tcW w:w="1463" w:type="dxa"/>
            <w:vAlign w:val="center"/>
          </w:tcPr>
          <w:p w14:paraId="78849627" w14:textId="77777777" w:rsidR="00EF0386" w:rsidRPr="00493F73" w:rsidRDefault="00EF0386" w:rsidP="008501E5">
            <w:pPr>
              <w:pStyle w:val="Normalny1"/>
              <w:jc w:val="center"/>
              <w:rPr>
                <w:color w:val="000000" w:themeColor="text1"/>
                <w:sz w:val="22"/>
                <w:szCs w:val="22"/>
              </w:rPr>
            </w:pPr>
          </w:p>
        </w:tc>
        <w:tc>
          <w:tcPr>
            <w:tcW w:w="1405" w:type="dxa"/>
            <w:vAlign w:val="center"/>
          </w:tcPr>
          <w:p w14:paraId="118149B6" w14:textId="77777777" w:rsidR="00EF0386" w:rsidRPr="00493F73" w:rsidRDefault="00EF0386" w:rsidP="008501E5">
            <w:pPr>
              <w:pStyle w:val="Normalny1"/>
              <w:jc w:val="center"/>
              <w:rPr>
                <w:color w:val="000000" w:themeColor="text1"/>
                <w:sz w:val="22"/>
                <w:szCs w:val="22"/>
              </w:rPr>
            </w:pPr>
          </w:p>
        </w:tc>
      </w:tr>
      <w:tr w:rsidR="00493F73" w:rsidRPr="00493F73" w14:paraId="31CF0885" w14:textId="77777777" w:rsidTr="008501E5">
        <w:trPr>
          <w:trHeight w:val="280"/>
          <w:jc w:val="center"/>
        </w:trPr>
        <w:tc>
          <w:tcPr>
            <w:tcW w:w="1376" w:type="dxa"/>
          </w:tcPr>
          <w:p w14:paraId="109058B0"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U1</w:t>
            </w:r>
          </w:p>
        </w:tc>
        <w:tc>
          <w:tcPr>
            <w:tcW w:w="1344" w:type="dxa"/>
            <w:vAlign w:val="center"/>
          </w:tcPr>
          <w:p w14:paraId="0CA704F9" w14:textId="77777777" w:rsidR="00EF0386" w:rsidRPr="00493F73" w:rsidRDefault="00EF0386" w:rsidP="008501E5">
            <w:pPr>
              <w:pStyle w:val="Normalny1"/>
              <w:jc w:val="center"/>
              <w:rPr>
                <w:color w:val="000000" w:themeColor="text1"/>
                <w:sz w:val="22"/>
                <w:szCs w:val="22"/>
              </w:rPr>
            </w:pPr>
          </w:p>
        </w:tc>
        <w:tc>
          <w:tcPr>
            <w:tcW w:w="1344" w:type="dxa"/>
            <w:vAlign w:val="center"/>
          </w:tcPr>
          <w:p w14:paraId="7E767E4C" w14:textId="77777777" w:rsidR="00EF0386" w:rsidRPr="00493F73" w:rsidRDefault="00EF0386" w:rsidP="008501E5">
            <w:pPr>
              <w:pStyle w:val="Normalny1"/>
              <w:jc w:val="center"/>
              <w:rPr>
                <w:color w:val="000000" w:themeColor="text1"/>
                <w:sz w:val="22"/>
                <w:szCs w:val="22"/>
              </w:rPr>
            </w:pPr>
          </w:p>
        </w:tc>
        <w:tc>
          <w:tcPr>
            <w:tcW w:w="1388" w:type="dxa"/>
            <w:vAlign w:val="center"/>
          </w:tcPr>
          <w:p w14:paraId="22D83281" w14:textId="77777777" w:rsidR="00EF0386" w:rsidRPr="00493F73" w:rsidRDefault="00EF0386" w:rsidP="008501E5">
            <w:pPr>
              <w:pStyle w:val="Normalny1"/>
              <w:jc w:val="center"/>
              <w:rPr>
                <w:color w:val="000000" w:themeColor="text1"/>
                <w:sz w:val="22"/>
                <w:szCs w:val="22"/>
              </w:rPr>
            </w:pPr>
          </w:p>
        </w:tc>
        <w:tc>
          <w:tcPr>
            <w:tcW w:w="1319" w:type="dxa"/>
            <w:vAlign w:val="center"/>
          </w:tcPr>
          <w:p w14:paraId="5B16534E" w14:textId="77777777" w:rsidR="00EF0386" w:rsidRPr="00493F73" w:rsidRDefault="00EF0386" w:rsidP="008501E5">
            <w:pPr>
              <w:pStyle w:val="Normalny1"/>
              <w:jc w:val="center"/>
              <w:rPr>
                <w:color w:val="000000" w:themeColor="text1"/>
                <w:sz w:val="22"/>
                <w:szCs w:val="22"/>
              </w:rPr>
            </w:pPr>
          </w:p>
        </w:tc>
        <w:tc>
          <w:tcPr>
            <w:tcW w:w="1463" w:type="dxa"/>
            <w:vAlign w:val="center"/>
          </w:tcPr>
          <w:p w14:paraId="0286CC61" w14:textId="77777777" w:rsidR="00EF0386" w:rsidRPr="00493F73" w:rsidRDefault="00EF0386" w:rsidP="008501E5">
            <w:pPr>
              <w:pStyle w:val="Normalny1"/>
              <w:jc w:val="center"/>
              <w:rPr>
                <w:color w:val="000000" w:themeColor="text1"/>
                <w:sz w:val="22"/>
                <w:szCs w:val="22"/>
              </w:rPr>
            </w:pPr>
          </w:p>
        </w:tc>
        <w:tc>
          <w:tcPr>
            <w:tcW w:w="1405" w:type="dxa"/>
            <w:vAlign w:val="center"/>
          </w:tcPr>
          <w:p w14:paraId="085B4E14" w14:textId="77777777" w:rsidR="00EF0386" w:rsidRPr="00493F73" w:rsidRDefault="008501E5" w:rsidP="008501E5">
            <w:pPr>
              <w:pStyle w:val="Normalny1"/>
              <w:jc w:val="center"/>
              <w:rPr>
                <w:color w:val="000000" w:themeColor="text1"/>
                <w:sz w:val="22"/>
                <w:szCs w:val="22"/>
              </w:rPr>
            </w:pPr>
            <w:r w:rsidRPr="00493F73">
              <w:rPr>
                <w:color w:val="000000" w:themeColor="text1"/>
                <w:sz w:val="22"/>
                <w:szCs w:val="22"/>
              </w:rPr>
              <w:t>X</w:t>
            </w:r>
          </w:p>
        </w:tc>
      </w:tr>
      <w:tr w:rsidR="00493F73" w:rsidRPr="00493F73" w14:paraId="1FE04F89" w14:textId="77777777" w:rsidTr="008501E5">
        <w:trPr>
          <w:trHeight w:val="280"/>
          <w:jc w:val="center"/>
        </w:trPr>
        <w:tc>
          <w:tcPr>
            <w:tcW w:w="1376" w:type="dxa"/>
          </w:tcPr>
          <w:p w14:paraId="6E86AA13"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U2</w:t>
            </w:r>
          </w:p>
        </w:tc>
        <w:tc>
          <w:tcPr>
            <w:tcW w:w="1344" w:type="dxa"/>
            <w:vAlign w:val="center"/>
          </w:tcPr>
          <w:p w14:paraId="3F378EB4" w14:textId="77777777" w:rsidR="00EF0386" w:rsidRPr="00493F73" w:rsidRDefault="00EF0386" w:rsidP="008501E5">
            <w:pPr>
              <w:pStyle w:val="Normalny1"/>
              <w:jc w:val="center"/>
              <w:rPr>
                <w:color w:val="000000" w:themeColor="text1"/>
                <w:sz w:val="22"/>
                <w:szCs w:val="22"/>
              </w:rPr>
            </w:pPr>
          </w:p>
        </w:tc>
        <w:tc>
          <w:tcPr>
            <w:tcW w:w="1344" w:type="dxa"/>
            <w:vAlign w:val="center"/>
          </w:tcPr>
          <w:p w14:paraId="516A71EC" w14:textId="77777777" w:rsidR="00EF0386" w:rsidRPr="00493F73" w:rsidRDefault="00EF0386" w:rsidP="008501E5">
            <w:pPr>
              <w:pStyle w:val="Normalny1"/>
              <w:jc w:val="center"/>
              <w:rPr>
                <w:color w:val="000000" w:themeColor="text1"/>
                <w:sz w:val="22"/>
                <w:szCs w:val="22"/>
              </w:rPr>
            </w:pPr>
          </w:p>
        </w:tc>
        <w:tc>
          <w:tcPr>
            <w:tcW w:w="1388" w:type="dxa"/>
            <w:vAlign w:val="center"/>
          </w:tcPr>
          <w:p w14:paraId="7BA13F1A" w14:textId="77777777" w:rsidR="00EF0386" w:rsidRPr="00493F73" w:rsidRDefault="00EF0386" w:rsidP="008501E5">
            <w:pPr>
              <w:pStyle w:val="Normalny1"/>
              <w:jc w:val="center"/>
              <w:rPr>
                <w:color w:val="000000" w:themeColor="text1"/>
                <w:sz w:val="22"/>
                <w:szCs w:val="22"/>
              </w:rPr>
            </w:pPr>
          </w:p>
        </w:tc>
        <w:tc>
          <w:tcPr>
            <w:tcW w:w="1319" w:type="dxa"/>
            <w:vAlign w:val="center"/>
          </w:tcPr>
          <w:p w14:paraId="73FEB683" w14:textId="77777777" w:rsidR="00EF0386" w:rsidRPr="00493F73" w:rsidRDefault="00EF0386" w:rsidP="008501E5">
            <w:pPr>
              <w:pStyle w:val="Normalny1"/>
              <w:jc w:val="center"/>
              <w:rPr>
                <w:color w:val="000000" w:themeColor="text1"/>
                <w:sz w:val="22"/>
                <w:szCs w:val="22"/>
              </w:rPr>
            </w:pPr>
          </w:p>
        </w:tc>
        <w:tc>
          <w:tcPr>
            <w:tcW w:w="1463" w:type="dxa"/>
            <w:vAlign w:val="center"/>
          </w:tcPr>
          <w:p w14:paraId="0DACB95A" w14:textId="77777777" w:rsidR="00EF0386" w:rsidRPr="00493F73" w:rsidRDefault="00EF0386" w:rsidP="008501E5">
            <w:pPr>
              <w:pStyle w:val="Normalny1"/>
              <w:jc w:val="center"/>
              <w:rPr>
                <w:color w:val="000000" w:themeColor="text1"/>
                <w:sz w:val="22"/>
                <w:szCs w:val="22"/>
              </w:rPr>
            </w:pPr>
          </w:p>
        </w:tc>
        <w:tc>
          <w:tcPr>
            <w:tcW w:w="1405" w:type="dxa"/>
            <w:vAlign w:val="center"/>
          </w:tcPr>
          <w:p w14:paraId="364F6B9E" w14:textId="77777777" w:rsidR="00EF0386" w:rsidRPr="00493F73" w:rsidRDefault="008501E5" w:rsidP="008501E5">
            <w:pPr>
              <w:pStyle w:val="Normalny1"/>
              <w:jc w:val="center"/>
              <w:rPr>
                <w:color w:val="000000" w:themeColor="text1"/>
                <w:sz w:val="22"/>
                <w:szCs w:val="22"/>
              </w:rPr>
            </w:pPr>
            <w:r w:rsidRPr="00493F73">
              <w:rPr>
                <w:color w:val="000000" w:themeColor="text1"/>
                <w:sz w:val="22"/>
                <w:szCs w:val="22"/>
              </w:rPr>
              <w:t>X</w:t>
            </w:r>
          </w:p>
        </w:tc>
      </w:tr>
      <w:tr w:rsidR="00493F73" w:rsidRPr="00493F73" w14:paraId="0369396F" w14:textId="77777777" w:rsidTr="008501E5">
        <w:trPr>
          <w:trHeight w:val="280"/>
          <w:jc w:val="center"/>
        </w:trPr>
        <w:tc>
          <w:tcPr>
            <w:tcW w:w="1376" w:type="dxa"/>
          </w:tcPr>
          <w:p w14:paraId="7B580B04"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K1</w:t>
            </w:r>
          </w:p>
        </w:tc>
        <w:tc>
          <w:tcPr>
            <w:tcW w:w="1344" w:type="dxa"/>
            <w:vAlign w:val="center"/>
          </w:tcPr>
          <w:p w14:paraId="7BAB86E5" w14:textId="77777777" w:rsidR="00EF0386" w:rsidRPr="00493F73" w:rsidRDefault="00EF0386" w:rsidP="008501E5">
            <w:pPr>
              <w:pStyle w:val="Normalny1"/>
              <w:jc w:val="center"/>
              <w:rPr>
                <w:color w:val="000000" w:themeColor="text1"/>
                <w:sz w:val="22"/>
                <w:szCs w:val="22"/>
              </w:rPr>
            </w:pPr>
          </w:p>
        </w:tc>
        <w:tc>
          <w:tcPr>
            <w:tcW w:w="1344" w:type="dxa"/>
            <w:vAlign w:val="center"/>
          </w:tcPr>
          <w:p w14:paraId="7E62F580" w14:textId="77777777" w:rsidR="00EF0386" w:rsidRPr="00493F73" w:rsidRDefault="008501E5" w:rsidP="008501E5">
            <w:pPr>
              <w:pStyle w:val="Normalny1"/>
              <w:jc w:val="center"/>
              <w:rPr>
                <w:color w:val="000000" w:themeColor="text1"/>
                <w:sz w:val="22"/>
                <w:szCs w:val="22"/>
              </w:rPr>
            </w:pPr>
            <w:r w:rsidRPr="00493F73">
              <w:rPr>
                <w:color w:val="000000" w:themeColor="text1"/>
                <w:sz w:val="22"/>
                <w:szCs w:val="22"/>
              </w:rPr>
              <w:t>X</w:t>
            </w:r>
          </w:p>
        </w:tc>
        <w:tc>
          <w:tcPr>
            <w:tcW w:w="1388" w:type="dxa"/>
            <w:vAlign w:val="center"/>
          </w:tcPr>
          <w:p w14:paraId="35712883" w14:textId="77777777" w:rsidR="00EF0386" w:rsidRPr="00493F73" w:rsidRDefault="00EF0386" w:rsidP="008501E5">
            <w:pPr>
              <w:pStyle w:val="Normalny1"/>
              <w:jc w:val="center"/>
              <w:rPr>
                <w:color w:val="000000" w:themeColor="text1"/>
                <w:sz w:val="22"/>
                <w:szCs w:val="22"/>
              </w:rPr>
            </w:pPr>
          </w:p>
        </w:tc>
        <w:tc>
          <w:tcPr>
            <w:tcW w:w="1319" w:type="dxa"/>
            <w:vAlign w:val="center"/>
          </w:tcPr>
          <w:p w14:paraId="512BEA8D" w14:textId="77777777" w:rsidR="00EF0386" w:rsidRPr="00493F73" w:rsidRDefault="00EF0386" w:rsidP="008501E5">
            <w:pPr>
              <w:pStyle w:val="Normalny1"/>
              <w:jc w:val="center"/>
              <w:rPr>
                <w:color w:val="000000" w:themeColor="text1"/>
                <w:sz w:val="22"/>
                <w:szCs w:val="22"/>
              </w:rPr>
            </w:pPr>
          </w:p>
        </w:tc>
        <w:tc>
          <w:tcPr>
            <w:tcW w:w="1463" w:type="dxa"/>
            <w:vAlign w:val="center"/>
          </w:tcPr>
          <w:p w14:paraId="1CD20F92" w14:textId="77777777" w:rsidR="00EF0386" w:rsidRPr="00493F73" w:rsidRDefault="00EF0386" w:rsidP="008501E5">
            <w:pPr>
              <w:pStyle w:val="Normalny1"/>
              <w:jc w:val="center"/>
              <w:rPr>
                <w:color w:val="000000" w:themeColor="text1"/>
                <w:sz w:val="22"/>
                <w:szCs w:val="22"/>
              </w:rPr>
            </w:pPr>
          </w:p>
        </w:tc>
        <w:tc>
          <w:tcPr>
            <w:tcW w:w="1405" w:type="dxa"/>
            <w:vAlign w:val="center"/>
          </w:tcPr>
          <w:p w14:paraId="41AC208B" w14:textId="77777777" w:rsidR="00EF0386" w:rsidRPr="00493F73" w:rsidRDefault="00EF0386" w:rsidP="008501E5">
            <w:pPr>
              <w:pStyle w:val="Normalny1"/>
              <w:jc w:val="center"/>
              <w:rPr>
                <w:color w:val="000000" w:themeColor="text1"/>
                <w:sz w:val="22"/>
                <w:szCs w:val="22"/>
              </w:rPr>
            </w:pPr>
          </w:p>
        </w:tc>
      </w:tr>
      <w:tr w:rsidR="00493F73" w:rsidRPr="00493F73" w14:paraId="16D1ACBB" w14:textId="77777777" w:rsidTr="008501E5">
        <w:trPr>
          <w:trHeight w:val="280"/>
          <w:jc w:val="center"/>
        </w:trPr>
        <w:tc>
          <w:tcPr>
            <w:tcW w:w="1376" w:type="dxa"/>
          </w:tcPr>
          <w:p w14:paraId="76CD0EFE"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K2</w:t>
            </w:r>
          </w:p>
        </w:tc>
        <w:tc>
          <w:tcPr>
            <w:tcW w:w="1344" w:type="dxa"/>
            <w:vAlign w:val="center"/>
          </w:tcPr>
          <w:p w14:paraId="33C524E7" w14:textId="77777777" w:rsidR="00EF0386" w:rsidRPr="00493F73" w:rsidRDefault="00EF0386" w:rsidP="008501E5">
            <w:pPr>
              <w:pStyle w:val="Normalny1"/>
              <w:jc w:val="center"/>
              <w:rPr>
                <w:color w:val="000000" w:themeColor="text1"/>
                <w:sz w:val="22"/>
                <w:szCs w:val="22"/>
              </w:rPr>
            </w:pPr>
          </w:p>
        </w:tc>
        <w:tc>
          <w:tcPr>
            <w:tcW w:w="1344" w:type="dxa"/>
            <w:vAlign w:val="center"/>
          </w:tcPr>
          <w:p w14:paraId="2D258ADC" w14:textId="77777777" w:rsidR="00EF0386" w:rsidRPr="00493F73" w:rsidRDefault="008501E5" w:rsidP="008501E5">
            <w:pPr>
              <w:pStyle w:val="Normalny1"/>
              <w:jc w:val="center"/>
              <w:rPr>
                <w:color w:val="000000" w:themeColor="text1"/>
                <w:sz w:val="22"/>
                <w:szCs w:val="22"/>
              </w:rPr>
            </w:pPr>
            <w:r w:rsidRPr="00493F73">
              <w:rPr>
                <w:color w:val="000000" w:themeColor="text1"/>
                <w:sz w:val="22"/>
                <w:szCs w:val="22"/>
              </w:rPr>
              <w:t>X</w:t>
            </w:r>
          </w:p>
        </w:tc>
        <w:tc>
          <w:tcPr>
            <w:tcW w:w="1388" w:type="dxa"/>
            <w:vAlign w:val="center"/>
          </w:tcPr>
          <w:p w14:paraId="144CE4B4" w14:textId="77777777" w:rsidR="00EF0386" w:rsidRPr="00493F73" w:rsidRDefault="00EF0386" w:rsidP="008501E5">
            <w:pPr>
              <w:pStyle w:val="Normalny1"/>
              <w:jc w:val="center"/>
              <w:rPr>
                <w:color w:val="000000" w:themeColor="text1"/>
                <w:sz w:val="22"/>
                <w:szCs w:val="22"/>
              </w:rPr>
            </w:pPr>
          </w:p>
        </w:tc>
        <w:tc>
          <w:tcPr>
            <w:tcW w:w="1319" w:type="dxa"/>
            <w:vAlign w:val="center"/>
          </w:tcPr>
          <w:p w14:paraId="64EE8B81" w14:textId="77777777" w:rsidR="00EF0386" w:rsidRPr="00493F73" w:rsidRDefault="00EF0386" w:rsidP="008501E5">
            <w:pPr>
              <w:pStyle w:val="Normalny1"/>
              <w:jc w:val="center"/>
              <w:rPr>
                <w:color w:val="000000" w:themeColor="text1"/>
                <w:sz w:val="22"/>
                <w:szCs w:val="22"/>
              </w:rPr>
            </w:pPr>
          </w:p>
        </w:tc>
        <w:tc>
          <w:tcPr>
            <w:tcW w:w="1463" w:type="dxa"/>
            <w:vAlign w:val="center"/>
          </w:tcPr>
          <w:p w14:paraId="2E6AC3F5" w14:textId="77777777" w:rsidR="00EF0386" w:rsidRPr="00493F73" w:rsidRDefault="00EF0386" w:rsidP="008501E5">
            <w:pPr>
              <w:pStyle w:val="Normalny1"/>
              <w:jc w:val="center"/>
              <w:rPr>
                <w:color w:val="000000" w:themeColor="text1"/>
                <w:sz w:val="22"/>
                <w:szCs w:val="22"/>
              </w:rPr>
            </w:pPr>
          </w:p>
        </w:tc>
        <w:tc>
          <w:tcPr>
            <w:tcW w:w="1405" w:type="dxa"/>
            <w:vAlign w:val="center"/>
          </w:tcPr>
          <w:p w14:paraId="50EC5DA7" w14:textId="77777777" w:rsidR="00EF0386" w:rsidRPr="00493F73" w:rsidRDefault="00EF0386" w:rsidP="008501E5">
            <w:pPr>
              <w:pStyle w:val="Normalny1"/>
              <w:jc w:val="center"/>
              <w:rPr>
                <w:color w:val="000000" w:themeColor="text1"/>
                <w:sz w:val="22"/>
                <w:szCs w:val="22"/>
              </w:rPr>
            </w:pPr>
          </w:p>
        </w:tc>
      </w:tr>
    </w:tbl>
    <w:p w14:paraId="04DC4C57" w14:textId="77777777" w:rsidR="00EF0386" w:rsidRPr="00493F73" w:rsidRDefault="00EF0386" w:rsidP="00641E23">
      <w:pPr>
        <w:numPr>
          <w:ilvl w:val="3"/>
          <w:numId w:val="13"/>
        </w:numPr>
        <w:tabs>
          <w:tab w:val="clear" w:pos="2880"/>
          <w:tab w:val="left" w:pos="284"/>
        </w:tabs>
        <w:spacing w:before="120" w:after="120"/>
        <w:ind w:left="284" w:hanging="284"/>
        <w:rPr>
          <w:b/>
          <w:color w:val="000000" w:themeColor="text1"/>
          <w:sz w:val="22"/>
          <w:szCs w:val="22"/>
        </w:rPr>
      </w:pPr>
      <w:r w:rsidRPr="00493F73">
        <w:rPr>
          <w:b/>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3A2068" w14:paraId="795148E4" w14:textId="77777777" w:rsidTr="00EF0386">
        <w:trPr>
          <w:jc w:val="center"/>
        </w:trPr>
        <w:tc>
          <w:tcPr>
            <w:tcW w:w="1789" w:type="dxa"/>
            <w:shd w:val="clear" w:color="auto" w:fill="F2F2F2" w:themeFill="background1" w:themeFillShade="F2"/>
          </w:tcPr>
          <w:p w14:paraId="1269673F"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70AA93DB" w14:textId="77777777" w:rsidR="00EF0386" w:rsidRPr="00493F73" w:rsidRDefault="00EF0386" w:rsidP="009E728C">
            <w:pPr>
              <w:pStyle w:val="Normalny1"/>
              <w:numPr>
                <w:ilvl w:val="0"/>
                <w:numId w:val="9"/>
              </w:numPr>
              <w:ind w:left="357" w:hanging="357"/>
              <w:contextualSpacing/>
              <w:rPr>
                <w:color w:val="000000" w:themeColor="text1"/>
                <w:sz w:val="22"/>
                <w:szCs w:val="22"/>
                <w:lang w:val="en-GB"/>
              </w:rPr>
            </w:pPr>
            <w:r w:rsidRPr="00493F73">
              <w:rPr>
                <w:color w:val="000000" w:themeColor="text1"/>
                <w:sz w:val="22"/>
                <w:szCs w:val="22"/>
                <w:lang w:val="en-GB"/>
              </w:rPr>
              <w:t>Chris Grover: Word 2007 PL. Gliwice, Helion 2007</w:t>
            </w:r>
          </w:p>
          <w:p w14:paraId="5AF72CB2" w14:textId="77777777" w:rsidR="00EF0386" w:rsidRPr="00493F73" w:rsidRDefault="00EF0386" w:rsidP="009E728C">
            <w:pPr>
              <w:pStyle w:val="Normalny1"/>
              <w:numPr>
                <w:ilvl w:val="0"/>
                <w:numId w:val="9"/>
              </w:numPr>
              <w:ind w:left="357" w:hanging="357"/>
              <w:contextualSpacing/>
              <w:rPr>
                <w:color w:val="000000" w:themeColor="text1"/>
                <w:sz w:val="22"/>
                <w:szCs w:val="22"/>
                <w:lang w:val="en-GB"/>
              </w:rPr>
            </w:pPr>
            <w:r w:rsidRPr="00493F73">
              <w:rPr>
                <w:color w:val="000000" w:themeColor="text1"/>
                <w:sz w:val="22"/>
                <w:szCs w:val="22"/>
                <w:lang w:val="en-GB"/>
              </w:rPr>
              <w:t xml:space="preserve">John </w:t>
            </w:r>
            <w:proofErr w:type="spellStart"/>
            <w:r w:rsidRPr="00493F73">
              <w:rPr>
                <w:color w:val="000000" w:themeColor="text1"/>
                <w:sz w:val="22"/>
                <w:szCs w:val="22"/>
                <w:lang w:val="en-GB"/>
              </w:rPr>
              <w:t>Walkenbach</w:t>
            </w:r>
            <w:proofErr w:type="spellEnd"/>
            <w:r w:rsidRPr="00493F73">
              <w:rPr>
                <w:color w:val="000000" w:themeColor="text1"/>
                <w:sz w:val="22"/>
                <w:szCs w:val="22"/>
                <w:lang w:val="en-GB"/>
              </w:rPr>
              <w:t>: Excel 2003 PL: biblia, Gliwice, Helion 2004</w:t>
            </w:r>
          </w:p>
          <w:p w14:paraId="577A977B" w14:textId="77777777" w:rsidR="00EF0386" w:rsidRPr="00493F73" w:rsidRDefault="00EF0386" w:rsidP="009E728C">
            <w:pPr>
              <w:pStyle w:val="Normalny1"/>
              <w:numPr>
                <w:ilvl w:val="0"/>
                <w:numId w:val="9"/>
              </w:numPr>
              <w:ind w:left="357" w:hanging="357"/>
              <w:contextualSpacing/>
              <w:rPr>
                <w:color w:val="000000" w:themeColor="text1"/>
                <w:sz w:val="22"/>
                <w:szCs w:val="22"/>
              </w:rPr>
            </w:pPr>
            <w:r w:rsidRPr="00493F73">
              <w:rPr>
                <w:color w:val="000000" w:themeColor="text1"/>
                <w:sz w:val="22"/>
                <w:szCs w:val="22"/>
              </w:rPr>
              <w:t>Sikorski W.; Podstawy technik informatycznych, Wydawnictwo naukowe PWN SA, 2007</w:t>
            </w:r>
          </w:p>
          <w:p w14:paraId="15123C54" w14:textId="77777777" w:rsidR="00EF0386" w:rsidRPr="00493F73" w:rsidRDefault="00EF0386" w:rsidP="009E728C">
            <w:pPr>
              <w:pStyle w:val="Normalny1"/>
              <w:numPr>
                <w:ilvl w:val="0"/>
                <w:numId w:val="9"/>
              </w:numPr>
              <w:ind w:left="357" w:hanging="357"/>
              <w:contextualSpacing/>
              <w:rPr>
                <w:color w:val="000000" w:themeColor="text1"/>
                <w:sz w:val="22"/>
                <w:szCs w:val="22"/>
              </w:rPr>
            </w:pPr>
            <w:r w:rsidRPr="00493F73">
              <w:rPr>
                <w:color w:val="000000" w:themeColor="text1"/>
                <w:sz w:val="22"/>
                <w:szCs w:val="22"/>
              </w:rPr>
              <w:t xml:space="preserve">Colin </w:t>
            </w:r>
            <w:proofErr w:type="spellStart"/>
            <w:r w:rsidRPr="00493F73">
              <w:rPr>
                <w:color w:val="000000" w:themeColor="text1"/>
                <w:sz w:val="22"/>
                <w:szCs w:val="22"/>
              </w:rPr>
              <w:t>Banfield</w:t>
            </w:r>
            <w:proofErr w:type="spellEnd"/>
            <w:r w:rsidRPr="00493F73">
              <w:rPr>
                <w:color w:val="000000" w:themeColor="text1"/>
                <w:sz w:val="22"/>
                <w:szCs w:val="22"/>
              </w:rPr>
              <w:t xml:space="preserve">, John </w:t>
            </w:r>
            <w:proofErr w:type="spellStart"/>
            <w:r w:rsidRPr="00493F73">
              <w:rPr>
                <w:color w:val="000000" w:themeColor="text1"/>
                <w:sz w:val="22"/>
                <w:szCs w:val="22"/>
              </w:rPr>
              <w:t>Walkenbach,Excel</w:t>
            </w:r>
            <w:proofErr w:type="spellEnd"/>
            <w:r w:rsidRPr="00493F73">
              <w:rPr>
                <w:color w:val="000000" w:themeColor="text1"/>
                <w:sz w:val="22"/>
                <w:szCs w:val="22"/>
              </w:rPr>
              <w:t> 2010 PL: ćwiczenia praktyczne dla bystrzaków, Helion 2010.</w:t>
            </w:r>
          </w:p>
          <w:p w14:paraId="77A1128B" w14:textId="77777777" w:rsidR="00EF0386" w:rsidRPr="00493F73" w:rsidRDefault="00EF0386" w:rsidP="009E728C">
            <w:pPr>
              <w:pStyle w:val="Normalny1"/>
              <w:numPr>
                <w:ilvl w:val="0"/>
                <w:numId w:val="9"/>
              </w:numPr>
              <w:ind w:left="357" w:hanging="357"/>
              <w:contextualSpacing/>
              <w:rPr>
                <w:color w:val="000000" w:themeColor="text1"/>
                <w:sz w:val="22"/>
                <w:szCs w:val="22"/>
                <w:lang w:val="en-GB"/>
              </w:rPr>
            </w:pPr>
            <w:r w:rsidRPr="00493F73">
              <w:rPr>
                <w:color w:val="000000" w:themeColor="text1"/>
                <w:sz w:val="22"/>
                <w:szCs w:val="22"/>
                <w:lang w:val="en-GB"/>
              </w:rPr>
              <w:t xml:space="preserve">Excel exercises for students: </w:t>
            </w:r>
            <w:hyperlink r:id="rId8" w:history="1">
              <w:r w:rsidRPr="00493F73">
                <w:rPr>
                  <w:rStyle w:val="Hipercze"/>
                  <w:color w:val="000000" w:themeColor="text1"/>
                  <w:sz w:val="22"/>
                  <w:szCs w:val="22"/>
                  <w:lang w:val="en-GB"/>
                </w:rPr>
                <w:t>http://www.swlearning.com/bmath/brechner/cont_math_3e/excel/excel_students.html</w:t>
              </w:r>
            </w:hyperlink>
            <w:r w:rsidRPr="00493F73">
              <w:rPr>
                <w:color w:val="000000" w:themeColor="text1"/>
                <w:sz w:val="22"/>
                <w:szCs w:val="22"/>
                <w:lang w:val="en-GB"/>
              </w:rPr>
              <w:t xml:space="preserve"> (2019)</w:t>
            </w:r>
          </w:p>
        </w:tc>
      </w:tr>
      <w:tr w:rsidR="00493F73" w:rsidRPr="00493F73" w14:paraId="462E3D7F" w14:textId="77777777" w:rsidTr="00EF0386">
        <w:trPr>
          <w:jc w:val="center"/>
        </w:trPr>
        <w:tc>
          <w:tcPr>
            <w:tcW w:w="1789" w:type="dxa"/>
            <w:shd w:val="clear" w:color="auto" w:fill="F2F2F2" w:themeFill="background1" w:themeFillShade="F2"/>
          </w:tcPr>
          <w:p w14:paraId="3E665055"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7624B04E" w14:textId="77777777" w:rsidR="00EF0386" w:rsidRPr="00493F73" w:rsidRDefault="00EF0386" w:rsidP="009E728C">
            <w:pPr>
              <w:pStyle w:val="Normalny1"/>
              <w:numPr>
                <w:ilvl w:val="0"/>
                <w:numId w:val="14"/>
              </w:numPr>
              <w:ind w:left="373"/>
              <w:contextualSpacing/>
              <w:rPr>
                <w:color w:val="000000" w:themeColor="text1"/>
                <w:sz w:val="22"/>
                <w:szCs w:val="22"/>
              </w:rPr>
            </w:pPr>
            <w:r w:rsidRPr="00493F73">
              <w:rPr>
                <w:color w:val="000000" w:themeColor="text1"/>
                <w:sz w:val="22"/>
                <w:szCs w:val="22"/>
              </w:rPr>
              <w:t>Kowalczyk G.: Word 2003 PL. Gliwice, Helion 2003.</w:t>
            </w:r>
          </w:p>
          <w:p w14:paraId="788CA1F5" w14:textId="77777777" w:rsidR="00EF0386" w:rsidRPr="00493F73" w:rsidRDefault="00EF0386" w:rsidP="009E728C">
            <w:pPr>
              <w:pStyle w:val="Normalny1"/>
              <w:numPr>
                <w:ilvl w:val="0"/>
                <w:numId w:val="14"/>
              </w:numPr>
              <w:ind w:left="373"/>
              <w:contextualSpacing/>
              <w:rPr>
                <w:color w:val="000000" w:themeColor="text1"/>
                <w:sz w:val="22"/>
                <w:szCs w:val="22"/>
              </w:rPr>
            </w:pPr>
            <w:r w:rsidRPr="00493F73">
              <w:rPr>
                <w:color w:val="000000" w:themeColor="text1"/>
                <w:sz w:val="22"/>
                <w:szCs w:val="22"/>
              </w:rPr>
              <w:t>Masłowski K.: Excel 2003 PL : ćwiczenia praktyczne : wprowadzanie danych, przeprowadzanie obliczeń, tworzenie wykresów, Helion 2006.</w:t>
            </w:r>
          </w:p>
        </w:tc>
      </w:tr>
    </w:tbl>
    <w:p w14:paraId="76FA16F6" w14:textId="77777777" w:rsidR="00EF0386" w:rsidRPr="00493F73" w:rsidRDefault="00EF0386" w:rsidP="00641E23">
      <w:pPr>
        <w:numPr>
          <w:ilvl w:val="3"/>
          <w:numId w:val="13"/>
        </w:numPr>
        <w:tabs>
          <w:tab w:val="clear" w:pos="2880"/>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2A38297E" w14:textId="77777777" w:rsidTr="00EF0386">
        <w:trPr>
          <w:trHeight w:val="769"/>
          <w:jc w:val="center"/>
        </w:trPr>
        <w:tc>
          <w:tcPr>
            <w:tcW w:w="7246" w:type="dxa"/>
            <w:gridSpan w:val="2"/>
            <w:shd w:val="clear" w:color="auto" w:fill="F2F2F2" w:themeFill="background1" w:themeFillShade="F2"/>
            <w:vAlign w:val="center"/>
          </w:tcPr>
          <w:p w14:paraId="734FD5CC" w14:textId="77777777" w:rsidR="00EF0386" w:rsidRPr="00493F73" w:rsidRDefault="00EF0386" w:rsidP="00EF0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8C9EBD1" w14:textId="77777777" w:rsidR="00EF0386" w:rsidRPr="00493F73" w:rsidRDefault="00EF0386" w:rsidP="00EF0386">
            <w:pPr>
              <w:jc w:val="center"/>
              <w:rPr>
                <w:color w:val="000000" w:themeColor="text1"/>
                <w:sz w:val="22"/>
                <w:szCs w:val="22"/>
              </w:rPr>
            </w:pPr>
            <w:r w:rsidRPr="00493F73">
              <w:rPr>
                <w:color w:val="000000" w:themeColor="text1"/>
                <w:sz w:val="22"/>
                <w:szCs w:val="22"/>
              </w:rPr>
              <w:t>Obciążenie studenta – Liczba godzin</w:t>
            </w:r>
          </w:p>
          <w:p w14:paraId="5568A2BE" w14:textId="77777777" w:rsidR="00EF0386" w:rsidRPr="00493F73" w:rsidRDefault="00EF0386" w:rsidP="00EF0386">
            <w:pPr>
              <w:jc w:val="center"/>
              <w:rPr>
                <w:color w:val="000000" w:themeColor="text1"/>
                <w:sz w:val="22"/>
                <w:szCs w:val="22"/>
              </w:rPr>
            </w:pPr>
            <w:r w:rsidRPr="00493F73">
              <w:rPr>
                <w:color w:val="000000" w:themeColor="text1"/>
                <w:sz w:val="22"/>
                <w:szCs w:val="22"/>
              </w:rPr>
              <w:t>(podano przykładowe)</w:t>
            </w:r>
          </w:p>
        </w:tc>
      </w:tr>
      <w:tr w:rsidR="00493F73" w:rsidRPr="00493F73" w14:paraId="4A17FE85" w14:textId="77777777" w:rsidTr="00EF0386">
        <w:trPr>
          <w:trHeight w:val="340"/>
          <w:jc w:val="center"/>
        </w:trPr>
        <w:tc>
          <w:tcPr>
            <w:tcW w:w="2978" w:type="dxa"/>
            <w:vMerge w:val="restart"/>
          </w:tcPr>
          <w:p w14:paraId="479C91C7" w14:textId="77777777" w:rsidR="00EF0386" w:rsidRPr="00493F73" w:rsidRDefault="00EF0386" w:rsidP="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5C915250" w14:textId="77777777" w:rsidR="00EF0386" w:rsidRPr="00493F73" w:rsidRDefault="00EF0386" w:rsidP="00EF0386">
            <w:pPr>
              <w:ind w:left="88"/>
              <w:rPr>
                <w:color w:val="000000" w:themeColor="text1"/>
                <w:sz w:val="22"/>
                <w:szCs w:val="22"/>
              </w:rPr>
            </w:pPr>
            <w:r w:rsidRPr="00493F73">
              <w:rPr>
                <w:color w:val="000000" w:themeColor="text1"/>
                <w:sz w:val="22"/>
                <w:szCs w:val="22"/>
              </w:rPr>
              <w:t>Udział w zajęciach dydaktycznych</w:t>
            </w:r>
          </w:p>
        </w:tc>
        <w:tc>
          <w:tcPr>
            <w:tcW w:w="2393" w:type="dxa"/>
          </w:tcPr>
          <w:p w14:paraId="4E0FAACB" w14:textId="77777777" w:rsidR="00EF0386" w:rsidRPr="00493F73" w:rsidRDefault="00EF0386" w:rsidP="00EF0386">
            <w:pPr>
              <w:jc w:val="center"/>
              <w:rPr>
                <w:color w:val="000000" w:themeColor="text1"/>
                <w:sz w:val="22"/>
                <w:szCs w:val="22"/>
              </w:rPr>
            </w:pPr>
            <w:r w:rsidRPr="00493F73">
              <w:rPr>
                <w:color w:val="000000" w:themeColor="text1"/>
                <w:sz w:val="22"/>
                <w:szCs w:val="22"/>
              </w:rPr>
              <w:t>30</w:t>
            </w:r>
          </w:p>
        </w:tc>
      </w:tr>
      <w:tr w:rsidR="00493F73" w:rsidRPr="00493F73" w14:paraId="74BA0E82" w14:textId="77777777" w:rsidTr="00EF0386">
        <w:trPr>
          <w:trHeight w:val="271"/>
          <w:jc w:val="center"/>
        </w:trPr>
        <w:tc>
          <w:tcPr>
            <w:tcW w:w="2978" w:type="dxa"/>
            <w:vMerge/>
          </w:tcPr>
          <w:p w14:paraId="158C06D1" w14:textId="77777777" w:rsidR="00EF0386" w:rsidRPr="00493F73" w:rsidRDefault="00EF0386" w:rsidP="00EF0386">
            <w:pPr>
              <w:rPr>
                <w:color w:val="000000" w:themeColor="text1"/>
                <w:sz w:val="22"/>
                <w:szCs w:val="22"/>
              </w:rPr>
            </w:pPr>
          </w:p>
        </w:tc>
        <w:tc>
          <w:tcPr>
            <w:tcW w:w="4268" w:type="dxa"/>
          </w:tcPr>
          <w:p w14:paraId="37EE32E1"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Konsultacje </w:t>
            </w:r>
          </w:p>
        </w:tc>
        <w:tc>
          <w:tcPr>
            <w:tcW w:w="2393" w:type="dxa"/>
          </w:tcPr>
          <w:p w14:paraId="4822A8FF" w14:textId="77777777" w:rsidR="00EF0386" w:rsidRPr="00493F73" w:rsidRDefault="00EF0386" w:rsidP="00EF0386">
            <w:pPr>
              <w:jc w:val="center"/>
              <w:rPr>
                <w:color w:val="000000" w:themeColor="text1"/>
                <w:sz w:val="22"/>
                <w:szCs w:val="22"/>
              </w:rPr>
            </w:pPr>
            <w:r w:rsidRPr="00493F73">
              <w:rPr>
                <w:color w:val="000000" w:themeColor="text1"/>
                <w:sz w:val="22"/>
                <w:szCs w:val="22"/>
              </w:rPr>
              <w:t>20</w:t>
            </w:r>
          </w:p>
        </w:tc>
      </w:tr>
      <w:tr w:rsidR="00493F73" w:rsidRPr="00493F73" w14:paraId="1AB5C399" w14:textId="77777777" w:rsidTr="00EF0386">
        <w:trPr>
          <w:trHeight w:val="177"/>
          <w:jc w:val="center"/>
        </w:trPr>
        <w:tc>
          <w:tcPr>
            <w:tcW w:w="2978" w:type="dxa"/>
            <w:vMerge w:val="restart"/>
          </w:tcPr>
          <w:p w14:paraId="20CB8332" w14:textId="77777777" w:rsidR="00EF0386" w:rsidRPr="00493F73" w:rsidRDefault="00EF0386" w:rsidP="00EF0386">
            <w:pPr>
              <w:rPr>
                <w:color w:val="000000" w:themeColor="text1"/>
                <w:sz w:val="22"/>
                <w:szCs w:val="22"/>
              </w:rPr>
            </w:pPr>
          </w:p>
          <w:p w14:paraId="3A74D348" w14:textId="77777777" w:rsidR="00EF0386" w:rsidRPr="00493F73" w:rsidRDefault="00EF0386" w:rsidP="00EF0386">
            <w:pPr>
              <w:rPr>
                <w:color w:val="000000" w:themeColor="text1"/>
                <w:sz w:val="22"/>
                <w:szCs w:val="22"/>
              </w:rPr>
            </w:pPr>
            <w:r w:rsidRPr="00493F73">
              <w:rPr>
                <w:color w:val="000000" w:themeColor="text1"/>
                <w:sz w:val="22"/>
                <w:szCs w:val="22"/>
              </w:rPr>
              <w:t xml:space="preserve">Praca własna studenta </w:t>
            </w:r>
          </w:p>
        </w:tc>
        <w:tc>
          <w:tcPr>
            <w:tcW w:w="4268" w:type="dxa"/>
          </w:tcPr>
          <w:p w14:paraId="2EDA3AE3"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do zajęć</w:t>
            </w:r>
          </w:p>
        </w:tc>
        <w:tc>
          <w:tcPr>
            <w:tcW w:w="2393" w:type="dxa"/>
          </w:tcPr>
          <w:p w14:paraId="0511E61E" w14:textId="77777777" w:rsidR="00EF0386" w:rsidRPr="00493F73" w:rsidRDefault="00EF0386" w:rsidP="00EF0386">
            <w:pPr>
              <w:jc w:val="center"/>
              <w:rPr>
                <w:color w:val="000000" w:themeColor="text1"/>
                <w:sz w:val="22"/>
                <w:szCs w:val="22"/>
              </w:rPr>
            </w:pPr>
            <w:r w:rsidRPr="00493F73">
              <w:rPr>
                <w:color w:val="000000" w:themeColor="text1"/>
                <w:sz w:val="22"/>
                <w:szCs w:val="22"/>
              </w:rPr>
              <w:t>10</w:t>
            </w:r>
          </w:p>
        </w:tc>
      </w:tr>
      <w:tr w:rsidR="00493F73" w:rsidRPr="00493F73" w14:paraId="68212A03" w14:textId="77777777" w:rsidTr="00EF0386">
        <w:trPr>
          <w:trHeight w:val="137"/>
          <w:jc w:val="center"/>
        </w:trPr>
        <w:tc>
          <w:tcPr>
            <w:tcW w:w="2978" w:type="dxa"/>
            <w:vMerge/>
          </w:tcPr>
          <w:p w14:paraId="4A1D8EFC" w14:textId="77777777" w:rsidR="00EF0386" w:rsidRPr="00493F73" w:rsidRDefault="00EF0386" w:rsidP="00EF0386">
            <w:pPr>
              <w:rPr>
                <w:color w:val="000000" w:themeColor="text1"/>
                <w:sz w:val="22"/>
                <w:szCs w:val="22"/>
              </w:rPr>
            </w:pPr>
          </w:p>
        </w:tc>
        <w:tc>
          <w:tcPr>
            <w:tcW w:w="4268" w:type="dxa"/>
          </w:tcPr>
          <w:p w14:paraId="6B03418C" w14:textId="77777777" w:rsidR="00EF0386" w:rsidRPr="00493F73" w:rsidRDefault="00EF0386" w:rsidP="00EF0386">
            <w:pPr>
              <w:ind w:left="88"/>
              <w:rPr>
                <w:color w:val="000000" w:themeColor="text1"/>
                <w:sz w:val="22"/>
                <w:szCs w:val="22"/>
              </w:rPr>
            </w:pPr>
            <w:r w:rsidRPr="00493F73">
              <w:rPr>
                <w:color w:val="000000" w:themeColor="text1"/>
                <w:sz w:val="22"/>
                <w:szCs w:val="22"/>
              </w:rPr>
              <w:t>Studiowanie literatury</w:t>
            </w:r>
          </w:p>
        </w:tc>
        <w:tc>
          <w:tcPr>
            <w:tcW w:w="2393" w:type="dxa"/>
          </w:tcPr>
          <w:p w14:paraId="76F67631" w14:textId="77777777" w:rsidR="00EF0386" w:rsidRPr="00493F73" w:rsidRDefault="00EF0386" w:rsidP="00EF0386">
            <w:pPr>
              <w:jc w:val="center"/>
              <w:rPr>
                <w:color w:val="000000" w:themeColor="text1"/>
                <w:sz w:val="22"/>
                <w:szCs w:val="22"/>
              </w:rPr>
            </w:pPr>
            <w:r w:rsidRPr="00493F73">
              <w:rPr>
                <w:color w:val="000000" w:themeColor="text1"/>
                <w:sz w:val="22"/>
                <w:szCs w:val="22"/>
              </w:rPr>
              <w:t>30</w:t>
            </w:r>
          </w:p>
        </w:tc>
      </w:tr>
      <w:tr w:rsidR="00493F73" w:rsidRPr="00493F73" w14:paraId="6428C1BB" w14:textId="77777777" w:rsidTr="00EF0386">
        <w:trPr>
          <w:trHeight w:val="340"/>
          <w:jc w:val="center"/>
        </w:trPr>
        <w:tc>
          <w:tcPr>
            <w:tcW w:w="2978" w:type="dxa"/>
            <w:vMerge/>
          </w:tcPr>
          <w:p w14:paraId="5B55AACD" w14:textId="77777777" w:rsidR="00EF0386" w:rsidRPr="00493F73" w:rsidRDefault="00EF0386" w:rsidP="00EF0386">
            <w:pPr>
              <w:rPr>
                <w:color w:val="000000" w:themeColor="text1"/>
                <w:sz w:val="22"/>
                <w:szCs w:val="22"/>
              </w:rPr>
            </w:pPr>
          </w:p>
        </w:tc>
        <w:tc>
          <w:tcPr>
            <w:tcW w:w="4268" w:type="dxa"/>
          </w:tcPr>
          <w:p w14:paraId="00866207"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Inne (przygotowanie do egzaminu, zaliczeń, </w:t>
            </w:r>
          </w:p>
          <w:p w14:paraId="3E6B5B11"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projektu itd.)</w:t>
            </w:r>
          </w:p>
        </w:tc>
        <w:tc>
          <w:tcPr>
            <w:tcW w:w="2393" w:type="dxa"/>
          </w:tcPr>
          <w:p w14:paraId="379181AE" w14:textId="77777777" w:rsidR="00EF0386" w:rsidRPr="00493F73" w:rsidRDefault="00EF0386" w:rsidP="00EF0386">
            <w:pPr>
              <w:jc w:val="center"/>
              <w:rPr>
                <w:color w:val="000000" w:themeColor="text1"/>
                <w:sz w:val="22"/>
                <w:szCs w:val="22"/>
              </w:rPr>
            </w:pPr>
            <w:r w:rsidRPr="00493F73">
              <w:rPr>
                <w:color w:val="000000" w:themeColor="text1"/>
                <w:sz w:val="22"/>
                <w:szCs w:val="22"/>
              </w:rPr>
              <w:t>10</w:t>
            </w:r>
          </w:p>
        </w:tc>
      </w:tr>
      <w:tr w:rsidR="00493F73" w:rsidRPr="00493F73" w14:paraId="5F738F58" w14:textId="77777777" w:rsidTr="00EF0386">
        <w:trPr>
          <w:trHeight w:val="340"/>
          <w:jc w:val="center"/>
        </w:trPr>
        <w:tc>
          <w:tcPr>
            <w:tcW w:w="7246" w:type="dxa"/>
            <w:gridSpan w:val="2"/>
            <w:shd w:val="clear" w:color="auto" w:fill="F2F2F2" w:themeFill="background1" w:themeFillShade="F2"/>
          </w:tcPr>
          <w:p w14:paraId="0A9D14C1" w14:textId="77777777" w:rsidR="00EF0386" w:rsidRPr="00493F73" w:rsidRDefault="00EF0386" w:rsidP="00EF0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4731E038" w14:textId="77777777" w:rsidR="00EF0386" w:rsidRPr="00493F73" w:rsidRDefault="00EF0386" w:rsidP="00EF0386">
            <w:pPr>
              <w:jc w:val="center"/>
              <w:rPr>
                <w:color w:val="000000" w:themeColor="text1"/>
                <w:sz w:val="22"/>
                <w:szCs w:val="22"/>
              </w:rPr>
            </w:pPr>
            <w:r w:rsidRPr="00493F73">
              <w:rPr>
                <w:color w:val="000000" w:themeColor="text1"/>
                <w:sz w:val="22"/>
                <w:szCs w:val="22"/>
              </w:rPr>
              <w:t>100</w:t>
            </w:r>
          </w:p>
        </w:tc>
      </w:tr>
      <w:tr w:rsidR="00493F73" w:rsidRPr="00493F73" w14:paraId="0EBB0273" w14:textId="77777777" w:rsidTr="00EF0386">
        <w:trPr>
          <w:trHeight w:val="397"/>
          <w:jc w:val="center"/>
        </w:trPr>
        <w:tc>
          <w:tcPr>
            <w:tcW w:w="7246" w:type="dxa"/>
            <w:gridSpan w:val="2"/>
            <w:shd w:val="clear" w:color="auto" w:fill="F2F2F2" w:themeFill="background1" w:themeFillShade="F2"/>
            <w:vAlign w:val="center"/>
          </w:tcPr>
          <w:p w14:paraId="6F4F1C5A" w14:textId="77777777" w:rsidR="00EF0386" w:rsidRPr="00493F73" w:rsidRDefault="00EF0386" w:rsidP="00EF0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48FF8C6D" w14:textId="77777777" w:rsidR="00EF0386" w:rsidRPr="00493F73" w:rsidRDefault="00EF0386" w:rsidP="00EF0386">
            <w:pPr>
              <w:jc w:val="center"/>
              <w:rPr>
                <w:color w:val="000000" w:themeColor="text1"/>
                <w:sz w:val="22"/>
                <w:szCs w:val="22"/>
              </w:rPr>
            </w:pPr>
            <w:r w:rsidRPr="00493F73">
              <w:rPr>
                <w:color w:val="000000" w:themeColor="text1"/>
                <w:sz w:val="22"/>
                <w:szCs w:val="22"/>
              </w:rPr>
              <w:t>4</w:t>
            </w:r>
          </w:p>
        </w:tc>
      </w:tr>
    </w:tbl>
    <w:p w14:paraId="3759A8E1" w14:textId="77777777" w:rsidR="00BF197E" w:rsidRPr="00493F73" w:rsidRDefault="00BF197E">
      <w:pPr>
        <w:rPr>
          <w:color w:val="000000" w:themeColor="text1"/>
          <w:sz w:val="22"/>
          <w:szCs w:val="22"/>
        </w:rPr>
      </w:pPr>
      <w:r w:rsidRPr="00493F73">
        <w:rPr>
          <w:color w:val="000000" w:themeColor="text1"/>
          <w:sz w:val="22"/>
          <w:szCs w:val="22"/>
        </w:rPr>
        <w:br w:type="page"/>
      </w:r>
    </w:p>
    <w:tbl>
      <w:tblPr>
        <w:tblW w:w="9639" w:type="dxa"/>
        <w:jc w:val="center"/>
        <w:tblLayout w:type="fixed"/>
        <w:tblLook w:val="0000" w:firstRow="0" w:lastRow="0" w:firstColumn="0" w:lastColumn="0" w:noHBand="0" w:noVBand="0"/>
      </w:tblPr>
      <w:tblGrid>
        <w:gridCol w:w="2410"/>
        <w:gridCol w:w="1958"/>
        <w:gridCol w:w="3464"/>
        <w:gridCol w:w="1807"/>
      </w:tblGrid>
      <w:tr w:rsidR="00493F73" w:rsidRPr="00493F73" w14:paraId="14D813CD" w14:textId="77777777" w:rsidTr="00D72F20">
        <w:trPr>
          <w:trHeight w:val="454"/>
          <w:jc w:val="center"/>
        </w:trPr>
        <w:tc>
          <w:tcPr>
            <w:tcW w:w="2410" w:type="dxa"/>
            <w:tcBorders>
              <w:top w:val="nil"/>
              <w:left w:val="nil"/>
              <w:bottom w:val="nil"/>
              <w:right w:val="nil"/>
            </w:tcBorders>
            <w:vAlign w:val="center"/>
          </w:tcPr>
          <w:p w14:paraId="05B094F0" w14:textId="77777777" w:rsidR="00EF0386" w:rsidRPr="00493F73" w:rsidRDefault="00EF0386" w:rsidP="00BF197E">
            <w:pPr>
              <w:pStyle w:val="Nagwek1"/>
              <w:spacing w:before="0"/>
              <w:rPr>
                <w:rFonts w:ascii="Times New Roman" w:hAnsi="Times New Roman" w:cs="Times New Roman"/>
                <w:bCs/>
                <w:color w:val="000000" w:themeColor="text1"/>
                <w:sz w:val="22"/>
                <w:szCs w:val="22"/>
              </w:rPr>
            </w:pPr>
            <w:r w:rsidRPr="00493F73">
              <w:rPr>
                <w:rFonts w:ascii="Times New Roman" w:hAnsi="Times New Roman" w:cs="Times New Roman"/>
                <w:bCs/>
                <w:color w:val="000000" w:themeColor="text1"/>
                <w:sz w:val="22"/>
                <w:szCs w:val="22"/>
              </w:rPr>
              <w:lastRenderedPageBreak/>
              <w:t>Kod przedmiotu:</w:t>
            </w:r>
          </w:p>
        </w:tc>
        <w:tc>
          <w:tcPr>
            <w:tcW w:w="1958" w:type="dxa"/>
            <w:tcBorders>
              <w:top w:val="nil"/>
              <w:left w:val="nil"/>
              <w:bottom w:val="nil"/>
              <w:right w:val="nil"/>
            </w:tcBorders>
            <w:vAlign w:val="center"/>
          </w:tcPr>
          <w:p w14:paraId="624E5C74" w14:textId="77777777" w:rsidR="00EF0386" w:rsidRPr="00493F73" w:rsidRDefault="00EF0386" w:rsidP="00BF197E">
            <w:pPr>
              <w:pStyle w:val="Nagwek1"/>
              <w:spacing w:before="0"/>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tcBorders>
              <w:top w:val="nil"/>
              <w:left w:val="nil"/>
              <w:bottom w:val="nil"/>
              <w:right w:val="nil"/>
            </w:tcBorders>
            <w:vAlign w:val="center"/>
          </w:tcPr>
          <w:p w14:paraId="733DC0DA" w14:textId="77777777" w:rsidR="00EF0386" w:rsidRPr="00493F73" w:rsidRDefault="00EF0386" w:rsidP="00BF197E">
            <w:pPr>
              <w:pStyle w:val="Nagwek1"/>
              <w:spacing w:before="0"/>
              <w:jc w:val="right"/>
              <w:rPr>
                <w:rFonts w:ascii="Times New Roman" w:hAnsi="Times New Roman" w:cs="Times New Roman"/>
                <w:bCs/>
                <w:color w:val="000000" w:themeColor="text1"/>
                <w:sz w:val="22"/>
                <w:szCs w:val="22"/>
              </w:rPr>
            </w:pPr>
            <w:r w:rsidRPr="00493F73">
              <w:rPr>
                <w:rFonts w:ascii="Times New Roman" w:hAnsi="Times New Roman" w:cs="Times New Roman"/>
                <w:bCs/>
                <w:color w:val="000000" w:themeColor="text1"/>
                <w:sz w:val="22"/>
                <w:szCs w:val="22"/>
              </w:rPr>
              <w:t>Pozycja planu:</w:t>
            </w:r>
          </w:p>
        </w:tc>
        <w:tc>
          <w:tcPr>
            <w:tcW w:w="1807" w:type="dxa"/>
            <w:tcBorders>
              <w:top w:val="nil"/>
              <w:left w:val="nil"/>
              <w:bottom w:val="nil"/>
              <w:right w:val="nil"/>
            </w:tcBorders>
            <w:vAlign w:val="center"/>
          </w:tcPr>
          <w:p w14:paraId="231C6EEC" w14:textId="77777777" w:rsidR="00EF0386" w:rsidRPr="00493F73" w:rsidRDefault="00EF0386" w:rsidP="00BF197E">
            <w:pPr>
              <w:pStyle w:val="Nagwek1"/>
              <w:spacing w:before="0"/>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A.3.</w:t>
            </w:r>
          </w:p>
        </w:tc>
      </w:tr>
    </w:tbl>
    <w:p w14:paraId="407C5E90" w14:textId="77777777" w:rsidR="00EF0386" w:rsidRPr="00493F73" w:rsidRDefault="00EF0386">
      <w:pPr>
        <w:tabs>
          <w:tab w:val="left" w:pos="284"/>
        </w:tabs>
        <w:spacing w:before="120"/>
        <w:ind w:left="284" w:hanging="284"/>
        <w:rPr>
          <w:b/>
          <w:bCs/>
          <w:color w:val="000000" w:themeColor="text1"/>
          <w:sz w:val="22"/>
          <w:szCs w:val="22"/>
        </w:rPr>
      </w:pPr>
      <w:r w:rsidRPr="00493F73">
        <w:rPr>
          <w:b/>
          <w:bCs/>
          <w:color w:val="000000" w:themeColor="text1"/>
          <w:sz w:val="22"/>
          <w:szCs w:val="22"/>
        </w:rPr>
        <w:t>1.</w:t>
      </w:r>
      <w:r w:rsidRPr="00493F73">
        <w:rPr>
          <w:b/>
          <w:bCs/>
          <w:color w:val="000000" w:themeColor="text1"/>
          <w:sz w:val="22"/>
          <w:szCs w:val="22"/>
        </w:rPr>
        <w:tab/>
        <w:t>INFORMACJE O PRZEDMIOCIE</w:t>
      </w:r>
    </w:p>
    <w:p w14:paraId="7E4491E6" w14:textId="77777777" w:rsidR="00EF0386" w:rsidRPr="00493F73" w:rsidRDefault="00EF0386">
      <w:pPr>
        <w:tabs>
          <w:tab w:val="left" w:pos="567"/>
        </w:tabs>
        <w:spacing w:before="120" w:after="120"/>
        <w:ind w:left="567" w:hanging="283"/>
        <w:rPr>
          <w:b/>
          <w:bCs/>
          <w:color w:val="000000" w:themeColor="text1"/>
          <w:sz w:val="22"/>
          <w:szCs w:val="22"/>
        </w:rPr>
      </w:pPr>
      <w:r w:rsidRPr="00493F73">
        <w:rPr>
          <w:b/>
          <w:bCs/>
          <w:color w:val="000000" w:themeColor="text1"/>
          <w:sz w:val="22"/>
          <w:szCs w:val="22"/>
        </w:rPr>
        <w:t>A.</w:t>
      </w:r>
      <w:r w:rsidRPr="00493F73">
        <w:rPr>
          <w:b/>
          <w:bCs/>
          <w:color w:val="000000" w:themeColor="text1"/>
          <w:sz w:val="22"/>
          <w:szCs w:val="22"/>
        </w:rPr>
        <w:tab/>
        <w:t>Podstawowe dane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5"/>
        <w:gridCol w:w="5864"/>
      </w:tblGrid>
      <w:tr w:rsidR="00493F73" w:rsidRPr="00493F73" w14:paraId="6E763247"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279E31B9" w14:textId="77777777" w:rsidR="00EF0386" w:rsidRPr="00493F73" w:rsidRDefault="00EF0386">
            <w:pPr>
              <w:rPr>
                <w:color w:val="000000" w:themeColor="text1"/>
                <w:sz w:val="22"/>
                <w:szCs w:val="22"/>
              </w:rPr>
            </w:pPr>
            <w:r w:rsidRPr="00493F73">
              <w:rPr>
                <w:color w:val="000000" w:themeColor="text1"/>
                <w:sz w:val="22"/>
                <w:szCs w:val="22"/>
              </w:rPr>
              <w:t xml:space="preserve">Nazwa przedmiotu / zajęć </w:t>
            </w:r>
          </w:p>
        </w:tc>
        <w:tc>
          <w:tcPr>
            <w:tcW w:w="5864" w:type="dxa"/>
            <w:tcBorders>
              <w:top w:val="single" w:sz="4" w:space="0" w:color="auto"/>
              <w:left w:val="single" w:sz="4" w:space="0" w:color="auto"/>
              <w:bottom w:val="single" w:sz="4" w:space="0" w:color="auto"/>
            </w:tcBorders>
            <w:vAlign w:val="center"/>
          </w:tcPr>
          <w:p w14:paraId="7AE641C6" w14:textId="77777777" w:rsidR="00EF0386" w:rsidRPr="00493F73" w:rsidRDefault="00EF0386">
            <w:pPr>
              <w:rPr>
                <w:color w:val="000000" w:themeColor="text1"/>
                <w:sz w:val="22"/>
                <w:szCs w:val="22"/>
              </w:rPr>
            </w:pPr>
            <w:r w:rsidRPr="00493F73">
              <w:rPr>
                <w:color w:val="000000" w:themeColor="text1"/>
                <w:sz w:val="22"/>
                <w:szCs w:val="22"/>
              </w:rPr>
              <w:t>SOCJOLOGIA</w:t>
            </w:r>
          </w:p>
        </w:tc>
      </w:tr>
      <w:tr w:rsidR="00493F73" w:rsidRPr="00493F73" w14:paraId="35495F13"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4773B69E" w14:textId="77777777" w:rsidR="00EF0386" w:rsidRPr="00493F73" w:rsidRDefault="00EF0386">
            <w:pPr>
              <w:rPr>
                <w:color w:val="000000" w:themeColor="text1"/>
                <w:sz w:val="22"/>
                <w:szCs w:val="22"/>
              </w:rPr>
            </w:pPr>
            <w:r w:rsidRPr="00493F73">
              <w:rPr>
                <w:color w:val="000000" w:themeColor="text1"/>
                <w:sz w:val="22"/>
                <w:szCs w:val="22"/>
              </w:rPr>
              <w:t>Kierunek studiów</w:t>
            </w:r>
          </w:p>
        </w:tc>
        <w:tc>
          <w:tcPr>
            <w:tcW w:w="5864" w:type="dxa"/>
            <w:tcBorders>
              <w:top w:val="single" w:sz="4" w:space="0" w:color="auto"/>
              <w:left w:val="single" w:sz="4" w:space="0" w:color="auto"/>
              <w:bottom w:val="single" w:sz="4" w:space="0" w:color="auto"/>
            </w:tcBorders>
            <w:vAlign w:val="center"/>
          </w:tcPr>
          <w:p w14:paraId="3D31A9BC" w14:textId="77777777" w:rsidR="00EF0386" w:rsidRPr="00493F73" w:rsidRDefault="00270879">
            <w:pPr>
              <w:rPr>
                <w:color w:val="000000" w:themeColor="text1"/>
                <w:sz w:val="22"/>
                <w:szCs w:val="22"/>
              </w:rPr>
            </w:pPr>
            <w:r w:rsidRPr="00493F73">
              <w:rPr>
                <w:color w:val="000000" w:themeColor="text1"/>
                <w:sz w:val="22"/>
                <w:szCs w:val="22"/>
              </w:rPr>
              <w:t>Zarządzanie</w:t>
            </w:r>
          </w:p>
        </w:tc>
      </w:tr>
      <w:tr w:rsidR="00493F73" w:rsidRPr="00493F73" w14:paraId="1B2A3AA4"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5AD12435" w14:textId="77777777" w:rsidR="00EF0386" w:rsidRPr="00493F73" w:rsidRDefault="00EF0386">
            <w:pPr>
              <w:rPr>
                <w:color w:val="000000" w:themeColor="text1"/>
                <w:sz w:val="22"/>
                <w:szCs w:val="22"/>
              </w:rPr>
            </w:pPr>
            <w:r w:rsidRPr="00493F73">
              <w:rPr>
                <w:color w:val="000000" w:themeColor="text1"/>
                <w:sz w:val="22"/>
                <w:szCs w:val="22"/>
              </w:rPr>
              <w:t>Poziom studiów</w:t>
            </w:r>
          </w:p>
        </w:tc>
        <w:tc>
          <w:tcPr>
            <w:tcW w:w="5864" w:type="dxa"/>
            <w:tcBorders>
              <w:top w:val="single" w:sz="4" w:space="0" w:color="auto"/>
              <w:left w:val="single" w:sz="4" w:space="0" w:color="auto"/>
              <w:bottom w:val="single" w:sz="4" w:space="0" w:color="auto"/>
            </w:tcBorders>
            <w:vAlign w:val="center"/>
          </w:tcPr>
          <w:p w14:paraId="2466E9F6" w14:textId="77777777" w:rsidR="00EF0386" w:rsidRPr="00493F73" w:rsidRDefault="008B6435">
            <w:pPr>
              <w:rPr>
                <w:color w:val="000000" w:themeColor="text1"/>
                <w:sz w:val="22"/>
                <w:szCs w:val="22"/>
              </w:rPr>
            </w:pPr>
            <w:r w:rsidRPr="00493F73">
              <w:rPr>
                <w:color w:val="000000" w:themeColor="text1"/>
                <w:sz w:val="22"/>
                <w:szCs w:val="20"/>
              </w:rPr>
              <w:t>I stopnia</w:t>
            </w:r>
          </w:p>
        </w:tc>
      </w:tr>
      <w:tr w:rsidR="00493F73" w:rsidRPr="00493F73" w14:paraId="2C2D15CC"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3E1868DD" w14:textId="77777777" w:rsidR="00EF0386" w:rsidRPr="00493F73" w:rsidRDefault="00EF0386">
            <w:pPr>
              <w:rPr>
                <w:color w:val="000000" w:themeColor="text1"/>
                <w:sz w:val="22"/>
                <w:szCs w:val="22"/>
              </w:rPr>
            </w:pPr>
            <w:r w:rsidRPr="00493F73">
              <w:rPr>
                <w:color w:val="000000" w:themeColor="text1"/>
                <w:sz w:val="22"/>
                <w:szCs w:val="22"/>
              </w:rPr>
              <w:t xml:space="preserve">Profil </w:t>
            </w:r>
          </w:p>
        </w:tc>
        <w:tc>
          <w:tcPr>
            <w:tcW w:w="5864" w:type="dxa"/>
            <w:tcBorders>
              <w:top w:val="single" w:sz="4" w:space="0" w:color="auto"/>
              <w:left w:val="single" w:sz="4" w:space="0" w:color="auto"/>
              <w:bottom w:val="single" w:sz="4" w:space="0" w:color="auto"/>
            </w:tcBorders>
            <w:vAlign w:val="center"/>
          </w:tcPr>
          <w:p w14:paraId="497BC478" w14:textId="77777777" w:rsidR="00EF0386" w:rsidRPr="00493F73" w:rsidRDefault="00EF0386">
            <w:pPr>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7D19D439"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58AA03A8" w14:textId="77777777" w:rsidR="00EF0386" w:rsidRPr="00493F73" w:rsidRDefault="00EF0386">
            <w:pPr>
              <w:rPr>
                <w:color w:val="000000" w:themeColor="text1"/>
                <w:sz w:val="22"/>
                <w:szCs w:val="22"/>
              </w:rPr>
            </w:pPr>
            <w:r w:rsidRPr="00493F73">
              <w:rPr>
                <w:color w:val="000000" w:themeColor="text1"/>
                <w:sz w:val="22"/>
                <w:szCs w:val="22"/>
              </w:rPr>
              <w:t>Forma studiów</w:t>
            </w:r>
          </w:p>
        </w:tc>
        <w:tc>
          <w:tcPr>
            <w:tcW w:w="5864" w:type="dxa"/>
            <w:tcBorders>
              <w:top w:val="single" w:sz="4" w:space="0" w:color="auto"/>
              <w:left w:val="single" w:sz="4" w:space="0" w:color="auto"/>
              <w:bottom w:val="single" w:sz="4" w:space="0" w:color="auto"/>
            </w:tcBorders>
            <w:vAlign w:val="center"/>
          </w:tcPr>
          <w:p w14:paraId="0D5B27FD" w14:textId="77777777" w:rsidR="00EF0386" w:rsidRPr="00493F73" w:rsidRDefault="005F3B83">
            <w:pPr>
              <w:rPr>
                <w:color w:val="000000" w:themeColor="text1"/>
                <w:sz w:val="22"/>
                <w:szCs w:val="22"/>
              </w:rPr>
            </w:pPr>
            <w:r w:rsidRPr="00493F73">
              <w:rPr>
                <w:color w:val="000000" w:themeColor="text1"/>
                <w:sz w:val="22"/>
                <w:szCs w:val="22"/>
              </w:rPr>
              <w:t>niestacjonarne</w:t>
            </w:r>
          </w:p>
        </w:tc>
      </w:tr>
      <w:tr w:rsidR="00493F73" w:rsidRPr="00493F73" w14:paraId="4C65A251"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62EF7B34" w14:textId="77777777" w:rsidR="00EF0386" w:rsidRPr="00493F73" w:rsidRDefault="00EF0386">
            <w:pPr>
              <w:rPr>
                <w:color w:val="000000" w:themeColor="text1"/>
                <w:sz w:val="22"/>
                <w:szCs w:val="22"/>
              </w:rPr>
            </w:pPr>
            <w:r w:rsidRPr="00493F73">
              <w:rPr>
                <w:color w:val="000000" w:themeColor="text1"/>
                <w:sz w:val="22"/>
                <w:szCs w:val="22"/>
              </w:rPr>
              <w:t>Specjalność</w:t>
            </w:r>
          </w:p>
        </w:tc>
        <w:tc>
          <w:tcPr>
            <w:tcW w:w="5864" w:type="dxa"/>
            <w:tcBorders>
              <w:top w:val="single" w:sz="4" w:space="0" w:color="auto"/>
              <w:left w:val="single" w:sz="4" w:space="0" w:color="auto"/>
              <w:bottom w:val="single" w:sz="4" w:space="0" w:color="auto"/>
            </w:tcBorders>
            <w:vAlign w:val="center"/>
          </w:tcPr>
          <w:p w14:paraId="18565455"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42EDFD92"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3F25A8D3"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22CA77E0" w14:textId="77777777" w:rsidR="00EF0386" w:rsidRPr="00493F73" w:rsidRDefault="004F2D82" w:rsidP="004F2D82">
            <w:pPr>
              <w:rPr>
                <w:color w:val="000000" w:themeColor="text1"/>
                <w:sz w:val="22"/>
                <w:szCs w:val="22"/>
              </w:rPr>
            </w:pPr>
            <w:r w:rsidRPr="00493F73">
              <w:rPr>
                <w:color w:val="000000" w:themeColor="text1"/>
                <w:sz w:val="22"/>
                <w:szCs w:val="22"/>
              </w:rPr>
              <w:t>4. Zarządzanie w gospodarce żywnościowej</w:t>
            </w:r>
          </w:p>
        </w:tc>
      </w:tr>
      <w:tr w:rsidR="00493F73" w:rsidRPr="00493F73" w14:paraId="25D92835"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7210E460" w14:textId="77777777" w:rsidR="00EF0386" w:rsidRPr="00493F73" w:rsidRDefault="00EF0386">
            <w:pPr>
              <w:rPr>
                <w:color w:val="000000" w:themeColor="text1"/>
                <w:sz w:val="22"/>
                <w:szCs w:val="22"/>
              </w:rPr>
            </w:pPr>
            <w:r w:rsidRPr="00493F73">
              <w:rPr>
                <w:color w:val="000000" w:themeColor="text1"/>
                <w:sz w:val="22"/>
                <w:szCs w:val="22"/>
              </w:rPr>
              <w:t>Jednostka prowadząca kierunek studiów</w:t>
            </w:r>
          </w:p>
        </w:tc>
        <w:tc>
          <w:tcPr>
            <w:tcW w:w="5864" w:type="dxa"/>
            <w:tcBorders>
              <w:top w:val="single" w:sz="4" w:space="0" w:color="auto"/>
              <w:left w:val="single" w:sz="4" w:space="0" w:color="auto"/>
              <w:bottom w:val="single" w:sz="4" w:space="0" w:color="auto"/>
            </w:tcBorders>
            <w:vAlign w:val="center"/>
          </w:tcPr>
          <w:p w14:paraId="0D1626BF" w14:textId="77777777" w:rsidR="00EF0386" w:rsidRPr="00493F73" w:rsidRDefault="00EF0386">
            <w:pPr>
              <w:rPr>
                <w:color w:val="000000" w:themeColor="text1"/>
                <w:sz w:val="22"/>
                <w:szCs w:val="22"/>
              </w:rPr>
            </w:pPr>
            <w:r w:rsidRPr="00493F73">
              <w:rPr>
                <w:color w:val="000000" w:themeColor="text1"/>
                <w:sz w:val="22"/>
                <w:szCs w:val="22"/>
              </w:rPr>
              <w:t xml:space="preserve">Wydział Zarządzania, </w:t>
            </w:r>
            <w:proofErr w:type="spellStart"/>
            <w:r w:rsidRPr="00493F73">
              <w:rPr>
                <w:color w:val="000000" w:themeColor="text1"/>
                <w:sz w:val="22"/>
                <w:szCs w:val="22"/>
              </w:rPr>
              <w:t>KMiRR</w:t>
            </w:r>
            <w:proofErr w:type="spellEnd"/>
            <w:r w:rsidRPr="00493F73">
              <w:rPr>
                <w:color w:val="000000" w:themeColor="text1"/>
                <w:sz w:val="22"/>
                <w:szCs w:val="22"/>
              </w:rPr>
              <w:t>, Pracownia Nauk Społecznych</w:t>
            </w:r>
          </w:p>
        </w:tc>
      </w:tr>
      <w:tr w:rsidR="00493F73" w:rsidRPr="00493F73" w14:paraId="6A753BC9"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16E84349" w14:textId="77777777" w:rsidR="00EF0386" w:rsidRPr="00493F73" w:rsidRDefault="00EF0386">
            <w:pPr>
              <w:rPr>
                <w:color w:val="000000" w:themeColor="text1"/>
                <w:sz w:val="22"/>
                <w:szCs w:val="22"/>
              </w:rPr>
            </w:pPr>
            <w:r w:rsidRPr="00493F73">
              <w:rPr>
                <w:color w:val="000000" w:themeColor="text1"/>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tcBorders>
            <w:vAlign w:val="center"/>
          </w:tcPr>
          <w:p w14:paraId="676A0CAD" w14:textId="77777777" w:rsidR="00EF0386" w:rsidRPr="00493F73" w:rsidRDefault="00EF0386">
            <w:pPr>
              <w:rPr>
                <w:color w:val="000000" w:themeColor="text1"/>
                <w:sz w:val="22"/>
                <w:szCs w:val="22"/>
              </w:rPr>
            </w:pPr>
            <w:r w:rsidRPr="00493F73">
              <w:rPr>
                <w:color w:val="000000" w:themeColor="text1"/>
                <w:sz w:val="22"/>
                <w:szCs w:val="22"/>
              </w:rPr>
              <w:t>dr Lidia Nowakowska</w:t>
            </w:r>
          </w:p>
        </w:tc>
      </w:tr>
      <w:tr w:rsidR="00493F73" w:rsidRPr="00493F73" w14:paraId="157D5CF8"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2E838049" w14:textId="77777777" w:rsidR="00EF0386" w:rsidRPr="00493F73" w:rsidRDefault="00EF0386">
            <w:pPr>
              <w:rPr>
                <w:color w:val="000000" w:themeColor="text1"/>
                <w:sz w:val="22"/>
                <w:szCs w:val="22"/>
              </w:rPr>
            </w:pPr>
            <w:r w:rsidRPr="00493F73">
              <w:rPr>
                <w:color w:val="000000" w:themeColor="text1"/>
                <w:sz w:val="22"/>
                <w:szCs w:val="22"/>
              </w:rPr>
              <w:t>Przedmioty wprowadzające</w:t>
            </w:r>
          </w:p>
        </w:tc>
        <w:tc>
          <w:tcPr>
            <w:tcW w:w="5864" w:type="dxa"/>
            <w:tcBorders>
              <w:top w:val="single" w:sz="4" w:space="0" w:color="auto"/>
              <w:left w:val="single" w:sz="4" w:space="0" w:color="auto"/>
              <w:bottom w:val="single" w:sz="4" w:space="0" w:color="auto"/>
            </w:tcBorders>
            <w:vAlign w:val="center"/>
          </w:tcPr>
          <w:p w14:paraId="05DD4A70" w14:textId="77777777" w:rsidR="00EF0386" w:rsidRPr="00493F73" w:rsidRDefault="00EF0386">
            <w:pPr>
              <w:rPr>
                <w:color w:val="000000" w:themeColor="text1"/>
                <w:sz w:val="22"/>
                <w:szCs w:val="22"/>
              </w:rPr>
            </w:pPr>
            <w:r w:rsidRPr="00493F73">
              <w:rPr>
                <w:color w:val="000000" w:themeColor="text1"/>
                <w:sz w:val="22"/>
                <w:szCs w:val="22"/>
              </w:rPr>
              <w:t xml:space="preserve">brak wymagań </w:t>
            </w:r>
          </w:p>
        </w:tc>
      </w:tr>
      <w:tr w:rsidR="00493F73" w:rsidRPr="00493F73" w14:paraId="1309DF2E"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05644501" w14:textId="77777777" w:rsidR="00EF0386" w:rsidRPr="00493F73" w:rsidRDefault="00EF0386">
            <w:pPr>
              <w:rPr>
                <w:color w:val="000000" w:themeColor="text1"/>
                <w:sz w:val="22"/>
                <w:szCs w:val="22"/>
              </w:rPr>
            </w:pPr>
            <w:r w:rsidRPr="00493F73">
              <w:rPr>
                <w:color w:val="000000" w:themeColor="text1"/>
                <w:sz w:val="22"/>
                <w:szCs w:val="22"/>
              </w:rPr>
              <w:t>Wymagania wstępne</w:t>
            </w:r>
          </w:p>
        </w:tc>
        <w:tc>
          <w:tcPr>
            <w:tcW w:w="5864" w:type="dxa"/>
            <w:tcBorders>
              <w:top w:val="single" w:sz="4" w:space="0" w:color="auto"/>
              <w:left w:val="single" w:sz="4" w:space="0" w:color="auto"/>
              <w:bottom w:val="single" w:sz="4" w:space="0" w:color="auto"/>
            </w:tcBorders>
            <w:vAlign w:val="center"/>
          </w:tcPr>
          <w:p w14:paraId="72B7DF99" w14:textId="77777777" w:rsidR="00EF0386" w:rsidRPr="00493F73" w:rsidRDefault="00EF0386">
            <w:pPr>
              <w:rPr>
                <w:color w:val="000000" w:themeColor="text1"/>
                <w:sz w:val="22"/>
                <w:szCs w:val="22"/>
              </w:rPr>
            </w:pPr>
            <w:r w:rsidRPr="00493F73">
              <w:rPr>
                <w:color w:val="000000" w:themeColor="text1"/>
                <w:sz w:val="22"/>
                <w:szCs w:val="22"/>
              </w:rPr>
              <w:t>brak wymagań</w:t>
            </w:r>
          </w:p>
        </w:tc>
      </w:tr>
    </w:tbl>
    <w:p w14:paraId="7CC39F14" w14:textId="77777777" w:rsidR="00EF0386" w:rsidRPr="00493F73" w:rsidRDefault="00EF0386">
      <w:pPr>
        <w:tabs>
          <w:tab w:val="left" w:pos="567"/>
        </w:tabs>
        <w:spacing w:before="120" w:after="120"/>
        <w:ind w:left="567" w:hanging="283"/>
        <w:rPr>
          <w:b/>
          <w:bCs/>
          <w:color w:val="000000" w:themeColor="text1"/>
          <w:sz w:val="22"/>
          <w:szCs w:val="22"/>
        </w:rPr>
      </w:pPr>
      <w:r w:rsidRPr="00493F73">
        <w:rPr>
          <w:b/>
          <w:bCs/>
          <w:color w:val="000000" w:themeColor="text1"/>
          <w:sz w:val="22"/>
          <w:szCs w:val="22"/>
        </w:rPr>
        <w:t>B.</w:t>
      </w:r>
      <w:r w:rsidRPr="00493F73">
        <w:rPr>
          <w:b/>
          <w:bCs/>
          <w:color w:val="000000" w:themeColor="text1"/>
          <w:sz w:val="22"/>
          <w:szCs w:val="22"/>
        </w:rPr>
        <w:tab/>
        <w:t>Semestralny/</w:t>
      </w:r>
      <w:r w:rsidR="00D16D97" w:rsidRPr="00493F73">
        <w:rPr>
          <w:b/>
          <w:bCs/>
          <w:color w:val="000000" w:themeColor="text1"/>
          <w:sz w:val="22"/>
          <w:szCs w:val="22"/>
        </w:rPr>
        <w:t>tygodniowy rozkład zajęć według planu studiów</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63F0EC92" w14:textId="77777777">
        <w:trPr>
          <w:trHeight w:val="371"/>
          <w:jc w:val="center"/>
        </w:trPr>
        <w:tc>
          <w:tcPr>
            <w:tcW w:w="956" w:type="dxa"/>
            <w:vMerge w:val="restart"/>
            <w:tcBorders>
              <w:top w:val="single" w:sz="4" w:space="0" w:color="auto"/>
              <w:bottom w:val="single" w:sz="4" w:space="0" w:color="auto"/>
              <w:right w:val="single" w:sz="4" w:space="0" w:color="auto"/>
            </w:tcBorders>
            <w:shd w:val="clear" w:color="auto" w:fill="F2F2F2"/>
            <w:vAlign w:val="center"/>
          </w:tcPr>
          <w:p w14:paraId="77BACB62" w14:textId="77777777" w:rsidR="00EF0386" w:rsidRPr="00493F73" w:rsidRDefault="00EF0386">
            <w:pPr>
              <w:jc w:val="center"/>
              <w:rPr>
                <w:color w:val="000000" w:themeColor="text1"/>
                <w:sz w:val="22"/>
                <w:szCs w:val="22"/>
              </w:rPr>
            </w:pPr>
            <w:r w:rsidRPr="00493F73">
              <w:rPr>
                <w:b/>
                <w:bCs/>
                <w:i/>
                <w:iCs/>
                <w:color w:val="000000" w:themeColor="text1"/>
                <w:sz w:val="22"/>
                <w:szCs w:val="22"/>
              </w:rPr>
              <w:t> </w:t>
            </w:r>
            <w:r w:rsidRPr="00493F73">
              <w:rPr>
                <w:color w:val="000000" w:themeColor="text1"/>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vAlign w:val="center"/>
          </w:tcPr>
          <w:p w14:paraId="54195806" w14:textId="77777777" w:rsidR="00EF0386" w:rsidRPr="00493F73" w:rsidRDefault="00EF0386">
            <w:pPr>
              <w:jc w:val="center"/>
              <w:rPr>
                <w:color w:val="000000" w:themeColor="text1"/>
                <w:sz w:val="22"/>
                <w:szCs w:val="22"/>
              </w:rPr>
            </w:pPr>
            <w:r w:rsidRPr="00493F73">
              <w:rPr>
                <w:color w:val="000000" w:themeColor="text1"/>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vAlign w:val="center"/>
          </w:tcPr>
          <w:p w14:paraId="6B52CDE5" w14:textId="77777777" w:rsidR="00EF0386" w:rsidRPr="00493F73" w:rsidRDefault="00EF0386">
            <w:pPr>
              <w:jc w:val="center"/>
              <w:rPr>
                <w:color w:val="000000" w:themeColor="text1"/>
                <w:sz w:val="22"/>
                <w:szCs w:val="22"/>
              </w:rPr>
            </w:pPr>
            <w:r w:rsidRPr="00493F73">
              <w:rPr>
                <w:color w:val="000000" w:themeColor="text1"/>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vAlign w:val="center"/>
          </w:tcPr>
          <w:p w14:paraId="62B1C3B9" w14:textId="77777777" w:rsidR="00EF0386" w:rsidRPr="00493F73" w:rsidRDefault="00EF0386">
            <w:pPr>
              <w:jc w:val="center"/>
              <w:rPr>
                <w:color w:val="000000" w:themeColor="text1"/>
                <w:sz w:val="22"/>
                <w:szCs w:val="22"/>
              </w:rPr>
            </w:pPr>
            <w:r w:rsidRPr="00493F73">
              <w:rPr>
                <w:color w:val="000000" w:themeColor="text1"/>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vAlign w:val="center"/>
          </w:tcPr>
          <w:p w14:paraId="58AE8206" w14:textId="77777777" w:rsidR="00EF0386" w:rsidRPr="00493F73" w:rsidRDefault="00EF0386">
            <w:pPr>
              <w:jc w:val="center"/>
              <w:rPr>
                <w:color w:val="000000" w:themeColor="text1"/>
                <w:sz w:val="22"/>
                <w:szCs w:val="22"/>
              </w:rPr>
            </w:pPr>
            <w:r w:rsidRPr="00493F73">
              <w:rPr>
                <w:color w:val="000000" w:themeColor="text1"/>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vAlign w:val="center"/>
          </w:tcPr>
          <w:p w14:paraId="39BEF6A6" w14:textId="77777777" w:rsidR="00EF0386" w:rsidRPr="00493F73" w:rsidRDefault="00EF0386">
            <w:pPr>
              <w:jc w:val="center"/>
              <w:rPr>
                <w:color w:val="000000" w:themeColor="text1"/>
                <w:sz w:val="22"/>
                <w:szCs w:val="22"/>
              </w:rPr>
            </w:pPr>
            <w:r w:rsidRPr="00493F73">
              <w:rPr>
                <w:color w:val="000000" w:themeColor="text1"/>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vAlign w:val="center"/>
          </w:tcPr>
          <w:p w14:paraId="6E09094E" w14:textId="77777777" w:rsidR="00EF0386" w:rsidRPr="00493F73" w:rsidRDefault="00793E08">
            <w:pPr>
              <w:jc w:val="center"/>
              <w:rPr>
                <w:color w:val="000000" w:themeColor="text1"/>
                <w:sz w:val="22"/>
                <w:szCs w:val="22"/>
              </w:rPr>
            </w:pPr>
            <w:r>
              <w:rPr>
                <w:color w:val="000000" w:themeColor="text1"/>
                <w:sz w:val="22"/>
                <w:szCs w:val="22"/>
              </w:rPr>
              <w:t>Zajęcia terenowe</w:t>
            </w:r>
            <w:r w:rsidR="00EF0386" w:rsidRPr="00493F73">
              <w:rPr>
                <w:color w:val="000000" w:themeColor="text1"/>
                <w:sz w:val="22"/>
                <w:szCs w:val="22"/>
              </w:rPr>
              <w:t xml:space="preserve"> </w:t>
            </w:r>
          </w:p>
        </w:tc>
        <w:tc>
          <w:tcPr>
            <w:tcW w:w="1062" w:type="dxa"/>
            <w:tcBorders>
              <w:top w:val="single" w:sz="4" w:space="0" w:color="auto"/>
              <w:left w:val="single" w:sz="4" w:space="0" w:color="auto"/>
              <w:bottom w:val="nil"/>
            </w:tcBorders>
            <w:shd w:val="clear" w:color="auto" w:fill="F2F2F2"/>
          </w:tcPr>
          <w:p w14:paraId="6BB6EEB8" w14:textId="77777777" w:rsidR="00EF0386" w:rsidRPr="00493F73" w:rsidRDefault="00EF0386">
            <w:pPr>
              <w:jc w:val="center"/>
              <w:rPr>
                <w:color w:val="000000" w:themeColor="text1"/>
                <w:sz w:val="22"/>
                <w:szCs w:val="22"/>
              </w:rPr>
            </w:pPr>
            <w:r w:rsidRPr="00493F73">
              <w:rPr>
                <w:color w:val="000000" w:themeColor="text1"/>
                <w:sz w:val="22"/>
                <w:szCs w:val="22"/>
              </w:rPr>
              <w:t xml:space="preserve">Liczba punktów </w:t>
            </w:r>
          </w:p>
        </w:tc>
      </w:tr>
      <w:tr w:rsidR="00493F73" w:rsidRPr="00493F73" w14:paraId="4ECC40AD" w14:textId="77777777">
        <w:trPr>
          <w:jc w:val="center"/>
        </w:trPr>
        <w:tc>
          <w:tcPr>
            <w:tcW w:w="956" w:type="dxa"/>
            <w:vMerge/>
            <w:tcBorders>
              <w:top w:val="single" w:sz="4" w:space="0" w:color="auto"/>
              <w:bottom w:val="single" w:sz="4" w:space="0" w:color="auto"/>
              <w:right w:val="single" w:sz="4" w:space="0" w:color="auto"/>
            </w:tcBorders>
            <w:shd w:val="clear" w:color="auto" w:fill="F2F2F2"/>
            <w:vAlign w:val="center"/>
          </w:tcPr>
          <w:p w14:paraId="2CB09440" w14:textId="77777777" w:rsidR="00EF0386" w:rsidRPr="00493F73" w:rsidRDefault="00EF0386">
            <w:pPr>
              <w:jc w:val="center"/>
              <w:rPr>
                <w:color w:val="000000" w:themeColor="text1"/>
                <w:sz w:val="22"/>
                <w:szCs w:val="22"/>
              </w:rPr>
            </w:pPr>
          </w:p>
        </w:tc>
        <w:tc>
          <w:tcPr>
            <w:tcW w:w="1035" w:type="dxa"/>
            <w:tcBorders>
              <w:top w:val="nil"/>
              <w:left w:val="single" w:sz="4" w:space="0" w:color="auto"/>
              <w:bottom w:val="single" w:sz="4" w:space="0" w:color="auto"/>
              <w:right w:val="single" w:sz="4" w:space="0" w:color="auto"/>
            </w:tcBorders>
            <w:shd w:val="clear" w:color="auto" w:fill="F2F2F2"/>
            <w:vAlign w:val="center"/>
          </w:tcPr>
          <w:p w14:paraId="0D3434B8" w14:textId="77777777" w:rsidR="00EF0386" w:rsidRPr="00493F73" w:rsidRDefault="00EF0386">
            <w:pPr>
              <w:jc w:val="center"/>
              <w:rPr>
                <w:color w:val="000000" w:themeColor="text1"/>
                <w:sz w:val="22"/>
                <w:szCs w:val="22"/>
              </w:rPr>
            </w:pPr>
            <w:r w:rsidRPr="00493F73">
              <w:rPr>
                <w:color w:val="000000" w:themeColor="text1"/>
                <w:sz w:val="22"/>
                <w:szCs w:val="22"/>
              </w:rPr>
              <w:t>(W)</w:t>
            </w:r>
          </w:p>
        </w:tc>
        <w:tc>
          <w:tcPr>
            <w:tcW w:w="1390" w:type="dxa"/>
            <w:tcBorders>
              <w:top w:val="nil"/>
              <w:left w:val="single" w:sz="4" w:space="0" w:color="auto"/>
              <w:bottom w:val="single" w:sz="4" w:space="0" w:color="auto"/>
              <w:right w:val="single" w:sz="4" w:space="0" w:color="auto"/>
            </w:tcBorders>
            <w:shd w:val="clear" w:color="auto" w:fill="F2F2F2"/>
            <w:vAlign w:val="center"/>
          </w:tcPr>
          <w:p w14:paraId="26D725AD" w14:textId="77777777" w:rsidR="00EF0386" w:rsidRPr="00493F73" w:rsidRDefault="00EF0386">
            <w:pPr>
              <w:jc w:val="center"/>
              <w:rPr>
                <w:color w:val="000000" w:themeColor="text1"/>
                <w:sz w:val="22"/>
                <w:szCs w:val="22"/>
              </w:rPr>
            </w:pPr>
            <w:r w:rsidRPr="00493F73">
              <w:rPr>
                <w:color w:val="000000" w:themeColor="text1"/>
                <w:sz w:val="22"/>
                <w:szCs w:val="22"/>
              </w:rPr>
              <w:t>(Ć)</w:t>
            </w:r>
          </w:p>
        </w:tc>
        <w:tc>
          <w:tcPr>
            <w:tcW w:w="1545" w:type="dxa"/>
            <w:tcBorders>
              <w:top w:val="nil"/>
              <w:left w:val="single" w:sz="4" w:space="0" w:color="auto"/>
              <w:bottom w:val="single" w:sz="4" w:space="0" w:color="auto"/>
              <w:right w:val="single" w:sz="4" w:space="0" w:color="auto"/>
            </w:tcBorders>
            <w:shd w:val="clear" w:color="auto" w:fill="F2F2F2"/>
            <w:vAlign w:val="center"/>
          </w:tcPr>
          <w:p w14:paraId="26CD257B" w14:textId="77777777" w:rsidR="00EF0386" w:rsidRPr="00493F73" w:rsidRDefault="00EF0386">
            <w:pPr>
              <w:jc w:val="center"/>
              <w:rPr>
                <w:color w:val="000000" w:themeColor="text1"/>
                <w:sz w:val="22"/>
                <w:szCs w:val="22"/>
              </w:rPr>
            </w:pPr>
            <w:r w:rsidRPr="00493F73">
              <w:rPr>
                <w:color w:val="000000" w:themeColor="text1"/>
                <w:sz w:val="22"/>
                <w:szCs w:val="22"/>
              </w:rPr>
              <w:t>(L)</w:t>
            </w:r>
          </w:p>
        </w:tc>
        <w:tc>
          <w:tcPr>
            <w:tcW w:w="1330" w:type="dxa"/>
            <w:tcBorders>
              <w:top w:val="nil"/>
              <w:left w:val="single" w:sz="4" w:space="0" w:color="auto"/>
              <w:bottom w:val="single" w:sz="4" w:space="0" w:color="auto"/>
              <w:right w:val="single" w:sz="4" w:space="0" w:color="auto"/>
            </w:tcBorders>
            <w:shd w:val="clear" w:color="auto" w:fill="F2F2F2"/>
            <w:vAlign w:val="center"/>
          </w:tcPr>
          <w:p w14:paraId="2723AC0A" w14:textId="77777777" w:rsidR="00EF0386" w:rsidRPr="00493F73" w:rsidRDefault="00EF0386">
            <w:pPr>
              <w:jc w:val="center"/>
              <w:rPr>
                <w:color w:val="000000" w:themeColor="text1"/>
                <w:sz w:val="22"/>
                <w:szCs w:val="22"/>
              </w:rPr>
            </w:pPr>
            <w:r w:rsidRPr="00493F73">
              <w:rPr>
                <w:color w:val="000000" w:themeColor="text1"/>
                <w:sz w:val="22"/>
                <w:szCs w:val="22"/>
              </w:rPr>
              <w:t>(P)</w:t>
            </w:r>
          </w:p>
        </w:tc>
        <w:tc>
          <w:tcPr>
            <w:tcW w:w="1174" w:type="dxa"/>
            <w:tcBorders>
              <w:top w:val="nil"/>
              <w:left w:val="single" w:sz="4" w:space="0" w:color="auto"/>
              <w:bottom w:val="single" w:sz="4" w:space="0" w:color="auto"/>
              <w:right w:val="single" w:sz="4" w:space="0" w:color="auto"/>
            </w:tcBorders>
            <w:shd w:val="clear" w:color="auto" w:fill="F2F2F2"/>
            <w:vAlign w:val="center"/>
          </w:tcPr>
          <w:p w14:paraId="1E8BB2A2" w14:textId="77777777" w:rsidR="00EF0386" w:rsidRPr="00493F73" w:rsidRDefault="00EF0386">
            <w:pPr>
              <w:jc w:val="center"/>
              <w:rPr>
                <w:color w:val="000000" w:themeColor="text1"/>
                <w:sz w:val="22"/>
                <w:szCs w:val="22"/>
              </w:rPr>
            </w:pPr>
            <w:r w:rsidRPr="00493F73">
              <w:rPr>
                <w:color w:val="000000" w:themeColor="text1"/>
                <w:sz w:val="22"/>
                <w:szCs w:val="22"/>
              </w:rPr>
              <w:t>(S)</w:t>
            </w:r>
          </w:p>
        </w:tc>
        <w:tc>
          <w:tcPr>
            <w:tcW w:w="1147" w:type="dxa"/>
            <w:tcBorders>
              <w:top w:val="nil"/>
              <w:left w:val="single" w:sz="4" w:space="0" w:color="auto"/>
              <w:bottom w:val="single" w:sz="4" w:space="0" w:color="auto"/>
              <w:right w:val="single" w:sz="4" w:space="0" w:color="auto"/>
            </w:tcBorders>
            <w:shd w:val="clear" w:color="auto" w:fill="F2F2F2"/>
            <w:vAlign w:val="center"/>
          </w:tcPr>
          <w:p w14:paraId="7050B0C3" w14:textId="77777777" w:rsidR="00EF0386" w:rsidRPr="00493F73" w:rsidRDefault="00EF0386">
            <w:pPr>
              <w:jc w:val="center"/>
              <w:rPr>
                <w:color w:val="000000" w:themeColor="text1"/>
                <w:sz w:val="22"/>
                <w:szCs w:val="22"/>
              </w:rPr>
            </w:pPr>
            <w:r w:rsidRPr="00493F73">
              <w:rPr>
                <w:color w:val="000000" w:themeColor="text1"/>
                <w:sz w:val="22"/>
                <w:szCs w:val="22"/>
              </w:rPr>
              <w:t>(T)</w:t>
            </w:r>
          </w:p>
        </w:tc>
        <w:tc>
          <w:tcPr>
            <w:tcW w:w="1062" w:type="dxa"/>
            <w:tcBorders>
              <w:top w:val="nil"/>
              <w:left w:val="single" w:sz="4" w:space="0" w:color="auto"/>
              <w:bottom w:val="single" w:sz="4" w:space="0" w:color="auto"/>
            </w:tcBorders>
            <w:shd w:val="clear" w:color="auto" w:fill="F2F2F2"/>
          </w:tcPr>
          <w:p w14:paraId="629A26B8" w14:textId="77777777" w:rsidR="00EF0386" w:rsidRPr="00493F73" w:rsidRDefault="00EF0386">
            <w:pPr>
              <w:jc w:val="center"/>
              <w:rPr>
                <w:color w:val="000000" w:themeColor="text1"/>
                <w:sz w:val="22"/>
                <w:szCs w:val="22"/>
              </w:rPr>
            </w:pPr>
            <w:r w:rsidRPr="00493F73">
              <w:rPr>
                <w:color w:val="000000" w:themeColor="text1"/>
                <w:sz w:val="22"/>
                <w:szCs w:val="22"/>
              </w:rPr>
              <w:t>ECTS*</w:t>
            </w:r>
          </w:p>
        </w:tc>
      </w:tr>
      <w:tr w:rsidR="00493F73" w:rsidRPr="00493F73" w14:paraId="1F23CA29" w14:textId="77777777" w:rsidTr="00D72F20">
        <w:trPr>
          <w:trHeight w:val="340"/>
          <w:jc w:val="center"/>
        </w:trPr>
        <w:tc>
          <w:tcPr>
            <w:tcW w:w="956" w:type="dxa"/>
            <w:tcBorders>
              <w:top w:val="single" w:sz="4" w:space="0" w:color="auto"/>
              <w:bottom w:val="single" w:sz="4" w:space="0" w:color="auto"/>
              <w:right w:val="single" w:sz="4" w:space="0" w:color="auto"/>
            </w:tcBorders>
            <w:vAlign w:val="center"/>
          </w:tcPr>
          <w:p w14:paraId="0CDA12E7" w14:textId="77777777" w:rsidR="00EF0386" w:rsidRPr="00493F73" w:rsidRDefault="00EF0386" w:rsidP="00D72F20">
            <w:pPr>
              <w:spacing w:line="276" w:lineRule="auto"/>
              <w:jc w:val="center"/>
              <w:rPr>
                <w:color w:val="000000" w:themeColor="text1"/>
                <w:sz w:val="22"/>
                <w:szCs w:val="22"/>
              </w:rPr>
            </w:pPr>
            <w:r w:rsidRPr="00493F73">
              <w:rPr>
                <w:color w:val="000000" w:themeColor="text1"/>
                <w:sz w:val="22"/>
                <w:szCs w:val="22"/>
              </w:rPr>
              <w:t>I</w:t>
            </w:r>
          </w:p>
        </w:tc>
        <w:tc>
          <w:tcPr>
            <w:tcW w:w="1035" w:type="dxa"/>
            <w:tcBorders>
              <w:top w:val="single" w:sz="4" w:space="0" w:color="auto"/>
              <w:left w:val="single" w:sz="4" w:space="0" w:color="auto"/>
              <w:bottom w:val="single" w:sz="4" w:space="0" w:color="auto"/>
              <w:right w:val="single" w:sz="4" w:space="0" w:color="auto"/>
            </w:tcBorders>
            <w:vAlign w:val="center"/>
          </w:tcPr>
          <w:p w14:paraId="2513EA88" w14:textId="77777777" w:rsidR="00EF0386" w:rsidRPr="00493F73" w:rsidRDefault="00E930B9" w:rsidP="00D72F20">
            <w:pPr>
              <w:spacing w:line="276" w:lineRule="auto"/>
              <w:jc w:val="center"/>
              <w:rPr>
                <w:color w:val="000000" w:themeColor="text1"/>
                <w:sz w:val="22"/>
                <w:szCs w:val="22"/>
              </w:rPr>
            </w:pPr>
            <w:r w:rsidRPr="00493F73">
              <w:rPr>
                <w:color w:val="000000" w:themeColor="text1"/>
                <w:sz w:val="22"/>
                <w:szCs w:val="22"/>
              </w:rPr>
              <w:t>10</w:t>
            </w:r>
          </w:p>
        </w:tc>
        <w:tc>
          <w:tcPr>
            <w:tcW w:w="1390" w:type="dxa"/>
            <w:tcBorders>
              <w:top w:val="single" w:sz="4" w:space="0" w:color="auto"/>
              <w:left w:val="single" w:sz="4" w:space="0" w:color="auto"/>
              <w:bottom w:val="single" w:sz="4" w:space="0" w:color="auto"/>
              <w:right w:val="single" w:sz="4" w:space="0" w:color="auto"/>
            </w:tcBorders>
            <w:vAlign w:val="center"/>
          </w:tcPr>
          <w:p w14:paraId="0819293E" w14:textId="77777777" w:rsidR="00EF0386" w:rsidRPr="00493F73" w:rsidRDefault="00E930B9" w:rsidP="00D72F20">
            <w:pPr>
              <w:spacing w:line="276" w:lineRule="auto"/>
              <w:jc w:val="center"/>
              <w:rPr>
                <w:color w:val="000000" w:themeColor="text1"/>
                <w:sz w:val="22"/>
                <w:szCs w:val="22"/>
              </w:rPr>
            </w:pPr>
            <w:r w:rsidRPr="00493F73">
              <w:rPr>
                <w:color w:val="000000" w:themeColor="text1"/>
                <w:sz w:val="22"/>
                <w:szCs w:val="22"/>
              </w:rPr>
              <w:t>10</w:t>
            </w:r>
          </w:p>
        </w:tc>
        <w:tc>
          <w:tcPr>
            <w:tcW w:w="1545" w:type="dxa"/>
            <w:tcBorders>
              <w:top w:val="single" w:sz="4" w:space="0" w:color="auto"/>
              <w:left w:val="single" w:sz="4" w:space="0" w:color="auto"/>
              <w:bottom w:val="single" w:sz="4" w:space="0" w:color="auto"/>
              <w:right w:val="single" w:sz="4" w:space="0" w:color="auto"/>
            </w:tcBorders>
            <w:vAlign w:val="center"/>
          </w:tcPr>
          <w:p w14:paraId="484FEE17" w14:textId="77777777" w:rsidR="00EF0386" w:rsidRPr="00493F73" w:rsidRDefault="00EF0386" w:rsidP="00D72F20">
            <w:pPr>
              <w:spacing w:line="276" w:lineRule="auto"/>
              <w:jc w:val="center"/>
              <w:rPr>
                <w:color w:val="000000" w:themeColor="text1"/>
                <w:sz w:val="22"/>
                <w:szCs w:val="22"/>
              </w:rPr>
            </w:pPr>
          </w:p>
        </w:tc>
        <w:tc>
          <w:tcPr>
            <w:tcW w:w="1330" w:type="dxa"/>
            <w:tcBorders>
              <w:top w:val="single" w:sz="4" w:space="0" w:color="auto"/>
              <w:left w:val="single" w:sz="4" w:space="0" w:color="auto"/>
              <w:bottom w:val="single" w:sz="4" w:space="0" w:color="auto"/>
              <w:right w:val="single" w:sz="4" w:space="0" w:color="auto"/>
            </w:tcBorders>
            <w:vAlign w:val="center"/>
          </w:tcPr>
          <w:p w14:paraId="3D6DB588" w14:textId="77777777" w:rsidR="00EF0386" w:rsidRPr="00493F73" w:rsidRDefault="00EF0386" w:rsidP="00D72F20">
            <w:pPr>
              <w:spacing w:line="276" w:lineRule="auto"/>
              <w:jc w:val="center"/>
              <w:rPr>
                <w:color w:val="000000" w:themeColor="text1"/>
                <w:sz w:val="22"/>
                <w:szCs w:val="22"/>
              </w:rPr>
            </w:pPr>
          </w:p>
        </w:tc>
        <w:tc>
          <w:tcPr>
            <w:tcW w:w="1174" w:type="dxa"/>
            <w:tcBorders>
              <w:top w:val="single" w:sz="4" w:space="0" w:color="auto"/>
              <w:left w:val="single" w:sz="4" w:space="0" w:color="auto"/>
              <w:bottom w:val="single" w:sz="4" w:space="0" w:color="auto"/>
              <w:right w:val="single" w:sz="4" w:space="0" w:color="auto"/>
            </w:tcBorders>
            <w:vAlign w:val="center"/>
          </w:tcPr>
          <w:p w14:paraId="34D9FFB1" w14:textId="77777777" w:rsidR="00EF0386" w:rsidRPr="00493F73" w:rsidRDefault="00EF0386" w:rsidP="00D72F20">
            <w:pPr>
              <w:spacing w:line="276" w:lineRule="auto"/>
              <w:jc w:val="center"/>
              <w:rPr>
                <w:color w:val="000000" w:themeColor="text1"/>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14:paraId="2A33089C" w14:textId="77777777" w:rsidR="00EF0386" w:rsidRPr="00493F73" w:rsidRDefault="00EF0386" w:rsidP="00D72F20">
            <w:pPr>
              <w:spacing w:line="276" w:lineRule="auto"/>
              <w:jc w:val="center"/>
              <w:rPr>
                <w:color w:val="000000" w:themeColor="text1"/>
                <w:sz w:val="22"/>
                <w:szCs w:val="22"/>
              </w:rPr>
            </w:pPr>
          </w:p>
        </w:tc>
        <w:tc>
          <w:tcPr>
            <w:tcW w:w="1062" w:type="dxa"/>
            <w:tcBorders>
              <w:top w:val="single" w:sz="4" w:space="0" w:color="auto"/>
              <w:left w:val="single" w:sz="4" w:space="0" w:color="auto"/>
              <w:bottom w:val="single" w:sz="4" w:space="0" w:color="auto"/>
            </w:tcBorders>
            <w:vAlign w:val="center"/>
          </w:tcPr>
          <w:p w14:paraId="02DE2450" w14:textId="77777777" w:rsidR="00EF0386" w:rsidRPr="00493F73" w:rsidRDefault="00EF0386" w:rsidP="00D72F20">
            <w:pPr>
              <w:spacing w:line="276" w:lineRule="auto"/>
              <w:jc w:val="center"/>
              <w:rPr>
                <w:color w:val="000000" w:themeColor="text1"/>
                <w:sz w:val="22"/>
                <w:szCs w:val="22"/>
              </w:rPr>
            </w:pPr>
            <w:r w:rsidRPr="00493F73">
              <w:rPr>
                <w:color w:val="000000" w:themeColor="text1"/>
                <w:sz w:val="22"/>
                <w:szCs w:val="22"/>
              </w:rPr>
              <w:t>2</w:t>
            </w:r>
          </w:p>
        </w:tc>
      </w:tr>
    </w:tbl>
    <w:p w14:paraId="3B0F4A1C" w14:textId="77777777" w:rsidR="00EF0386" w:rsidRPr="00493F73" w:rsidRDefault="00EF0386">
      <w:pPr>
        <w:tabs>
          <w:tab w:val="left" w:pos="284"/>
        </w:tabs>
        <w:spacing w:before="120" w:after="120"/>
        <w:ind w:left="284" w:hanging="284"/>
        <w:rPr>
          <w:b/>
          <w:bCs/>
          <w:color w:val="000000" w:themeColor="text1"/>
          <w:sz w:val="22"/>
          <w:szCs w:val="22"/>
        </w:rPr>
      </w:pPr>
      <w:r w:rsidRPr="00493F73">
        <w:rPr>
          <w:b/>
          <w:bCs/>
          <w:color w:val="000000" w:themeColor="text1"/>
          <w:sz w:val="22"/>
          <w:szCs w:val="22"/>
        </w:rPr>
        <w:t>2.</w:t>
      </w:r>
      <w:r w:rsidRPr="00493F73">
        <w:rPr>
          <w:b/>
          <w:bCs/>
          <w:color w:val="000000" w:themeColor="text1"/>
          <w:sz w:val="22"/>
          <w:szCs w:val="22"/>
        </w:rPr>
        <w:tab/>
        <w:t>EFEKTY UCZENIA SIĘ DLA PRZEDMIOTU</w:t>
      </w:r>
    </w:p>
    <w:tbl>
      <w:tblPr>
        <w:tblW w:w="965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5386"/>
        <w:gridCol w:w="1585"/>
        <w:gridCol w:w="1596"/>
      </w:tblGrid>
      <w:tr w:rsidR="00493F73" w:rsidRPr="00493F73" w14:paraId="5BA9EB96" w14:textId="77777777" w:rsidTr="00A70CBA">
        <w:trPr>
          <w:jc w:val="center"/>
        </w:trPr>
        <w:tc>
          <w:tcPr>
            <w:tcW w:w="1090" w:type="dxa"/>
            <w:tcBorders>
              <w:top w:val="single" w:sz="4" w:space="0" w:color="auto"/>
              <w:bottom w:val="single" w:sz="4" w:space="0" w:color="auto"/>
              <w:right w:val="single" w:sz="4" w:space="0" w:color="auto"/>
            </w:tcBorders>
            <w:shd w:val="clear" w:color="auto" w:fill="F2F2F2"/>
            <w:vAlign w:val="center"/>
          </w:tcPr>
          <w:p w14:paraId="549ADC07" w14:textId="77777777" w:rsidR="00EF0386" w:rsidRPr="00493F73" w:rsidRDefault="00EF0386">
            <w:pPr>
              <w:jc w:val="center"/>
              <w:rPr>
                <w:color w:val="000000" w:themeColor="text1"/>
                <w:sz w:val="22"/>
                <w:szCs w:val="22"/>
              </w:rPr>
            </w:pPr>
            <w:r w:rsidRPr="00493F73">
              <w:rPr>
                <w:color w:val="000000" w:themeColor="text1"/>
                <w:sz w:val="22"/>
                <w:szCs w:val="22"/>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vAlign w:val="center"/>
          </w:tcPr>
          <w:p w14:paraId="53F7D9CD" w14:textId="77777777" w:rsidR="00EF0386" w:rsidRPr="00493F73" w:rsidRDefault="00EF0386">
            <w:pPr>
              <w:jc w:val="center"/>
              <w:rPr>
                <w:color w:val="000000" w:themeColor="text1"/>
                <w:sz w:val="22"/>
                <w:szCs w:val="22"/>
              </w:rPr>
            </w:pPr>
            <w:r w:rsidRPr="00493F73">
              <w:rPr>
                <w:color w:val="000000" w:themeColor="text1"/>
                <w:sz w:val="22"/>
                <w:szCs w:val="22"/>
              </w:rPr>
              <w:t>Opis efektów uczenia się dla przedmiotu</w:t>
            </w:r>
          </w:p>
        </w:tc>
        <w:tc>
          <w:tcPr>
            <w:tcW w:w="1585" w:type="dxa"/>
            <w:tcBorders>
              <w:top w:val="single" w:sz="4" w:space="0" w:color="auto"/>
              <w:left w:val="single" w:sz="4" w:space="0" w:color="auto"/>
              <w:bottom w:val="single" w:sz="4" w:space="0" w:color="auto"/>
              <w:right w:val="single" w:sz="4" w:space="0" w:color="auto"/>
            </w:tcBorders>
            <w:shd w:val="clear" w:color="auto" w:fill="F2F2F2"/>
            <w:vAlign w:val="center"/>
          </w:tcPr>
          <w:p w14:paraId="666B5E78" w14:textId="77777777" w:rsidR="00EF0386" w:rsidRPr="00493F73" w:rsidRDefault="00EF0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tcBorders>
              <w:top w:val="single" w:sz="4" w:space="0" w:color="auto"/>
              <w:left w:val="single" w:sz="4" w:space="0" w:color="auto"/>
              <w:bottom w:val="single" w:sz="4" w:space="0" w:color="auto"/>
            </w:tcBorders>
            <w:shd w:val="clear" w:color="auto" w:fill="F2F2F2"/>
            <w:vAlign w:val="center"/>
          </w:tcPr>
          <w:p w14:paraId="401408FF" w14:textId="77777777" w:rsidR="00EF0386" w:rsidRPr="00493F73" w:rsidRDefault="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8719177" w14:textId="77777777" w:rsidTr="00A70CBA">
        <w:trPr>
          <w:jc w:val="center"/>
        </w:trPr>
        <w:tc>
          <w:tcPr>
            <w:tcW w:w="9657" w:type="dxa"/>
            <w:gridSpan w:val="4"/>
            <w:tcBorders>
              <w:top w:val="single" w:sz="4" w:space="0" w:color="auto"/>
              <w:bottom w:val="single" w:sz="4" w:space="0" w:color="auto"/>
            </w:tcBorders>
            <w:shd w:val="clear" w:color="auto" w:fill="F2F2F2"/>
            <w:vAlign w:val="center"/>
          </w:tcPr>
          <w:p w14:paraId="20BFC83D" w14:textId="77777777" w:rsidR="00EF0386" w:rsidRPr="00493F73" w:rsidRDefault="00EF0386">
            <w:pPr>
              <w:jc w:val="center"/>
              <w:rPr>
                <w:color w:val="000000" w:themeColor="text1"/>
                <w:sz w:val="22"/>
                <w:szCs w:val="22"/>
              </w:rPr>
            </w:pPr>
            <w:r w:rsidRPr="00493F73">
              <w:rPr>
                <w:color w:val="000000" w:themeColor="text1"/>
                <w:sz w:val="22"/>
                <w:szCs w:val="22"/>
              </w:rPr>
              <w:t>WIEDZA</w:t>
            </w:r>
          </w:p>
        </w:tc>
      </w:tr>
      <w:tr w:rsidR="00493F73" w:rsidRPr="00493F73" w14:paraId="76B5B679" w14:textId="77777777" w:rsidTr="00A70CBA">
        <w:trPr>
          <w:trHeight w:val="283"/>
          <w:jc w:val="center"/>
        </w:trPr>
        <w:tc>
          <w:tcPr>
            <w:tcW w:w="1090" w:type="dxa"/>
            <w:tcBorders>
              <w:top w:val="single" w:sz="4" w:space="0" w:color="auto"/>
              <w:bottom w:val="single" w:sz="4" w:space="0" w:color="auto"/>
              <w:right w:val="single" w:sz="4" w:space="0" w:color="auto"/>
            </w:tcBorders>
          </w:tcPr>
          <w:p w14:paraId="37E6831C" w14:textId="77777777" w:rsidR="00EF0386" w:rsidRPr="00493F73" w:rsidRDefault="00EF0386">
            <w:pPr>
              <w:jc w:val="both"/>
              <w:rPr>
                <w:color w:val="000000" w:themeColor="text1"/>
                <w:sz w:val="22"/>
                <w:szCs w:val="22"/>
              </w:rPr>
            </w:pPr>
            <w:r w:rsidRPr="00493F73">
              <w:rPr>
                <w:color w:val="000000" w:themeColor="text1"/>
                <w:sz w:val="22"/>
                <w:szCs w:val="22"/>
              </w:rPr>
              <w:t>W1</w:t>
            </w:r>
          </w:p>
        </w:tc>
        <w:tc>
          <w:tcPr>
            <w:tcW w:w="5386" w:type="dxa"/>
            <w:tcBorders>
              <w:top w:val="single" w:sz="4" w:space="0" w:color="auto"/>
              <w:left w:val="single" w:sz="4" w:space="0" w:color="auto"/>
              <w:bottom w:val="single" w:sz="4" w:space="0" w:color="auto"/>
              <w:right w:val="single" w:sz="4" w:space="0" w:color="auto"/>
            </w:tcBorders>
          </w:tcPr>
          <w:p w14:paraId="21408CD6" w14:textId="77777777" w:rsidR="00EF0386" w:rsidRPr="00493F73" w:rsidRDefault="00452570">
            <w:pPr>
              <w:jc w:val="both"/>
              <w:rPr>
                <w:color w:val="000000" w:themeColor="text1"/>
                <w:sz w:val="22"/>
                <w:szCs w:val="22"/>
              </w:rPr>
            </w:pPr>
            <w:r w:rsidRPr="00493F73">
              <w:rPr>
                <w:color w:val="000000" w:themeColor="text1"/>
                <w:sz w:val="22"/>
                <w:szCs w:val="22"/>
              </w:rPr>
              <w:t xml:space="preserve">Ma </w:t>
            </w:r>
            <w:r w:rsidR="00EF0386" w:rsidRPr="00493F73">
              <w:rPr>
                <w:color w:val="000000" w:themeColor="text1"/>
                <w:sz w:val="22"/>
                <w:szCs w:val="22"/>
              </w:rPr>
              <w:t xml:space="preserve">podstawową wiedzę dotyczącą struktury, fundamentalnych zasad organizacji i funkcjonowania społeczeństwa oraz determinantów życia społecznego. Zna najistotniejsze problemy </w:t>
            </w:r>
            <w:r w:rsidR="00793E08" w:rsidRPr="00493F73">
              <w:rPr>
                <w:color w:val="000000" w:themeColor="text1"/>
                <w:sz w:val="22"/>
                <w:szCs w:val="22"/>
              </w:rPr>
              <w:t>współczesnej</w:t>
            </w:r>
            <w:r w:rsidR="00EF0386" w:rsidRPr="00493F73">
              <w:rPr>
                <w:color w:val="000000" w:themeColor="text1"/>
                <w:sz w:val="22"/>
                <w:szCs w:val="22"/>
              </w:rPr>
              <w:t xml:space="preserve"> rzeczywistości społecznej. </w:t>
            </w:r>
          </w:p>
        </w:tc>
        <w:tc>
          <w:tcPr>
            <w:tcW w:w="1585" w:type="dxa"/>
            <w:tcBorders>
              <w:top w:val="single" w:sz="4" w:space="0" w:color="auto"/>
              <w:left w:val="single" w:sz="4" w:space="0" w:color="auto"/>
              <w:bottom w:val="single" w:sz="4" w:space="0" w:color="auto"/>
              <w:right w:val="single" w:sz="4" w:space="0" w:color="auto"/>
            </w:tcBorders>
          </w:tcPr>
          <w:p w14:paraId="4467A20B" w14:textId="77777777" w:rsidR="00EF0386" w:rsidRPr="00493F73" w:rsidRDefault="00793E08">
            <w:pPr>
              <w:jc w:val="both"/>
              <w:rPr>
                <w:color w:val="000000" w:themeColor="text1"/>
                <w:sz w:val="22"/>
                <w:szCs w:val="22"/>
              </w:rPr>
            </w:pPr>
            <w:r>
              <w:rPr>
                <w:color w:val="000000" w:themeColor="text1"/>
                <w:sz w:val="22"/>
                <w:szCs w:val="22"/>
              </w:rPr>
              <w:t>K_W</w:t>
            </w:r>
            <w:r w:rsidR="00EF0386" w:rsidRPr="00493F73">
              <w:rPr>
                <w:color w:val="000000" w:themeColor="text1"/>
                <w:sz w:val="22"/>
                <w:szCs w:val="22"/>
              </w:rPr>
              <w:t>06</w:t>
            </w:r>
          </w:p>
          <w:p w14:paraId="56C05198" w14:textId="77777777" w:rsidR="00EF0386" w:rsidRPr="00493F73" w:rsidRDefault="00EF0386">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2B0706A4" w14:textId="77777777" w:rsidR="00EF0386" w:rsidRPr="00493F73" w:rsidRDefault="00EF0386">
            <w:pPr>
              <w:jc w:val="both"/>
              <w:rPr>
                <w:color w:val="000000" w:themeColor="text1"/>
                <w:sz w:val="22"/>
                <w:szCs w:val="22"/>
              </w:rPr>
            </w:pPr>
            <w:r w:rsidRPr="00493F73">
              <w:rPr>
                <w:color w:val="000000" w:themeColor="text1"/>
                <w:sz w:val="22"/>
                <w:szCs w:val="22"/>
              </w:rPr>
              <w:t>P6S_WG</w:t>
            </w:r>
          </w:p>
          <w:p w14:paraId="479693ED" w14:textId="77777777" w:rsidR="00EF0386" w:rsidRPr="00493F73" w:rsidRDefault="00EF0386">
            <w:pPr>
              <w:jc w:val="both"/>
              <w:rPr>
                <w:color w:val="000000" w:themeColor="text1"/>
                <w:sz w:val="22"/>
                <w:szCs w:val="22"/>
              </w:rPr>
            </w:pPr>
            <w:r w:rsidRPr="00493F73">
              <w:rPr>
                <w:color w:val="000000" w:themeColor="text1"/>
                <w:sz w:val="22"/>
                <w:szCs w:val="22"/>
              </w:rPr>
              <w:t>P6S_WK</w:t>
            </w:r>
          </w:p>
        </w:tc>
      </w:tr>
      <w:tr w:rsidR="00493F73" w:rsidRPr="00493F73" w14:paraId="40423D3E" w14:textId="77777777" w:rsidTr="00A70CBA">
        <w:trPr>
          <w:trHeight w:val="283"/>
          <w:jc w:val="center"/>
        </w:trPr>
        <w:tc>
          <w:tcPr>
            <w:tcW w:w="1090" w:type="dxa"/>
            <w:tcBorders>
              <w:top w:val="single" w:sz="4" w:space="0" w:color="auto"/>
              <w:bottom w:val="single" w:sz="4" w:space="0" w:color="auto"/>
              <w:right w:val="single" w:sz="4" w:space="0" w:color="auto"/>
            </w:tcBorders>
          </w:tcPr>
          <w:p w14:paraId="342635D2" w14:textId="77777777" w:rsidR="00EF0386" w:rsidRPr="00493F73" w:rsidRDefault="00EF0386">
            <w:pPr>
              <w:jc w:val="both"/>
              <w:rPr>
                <w:color w:val="000000" w:themeColor="text1"/>
                <w:sz w:val="22"/>
                <w:szCs w:val="22"/>
              </w:rPr>
            </w:pPr>
            <w:r w:rsidRPr="00493F73">
              <w:rPr>
                <w:color w:val="000000" w:themeColor="text1"/>
                <w:sz w:val="22"/>
                <w:szCs w:val="22"/>
              </w:rPr>
              <w:t>W2</w:t>
            </w:r>
          </w:p>
        </w:tc>
        <w:tc>
          <w:tcPr>
            <w:tcW w:w="5386" w:type="dxa"/>
            <w:tcBorders>
              <w:top w:val="single" w:sz="4" w:space="0" w:color="auto"/>
              <w:left w:val="single" w:sz="4" w:space="0" w:color="auto"/>
              <w:bottom w:val="single" w:sz="4" w:space="0" w:color="auto"/>
              <w:right w:val="single" w:sz="4" w:space="0" w:color="auto"/>
            </w:tcBorders>
          </w:tcPr>
          <w:p w14:paraId="38EB887D" w14:textId="77777777" w:rsidR="00EF0386" w:rsidRPr="00493F73" w:rsidRDefault="00EF0386">
            <w:pPr>
              <w:jc w:val="both"/>
              <w:rPr>
                <w:color w:val="000000" w:themeColor="text1"/>
                <w:sz w:val="22"/>
                <w:szCs w:val="22"/>
              </w:rPr>
            </w:pPr>
            <w:r w:rsidRPr="00493F73">
              <w:rPr>
                <w:color w:val="000000" w:themeColor="text1"/>
                <w:sz w:val="22"/>
                <w:szCs w:val="22"/>
              </w:rPr>
              <w:t xml:space="preserve">Zna podstawowe systemy </w:t>
            </w:r>
            <w:proofErr w:type="spellStart"/>
            <w:r w:rsidRPr="00493F73">
              <w:rPr>
                <w:color w:val="000000" w:themeColor="text1"/>
                <w:sz w:val="22"/>
                <w:szCs w:val="22"/>
              </w:rPr>
              <w:t>aksjo</w:t>
            </w:r>
            <w:proofErr w:type="spellEnd"/>
            <w:r w:rsidRPr="00493F73">
              <w:rPr>
                <w:color w:val="000000" w:themeColor="text1"/>
                <w:sz w:val="22"/>
                <w:szCs w:val="22"/>
              </w:rPr>
              <w:t>-normatywne oraz reguły zmienności społecznej.</w:t>
            </w:r>
          </w:p>
        </w:tc>
        <w:tc>
          <w:tcPr>
            <w:tcW w:w="1585" w:type="dxa"/>
            <w:tcBorders>
              <w:top w:val="single" w:sz="4" w:space="0" w:color="auto"/>
              <w:left w:val="single" w:sz="4" w:space="0" w:color="auto"/>
              <w:bottom w:val="single" w:sz="4" w:space="0" w:color="auto"/>
              <w:right w:val="single" w:sz="4" w:space="0" w:color="auto"/>
            </w:tcBorders>
          </w:tcPr>
          <w:p w14:paraId="3EDFFD06" w14:textId="77777777" w:rsidR="00EF0386" w:rsidRPr="00493F73" w:rsidRDefault="00793E08">
            <w:pPr>
              <w:jc w:val="both"/>
              <w:rPr>
                <w:color w:val="000000" w:themeColor="text1"/>
                <w:sz w:val="22"/>
                <w:szCs w:val="22"/>
              </w:rPr>
            </w:pPr>
            <w:r>
              <w:rPr>
                <w:color w:val="000000" w:themeColor="text1"/>
                <w:sz w:val="22"/>
                <w:szCs w:val="22"/>
              </w:rPr>
              <w:t>K_W</w:t>
            </w:r>
            <w:r w:rsidR="00EF0386" w:rsidRPr="00493F73">
              <w:rPr>
                <w:color w:val="000000" w:themeColor="text1"/>
                <w:sz w:val="22"/>
                <w:szCs w:val="22"/>
              </w:rPr>
              <w:t>06</w:t>
            </w:r>
          </w:p>
          <w:p w14:paraId="31FAB250" w14:textId="77777777" w:rsidR="00EF0386" w:rsidRPr="00493F73" w:rsidRDefault="00EF0386">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79976673" w14:textId="77777777" w:rsidR="00EF0386" w:rsidRPr="00493F73" w:rsidRDefault="00EF0386">
            <w:pPr>
              <w:jc w:val="both"/>
              <w:rPr>
                <w:color w:val="000000" w:themeColor="text1"/>
                <w:sz w:val="22"/>
                <w:szCs w:val="22"/>
              </w:rPr>
            </w:pPr>
            <w:r w:rsidRPr="00493F73">
              <w:rPr>
                <w:color w:val="000000" w:themeColor="text1"/>
                <w:sz w:val="22"/>
                <w:szCs w:val="22"/>
              </w:rPr>
              <w:t>P6S_WG</w:t>
            </w:r>
          </w:p>
        </w:tc>
      </w:tr>
      <w:tr w:rsidR="00493F73" w:rsidRPr="00493F73" w14:paraId="19048069" w14:textId="77777777" w:rsidTr="00A70CBA">
        <w:trPr>
          <w:trHeight w:val="283"/>
          <w:jc w:val="center"/>
        </w:trPr>
        <w:tc>
          <w:tcPr>
            <w:tcW w:w="9657" w:type="dxa"/>
            <w:gridSpan w:val="4"/>
            <w:tcBorders>
              <w:top w:val="single" w:sz="4" w:space="0" w:color="auto"/>
              <w:bottom w:val="single" w:sz="4" w:space="0" w:color="auto"/>
            </w:tcBorders>
            <w:shd w:val="clear" w:color="auto" w:fill="F2F2F2"/>
          </w:tcPr>
          <w:p w14:paraId="483449EA" w14:textId="77777777" w:rsidR="00EF0386" w:rsidRPr="00493F73" w:rsidRDefault="00EF0386">
            <w:pPr>
              <w:jc w:val="center"/>
              <w:rPr>
                <w:color w:val="000000" w:themeColor="text1"/>
                <w:sz w:val="22"/>
                <w:szCs w:val="22"/>
              </w:rPr>
            </w:pPr>
            <w:r w:rsidRPr="00493F73">
              <w:rPr>
                <w:color w:val="000000" w:themeColor="text1"/>
                <w:sz w:val="22"/>
                <w:szCs w:val="22"/>
              </w:rPr>
              <w:t>UMIEJĘTNOŚCI</w:t>
            </w:r>
          </w:p>
        </w:tc>
      </w:tr>
      <w:tr w:rsidR="00493F73" w:rsidRPr="00493F73" w14:paraId="67609F38" w14:textId="77777777" w:rsidTr="00A70CBA">
        <w:trPr>
          <w:trHeight w:val="283"/>
          <w:jc w:val="center"/>
        </w:trPr>
        <w:tc>
          <w:tcPr>
            <w:tcW w:w="1090" w:type="dxa"/>
            <w:tcBorders>
              <w:top w:val="single" w:sz="4" w:space="0" w:color="auto"/>
              <w:bottom w:val="single" w:sz="4" w:space="0" w:color="auto"/>
              <w:right w:val="single" w:sz="4" w:space="0" w:color="auto"/>
            </w:tcBorders>
          </w:tcPr>
          <w:p w14:paraId="5CBEECEC" w14:textId="77777777" w:rsidR="00EF0386" w:rsidRPr="00493F73" w:rsidRDefault="00EF0386">
            <w:pPr>
              <w:jc w:val="both"/>
              <w:rPr>
                <w:color w:val="000000" w:themeColor="text1"/>
                <w:sz w:val="22"/>
                <w:szCs w:val="22"/>
              </w:rPr>
            </w:pPr>
            <w:r w:rsidRPr="00493F73">
              <w:rPr>
                <w:color w:val="000000" w:themeColor="text1"/>
                <w:sz w:val="22"/>
                <w:szCs w:val="22"/>
              </w:rPr>
              <w:t>U1</w:t>
            </w:r>
          </w:p>
        </w:tc>
        <w:tc>
          <w:tcPr>
            <w:tcW w:w="5386" w:type="dxa"/>
            <w:tcBorders>
              <w:top w:val="single" w:sz="4" w:space="0" w:color="auto"/>
              <w:left w:val="single" w:sz="4" w:space="0" w:color="auto"/>
              <w:bottom w:val="single" w:sz="4" w:space="0" w:color="auto"/>
              <w:right w:val="single" w:sz="4" w:space="0" w:color="auto"/>
            </w:tcBorders>
          </w:tcPr>
          <w:p w14:paraId="2393FD17" w14:textId="77777777" w:rsidR="00EF0386" w:rsidRPr="00493F73" w:rsidRDefault="00EF0386">
            <w:pPr>
              <w:jc w:val="both"/>
              <w:rPr>
                <w:color w:val="000000" w:themeColor="text1"/>
                <w:sz w:val="22"/>
                <w:szCs w:val="22"/>
              </w:rPr>
            </w:pPr>
            <w:r w:rsidRPr="00493F73">
              <w:rPr>
                <w:color w:val="000000" w:themeColor="text1"/>
                <w:sz w:val="22"/>
                <w:szCs w:val="22"/>
              </w:rPr>
              <w:t>Umie analizować i zinterpretować zjawiska społeczne.</w:t>
            </w:r>
          </w:p>
        </w:tc>
        <w:tc>
          <w:tcPr>
            <w:tcW w:w="1585" w:type="dxa"/>
            <w:tcBorders>
              <w:top w:val="single" w:sz="4" w:space="0" w:color="auto"/>
              <w:left w:val="single" w:sz="4" w:space="0" w:color="auto"/>
              <w:bottom w:val="single" w:sz="4" w:space="0" w:color="auto"/>
              <w:right w:val="single" w:sz="4" w:space="0" w:color="auto"/>
            </w:tcBorders>
          </w:tcPr>
          <w:p w14:paraId="7F612FA5" w14:textId="77777777" w:rsidR="00EF0386" w:rsidRPr="00493F73" w:rsidRDefault="00EF0386" w:rsidP="00452570">
            <w:pPr>
              <w:jc w:val="both"/>
              <w:rPr>
                <w:color w:val="000000" w:themeColor="text1"/>
                <w:sz w:val="22"/>
                <w:szCs w:val="22"/>
              </w:rPr>
            </w:pPr>
            <w:r w:rsidRPr="00493F73">
              <w:rPr>
                <w:color w:val="000000" w:themeColor="text1"/>
                <w:sz w:val="22"/>
                <w:szCs w:val="22"/>
              </w:rPr>
              <w:t>K_U06</w:t>
            </w:r>
          </w:p>
        </w:tc>
        <w:tc>
          <w:tcPr>
            <w:tcW w:w="1596" w:type="dxa"/>
            <w:tcBorders>
              <w:top w:val="single" w:sz="4" w:space="0" w:color="auto"/>
              <w:left w:val="single" w:sz="4" w:space="0" w:color="auto"/>
              <w:bottom w:val="single" w:sz="4" w:space="0" w:color="auto"/>
            </w:tcBorders>
          </w:tcPr>
          <w:p w14:paraId="4E6DDA68" w14:textId="77777777" w:rsidR="00EF0386" w:rsidRPr="00493F73" w:rsidRDefault="00EF0386">
            <w:pPr>
              <w:jc w:val="both"/>
              <w:rPr>
                <w:color w:val="000000" w:themeColor="text1"/>
                <w:sz w:val="22"/>
                <w:szCs w:val="22"/>
              </w:rPr>
            </w:pPr>
            <w:r w:rsidRPr="00493F73">
              <w:rPr>
                <w:color w:val="000000" w:themeColor="text1"/>
                <w:sz w:val="22"/>
                <w:szCs w:val="22"/>
              </w:rPr>
              <w:t>P6S_UW</w:t>
            </w:r>
          </w:p>
        </w:tc>
      </w:tr>
      <w:tr w:rsidR="00493F73" w:rsidRPr="00493F73" w14:paraId="03E6B1CF" w14:textId="77777777" w:rsidTr="00A70CBA">
        <w:trPr>
          <w:trHeight w:val="283"/>
          <w:jc w:val="center"/>
        </w:trPr>
        <w:tc>
          <w:tcPr>
            <w:tcW w:w="1090" w:type="dxa"/>
            <w:tcBorders>
              <w:top w:val="single" w:sz="4" w:space="0" w:color="auto"/>
              <w:bottom w:val="single" w:sz="4" w:space="0" w:color="auto"/>
              <w:right w:val="single" w:sz="4" w:space="0" w:color="auto"/>
            </w:tcBorders>
          </w:tcPr>
          <w:p w14:paraId="00C92693" w14:textId="77777777" w:rsidR="00EF0386" w:rsidRPr="00493F73" w:rsidRDefault="00EF0386">
            <w:pPr>
              <w:jc w:val="both"/>
              <w:rPr>
                <w:color w:val="000000" w:themeColor="text1"/>
                <w:sz w:val="22"/>
                <w:szCs w:val="22"/>
              </w:rPr>
            </w:pPr>
            <w:r w:rsidRPr="00493F73">
              <w:rPr>
                <w:color w:val="000000" w:themeColor="text1"/>
                <w:sz w:val="22"/>
                <w:szCs w:val="22"/>
              </w:rPr>
              <w:t>U2</w:t>
            </w:r>
          </w:p>
        </w:tc>
        <w:tc>
          <w:tcPr>
            <w:tcW w:w="5386" w:type="dxa"/>
            <w:tcBorders>
              <w:top w:val="single" w:sz="4" w:space="0" w:color="auto"/>
              <w:left w:val="single" w:sz="4" w:space="0" w:color="auto"/>
              <w:bottom w:val="single" w:sz="4" w:space="0" w:color="auto"/>
              <w:right w:val="single" w:sz="4" w:space="0" w:color="auto"/>
            </w:tcBorders>
          </w:tcPr>
          <w:p w14:paraId="3FD99936" w14:textId="77777777" w:rsidR="00EF0386" w:rsidRPr="00493F73" w:rsidRDefault="00EF0386">
            <w:pPr>
              <w:jc w:val="both"/>
              <w:rPr>
                <w:color w:val="000000" w:themeColor="text1"/>
                <w:sz w:val="22"/>
                <w:szCs w:val="22"/>
              </w:rPr>
            </w:pPr>
            <w:r w:rsidRPr="00493F73">
              <w:rPr>
                <w:color w:val="000000" w:themeColor="text1"/>
                <w:sz w:val="22"/>
                <w:szCs w:val="22"/>
              </w:rPr>
              <w:t>Potrafi prawidłowo formułować i oceniać newralgiczne problemy społeczne oraz podejmować dyskusję o nich.</w:t>
            </w:r>
          </w:p>
        </w:tc>
        <w:tc>
          <w:tcPr>
            <w:tcW w:w="1585" w:type="dxa"/>
            <w:tcBorders>
              <w:top w:val="single" w:sz="4" w:space="0" w:color="auto"/>
              <w:left w:val="single" w:sz="4" w:space="0" w:color="auto"/>
              <w:bottom w:val="single" w:sz="4" w:space="0" w:color="auto"/>
              <w:right w:val="single" w:sz="4" w:space="0" w:color="auto"/>
            </w:tcBorders>
          </w:tcPr>
          <w:p w14:paraId="19D79539" w14:textId="77777777" w:rsidR="00EF0386" w:rsidRPr="00493F73" w:rsidRDefault="00EF0386">
            <w:pPr>
              <w:jc w:val="both"/>
              <w:rPr>
                <w:color w:val="000000" w:themeColor="text1"/>
                <w:sz w:val="22"/>
                <w:szCs w:val="22"/>
              </w:rPr>
            </w:pPr>
            <w:r w:rsidRPr="00493F73">
              <w:rPr>
                <w:color w:val="000000" w:themeColor="text1"/>
                <w:sz w:val="22"/>
                <w:szCs w:val="22"/>
              </w:rPr>
              <w:t>K_U06</w:t>
            </w:r>
          </w:p>
          <w:p w14:paraId="7E845A29" w14:textId="77777777" w:rsidR="00EF0386" w:rsidRPr="00493F73" w:rsidRDefault="00EF0386">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3683C869" w14:textId="77777777" w:rsidR="00EF0386" w:rsidRPr="00493F73" w:rsidRDefault="00EF0386">
            <w:pPr>
              <w:jc w:val="both"/>
              <w:rPr>
                <w:color w:val="000000" w:themeColor="text1"/>
                <w:sz w:val="22"/>
                <w:szCs w:val="22"/>
              </w:rPr>
            </w:pPr>
            <w:r w:rsidRPr="00493F73">
              <w:rPr>
                <w:color w:val="000000" w:themeColor="text1"/>
                <w:sz w:val="22"/>
                <w:szCs w:val="22"/>
              </w:rPr>
              <w:t>P6S_UW</w:t>
            </w:r>
          </w:p>
          <w:p w14:paraId="78AC452C" w14:textId="77777777" w:rsidR="00EF0386" w:rsidRPr="00493F73" w:rsidRDefault="00EF0386">
            <w:pPr>
              <w:jc w:val="both"/>
              <w:rPr>
                <w:color w:val="000000" w:themeColor="text1"/>
                <w:sz w:val="22"/>
                <w:szCs w:val="22"/>
              </w:rPr>
            </w:pPr>
            <w:r w:rsidRPr="00493F73">
              <w:rPr>
                <w:color w:val="000000" w:themeColor="text1"/>
                <w:sz w:val="22"/>
                <w:szCs w:val="22"/>
              </w:rPr>
              <w:t>P6S_UK</w:t>
            </w:r>
          </w:p>
        </w:tc>
      </w:tr>
      <w:tr w:rsidR="00493F73" w:rsidRPr="00493F73" w14:paraId="77DF6581" w14:textId="77777777" w:rsidTr="00A70CBA">
        <w:trPr>
          <w:trHeight w:val="283"/>
          <w:jc w:val="center"/>
        </w:trPr>
        <w:tc>
          <w:tcPr>
            <w:tcW w:w="1090" w:type="dxa"/>
            <w:tcBorders>
              <w:top w:val="single" w:sz="4" w:space="0" w:color="auto"/>
              <w:bottom w:val="single" w:sz="4" w:space="0" w:color="auto"/>
              <w:right w:val="single" w:sz="4" w:space="0" w:color="auto"/>
            </w:tcBorders>
          </w:tcPr>
          <w:p w14:paraId="443FF963" w14:textId="77777777" w:rsidR="00EF0386" w:rsidRPr="00493F73" w:rsidRDefault="00EF0386">
            <w:pPr>
              <w:jc w:val="both"/>
              <w:rPr>
                <w:color w:val="000000" w:themeColor="text1"/>
                <w:sz w:val="22"/>
                <w:szCs w:val="22"/>
              </w:rPr>
            </w:pPr>
            <w:r w:rsidRPr="00493F73">
              <w:rPr>
                <w:color w:val="000000" w:themeColor="text1"/>
                <w:sz w:val="22"/>
                <w:szCs w:val="22"/>
              </w:rPr>
              <w:lastRenderedPageBreak/>
              <w:t>U3</w:t>
            </w:r>
          </w:p>
        </w:tc>
        <w:tc>
          <w:tcPr>
            <w:tcW w:w="5386" w:type="dxa"/>
            <w:tcBorders>
              <w:top w:val="single" w:sz="4" w:space="0" w:color="auto"/>
              <w:left w:val="single" w:sz="4" w:space="0" w:color="auto"/>
              <w:bottom w:val="single" w:sz="4" w:space="0" w:color="auto"/>
              <w:right w:val="single" w:sz="4" w:space="0" w:color="auto"/>
            </w:tcBorders>
          </w:tcPr>
          <w:p w14:paraId="654F24BA" w14:textId="77777777" w:rsidR="00EF0386" w:rsidRPr="00493F73" w:rsidRDefault="00EF0386">
            <w:pPr>
              <w:jc w:val="both"/>
              <w:rPr>
                <w:color w:val="000000" w:themeColor="text1"/>
                <w:sz w:val="22"/>
                <w:szCs w:val="22"/>
              </w:rPr>
            </w:pPr>
            <w:r w:rsidRPr="00493F73">
              <w:rPr>
                <w:color w:val="000000" w:themeColor="text1"/>
                <w:sz w:val="22"/>
                <w:szCs w:val="22"/>
              </w:rPr>
              <w:t xml:space="preserve">Umie łączyć przyczyny i skutki zachodzące między faktami społecznymi oraz posiada podstawową zdolność prognozowania rozwoju społeczeństwa. </w:t>
            </w:r>
          </w:p>
        </w:tc>
        <w:tc>
          <w:tcPr>
            <w:tcW w:w="1585" w:type="dxa"/>
            <w:tcBorders>
              <w:top w:val="single" w:sz="4" w:space="0" w:color="auto"/>
              <w:left w:val="single" w:sz="4" w:space="0" w:color="auto"/>
              <w:bottom w:val="single" w:sz="4" w:space="0" w:color="auto"/>
              <w:right w:val="single" w:sz="4" w:space="0" w:color="auto"/>
            </w:tcBorders>
          </w:tcPr>
          <w:p w14:paraId="2840E4A4" w14:textId="77777777" w:rsidR="00EF0386" w:rsidRPr="00493F73" w:rsidRDefault="00EF0386">
            <w:pPr>
              <w:jc w:val="both"/>
              <w:rPr>
                <w:color w:val="000000" w:themeColor="text1"/>
                <w:sz w:val="22"/>
                <w:szCs w:val="22"/>
              </w:rPr>
            </w:pPr>
            <w:r w:rsidRPr="00493F73">
              <w:rPr>
                <w:color w:val="000000" w:themeColor="text1"/>
                <w:sz w:val="22"/>
                <w:szCs w:val="22"/>
              </w:rPr>
              <w:t>K_U06</w:t>
            </w:r>
          </w:p>
          <w:p w14:paraId="5C901EB9" w14:textId="77777777" w:rsidR="00EF0386" w:rsidRPr="00493F73" w:rsidRDefault="00EF0386">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1FF7936C" w14:textId="77777777" w:rsidR="00EF0386" w:rsidRPr="00493F73" w:rsidRDefault="00EF0386">
            <w:pPr>
              <w:jc w:val="both"/>
              <w:rPr>
                <w:color w:val="000000" w:themeColor="text1"/>
                <w:sz w:val="22"/>
                <w:szCs w:val="22"/>
              </w:rPr>
            </w:pPr>
            <w:r w:rsidRPr="00493F73">
              <w:rPr>
                <w:color w:val="000000" w:themeColor="text1"/>
                <w:sz w:val="22"/>
                <w:szCs w:val="22"/>
              </w:rPr>
              <w:t>P6S_UW</w:t>
            </w:r>
          </w:p>
        </w:tc>
      </w:tr>
      <w:tr w:rsidR="00493F73" w:rsidRPr="00493F73" w14:paraId="2A664049" w14:textId="77777777" w:rsidTr="00A70CBA">
        <w:trPr>
          <w:trHeight w:val="283"/>
          <w:jc w:val="center"/>
        </w:trPr>
        <w:tc>
          <w:tcPr>
            <w:tcW w:w="9657" w:type="dxa"/>
            <w:gridSpan w:val="4"/>
            <w:tcBorders>
              <w:top w:val="single" w:sz="4" w:space="0" w:color="auto"/>
              <w:bottom w:val="single" w:sz="4" w:space="0" w:color="auto"/>
            </w:tcBorders>
            <w:shd w:val="clear" w:color="auto" w:fill="F2F2F2"/>
          </w:tcPr>
          <w:p w14:paraId="50460CCF" w14:textId="77777777" w:rsidR="00EF0386" w:rsidRPr="00493F73" w:rsidRDefault="00EF0386">
            <w:pPr>
              <w:jc w:val="center"/>
              <w:rPr>
                <w:color w:val="000000" w:themeColor="text1"/>
                <w:sz w:val="22"/>
                <w:szCs w:val="22"/>
              </w:rPr>
            </w:pPr>
            <w:r w:rsidRPr="00493F73">
              <w:rPr>
                <w:color w:val="000000" w:themeColor="text1"/>
                <w:sz w:val="22"/>
                <w:szCs w:val="22"/>
              </w:rPr>
              <w:t>KOMPETENCJE SPOŁECZNE</w:t>
            </w:r>
          </w:p>
        </w:tc>
      </w:tr>
      <w:tr w:rsidR="00493F73" w:rsidRPr="00493F73" w14:paraId="08324AD2" w14:textId="77777777" w:rsidTr="00A70CBA">
        <w:trPr>
          <w:trHeight w:val="283"/>
          <w:jc w:val="center"/>
        </w:trPr>
        <w:tc>
          <w:tcPr>
            <w:tcW w:w="1090" w:type="dxa"/>
            <w:tcBorders>
              <w:top w:val="single" w:sz="4" w:space="0" w:color="auto"/>
              <w:bottom w:val="single" w:sz="4" w:space="0" w:color="auto"/>
              <w:right w:val="single" w:sz="4" w:space="0" w:color="auto"/>
            </w:tcBorders>
          </w:tcPr>
          <w:p w14:paraId="2FBCF741" w14:textId="77777777" w:rsidR="00EF0386" w:rsidRPr="00493F73" w:rsidRDefault="00EF0386">
            <w:pPr>
              <w:jc w:val="both"/>
              <w:rPr>
                <w:color w:val="000000" w:themeColor="text1"/>
                <w:sz w:val="22"/>
                <w:szCs w:val="22"/>
              </w:rPr>
            </w:pPr>
            <w:r w:rsidRPr="00493F73">
              <w:rPr>
                <w:color w:val="000000" w:themeColor="text1"/>
                <w:sz w:val="22"/>
                <w:szCs w:val="22"/>
              </w:rPr>
              <w:t>K1</w:t>
            </w:r>
          </w:p>
        </w:tc>
        <w:tc>
          <w:tcPr>
            <w:tcW w:w="5386" w:type="dxa"/>
            <w:tcBorders>
              <w:top w:val="single" w:sz="4" w:space="0" w:color="auto"/>
              <w:left w:val="single" w:sz="4" w:space="0" w:color="auto"/>
              <w:bottom w:val="single" w:sz="4" w:space="0" w:color="auto"/>
              <w:right w:val="single" w:sz="4" w:space="0" w:color="auto"/>
            </w:tcBorders>
          </w:tcPr>
          <w:p w14:paraId="7F663E11" w14:textId="77777777" w:rsidR="00EF0386" w:rsidRPr="00493F73" w:rsidRDefault="00EF0386">
            <w:pPr>
              <w:jc w:val="both"/>
              <w:rPr>
                <w:color w:val="000000" w:themeColor="text1"/>
                <w:sz w:val="22"/>
                <w:szCs w:val="22"/>
              </w:rPr>
            </w:pPr>
            <w:r w:rsidRPr="00493F73">
              <w:rPr>
                <w:color w:val="000000" w:themeColor="text1"/>
                <w:sz w:val="22"/>
                <w:szCs w:val="22"/>
              </w:rPr>
              <w:t>Nabył postawę aktywnego uczestnict</w:t>
            </w:r>
            <w:r w:rsidR="00452570" w:rsidRPr="00493F73">
              <w:rPr>
                <w:color w:val="000000" w:themeColor="text1"/>
                <w:sz w:val="22"/>
                <w:szCs w:val="22"/>
              </w:rPr>
              <w:t>wa w sferze działań społecznych.</w:t>
            </w:r>
          </w:p>
        </w:tc>
        <w:tc>
          <w:tcPr>
            <w:tcW w:w="1585" w:type="dxa"/>
            <w:tcBorders>
              <w:top w:val="single" w:sz="4" w:space="0" w:color="auto"/>
              <w:left w:val="single" w:sz="4" w:space="0" w:color="auto"/>
              <w:bottom w:val="single" w:sz="4" w:space="0" w:color="auto"/>
              <w:right w:val="single" w:sz="4" w:space="0" w:color="auto"/>
            </w:tcBorders>
          </w:tcPr>
          <w:p w14:paraId="106820FE" w14:textId="77777777" w:rsidR="00EF0386" w:rsidRPr="00493F73" w:rsidRDefault="00EF0386">
            <w:pPr>
              <w:jc w:val="both"/>
              <w:rPr>
                <w:color w:val="000000" w:themeColor="text1"/>
                <w:sz w:val="22"/>
                <w:szCs w:val="22"/>
              </w:rPr>
            </w:pPr>
            <w:r w:rsidRPr="00493F73">
              <w:rPr>
                <w:color w:val="000000" w:themeColor="text1"/>
                <w:sz w:val="22"/>
                <w:szCs w:val="22"/>
              </w:rPr>
              <w:t>K_K01</w:t>
            </w:r>
          </w:p>
          <w:p w14:paraId="05C66BD8" w14:textId="77777777" w:rsidR="00EF0386" w:rsidRPr="00493F73" w:rsidRDefault="00EF0386">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28240075" w14:textId="77777777" w:rsidR="00EF0386" w:rsidRPr="00493F73" w:rsidRDefault="00EF0386">
            <w:pPr>
              <w:jc w:val="both"/>
              <w:rPr>
                <w:color w:val="000000" w:themeColor="text1"/>
                <w:sz w:val="22"/>
                <w:szCs w:val="22"/>
              </w:rPr>
            </w:pPr>
            <w:r w:rsidRPr="00493F73">
              <w:rPr>
                <w:color w:val="000000" w:themeColor="text1"/>
                <w:sz w:val="22"/>
                <w:szCs w:val="22"/>
              </w:rPr>
              <w:t>P6S_KO</w:t>
            </w:r>
          </w:p>
        </w:tc>
      </w:tr>
      <w:tr w:rsidR="00493F73" w:rsidRPr="00493F73" w14:paraId="28ED5236" w14:textId="77777777" w:rsidTr="00A70CBA">
        <w:trPr>
          <w:trHeight w:val="283"/>
          <w:jc w:val="center"/>
        </w:trPr>
        <w:tc>
          <w:tcPr>
            <w:tcW w:w="1090" w:type="dxa"/>
            <w:tcBorders>
              <w:top w:val="single" w:sz="4" w:space="0" w:color="auto"/>
              <w:bottom w:val="single" w:sz="4" w:space="0" w:color="auto"/>
              <w:right w:val="single" w:sz="4" w:space="0" w:color="auto"/>
            </w:tcBorders>
          </w:tcPr>
          <w:p w14:paraId="0C6D0441" w14:textId="77777777" w:rsidR="00A70CBA" w:rsidRPr="00493F73" w:rsidRDefault="00A70CBA">
            <w:pPr>
              <w:jc w:val="both"/>
              <w:rPr>
                <w:color w:val="000000" w:themeColor="text1"/>
                <w:sz w:val="22"/>
                <w:szCs w:val="22"/>
              </w:rPr>
            </w:pPr>
            <w:r w:rsidRPr="00493F73">
              <w:rPr>
                <w:color w:val="000000" w:themeColor="text1"/>
                <w:sz w:val="22"/>
                <w:szCs w:val="22"/>
              </w:rPr>
              <w:t>K2</w:t>
            </w:r>
          </w:p>
        </w:tc>
        <w:tc>
          <w:tcPr>
            <w:tcW w:w="5386" w:type="dxa"/>
            <w:tcBorders>
              <w:top w:val="single" w:sz="4" w:space="0" w:color="auto"/>
              <w:left w:val="single" w:sz="4" w:space="0" w:color="auto"/>
              <w:bottom w:val="single" w:sz="4" w:space="0" w:color="auto"/>
              <w:right w:val="single" w:sz="4" w:space="0" w:color="auto"/>
            </w:tcBorders>
          </w:tcPr>
          <w:p w14:paraId="4D48DA4D" w14:textId="77777777" w:rsidR="00A70CBA" w:rsidRPr="00493F73" w:rsidRDefault="00A70CBA" w:rsidP="00452570">
            <w:pPr>
              <w:jc w:val="both"/>
              <w:rPr>
                <w:color w:val="000000" w:themeColor="text1"/>
                <w:sz w:val="22"/>
                <w:szCs w:val="22"/>
              </w:rPr>
            </w:pPr>
            <w:r w:rsidRPr="00493F73">
              <w:rPr>
                <w:color w:val="000000" w:themeColor="text1"/>
                <w:sz w:val="22"/>
                <w:szCs w:val="22"/>
              </w:rPr>
              <w:t>Ma świadomość pełnionej roli społecznej</w:t>
            </w:r>
            <w:r w:rsidR="00452570" w:rsidRPr="00493F73">
              <w:rPr>
                <w:color w:val="000000" w:themeColor="text1"/>
                <w:sz w:val="22"/>
                <w:szCs w:val="22"/>
              </w:rPr>
              <w:t>.</w:t>
            </w:r>
          </w:p>
        </w:tc>
        <w:tc>
          <w:tcPr>
            <w:tcW w:w="1585" w:type="dxa"/>
            <w:tcBorders>
              <w:top w:val="single" w:sz="4" w:space="0" w:color="auto"/>
              <w:left w:val="single" w:sz="4" w:space="0" w:color="auto"/>
              <w:bottom w:val="single" w:sz="4" w:space="0" w:color="auto"/>
              <w:right w:val="single" w:sz="4" w:space="0" w:color="auto"/>
            </w:tcBorders>
          </w:tcPr>
          <w:p w14:paraId="7EEB87A6" w14:textId="77777777" w:rsidR="00A70CBA" w:rsidRPr="00493F73" w:rsidRDefault="00A70CBA">
            <w:pPr>
              <w:jc w:val="both"/>
              <w:rPr>
                <w:color w:val="000000" w:themeColor="text1"/>
                <w:sz w:val="22"/>
                <w:szCs w:val="22"/>
              </w:rPr>
            </w:pPr>
            <w:r w:rsidRPr="00493F73">
              <w:rPr>
                <w:color w:val="000000" w:themeColor="text1"/>
                <w:sz w:val="22"/>
                <w:szCs w:val="22"/>
              </w:rPr>
              <w:t>K_K07</w:t>
            </w:r>
          </w:p>
          <w:p w14:paraId="2CBFD6AE" w14:textId="77777777" w:rsidR="00A70CBA" w:rsidRPr="00493F73" w:rsidRDefault="00A70CBA">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569B8FED" w14:textId="77777777" w:rsidR="00A70CBA" w:rsidRPr="00493F73" w:rsidRDefault="00A70CBA">
            <w:pPr>
              <w:rPr>
                <w:color w:val="000000" w:themeColor="text1"/>
                <w:sz w:val="22"/>
                <w:szCs w:val="22"/>
              </w:rPr>
            </w:pPr>
            <w:r w:rsidRPr="00493F73">
              <w:rPr>
                <w:color w:val="000000" w:themeColor="text1"/>
                <w:sz w:val="22"/>
                <w:szCs w:val="22"/>
              </w:rPr>
              <w:t>P6S_KO</w:t>
            </w:r>
          </w:p>
        </w:tc>
      </w:tr>
      <w:tr w:rsidR="00493F73" w:rsidRPr="00493F73" w14:paraId="75D3B24E" w14:textId="77777777" w:rsidTr="00A70CBA">
        <w:trPr>
          <w:trHeight w:val="283"/>
          <w:jc w:val="center"/>
        </w:trPr>
        <w:tc>
          <w:tcPr>
            <w:tcW w:w="1090" w:type="dxa"/>
            <w:tcBorders>
              <w:top w:val="single" w:sz="4" w:space="0" w:color="auto"/>
              <w:bottom w:val="single" w:sz="4" w:space="0" w:color="auto"/>
              <w:right w:val="single" w:sz="4" w:space="0" w:color="auto"/>
            </w:tcBorders>
          </w:tcPr>
          <w:p w14:paraId="3377B6A9" w14:textId="77777777" w:rsidR="00A70CBA" w:rsidRPr="00493F73" w:rsidRDefault="00A70CBA">
            <w:pPr>
              <w:jc w:val="both"/>
              <w:rPr>
                <w:color w:val="000000" w:themeColor="text1"/>
                <w:sz w:val="22"/>
                <w:szCs w:val="22"/>
              </w:rPr>
            </w:pPr>
            <w:r w:rsidRPr="00493F73">
              <w:rPr>
                <w:color w:val="000000" w:themeColor="text1"/>
                <w:sz w:val="22"/>
                <w:szCs w:val="22"/>
              </w:rPr>
              <w:t>K3</w:t>
            </w:r>
          </w:p>
        </w:tc>
        <w:tc>
          <w:tcPr>
            <w:tcW w:w="5386" w:type="dxa"/>
            <w:tcBorders>
              <w:top w:val="single" w:sz="4" w:space="0" w:color="auto"/>
              <w:left w:val="single" w:sz="4" w:space="0" w:color="auto"/>
              <w:bottom w:val="single" w:sz="4" w:space="0" w:color="auto"/>
              <w:right w:val="single" w:sz="4" w:space="0" w:color="auto"/>
            </w:tcBorders>
          </w:tcPr>
          <w:p w14:paraId="12A75175" w14:textId="77777777" w:rsidR="00A70CBA" w:rsidRPr="00493F73" w:rsidRDefault="00A70CBA">
            <w:pPr>
              <w:jc w:val="both"/>
              <w:rPr>
                <w:color w:val="000000" w:themeColor="text1"/>
                <w:sz w:val="22"/>
                <w:szCs w:val="22"/>
              </w:rPr>
            </w:pPr>
            <w:r w:rsidRPr="00493F73">
              <w:rPr>
                <w:color w:val="000000" w:themeColor="text1"/>
                <w:sz w:val="22"/>
                <w:szCs w:val="22"/>
              </w:rPr>
              <w:t xml:space="preserve">Nabył postawę kreatywnej współpracy w zespole, stosuje reguły </w:t>
            </w:r>
            <w:proofErr w:type="spellStart"/>
            <w:r w:rsidRPr="00493F73">
              <w:rPr>
                <w:color w:val="000000" w:themeColor="text1"/>
                <w:sz w:val="22"/>
                <w:szCs w:val="22"/>
              </w:rPr>
              <w:t>zachowań</w:t>
            </w:r>
            <w:proofErr w:type="spellEnd"/>
            <w:r w:rsidRPr="00493F73">
              <w:rPr>
                <w:color w:val="000000" w:themeColor="text1"/>
                <w:sz w:val="22"/>
                <w:szCs w:val="22"/>
              </w:rPr>
              <w:t xml:space="preserve"> prospołecznych.</w:t>
            </w:r>
          </w:p>
        </w:tc>
        <w:tc>
          <w:tcPr>
            <w:tcW w:w="1585" w:type="dxa"/>
            <w:tcBorders>
              <w:top w:val="single" w:sz="4" w:space="0" w:color="auto"/>
              <w:left w:val="single" w:sz="4" w:space="0" w:color="auto"/>
              <w:bottom w:val="single" w:sz="4" w:space="0" w:color="auto"/>
              <w:right w:val="single" w:sz="4" w:space="0" w:color="auto"/>
            </w:tcBorders>
          </w:tcPr>
          <w:p w14:paraId="37ECA3BC" w14:textId="77777777" w:rsidR="00A70CBA" w:rsidRPr="00493F73" w:rsidRDefault="00A70CBA">
            <w:pPr>
              <w:jc w:val="both"/>
              <w:rPr>
                <w:color w:val="000000" w:themeColor="text1"/>
                <w:sz w:val="22"/>
                <w:szCs w:val="22"/>
              </w:rPr>
            </w:pPr>
            <w:r w:rsidRPr="00493F73">
              <w:rPr>
                <w:color w:val="000000" w:themeColor="text1"/>
                <w:sz w:val="22"/>
                <w:szCs w:val="22"/>
              </w:rPr>
              <w:t>K_K07</w:t>
            </w:r>
          </w:p>
          <w:p w14:paraId="0C523FE9" w14:textId="77777777" w:rsidR="00A70CBA" w:rsidRPr="00493F73" w:rsidRDefault="00A70CBA">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4A6A949A" w14:textId="77777777" w:rsidR="00A70CBA" w:rsidRPr="00493F73" w:rsidRDefault="00A70CBA">
            <w:pPr>
              <w:rPr>
                <w:color w:val="000000" w:themeColor="text1"/>
                <w:sz w:val="22"/>
                <w:szCs w:val="22"/>
              </w:rPr>
            </w:pPr>
            <w:r w:rsidRPr="00493F73">
              <w:rPr>
                <w:color w:val="000000" w:themeColor="text1"/>
                <w:sz w:val="22"/>
                <w:szCs w:val="22"/>
              </w:rPr>
              <w:t>P6S_KO</w:t>
            </w:r>
          </w:p>
        </w:tc>
      </w:tr>
    </w:tbl>
    <w:p w14:paraId="556C5CC9" w14:textId="77777777" w:rsidR="00EF0386" w:rsidRPr="00493F73" w:rsidRDefault="00EF0386">
      <w:pPr>
        <w:tabs>
          <w:tab w:val="left" w:pos="284"/>
        </w:tabs>
        <w:spacing w:before="120" w:after="120"/>
        <w:ind w:left="284" w:hanging="284"/>
        <w:rPr>
          <w:b/>
          <w:bCs/>
          <w:color w:val="000000" w:themeColor="text1"/>
          <w:sz w:val="22"/>
          <w:szCs w:val="22"/>
        </w:rPr>
      </w:pPr>
      <w:r w:rsidRPr="00493F73">
        <w:rPr>
          <w:b/>
          <w:bCs/>
          <w:color w:val="000000" w:themeColor="text1"/>
          <w:sz w:val="22"/>
          <w:szCs w:val="22"/>
        </w:rPr>
        <w:t>3.</w:t>
      </w:r>
      <w:r w:rsidRPr="00493F73">
        <w:rPr>
          <w:b/>
          <w:bCs/>
          <w:color w:val="000000" w:themeColor="text1"/>
          <w:sz w:val="22"/>
          <w:szCs w:val="22"/>
        </w:rPr>
        <w:tab/>
        <w:t>METODY DYDAKTYCZNE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8"/>
      </w:tblGrid>
      <w:tr w:rsidR="00493F73" w:rsidRPr="00493F73" w14:paraId="11F8CDD2" w14:textId="77777777">
        <w:trPr>
          <w:jc w:val="center"/>
        </w:trPr>
        <w:tc>
          <w:tcPr>
            <w:tcW w:w="9638" w:type="dxa"/>
            <w:tcBorders>
              <w:top w:val="single" w:sz="4" w:space="0" w:color="auto"/>
              <w:bottom w:val="single" w:sz="4" w:space="0" w:color="auto"/>
            </w:tcBorders>
          </w:tcPr>
          <w:p w14:paraId="39306E00" w14:textId="77777777" w:rsidR="00EF0386" w:rsidRPr="00493F73" w:rsidRDefault="00EF0386">
            <w:pPr>
              <w:jc w:val="both"/>
              <w:rPr>
                <w:color w:val="000000" w:themeColor="text1"/>
                <w:sz w:val="22"/>
                <w:szCs w:val="22"/>
              </w:rPr>
            </w:pPr>
            <w:r w:rsidRPr="00493F73">
              <w:rPr>
                <w:color w:val="000000" w:themeColor="text1"/>
                <w:sz w:val="22"/>
                <w:szCs w:val="22"/>
              </w:rPr>
              <w:t>Wykład interaktywny z wykorzystaniem środków multimedialnych, ćwiczenia prowadzone metodą konwersatoryjną.</w:t>
            </w:r>
          </w:p>
        </w:tc>
      </w:tr>
    </w:tbl>
    <w:p w14:paraId="10FCA046" w14:textId="77777777" w:rsidR="00EF0386" w:rsidRPr="00493F73" w:rsidRDefault="00EF0386">
      <w:pPr>
        <w:tabs>
          <w:tab w:val="left" w:pos="284"/>
        </w:tabs>
        <w:spacing w:before="120" w:after="120"/>
        <w:ind w:left="284" w:hanging="284"/>
        <w:rPr>
          <w:b/>
          <w:bCs/>
          <w:color w:val="000000" w:themeColor="text1"/>
          <w:sz w:val="22"/>
          <w:szCs w:val="22"/>
        </w:rPr>
      </w:pPr>
      <w:r w:rsidRPr="00493F73">
        <w:rPr>
          <w:b/>
          <w:bCs/>
          <w:color w:val="000000" w:themeColor="text1"/>
          <w:sz w:val="22"/>
          <w:szCs w:val="22"/>
        </w:rPr>
        <w:t>4.</w:t>
      </w:r>
      <w:r w:rsidRPr="00493F73">
        <w:rPr>
          <w:b/>
          <w:bCs/>
          <w:color w:val="000000" w:themeColor="text1"/>
          <w:sz w:val="22"/>
          <w:szCs w:val="22"/>
        </w:rPr>
        <w:tab/>
        <w:t>FORMA I WARUNKIZALICZENIA PRZEDMIOTU</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8"/>
      </w:tblGrid>
      <w:tr w:rsidR="00493F73" w:rsidRPr="00493F73" w14:paraId="1B91CD54" w14:textId="77777777">
        <w:trPr>
          <w:jc w:val="center"/>
        </w:trPr>
        <w:tc>
          <w:tcPr>
            <w:tcW w:w="9638" w:type="dxa"/>
            <w:tcBorders>
              <w:top w:val="single" w:sz="4" w:space="0" w:color="auto"/>
              <w:bottom w:val="single" w:sz="4" w:space="0" w:color="auto"/>
            </w:tcBorders>
          </w:tcPr>
          <w:p w14:paraId="469D4CA2" w14:textId="77777777" w:rsidR="00EF0386" w:rsidRPr="00493F73" w:rsidRDefault="00EF0386">
            <w:pPr>
              <w:ind w:left="34"/>
              <w:jc w:val="both"/>
              <w:rPr>
                <w:b/>
                <w:bCs/>
                <w:color w:val="000000" w:themeColor="text1"/>
                <w:sz w:val="22"/>
                <w:szCs w:val="22"/>
              </w:rPr>
            </w:pPr>
            <w:r w:rsidRPr="00493F73">
              <w:rPr>
                <w:color w:val="000000" w:themeColor="text1"/>
                <w:sz w:val="22"/>
                <w:szCs w:val="22"/>
              </w:rPr>
              <w:t>Kolokwium zaliczające wykład i ćwiczenia, realizacja zadania powierzonego zespołom.</w:t>
            </w:r>
          </w:p>
        </w:tc>
      </w:tr>
    </w:tbl>
    <w:p w14:paraId="437EC743" w14:textId="77777777" w:rsidR="00EF0386" w:rsidRPr="00493F73" w:rsidRDefault="00EF0386">
      <w:pPr>
        <w:tabs>
          <w:tab w:val="left" w:pos="284"/>
        </w:tabs>
        <w:spacing w:before="120" w:after="120"/>
        <w:ind w:left="284" w:hanging="284"/>
        <w:rPr>
          <w:color w:val="000000" w:themeColor="text1"/>
          <w:sz w:val="22"/>
          <w:szCs w:val="22"/>
        </w:rPr>
      </w:pPr>
      <w:r w:rsidRPr="00493F73">
        <w:rPr>
          <w:b/>
          <w:bCs/>
          <w:color w:val="000000" w:themeColor="text1"/>
          <w:sz w:val="22"/>
          <w:szCs w:val="22"/>
        </w:rPr>
        <w:t>5.</w:t>
      </w:r>
      <w:r w:rsidRPr="00493F73">
        <w:rPr>
          <w:b/>
          <w:bCs/>
          <w:color w:val="000000" w:themeColor="text1"/>
          <w:sz w:val="22"/>
          <w:szCs w:val="22"/>
        </w:rPr>
        <w:tab/>
        <w:t>TREŚCI PROGRAMOWE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4"/>
        <w:gridCol w:w="7424"/>
      </w:tblGrid>
      <w:tr w:rsidR="00493F73" w:rsidRPr="00493F73" w14:paraId="0B555646" w14:textId="77777777">
        <w:trPr>
          <w:jc w:val="center"/>
        </w:trPr>
        <w:tc>
          <w:tcPr>
            <w:tcW w:w="2214" w:type="dxa"/>
            <w:tcBorders>
              <w:top w:val="single" w:sz="4" w:space="0" w:color="auto"/>
              <w:bottom w:val="single" w:sz="4" w:space="0" w:color="auto"/>
              <w:right w:val="single" w:sz="4" w:space="0" w:color="auto"/>
            </w:tcBorders>
            <w:shd w:val="clear" w:color="auto" w:fill="F2F2F2"/>
          </w:tcPr>
          <w:p w14:paraId="71AF3492"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Wykłady</w:t>
            </w:r>
          </w:p>
        </w:tc>
        <w:tc>
          <w:tcPr>
            <w:tcW w:w="7424" w:type="dxa"/>
            <w:tcBorders>
              <w:top w:val="single" w:sz="4" w:space="0" w:color="auto"/>
              <w:left w:val="single" w:sz="4" w:space="0" w:color="auto"/>
              <w:bottom w:val="single" w:sz="4" w:space="0" w:color="auto"/>
            </w:tcBorders>
          </w:tcPr>
          <w:p w14:paraId="6980C012"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Przedmiot socjologii, podstawowe nurty badawcze. Metodologia pozytywizmu (A. Comte, E. Durkheim) i </w:t>
            </w:r>
            <w:proofErr w:type="spellStart"/>
            <w:r w:rsidRPr="00493F73">
              <w:rPr>
                <w:color w:val="000000" w:themeColor="text1"/>
                <w:sz w:val="22"/>
                <w:szCs w:val="22"/>
              </w:rPr>
              <w:t>antypozytywizmu</w:t>
            </w:r>
            <w:proofErr w:type="spellEnd"/>
            <w:r w:rsidRPr="00493F73">
              <w:rPr>
                <w:color w:val="000000" w:themeColor="text1"/>
                <w:sz w:val="22"/>
                <w:szCs w:val="22"/>
              </w:rPr>
              <w:t xml:space="preserve"> (współczynnik humanistyczny F. Znanieckiego i typ idealny M. Webera). Działania, czynności i sytuacje społeczne. Struktura społeczeństwa i klasyfikacje grup społecznych. Charakterystyka wielkich grup społecznych – państwo (geneza, atrybuty i formy). Teorie władzy: psychologiczne (T. Hobbes, Z. Freud), substancjalne (H. </w:t>
            </w:r>
            <w:proofErr w:type="spellStart"/>
            <w:r w:rsidRPr="00493F73">
              <w:rPr>
                <w:color w:val="000000" w:themeColor="text1"/>
                <w:sz w:val="22"/>
                <w:szCs w:val="22"/>
              </w:rPr>
              <w:t>Morgenthau</w:t>
            </w:r>
            <w:proofErr w:type="spellEnd"/>
            <w:r w:rsidRPr="00493F73">
              <w:rPr>
                <w:color w:val="000000" w:themeColor="text1"/>
                <w:sz w:val="22"/>
                <w:szCs w:val="22"/>
              </w:rPr>
              <w:t xml:space="preserve">), operacyjne (R. A. </w:t>
            </w:r>
            <w:proofErr w:type="spellStart"/>
            <w:r w:rsidRPr="00493F73">
              <w:rPr>
                <w:color w:val="000000" w:themeColor="text1"/>
                <w:sz w:val="22"/>
                <w:szCs w:val="22"/>
              </w:rPr>
              <w:t>Dahl</w:t>
            </w:r>
            <w:proofErr w:type="spellEnd"/>
            <w:r w:rsidRPr="00493F73">
              <w:rPr>
                <w:color w:val="000000" w:themeColor="text1"/>
                <w:sz w:val="22"/>
                <w:szCs w:val="22"/>
              </w:rPr>
              <w:t xml:space="preserve">, E. C. </w:t>
            </w:r>
            <w:proofErr w:type="spellStart"/>
            <w:r w:rsidRPr="00493F73">
              <w:rPr>
                <w:color w:val="000000" w:themeColor="text1"/>
                <w:sz w:val="22"/>
                <w:szCs w:val="22"/>
              </w:rPr>
              <w:t>Banfield</w:t>
            </w:r>
            <w:proofErr w:type="spellEnd"/>
            <w:r w:rsidRPr="00493F73">
              <w:rPr>
                <w:color w:val="000000" w:themeColor="text1"/>
                <w:sz w:val="22"/>
                <w:szCs w:val="22"/>
              </w:rPr>
              <w:t xml:space="preserve">) i władza jako waluta w systemie komunikacji (K. W. </w:t>
            </w:r>
            <w:proofErr w:type="spellStart"/>
            <w:r w:rsidRPr="00493F73">
              <w:rPr>
                <w:color w:val="000000" w:themeColor="text1"/>
                <w:sz w:val="22"/>
                <w:szCs w:val="22"/>
              </w:rPr>
              <w:t>Deutsch</w:t>
            </w:r>
            <w:proofErr w:type="spellEnd"/>
            <w:r w:rsidRPr="00493F73">
              <w:rPr>
                <w:color w:val="000000" w:themeColor="text1"/>
                <w:sz w:val="22"/>
                <w:szCs w:val="22"/>
              </w:rPr>
              <w:t xml:space="preserve">, N. </w:t>
            </w:r>
            <w:proofErr w:type="spellStart"/>
            <w:r w:rsidRPr="00493F73">
              <w:rPr>
                <w:color w:val="000000" w:themeColor="text1"/>
                <w:sz w:val="22"/>
                <w:szCs w:val="22"/>
              </w:rPr>
              <w:t>Luhman</w:t>
            </w:r>
            <w:proofErr w:type="spellEnd"/>
            <w:r w:rsidRPr="00493F73">
              <w:rPr>
                <w:color w:val="000000" w:themeColor="text1"/>
                <w:sz w:val="22"/>
                <w:szCs w:val="22"/>
              </w:rPr>
              <w:t xml:space="preserve">). Legitymizacja władzy i przywództwo. Rządzenie i polityka – systemy polityczne, partie polityczne i nowe ruchy społeczne. Naród jako grupa wspólnotowa. Tożsamość narodowa i wielokulturowość. Asymilacja środowisk mniejszościowych, integracja etniczna i konflikt etniczny. Socjologiczne </w:t>
            </w:r>
            <w:proofErr w:type="spellStart"/>
            <w:r w:rsidRPr="00493F73">
              <w:rPr>
                <w:color w:val="000000" w:themeColor="text1"/>
                <w:sz w:val="22"/>
                <w:szCs w:val="22"/>
              </w:rPr>
              <w:t>pojecie</w:t>
            </w:r>
            <w:proofErr w:type="spellEnd"/>
            <w:r w:rsidRPr="00493F73">
              <w:rPr>
                <w:color w:val="000000" w:themeColor="text1"/>
                <w:sz w:val="22"/>
                <w:szCs w:val="22"/>
              </w:rPr>
              <w:t xml:space="preserve"> kultury i system </w:t>
            </w:r>
            <w:proofErr w:type="spellStart"/>
            <w:r w:rsidRPr="00493F73">
              <w:rPr>
                <w:color w:val="000000" w:themeColor="text1"/>
                <w:sz w:val="22"/>
                <w:szCs w:val="22"/>
              </w:rPr>
              <w:t>aksjo</w:t>
            </w:r>
            <w:proofErr w:type="spellEnd"/>
            <w:r w:rsidRPr="00493F73">
              <w:rPr>
                <w:color w:val="000000" w:themeColor="text1"/>
                <w:sz w:val="22"/>
                <w:szCs w:val="22"/>
              </w:rPr>
              <w:t xml:space="preserve">- normatywny. Religia w życiu społecznym. Socjologia religii E. Durkheima i M. Webera. Zmiana społeczna, rozwój i idee postępu. Klasyczne wizje dziejów. Ewolucjonizm, modernizacja, </w:t>
            </w:r>
            <w:proofErr w:type="spellStart"/>
            <w:r w:rsidRPr="00493F73">
              <w:rPr>
                <w:color w:val="000000" w:themeColor="text1"/>
                <w:sz w:val="22"/>
                <w:szCs w:val="22"/>
              </w:rPr>
              <w:t>postindustrializm</w:t>
            </w:r>
            <w:proofErr w:type="spellEnd"/>
            <w:r w:rsidRPr="00493F73">
              <w:rPr>
                <w:color w:val="000000" w:themeColor="text1"/>
                <w:sz w:val="22"/>
                <w:szCs w:val="22"/>
              </w:rPr>
              <w:t xml:space="preserve">, socjologiczne teorie cykli. Społeczeństwo współczesne – nowoczesność i ponowoczesność. Społecznie istotne zjawiska globalizacyjne. </w:t>
            </w:r>
          </w:p>
        </w:tc>
      </w:tr>
      <w:tr w:rsidR="00493F73" w:rsidRPr="00493F73" w14:paraId="65CFDC42" w14:textId="77777777">
        <w:trPr>
          <w:jc w:val="center"/>
        </w:trPr>
        <w:tc>
          <w:tcPr>
            <w:tcW w:w="2214" w:type="dxa"/>
            <w:tcBorders>
              <w:top w:val="single" w:sz="4" w:space="0" w:color="auto"/>
              <w:bottom w:val="single" w:sz="4" w:space="0" w:color="auto"/>
              <w:right w:val="single" w:sz="4" w:space="0" w:color="auto"/>
            </w:tcBorders>
            <w:shd w:val="clear" w:color="auto" w:fill="F2F2F2"/>
          </w:tcPr>
          <w:p w14:paraId="63DB65D6"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w:t>
            </w:r>
          </w:p>
        </w:tc>
        <w:tc>
          <w:tcPr>
            <w:tcW w:w="7424" w:type="dxa"/>
            <w:tcBorders>
              <w:top w:val="single" w:sz="4" w:space="0" w:color="auto"/>
              <w:left w:val="single" w:sz="4" w:space="0" w:color="auto"/>
              <w:bottom w:val="single" w:sz="4" w:space="0" w:color="auto"/>
            </w:tcBorders>
          </w:tcPr>
          <w:p w14:paraId="72DEBB99"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Teorie interakcji: behawioralna, racjonalnego wyboru, dramaturgiczna i interakcjonizm symboliczny. Charakterystyka grupy: cel, normy grupowe i ich przyswajanie. Teoria ról Ch. Cooleya i G.H. Meada. Dynamika pozycji i ról społecznych. Struktura socjometryczna. Więź społeczna i jej przemiany. Typy stosunków społecznych. Podstawowe środowiska społeczne. Podziały społeczne - nierówności. Socjalizacja i kontrola społeczna. Marginalizacja i wykluczenie społeczne. Ujęcia stratyfikacji społecznej: konfliktowość, akumulacja przewag, akumulacja ubóstwa.</w:t>
            </w:r>
          </w:p>
        </w:tc>
      </w:tr>
    </w:tbl>
    <w:p w14:paraId="7241BD98" w14:textId="77777777" w:rsidR="00EF0386" w:rsidRPr="00493F73" w:rsidRDefault="00EF0386">
      <w:pPr>
        <w:tabs>
          <w:tab w:val="left" w:pos="284"/>
        </w:tabs>
        <w:spacing w:before="120" w:after="120"/>
        <w:ind w:left="284" w:hanging="284"/>
        <w:rPr>
          <w:b/>
          <w:bCs/>
          <w:color w:val="000000" w:themeColor="text1"/>
          <w:sz w:val="22"/>
          <w:szCs w:val="22"/>
        </w:rPr>
      </w:pPr>
      <w:r w:rsidRPr="00493F73">
        <w:rPr>
          <w:b/>
          <w:bCs/>
          <w:color w:val="000000" w:themeColor="text1"/>
          <w:sz w:val="22"/>
          <w:szCs w:val="22"/>
        </w:rPr>
        <w:lastRenderedPageBreak/>
        <w:t>6.</w:t>
      </w:r>
      <w:r w:rsidRPr="00493F73">
        <w:rPr>
          <w:b/>
          <w:bCs/>
          <w:color w:val="000000" w:themeColor="text1"/>
          <w:sz w:val="22"/>
          <w:szCs w:val="22"/>
        </w:rPr>
        <w:tab/>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7"/>
        <w:gridCol w:w="1360"/>
        <w:gridCol w:w="1360"/>
        <w:gridCol w:w="1394"/>
        <w:gridCol w:w="1342"/>
        <w:gridCol w:w="1463"/>
        <w:gridCol w:w="1373"/>
      </w:tblGrid>
      <w:tr w:rsidR="00493F73" w:rsidRPr="00493F73" w14:paraId="081C49F5" w14:textId="77777777" w:rsidTr="00D72F20">
        <w:trPr>
          <w:jc w:val="center"/>
        </w:trPr>
        <w:tc>
          <w:tcPr>
            <w:tcW w:w="1347" w:type="dxa"/>
            <w:vMerge w:val="restart"/>
            <w:tcBorders>
              <w:top w:val="single" w:sz="4" w:space="0" w:color="auto"/>
              <w:bottom w:val="single" w:sz="4" w:space="0" w:color="auto"/>
              <w:right w:val="single" w:sz="4" w:space="0" w:color="auto"/>
            </w:tcBorders>
            <w:shd w:val="clear" w:color="auto" w:fill="F2F2F2"/>
            <w:vAlign w:val="center"/>
          </w:tcPr>
          <w:p w14:paraId="5F136674" w14:textId="77777777" w:rsidR="00EF0386" w:rsidRPr="00493F73" w:rsidRDefault="00EF0386">
            <w:pPr>
              <w:jc w:val="center"/>
              <w:rPr>
                <w:color w:val="000000" w:themeColor="text1"/>
                <w:sz w:val="22"/>
                <w:szCs w:val="22"/>
              </w:rPr>
            </w:pPr>
            <w:r w:rsidRPr="00493F73">
              <w:rPr>
                <w:color w:val="000000" w:themeColor="text1"/>
                <w:sz w:val="22"/>
                <w:szCs w:val="22"/>
              </w:rPr>
              <w:t>Efekt uczenia się</w:t>
            </w:r>
          </w:p>
        </w:tc>
        <w:tc>
          <w:tcPr>
            <w:tcW w:w="8292" w:type="dxa"/>
            <w:gridSpan w:val="6"/>
            <w:tcBorders>
              <w:top w:val="single" w:sz="4" w:space="0" w:color="auto"/>
              <w:left w:val="single" w:sz="4" w:space="0" w:color="auto"/>
              <w:bottom w:val="single" w:sz="4" w:space="0" w:color="auto"/>
            </w:tcBorders>
            <w:shd w:val="clear" w:color="auto" w:fill="F2F2F2"/>
            <w:vAlign w:val="center"/>
          </w:tcPr>
          <w:p w14:paraId="064E6243" w14:textId="77777777" w:rsidR="00EF0386" w:rsidRPr="00493F73" w:rsidRDefault="00EF0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3415E6AD" w14:textId="77777777" w:rsidTr="00D72F20">
        <w:trPr>
          <w:jc w:val="center"/>
        </w:trPr>
        <w:tc>
          <w:tcPr>
            <w:tcW w:w="1347" w:type="dxa"/>
            <w:vMerge/>
            <w:tcBorders>
              <w:top w:val="single" w:sz="4" w:space="0" w:color="auto"/>
              <w:bottom w:val="single" w:sz="4" w:space="0" w:color="auto"/>
              <w:right w:val="single" w:sz="4" w:space="0" w:color="auto"/>
            </w:tcBorders>
            <w:shd w:val="clear" w:color="auto" w:fill="F2F2F2"/>
            <w:vAlign w:val="center"/>
          </w:tcPr>
          <w:p w14:paraId="404DF686" w14:textId="77777777" w:rsidR="00EF0386" w:rsidRPr="00493F73" w:rsidRDefault="00EF0386">
            <w:pPr>
              <w:jc w:val="center"/>
              <w:rPr>
                <w:b/>
                <w:bCs/>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F2F2F2"/>
            <w:vAlign w:val="center"/>
          </w:tcPr>
          <w:p w14:paraId="09F74734" w14:textId="77777777" w:rsidR="00EF0386" w:rsidRPr="00493F73" w:rsidRDefault="00EF0386">
            <w:pPr>
              <w:jc w:val="center"/>
              <w:rPr>
                <w:color w:val="000000" w:themeColor="text1"/>
                <w:sz w:val="22"/>
                <w:szCs w:val="22"/>
              </w:rPr>
            </w:pPr>
            <w:r w:rsidRPr="00493F73">
              <w:rPr>
                <w:color w:val="000000" w:themeColor="text1"/>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vAlign w:val="center"/>
          </w:tcPr>
          <w:p w14:paraId="6E73452B" w14:textId="77777777" w:rsidR="00EF0386" w:rsidRPr="00493F73" w:rsidRDefault="00EF0386">
            <w:pPr>
              <w:jc w:val="center"/>
              <w:rPr>
                <w:color w:val="000000" w:themeColor="text1"/>
                <w:sz w:val="22"/>
                <w:szCs w:val="22"/>
              </w:rPr>
            </w:pPr>
            <w:r w:rsidRPr="00493F73">
              <w:rPr>
                <w:color w:val="000000" w:themeColor="text1"/>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vAlign w:val="center"/>
          </w:tcPr>
          <w:p w14:paraId="57317410" w14:textId="77777777" w:rsidR="00EF0386" w:rsidRPr="00493F73" w:rsidRDefault="00EF0386">
            <w:pPr>
              <w:jc w:val="center"/>
              <w:rPr>
                <w:color w:val="000000" w:themeColor="text1"/>
                <w:sz w:val="22"/>
                <w:szCs w:val="22"/>
              </w:rPr>
            </w:pPr>
            <w:r w:rsidRPr="00493F73">
              <w:rPr>
                <w:color w:val="000000" w:themeColor="text1"/>
                <w:sz w:val="22"/>
                <w:szCs w:val="22"/>
              </w:rPr>
              <w:t>Kolokwium</w:t>
            </w:r>
          </w:p>
        </w:tc>
        <w:tc>
          <w:tcPr>
            <w:tcW w:w="1342" w:type="dxa"/>
            <w:tcBorders>
              <w:top w:val="single" w:sz="4" w:space="0" w:color="auto"/>
              <w:left w:val="single" w:sz="4" w:space="0" w:color="auto"/>
              <w:bottom w:val="single" w:sz="4" w:space="0" w:color="auto"/>
              <w:right w:val="single" w:sz="4" w:space="0" w:color="auto"/>
            </w:tcBorders>
            <w:shd w:val="clear" w:color="auto" w:fill="F2F2F2"/>
            <w:vAlign w:val="center"/>
          </w:tcPr>
          <w:p w14:paraId="1F3E63F4" w14:textId="77777777" w:rsidR="00EF0386" w:rsidRPr="00493F73" w:rsidRDefault="00EF0386">
            <w:pPr>
              <w:jc w:val="center"/>
              <w:rPr>
                <w:color w:val="000000" w:themeColor="text1"/>
                <w:sz w:val="22"/>
                <w:szCs w:val="22"/>
              </w:rPr>
            </w:pPr>
            <w:r w:rsidRPr="00493F73">
              <w:rPr>
                <w:color w:val="000000" w:themeColor="text1"/>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vAlign w:val="center"/>
          </w:tcPr>
          <w:p w14:paraId="378D4ED3" w14:textId="77777777" w:rsidR="00EF0386" w:rsidRPr="00493F73" w:rsidRDefault="00EF0386">
            <w:pPr>
              <w:jc w:val="center"/>
              <w:rPr>
                <w:color w:val="000000" w:themeColor="text1"/>
                <w:sz w:val="22"/>
                <w:szCs w:val="22"/>
              </w:rPr>
            </w:pPr>
            <w:r w:rsidRPr="00493F73">
              <w:rPr>
                <w:color w:val="000000" w:themeColor="text1"/>
                <w:sz w:val="22"/>
                <w:szCs w:val="22"/>
              </w:rPr>
              <w:t>Sprawozdanie</w:t>
            </w:r>
          </w:p>
        </w:tc>
        <w:tc>
          <w:tcPr>
            <w:tcW w:w="1373" w:type="dxa"/>
            <w:tcBorders>
              <w:top w:val="single" w:sz="4" w:space="0" w:color="auto"/>
              <w:left w:val="single" w:sz="4" w:space="0" w:color="auto"/>
              <w:bottom w:val="single" w:sz="4" w:space="0" w:color="auto"/>
            </w:tcBorders>
            <w:shd w:val="clear" w:color="auto" w:fill="F2F2F2"/>
            <w:vAlign w:val="center"/>
          </w:tcPr>
          <w:p w14:paraId="4315BD8F" w14:textId="77777777" w:rsidR="00EF0386" w:rsidRPr="00493F73" w:rsidRDefault="00EF0386">
            <w:pPr>
              <w:jc w:val="center"/>
              <w:rPr>
                <w:color w:val="000000" w:themeColor="text1"/>
                <w:sz w:val="22"/>
                <w:szCs w:val="22"/>
              </w:rPr>
            </w:pPr>
            <w:r w:rsidRPr="00493F73">
              <w:rPr>
                <w:color w:val="000000" w:themeColor="text1"/>
                <w:sz w:val="22"/>
                <w:szCs w:val="22"/>
              </w:rPr>
              <w:t>Dyskusja</w:t>
            </w:r>
          </w:p>
        </w:tc>
      </w:tr>
      <w:tr w:rsidR="00493F73" w:rsidRPr="00493F73" w14:paraId="06443480" w14:textId="77777777" w:rsidTr="00D72F20">
        <w:trPr>
          <w:trHeight w:val="283"/>
          <w:jc w:val="center"/>
        </w:trPr>
        <w:tc>
          <w:tcPr>
            <w:tcW w:w="1347" w:type="dxa"/>
            <w:tcBorders>
              <w:top w:val="single" w:sz="4" w:space="0" w:color="auto"/>
              <w:bottom w:val="single" w:sz="4" w:space="0" w:color="auto"/>
              <w:right w:val="single" w:sz="4" w:space="0" w:color="auto"/>
            </w:tcBorders>
            <w:vAlign w:val="center"/>
          </w:tcPr>
          <w:p w14:paraId="473F3883" w14:textId="77777777" w:rsidR="00EF0386" w:rsidRPr="00493F73" w:rsidRDefault="00D72F20" w:rsidP="00D72F20">
            <w:pPr>
              <w:jc w:val="center"/>
              <w:rPr>
                <w:color w:val="000000" w:themeColor="text1"/>
                <w:sz w:val="22"/>
                <w:szCs w:val="22"/>
              </w:rPr>
            </w:pPr>
            <w:r w:rsidRPr="00493F73">
              <w:rPr>
                <w:color w:val="000000" w:themeColor="text1"/>
                <w:sz w:val="22"/>
                <w:szCs w:val="22"/>
              </w:rPr>
              <w:t>W1</w:t>
            </w:r>
          </w:p>
        </w:tc>
        <w:tc>
          <w:tcPr>
            <w:tcW w:w="1360" w:type="dxa"/>
            <w:tcBorders>
              <w:top w:val="single" w:sz="4" w:space="0" w:color="auto"/>
              <w:left w:val="single" w:sz="4" w:space="0" w:color="auto"/>
              <w:bottom w:val="single" w:sz="4" w:space="0" w:color="auto"/>
              <w:right w:val="single" w:sz="4" w:space="0" w:color="auto"/>
            </w:tcBorders>
            <w:vAlign w:val="center"/>
          </w:tcPr>
          <w:p w14:paraId="5F67E63C" w14:textId="77777777" w:rsidR="00EF0386" w:rsidRPr="00493F73" w:rsidRDefault="00EF0386" w:rsidP="00D72F20">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2FF8742C" w14:textId="77777777" w:rsidR="00EF0386" w:rsidRPr="00493F73" w:rsidRDefault="00EF0386" w:rsidP="00D72F20">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698D96CC" w14:textId="77777777" w:rsidR="00EF0386" w:rsidRPr="00493F73" w:rsidRDefault="00D72F20" w:rsidP="00D72F20">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77DEEFA4" w14:textId="77777777" w:rsidR="00EF0386" w:rsidRPr="00493F73" w:rsidRDefault="00EF0386" w:rsidP="00D72F20">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3E9C571F" w14:textId="77777777" w:rsidR="00EF0386" w:rsidRPr="00493F73" w:rsidRDefault="00EF0386" w:rsidP="00D72F20">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0EC71383" w14:textId="77777777" w:rsidR="00EF0386" w:rsidRPr="00493F73" w:rsidRDefault="00EF0386" w:rsidP="00D72F20">
            <w:pPr>
              <w:jc w:val="center"/>
              <w:rPr>
                <w:color w:val="000000" w:themeColor="text1"/>
                <w:sz w:val="22"/>
                <w:szCs w:val="22"/>
              </w:rPr>
            </w:pPr>
          </w:p>
        </w:tc>
      </w:tr>
      <w:tr w:rsidR="00493F73" w:rsidRPr="00493F73" w14:paraId="3C05F0FE" w14:textId="77777777" w:rsidTr="00D72F20">
        <w:trPr>
          <w:trHeight w:val="283"/>
          <w:jc w:val="center"/>
        </w:trPr>
        <w:tc>
          <w:tcPr>
            <w:tcW w:w="1347" w:type="dxa"/>
            <w:tcBorders>
              <w:top w:val="single" w:sz="4" w:space="0" w:color="auto"/>
              <w:bottom w:val="single" w:sz="4" w:space="0" w:color="auto"/>
              <w:right w:val="single" w:sz="4" w:space="0" w:color="auto"/>
            </w:tcBorders>
            <w:vAlign w:val="center"/>
          </w:tcPr>
          <w:p w14:paraId="019ED6EA" w14:textId="77777777" w:rsidR="00EF0386" w:rsidRPr="00493F73" w:rsidRDefault="00D72F20" w:rsidP="00D72F20">
            <w:pPr>
              <w:jc w:val="center"/>
              <w:rPr>
                <w:color w:val="000000" w:themeColor="text1"/>
                <w:sz w:val="22"/>
                <w:szCs w:val="22"/>
              </w:rPr>
            </w:pPr>
            <w:r w:rsidRPr="00493F73">
              <w:rPr>
                <w:color w:val="000000" w:themeColor="text1"/>
                <w:sz w:val="22"/>
                <w:szCs w:val="22"/>
              </w:rPr>
              <w:t>W2</w:t>
            </w:r>
          </w:p>
        </w:tc>
        <w:tc>
          <w:tcPr>
            <w:tcW w:w="1360" w:type="dxa"/>
            <w:tcBorders>
              <w:top w:val="single" w:sz="4" w:space="0" w:color="auto"/>
              <w:left w:val="single" w:sz="4" w:space="0" w:color="auto"/>
              <w:bottom w:val="single" w:sz="4" w:space="0" w:color="auto"/>
              <w:right w:val="single" w:sz="4" w:space="0" w:color="auto"/>
            </w:tcBorders>
            <w:vAlign w:val="center"/>
          </w:tcPr>
          <w:p w14:paraId="45A77C44" w14:textId="77777777" w:rsidR="00EF0386" w:rsidRPr="00493F73" w:rsidRDefault="00EF0386" w:rsidP="00D72F20">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45570B74" w14:textId="77777777" w:rsidR="00EF0386" w:rsidRPr="00493F73" w:rsidRDefault="00EF0386" w:rsidP="00D72F20">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375F42C6" w14:textId="77777777" w:rsidR="00EF0386" w:rsidRPr="00493F73" w:rsidRDefault="00D72F20" w:rsidP="00D72F20">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5C917367" w14:textId="77777777" w:rsidR="00EF0386" w:rsidRPr="00493F73" w:rsidRDefault="00EF0386" w:rsidP="00D72F20">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53052F94" w14:textId="77777777" w:rsidR="00EF0386" w:rsidRPr="00493F73" w:rsidRDefault="00EF0386" w:rsidP="00D72F20">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08FF0F98" w14:textId="77777777" w:rsidR="00EF0386" w:rsidRPr="00493F73" w:rsidRDefault="00EF0386" w:rsidP="00D72F20">
            <w:pPr>
              <w:jc w:val="center"/>
              <w:rPr>
                <w:color w:val="000000" w:themeColor="text1"/>
                <w:sz w:val="22"/>
                <w:szCs w:val="22"/>
              </w:rPr>
            </w:pPr>
          </w:p>
        </w:tc>
      </w:tr>
      <w:tr w:rsidR="00493F73" w:rsidRPr="00493F73" w14:paraId="127F006C" w14:textId="77777777" w:rsidTr="00D72F20">
        <w:trPr>
          <w:trHeight w:val="283"/>
          <w:jc w:val="center"/>
        </w:trPr>
        <w:tc>
          <w:tcPr>
            <w:tcW w:w="1347" w:type="dxa"/>
            <w:tcBorders>
              <w:top w:val="single" w:sz="4" w:space="0" w:color="auto"/>
              <w:bottom w:val="single" w:sz="4" w:space="0" w:color="auto"/>
              <w:right w:val="single" w:sz="4" w:space="0" w:color="auto"/>
            </w:tcBorders>
            <w:vAlign w:val="center"/>
          </w:tcPr>
          <w:p w14:paraId="4AFB11A5" w14:textId="77777777" w:rsidR="00EF0386" w:rsidRPr="00493F73" w:rsidRDefault="00D72F20" w:rsidP="00D72F20">
            <w:pPr>
              <w:jc w:val="center"/>
              <w:rPr>
                <w:color w:val="000000" w:themeColor="text1"/>
                <w:sz w:val="22"/>
                <w:szCs w:val="22"/>
              </w:rPr>
            </w:pPr>
            <w:r w:rsidRPr="00493F73">
              <w:rPr>
                <w:color w:val="000000" w:themeColor="text1"/>
                <w:sz w:val="22"/>
                <w:szCs w:val="22"/>
              </w:rPr>
              <w:t>U1</w:t>
            </w:r>
          </w:p>
        </w:tc>
        <w:tc>
          <w:tcPr>
            <w:tcW w:w="1360" w:type="dxa"/>
            <w:tcBorders>
              <w:top w:val="single" w:sz="4" w:space="0" w:color="auto"/>
              <w:left w:val="single" w:sz="4" w:space="0" w:color="auto"/>
              <w:bottom w:val="single" w:sz="4" w:space="0" w:color="auto"/>
              <w:right w:val="single" w:sz="4" w:space="0" w:color="auto"/>
            </w:tcBorders>
            <w:vAlign w:val="center"/>
          </w:tcPr>
          <w:p w14:paraId="1CE0CAD3" w14:textId="77777777" w:rsidR="00EF0386" w:rsidRPr="00493F73" w:rsidRDefault="00EF0386" w:rsidP="00D72F20">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76D1B8FF" w14:textId="77777777" w:rsidR="00EF0386" w:rsidRPr="00493F73" w:rsidRDefault="00EF0386" w:rsidP="00D72F20">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66B2FF40" w14:textId="77777777" w:rsidR="00EF0386" w:rsidRPr="00493F73" w:rsidRDefault="00D72F20" w:rsidP="00D72F20">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7BF73AC0" w14:textId="77777777" w:rsidR="00EF0386" w:rsidRPr="00493F73" w:rsidRDefault="00EF0386" w:rsidP="00D72F20">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5695C54B" w14:textId="77777777" w:rsidR="00EF0386" w:rsidRPr="00493F73" w:rsidRDefault="00EF0386" w:rsidP="00D72F20">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4ABEBDAA" w14:textId="77777777" w:rsidR="00EF0386" w:rsidRPr="00493F73" w:rsidRDefault="00EF0386" w:rsidP="00D72F20">
            <w:pPr>
              <w:jc w:val="center"/>
              <w:rPr>
                <w:color w:val="000000" w:themeColor="text1"/>
                <w:sz w:val="22"/>
                <w:szCs w:val="22"/>
              </w:rPr>
            </w:pPr>
          </w:p>
        </w:tc>
      </w:tr>
      <w:tr w:rsidR="00493F73" w:rsidRPr="00493F73" w14:paraId="6E5420BD" w14:textId="77777777" w:rsidTr="00D72F20">
        <w:trPr>
          <w:trHeight w:val="283"/>
          <w:jc w:val="center"/>
        </w:trPr>
        <w:tc>
          <w:tcPr>
            <w:tcW w:w="1347" w:type="dxa"/>
            <w:tcBorders>
              <w:top w:val="single" w:sz="4" w:space="0" w:color="auto"/>
              <w:bottom w:val="single" w:sz="4" w:space="0" w:color="auto"/>
              <w:right w:val="single" w:sz="4" w:space="0" w:color="auto"/>
            </w:tcBorders>
            <w:vAlign w:val="center"/>
          </w:tcPr>
          <w:p w14:paraId="2D3FE4A9" w14:textId="77777777" w:rsidR="00EF0386" w:rsidRPr="00493F73" w:rsidRDefault="00D72F20" w:rsidP="00D72F20">
            <w:pPr>
              <w:jc w:val="center"/>
              <w:rPr>
                <w:color w:val="000000" w:themeColor="text1"/>
                <w:sz w:val="22"/>
                <w:szCs w:val="22"/>
              </w:rPr>
            </w:pPr>
            <w:r w:rsidRPr="00493F73">
              <w:rPr>
                <w:color w:val="000000" w:themeColor="text1"/>
                <w:sz w:val="22"/>
                <w:szCs w:val="22"/>
              </w:rPr>
              <w:t>U2</w:t>
            </w:r>
          </w:p>
        </w:tc>
        <w:tc>
          <w:tcPr>
            <w:tcW w:w="1360" w:type="dxa"/>
            <w:tcBorders>
              <w:top w:val="single" w:sz="4" w:space="0" w:color="auto"/>
              <w:left w:val="single" w:sz="4" w:space="0" w:color="auto"/>
              <w:bottom w:val="single" w:sz="4" w:space="0" w:color="auto"/>
              <w:right w:val="single" w:sz="4" w:space="0" w:color="auto"/>
            </w:tcBorders>
            <w:vAlign w:val="center"/>
          </w:tcPr>
          <w:p w14:paraId="0733EE6E" w14:textId="77777777" w:rsidR="00EF0386" w:rsidRPr="00493F73" w:rsidRDefault="00EF0386" w:rsidP="00D72F20">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6E4EACED" w14:textId="77777777" w:rsidR="00EF0386" w:rsidRPr="00493F73" w:rsidRDefault="00EF0386" w:rsidP="00D72F20">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5B4CFE6D" w14:textId="77777777" w:rsidR="00EF0386" w:rsidRPr="00493F73" w:rsidRDefault="00EF0386" w:rsidP="00D72F20">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3C97F07" w14:textId="77777777" w:rsidR="00EF0386" w:rsidRPr="00493F73" w:rsidRDefault="00EF0386" w:rsidP="00D72F20">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541B0ACE" w14:textId="77777777" w:rsidR="00EF0386" w:rsidRPr="00493F73" w:rsidRDefault="00EF0386" w:rsidP="00D72F20">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2C7A63D1" w14:textId="77777777" w:rsidR="00EF0386" w:rsidRPr="00493F73" w:rsidRDefault="00D72F20" w:rsidP="00D72F20">
            <w:pPr>
              <w:jc w:val="center"/>
              <w:rPr>
                <w:color w:val="000000" w:themeColor="text1"/>
                <w:sz w:val="22"/>
                <w:szCs w:val="22"/>
              </w:rPr>
            </w:pPr>
            <w:r w:rsidRPr="00493F73">
              <w:rPr>
                <w:color w:val="000000" w:themeColor="text1"/>
                <w:sz w:val="22"/>
                <w:szCs w:val="22"/>
              </w:rPr>
              <w:t>X</w:t>
            </w:r>
          </w:p>
        </w:tc>
      </w:tr>
      <w:tr w:rsidR="00493F73" w:rsidRPr="00493F73" w14:paraId="09B6854E" w14:textId="77777777" w:rsidTr="00D72F20">
        <w:trPr>
          <w:trHeight w:val="283"/>
          <w:jc w:val="center"/>
        </w:trPr>
        <w:tc>
          <w:tcPr>
            <w:tcW w:w="1347" w:type="dxa"/>
            <w:tcBorders>
              <w:top w:val="single" w:sz="4" w:space="0" w:color="auto"/>
              <w:bottom w:val="single" w:sz="4" w:space="0" w:color="auto"/>
              <w:right w:val="single" w:sz="4" w:space="0" w:color="auto"/>
            </w:tcBorders>
            <w:vAlign w:val="center"/>
          </w:tcPr>
          <w:p w14:paraId="2C78EE5E" w14:textId="77777777" w:rsidR="00EF0386" w:rsidRPr="00493F73" w:rsidRDefault="00D72F20" w:rsidP="00D72F20">
            <w:pPr>
              <w:jc w:val="center"/>
              <w:rPr>
                <w:color w:val="000000" w:themeColor="text1"/>
                <w:sz w:val="22"/>
                <w:szCs w:val="22"/>
              </w:rPr>
            </w:pPr>
            <w:r w:rsidRPr="00493F73">
              <w:rPr>
                <w:color w:val="000000" w:themeColor="text1"/>
                <w:sz w:val="22"/>
                <w:szCs w:val="22"/>
              </w:rPr>
              <w:t>U3</w:t>
            </w:r>
          </w:p>
        </w:tc>
        <w:tc>
          <w:tcPr>
            <w:tcW w:w="1360" w:type="dxa"/>
            <w:tcBorders>
              <w:top w:val="single" w:sz="4" w:space="0" w:color="auto"/>
              <w:left w:val="single" w:sz="4" w:space="0" w:color="auto"/>
              <w:bottom w:val="single" w:sz="4" w:space="0" w:color="auto"/>
              <w:right w:val="single" w:sz="4" w:space="0" w:color="auto"/>
            </w:tcBorders>
            <w:vAlign w:val="center"/>
          </w:tcPr>
          <w:p w14:paraId="365D61CB" w14:textId="77777777" w:rsidR="00EF0386" w:rsidRPr="00493F73" w:rsidRDefault="00EF0386" w:rsidP="00D72F20">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377D73D3" w14:textId="77777777" w:rsidR="00EF0386" w:rsidRPr="00493F73" w:rsidRDefault="00EF0386" w:rsidP="00D72F20">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62D13FA4" w14:textId="77777777" w:rsidR="00EF0386" w:rsidRPr="00493F73" w:rsidRDefault="00D72F20" w:rsidP="00D72F20">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10835631" w14:textId="77777777" w:rsidR="00EF0386" w:rsidRPr="00493F73" w:rsidRDefault="00EF0386" w:rsidP="00D72F20">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198E4096" w14:textId="77777777" w:rsidR="00EF0386" w:rsidRPr="00493F73" w:rsidRDefault="00EF0386" w:rsidP="00D72F20">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01508979" w14:textId="77777777" w:rsidR="00EF0386" w:rsidRPr="00493F73" w:rsidRDefault="00EF0386" w:rsidP="00D72F20">
            <w:pPr>
              <w:jc w:val="center"/>
              <w:rPr>
                <w:color w:val="000000" w:themeColor="text1"/>
                <w:sz w:val="22"/>
                <w:szCs w:val="22"/>
              </w:rPr>
            </w:pPr>
          </w:p>
        </w:tc>
      </w:tr>
      <w:tr w:rsidR="00493F73" w:rsidRPr="00493F73" w14:paraId="5895C268" w14:textId="77777777" w:rsidTr="00D72F20">
        <w:trPr>
          <w:trHeight w:val="283"/>
          <w:jc w:val="center"/>
        </w:trPr>
        <w:tc>
          <w:tcPr>
            <w:tcW w:w="1347" w:type="dxa"/>
            <w:tcBorders>
              <w:top w:val="single" w:sz="4" w:space="0" w:color="auto"/>
              <w:bottom w:val="single" w:sz="4" w:space="0" w:color="auto"/>
              <w:right w:val="single" w:sz="4" w:space="0" w:color="auto"/>
            </w:tcBorders>
            <w:vAlign w:val="center"/>
          </w:tcPr>
          <w:p w14:paraId="3A24CA78" w14:textId="77777777" w:rsidR="00EF0386" w:rsidRPr="00493F73" w:rsidRDefault="00D72F20" w:rsidP="00D72F20">
            <w:pPr>
              <w:jc w:val="center"/>
              <w:rPr>
                <w:color w:val="000000" w:themeColor="text1"/>
                <w:sz w:val="22"/>
                <w:szCs w:val="22"/>
              </w:rPr>
            </w:pPr>
            <w:r w:rsidRPr="00493F73">
              <w:rPr>
                <w:color w:val="000000" w:themeColor="text1"/>
                <w:sz w:val="22"/>
                <w:szCs w:val="22"/>
              </w:rPr>
              <w:t>K1</w:t>
            </w:r>
          </w:p>
        </w:tc>
        <w:tc>
          <w:tcPr>
            <w:tcW w:w="1360" w:type="dxa"/>
            <w:tcBorders>
              <w:top w:val="single" w:sz="4" w:space="0" w:color="auto"/>
              <w:left w:val="single" w:sz="4" w:space="0" w:color="auto"/>
              <w:bottom w:val="single" w:sz="4" w:space="0" w:color="auto"/>
              <w:right w:val="single" w:sz="4" w:space="0" w:color="auto"/>
            </w:tcBorders>
            <w:vAlign w:val="center"/>
          </w:tcPr>
          <w:p w14:paraId="3078275D" w14:textId="77777777" w:rsidR="00EF0386" w:rsidRPr="00493F73" w:rsidRDefault="00EF0386" w:rsidP="00D72F20">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0C8ADAC7" w14:textId="77777777" w:rsidR="00EF0386" w:rsidRPr="00493F73" w:rsidRDefault="00EF0386" w:rsidP="00D72F20">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45F7BC6A" w14:textId="77777777" w:rsidR="00EF0386" w:rsidRPr="00493F73" w:rsidRDefault="00EF0386" w:rsidP="00D72F20">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C040A38" w14:textId="77777777" w:rsidR="00EF0386" w:rsidRPr="00493F73" w:rsidRDefault="00EF0386" w:rsidP="00D72F20">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5208ECC5" w14:textId="77777777" w:rsidR="00EF0386" w:rsidRPr="00493F73" w:rsidRDefault="00EF0386" w:rsidP="00D72F20">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3B702705" w14:textId="77777777" w:rsidR="00EF0386" w:rsidRPr="00493F73" w:rsidRDefault="00D72F20" w:rsidP="00D72F20">
            <w:pPr>
              <w:jc w:val="center"/>
              <w:rPr>
                <w:color w:val="000000" w:themeColor="text1"/>
                <w:sz w:val="22"/>
                <w:szCs w:val="22"/>
              </w:rPr>
            </w:pPr>
            <w:r w:rsidRPr="00493F73">
              <w:rPr>
                <w:color w:val="000000" w:themeColor="text1"/>
                <w:sz w:val="22"/>
                <w:szCs w:val="22"/>
              </w:rPr>
              <w:t>X</w:t>
            </w:r>
          </w:p>
        </w:tc>
      </w:tr>
      <w:tr w:rsidR="00493F73" w:rsidRPr="00493F73" w14:paraId="5DAE4425" w14:textId="77777777" w:rsidTr="00D72F20">
        <w:trPr>
          <w:trHeight w:val="283"/>
          <w:jc w:val="center"/>
        </w:trPr>
        <w:tc>
          <w:tcPr>
            <w:tcW w:w="1347" w:type="dxa"/>
            <w:tcBorders>
              <w:top w:val="single" w:sz="4" w:space="0" w:color="auto"/>
              <w:bottom w:val="single" w:sz="4" w:space="0" w:color="auto"/>
              <w:right w:val="single" w:sz="4" w:space="0" w:color="auto"/>
            </w:tcBorders>
            <w:vAlign w:val="center"/>
          </w:tcPr>
          <w:p w14:paraId="044FF696" w14:textId="77777777" w:rsidR="00EF0386" w:rsidRPr="00493F73" w:rsidRDefault="00D72F20" w:rsidP="00D72F20">
            <w:pPr>
              <w:jc w:val="center"/>
              <w:rPr>
                <w:color w:val="000000" w:themeColor="text1"/>
                <w:sz w:val="22"/>
                <w:szCs w:val="22"/>
              </w:rPr>
            </w:pPr>
            <w:r w:rsidRPr="00493F73">
              <w:rPr>
                <w:color w:val="000000" w:themeColor="text1"/>
                <w:sz w:val="22"/>
                <w:szCs w:val="22"/>
              </w:rPr>
              <w:t>K2</w:t>
            </w:r>
          </w:p>
        </w:tc>
        <w:tc>
          <w:tcPr>
            <w:tcW w:w="1360" w:type="dxa"/>
            <w:tcBorders>
              <w:top w:val="single" w:sz="4" w:space="0" w:color="auto"/>
              <w:left w:val="single" w:sz="4" w:space="0" w:color="auto"/>
              <w:bottom w:val="single" w:sz="4" w:space="0" w:color="auto"/>
              <w:right w:val="single" w:sz="4" w:space="0" w:color="auto"/>
            </w:tcBorders>
            <w:vAlign w:val="center"/>
          </w:tcPr>
          <w:p w14:paraId="0AB39410" w14:textId="77777777" w:rsidR="00EF0386" w:rsidRPr="00493F73" w:rsidRDefault="00EF0386" w:rsidP="00D72F20">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2643ECCD" w14:textId="77777777" w:rsidR="00EF0386" w:rsidRPr="00493F73" w:rsidRDefault="00EF0386" w:rsidP="00D72F20">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16E036C9" w14:textId="77777777" w:rsidR="00EF0386" w:rsidRPr="00493F73" w:rsidRDefault="00EF0386" w:rsidP="00D72F20">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2A28D58" w14:textId="77777777" w:rsidR="00EF0386" w:rsidRPr="00493F73" w:rsidRDefault="00EF0386" w:rsidP="00D72F20">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21153805" w14:textId="77777777" w:rsidR="00EF0386" w:rsidRPr="00493F73" w:rsidRDefault="00EF0386" w:rsidP="00D72F20">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4612E37E" w14:textId="77777777" w:rsidR="00EF0386" w:rsidRPr="00493F73" w:rsidRDefault="00D72F20" w:rsidP="00D72F20">
            <w:pPr>
              <w:jc w:val="center"/>
              <w:rPr>
                <w:color w:val="000000" w:themeColor="text1"/>
                <w:sz w:val="22"/>
                <w:szCs w:val="22"/>
              </w:rPr>
            </w:pPr>
            <w:r w:rsidRPr="00493F73">
              <w:rPr>
                <w:color w:val="000000" w:themeColor="text1"/>
                <w:sz w:val="22"/>
                <w:szCs w:val="22"/>
              </w:rPr>
              <w:t>X</w:t>
            </w:r>
          </w:p>
        </w:tc>
      </w:tr>
      <w:tr w:rsidR="00493F73" w:rsidRPr="00493F73" w14:paraId="6EE648F7" w14:textId="77777777" w:rsidTr="00D72F20">
        <w:trPr>
          <w:trHeight w:val="283"/>
          <w:jc w:val="center"/>
        </w:trPr>
        <w:tc>
          <w:tcPr>
            <w:tcW w:w="1347" w:type="dxa"/>
            <w:tcBorders>
              <w:top w:val="single" w:sz="4" w:space="0" w:color="auto"/>
              <w:bottom w:val="single" w:sz="4" w:space="0" w:color="auto"/>
              <w:right w:val="single" w:sz="4" w:space="0" w:color="auto"/>
            </w:tcBorders>
            <w:vAlign w:val="center"/>
          </w:tcPr>
          <w:p w14:paraId="01792473" w14:textId="77777777" w:rsidR="00EF0386" w:rsidRPr="00493F73" w:rsidRDefault="00D72F20" w:rsidP="00D72F20">
            <w:pPr>
              <w:jc w:val="center"/>
              <w:rPr>
                <w:color w:val="000000" w:themeColor="text1"/>
                <w:sz w:val="22"/>
                <w:szCs w:val="22"/>
              </w:rPr>
            </w:pPr>
            <w:r w:rsidRPr="00493F73">
              <w:rPr>
                <w:color w:val="000000" w:themeColor="text1"/>
                <w:sz w:val="22"/>
                <w:szCs w:val="22"/>
              </w:rPr>
              <w:t>K3</w:t>
            </w:r>
          </w:p>
        </w:tc>
        <w:tc>
          <w:tcPr>
            <w:tcW w:w="1360" w:type="dxa"/>
            <w:tcBorders>
              <w:top w:val="single" w:sz="4" w:space="0" w:color="auto"/>
              <w:left w:val="single" w:sz="4" w:space="0" w:color="auto"/>
              <w:bottom w:val="single" w:sz="4" w:space="0" w:color="auto"/>
              <w:right w:val="single" w:sz="4" w:space="0" w:color="auto"/>
            </w:tcBorders>
            <w:vAlign w:val="center"/>
          </w:tcPr>
          <w:p w14:paraId="1F77FD90" w14:textId="77777777" w:rsidR="00EF0386" w:rsidRPr="00493F73" w:rsidRDefault="00EF0386" w:rsidP="00D72F20">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947301D" w14:textId="77777777" w:rsidR="00EF0386" w:rsidRPr="00493F73" w:rsidRDefault="00EF0386" w:rsidP="00D72F20">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1B0DB3B9" w14:textId="77777777" w:rsidR="00EF0386" w:rsidRPr="00493F73" w:rsidRDefault="00EF0386" w:rsidP="00D72F20">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77B480A4" w14:textId="77777777" w:rsidR="00EF0386" w:rsidRPr="00493F73" w:rsidRDefault="00EF0386" w:rsidP="00D72F20">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62B81BDF" w14:textId="77777777" w:rsidR="00EF0386" w:rsidRPr="00493F73" w:rsidRDefault="00EF0386" w:rsidP="00D72F20">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4C12236F" w14:textId="77777777" w:rsidR="00EF0386" w:rsidRPr="00493F73" w:rsidRDefault="00D72F20" w:rsidP="00D72F20">
            <w:pPr>
              <w:jc w:val="center"/>
              <w:rPr>
                <w:color w:val="000000" w:themeColor="text1"/>
                <w:sz w:val="22"/>
                <w:szCs w:val="22"/>
              </w:rPr>
            </w:pPr>
            <w:r w:rsidRPr="00493F73">
              <w:rPr>
                <w:color w:val="000000" w:themeColor="text1"/>
                <w:sz w:val="22"/>
                <w:szCs w:val="22"/>
              </w:rPr>
              <w:t>X</w:t>
            </w:r>
          </w:p>
        </w:tc>
      </w:tr>
    </w:tbl>
    <w:p w14:paraId="138A1E4D" w14:textId="77777777" w:rsidR="00EF0386" w:rsidRPr="00493F73" w:rsidRDefault="00EF0386">
      <w:pPr>
        <w:tabs>
          <w:tab w:val="left" w:pos="284"/>
        </w:tabs>
        <w:spacing w:before="120" w:after="120"/>
        <w:ind w:left="284" w:hanging="284"/>
        <w:rPr>
          <w:b/>
          <w:bCs/>
          <w:color w:val="000000" w:themeColor="text1"/>
          <w:sz w:val="22"/>
          <w:szCs w:val="22"/>
        </w:rPr>
      </w:pPr>
      <w:r w:rsidRPr="00493F73">
        <w:rPr>
          <w:b/>
          <w:bCs/>
          <w:color w:val="000000" w:themeColor="text1"/>
          <w:sz w:val="22"/>
          <w:szCs w:val="22"/>
        </w:rPr>
        <w:t>7.</w:t>
      </w:r>
      <w:r w:rsidRPr="00493F73">
        <w:rPr>
          <w:b/>
          <w:bCs/>
          <w:color w:val="000000" w:themeColor="text1"/>
          <w:sz w:val="22"/>
          <w:szCs w:val="22"/>
        </w:rPr>
        <w:tab/>
        <w:t>LITERATURA</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9"/>
        <w:gridCol w:w="7849"/>
      </w:tblGrid>
      <w:tr w:rsidR="00493F73" w:rsidRPr="00493F73" w14:paraId="05E96BAB" w14:textId="77777777">
        <w:trPr>
          <w:jc w:val="center"/>
        </w:trPr>
        <w:tc>
          <w:tcPr>
            <w:tcW w:w="1789" w:type="dxa"/>
            <w:tcBorders>
              <w:top w:val="single" w:sz="4" w:space="0" w:color="auto"/>
              <w:bottom w:val="single" w:sz="4" w:space="0" w:color="auto"/>
              <w:right w:val="single" w:sz="4" w:space="0" w:color="auto"/>
            </w:tcBorders>
            <w:shd w:val="clear" w:color="auto" w:fill="F2F2F2"/>
          </w:tcPr>
          <w:p w14:paraId="34B9191C"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podstawowa</w:t>
            </w:r>
          </w:p>
        </w:tc>
        <w:tc>
          <w:tcPr>
            <w:tcW w:w="7849" w:type="dxa"/>
            <w:tcBorders>
              <w:top w:val="single" w:sz="4" w:space="0" w:color="auto"/>
              <w:left w:val="single" w:sz="4" w:space="0" w:color="auto"/>
              <w:bottom w:val="single" w:sz="4" w:space="0" w:color="auto"/>
            </w:tcBorders>
          </w:tcPr>
          <w:p w14:paraId="3C05164C" w14:textId="77777777" w:rsidR="00EF0386" w:rsidRPr="00493F73" w:rsidRDefault="00EF0386" w:rsidP="009E728C">
            <w:pPr>
              <w:pStyle w:val="Akapitzlist"/>
              <w:numPr>
                <w:ilvl w:val="0"/>
                <w:numId w:val="35"/>
              </w:numPr>
              <w:rPr>
                <w:rFonts w:cs="Times New Roman"/>
                <w:color w:val="000000" w:themeColor="text1"/>
                <w:sz w:val="22"/>
                <w:szCs w:val="22"/>
              </w:rPr>
            </w:pPr>
            <w:r w:rsidRPr="00493F73">
              <w:rPr>
                <w:rFonts w:cs="Times New Roman"/>
                <w:color w:val="000000" w:themeColor="text1"/>
                <w:sz w:val="22"/>
                <w:szCs w:val="22"/>
              </w:rPr>
              <w:t>Giddens A., 2012, Socjologia, Wyd. Naukowe PWN.</w:t>
            </w:r>
          </w:p>
          <w:p w14:paraId="2A353442" w14:textId="77777777" w:rsidR="00EF0386" w:rsidRPr="00493F73" w:rsidRDefault="00EF0386" w:rsidP="009E728C">
            <w:pPr>
              <w:pStyle w:val="Akapitzlist"/>
              <w:numPr>
                <w:ilvl w:val="0"/>
                <w:numId w:val="35"/>
              </w:numPr>
              <w:rPr>
                <w:rFonts w:cs="Times New Roman"/>
                <w:color w:val="000000" w:themeColor="text1"/>
                <w:sz w:val="22"/>
                <w:szCs w:val="22"/>
              </w:rPr>
            </w:pPr>
            <w:r w:rsidRPr="00493F73">
              <w:rPr>
                <w:rFonts w:cs="Times New Roman"/>
                <w:color w:val="000000" w:themeColor="text1"/>
                <w:sz w:val="22"/>
                <w:szCs w:val="22"/>
              </w:rPr>
              <w:t>Sztompka P., 2012, Socjologia. Analiza społeczeństwa, Znak.</w:t>
            </w:r>
          </w:p>
          <w:p w14:paraId="562288DD" w14:textId="77777777" w:rsidR="00EF0386" w:rsidRPr="00493F73" w:rsidRDefault="00EF0386" w:rsidP="009E728C">
            <w:pPr>
              <w:pStyle w:val="Akapitzlist"/>
              <w:numPr>
                <w:ilvl w:val="0"/>
                <w:numId w:val="35"/>
              </w:numPr>
              <w:rPr>
                <w:rFonts w:cs="Times New Roman"/>
                <w:color w:val="000000" w:themeColor="text1"/>
                <w:sz w:val="22"/>
                <w:szCs w:val="22"/>
              </w:rPr>
            </w:pPr>
            <w:proofErr w:type="spellStart"/>
            <w:r w:rsidRPr="00493F73">
              <w:rPr>
                <w:rFonts w:cs="Times New Roman"/>
                <w:color w:val="000000" w:themeColor="text1"/>
                <w:sz w:val="22"/>
                <w:szCs w:val="22"/>
              </w:rPr>
              <w:t>Castells</w:t>
            </w:r>
            <w:proofErr w:type="spellEnd"/>
            <w:r w:rsidRPr="00493F73">
              <w:rPr>
                <w:rFonts w:cs="Times New Roman"/>
                <w:color w:val="000000" w:themeColor="text1"/>
                <w:sz w:val="22"/>
                <w:szCs w:val="22"/>
              </w:rPr>
              <w:t xml:space="preserve"> M., 2013, Społeczeństwo sieci, Wyd. Naukowe PWN.</w:t>
            </w:r>
          </w:p>
        </w:tc>
      </w:tr>
      <w:tr w:rsidR="00493F73" w:rsidRPr="00493F73" w14:paraId="6A4A37CC" w14:textId="77777777">
        <w:trPr>
          <w:jc w:val="center"/>
        </w:trPr>
        <w:tc>
          <w:tcPr>
            <w:tcW w:w="1789" w:type="dxa"/>
            <w:tcBorders>
              <w:top w:val="single" w:sz="4" w:space="0" w:color="auto"/>
              <w:bottom w:val="single" w:sz="4" w:space="0" w:color="auto"/>
              <w:right w:val="single" w:sz="4" w:space="0" w:color="auto"/>
            </w:tcBorders>
            <w:shd w:val="clear" w:color="auto" w:fill="F2F2F2"/>
          </w:tcPr>
          <w:p w14:paraId="66D42961" w14:textId="77777777" w:rsidR="00EF0386" w:rsidRPr="00493F73" w:rsidRDefault="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uzupełniająca</w:t>
            </w:r>
          </w:p>
        </w:tc>
        <w:tc>
          <w:tcPr>
            <w:tcW w:w="7849" w:type="dxa"/>
            <w:tcBorders>
              <w:top w:val="single" w:sz="4" w:space="0" w:color="auto"/>
              <w:left w:val="single" w:sz="4" w:space="0" w:color="auto"/>
              <w:bottom w:val="single" w:sz="4" w:space="0" w:color="auto"/>
            </w:tcBorders>
          </w:tcPr>
          <w:p w14:paraId="74445928" w14:textId="77777777" w:rsidR="00EF0386" w:rsidRPr="00493F73" w:rsidRDefault="00EF0386" w:rsidP="009E728C">
            <w:pPr>
              <w:pStyle w:val="Akapitzlist"/>
              <w:numPr>
                <w:ilvl w:val="0"/>
                <w:numId w:val="36"/>
              </w:numPr>
              <w:rPr>
                <w:rFonts w:cs="Times New Roman"/>
                <w:color w:val="000000" w:themeColor="text1"/>
                <w:sz w:val="22"/>
                <w:szCs w:val="22"/>
              </w:rPr>
            </w:pPr>
            <w:r w:rsidRPr="00493F73">
              <w:rPr>
                <w:rFonts w:cs="Times New Roman"/>
                <w:color w:val="000000" w:themeColor="text1"/>
                <w:sz w:val="22"/>
                <w:szCs w:val="22"/>
              </w:rPr>
              <w:t>Wnuk-Lipiński E.,2008, Socjologia życia publicznego, Wyd. Naukowe Scholar.</w:t>
            </w:r>
          </w:p>
          <w:p w14:paraId="7D1D5B73" w14:textId="77777777" w:rsidR="00EF0386" w:rsidRPr="00493F73" w:rsidRDefault="00EF0386" w:rsidP="009E728C">
            <w:pPr>
              <w:pStyle w:val="Akapitzlist"/>
              <w:numPr>
                <w:ilvl w:val="0"/>
                <w:numId w:val="36"/>
              </w:numPr>
              <w:rPr>
                <w:rFonts w:cs="Times New Roman"/>
                <w:bCs/>
                <w:color w:val="000000" w:themeColor="text1"/>
                <w:sz w:val="22"/>
                <w:szCs w:val="22"/>
                <w:u w:val="single"/>
              </w:rPr>
            </w:pPr>
            <w:r w:rsidRPr="00493F73">
              <w:rPr>
                <w:rFonts w:cs="Times New Roman"/>
                <w:color w:val="000000" w:themeColor="text1"/>
                <w:sz w:val="22"/>
                <w:szCs w:val="22"/>
              </w:rPr>
              <w:t>Goodman N., 2009, Wstęp do socjologii, Wyd. Zysk i S-ka.</w:t>
            </w:r>
          </w:p>
        </w:tc>
      </w:tr>
    </w:tbl>
    <w:p w14:paraId="3C4B720A" w14:textId="77777777" w:rsidR="00EF0386" w:rsidRPr="00493F73" w:rsidRDefault="00EF0386">
      <w:pPr>
        <w:tabs>
          <w:tab w:val="left" w:pos="284"/>
        </w:tabs>
        <w:spacing w:before="120" w:after="120"/>
        <w:ind w:left="284" w:hanging="284"/>
        <w:rPr>
          <w:b/>
          <w:bCs/>
          <w:color w:val="000000" w:themeColor="text1"/>
          <w:sz w:val="22"/>
          <w:szCs w:val="22"/>
        </w:rPr>
      </w:pPr>
      <w:r w:rsidRPr="00493F73">
        <w:rPr>
          <w:b/>
          <w:bCs/>
          <w:color w:val="000000" w:themeColor="text1"/>
          <w:sz w:val="22"/>
          <w:szCs w:val="22"/>
        </w:rPr>
        <w:t>8.</w:t>
      </w:r>
      <w:r w:rsidRPr="00493F73">
        <w:rPr>
          <w:b/>
          <w:bCs/>
          <w:color w:val="000000" w:themeColor="text1"/>
          <w:sz w:val="22"/>
          <w:szCs w:val="22"/>
        </w:rPr>
        <w:tab/>
        <w:t xml:space="preserve">NAKŁAD PRACY STUDENTA – BILANS GODZIN I PUNKTÓW </w:t>
      </w:r>
      <w:r w:rsidR="009C62BC" w:rsidRPr="00493F73">
        <w:rPr>
          <w:b/>
          <w:bCs/>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4268"/>
        <w:gridCol w:w="2393"/>
      </w:tblGrid>
      <w:tr w:rsidR="00493F73" w:rsidRPr="00493F73" w14:paraId="252BA2B3" w14:textId="77777777" w:rsidTr="00E930B9">
        <w:trPr>
          <w:trHeight w:val="769"/>
          <w:jc w:val="center"/>
        </w:trPr>
        <w:tc>
          <w:tcPr>
            <w:tcW w:w="7246" w:type="dxa"/>
            <w:gridSpan w:val="2"/>
            <w:tcBorders>
              <w:top w:val="single" w:sz="4" w:space="0" w:color="auto"/>
              <w:bottom w:val="single" w:sz="4" w:space="0" w:color="auto"/>
              <w:right w:val="single" w:sz="4" w:space="0" w:color="auto"/>
            </w:tcBorders>
            <w:shd w:val="clear" w:color="auto" w:fill="F2F2F2"/>
            <w:vAlign w:val="center"/>
          </w:tcPr>
          <w:p w14:paraId="3562B6CF" w14:textId="77777777" w:rsidR="00EF0386" w:rsidRPr="00493F73" w:rsidRDefault="00EF0386">
            <w:pPr>
              <w:jc w:val="center"/>
              <w:rPr>
                <w:color w:val="000000" w:themeColor="text1"/>
                <w:sz w:val="22"/>
                <w:szCs w:val="22"/>
              </w:rPr>
            </w:pPr>
            <w:r w:rsidRPr="00493F73">
              <w:rPr>
                <w:color w:val="000000" w:themeColor="text1"/>
                <w:sz w:val="22"/>
                <w:szCs w:val="22"/>
              </w:rPr>
              <w:t>Aktywność studenta</w:t>
            </w:r>
          </w:p>
        </w:tc>
        <w:tc>
          <w:tcPr>
            <w:tcW w:w="2393" w:type="dxa"/>
            <w:tcBorders>
              <w:top w:val="single" w:sz="4" w:space="0" w:color="auto"/>
              <w:left w:val="single" w:sz="4" w:space="0" w:color="auto"/>
              <w:bottom w:val="single" w:sz="4" w:space="0" w:color="auto"/>
            </w:tcBorders>
            <w:shd w:val="clear" w:color="auto" w:fill="F2F2F2"/>
            <w:vAlign w:val="center"/>
          </w:tcPr>
          <w:p w14:paraId="270C007D" w14:textId="77777777" w:rsidR="00EF0386" w:rsidRPr="00493F73" w:rsidRDefault="00EF0386">
            <w:pPr>
              <w:jc w:val="center"/>
              <w:rPr>
                <w:color w:val="000000" w:themeColor="text1"/>
                <w:sz w:val="22"/>
                <w:szCs w:val="22"/>
              </w:rPr>
            </w:pPr>
            <w:r w:rsidRPr="00493F73">
              <w:rPr>
                <w:color w:val="000000" w:themeColor="text1"/>
                <w:sz w:val="22"/>
                <w:szCs w:val="22"/>
              </w:rPr>
              <w:t>Obciążenie studenta – Liczba godzin</w:t>
            </w:r>
          </w:p>
          <w:p w14:paraId="127B745C" w14:textId="77777777" w:rsidR="00EF0386" w:rsidRPr="00493F73" w:rsidRDefault="00EF0386">
            <w:pPr>
              <w:jc w:val="center"/>
              <w:rPr>
                <w:color w:val="000000" w:themeColor="text1"/>
                <w:sz w:val="22"/>
                <w:szCs w:val="22"/>
              </w:rPr>
            </w:pPr>
            <w:r w:rsidRPr="00493F73">
              <w:rPr>
                <w:color w:val="000000" w:themeColor="text1"/>
                <w:sz w:val="22"/>
                <w:szCs w:val="22"/>
              </w:rPr>
              <w:t>(podano przykładowe)</w:t>
            </w:r>
          </w:p>
        </w:tc>
      </w:tr>
      <w:tr w:rsidR="00493F73" w:rsidRPr="00493F73" w14:paraId="45836554" w14:textId="77777777" w:rsidTr="00E930B9">
        <w:trPr>
          <w:trHeight w:val="340"/>
          <w:jc w:val="center"/>
        </w:trPr>
        <w:tc>
          <w:tcPr>
            <w:tcW w:w="2978" w:type="dxa"/>
            <w:vMerge w:val="restart"/>
            <w:tcBorders>
              <w:top w:val="single" w:sz="4" w:space="0" w:color="auto"/>
              <w:bottom w:val="single" w:sz="4" w:space="0" w:color="auto"/>
              <w:right w:val="single" w:sz="4" w:space="0" w:color="auto"/>
            </w:tcBorders>
          </w:tcPr>
          <w:p w14:paraId="160D6620" w14:textId="77777777" w:rsidR="00EF0386" w:rsidRPr="00493F73" w:rsidRDefault="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tcPr>
          <w:p w14:paraId="1B139CD7" w14:textId="77777777" w:rsidR="00EF0386" w:rsidRPr="00493F73" w:rsidRDefault="00EF0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Borders>
              <w:top w:val="single" w:sz="4" w:space="0" w:color="auto"/>
              <w:left w:val="single" w:sz="4" w:space="0" w:color="auto"/>
              <w:bottom w:val="single" w:sz="4" w:space="0" w:color="auto"/>
            </w:tcBorders>
          </w:tcPr>
          <w:p w14:paraId="5A7494F5" w14:textId="77777777" w:rsidR="00EF0386" w:rsidRPr="00493F73" w:rsidRDefault="00EF0386">
            <w:pPr>
              <w:jc w:val="center"/>
              <w:rPr>
                <w:color w:val="000000" w:themeColor="text1"/>
                <w:sz w:val="22"/>
                <w:szCs w:val="22"/>
              </w:rPr>
            </w:pPr>
            <w:r w:rsidRPr="00493F73">
              <w:rPr>
                <w:color w:val="000000" w:themeColor="text1"/>
                <w:sz w:val="22"/>
                <w:szCs w:val="22"/>
              </w:rPr>
              <w:t>20</w:t>
            </w:r>
          </w:p>
        </w:tc>
      </w:tr>
      <w:tr w:rsidR="00493F73" w:rsidRPr="00493F73" w14:paraId="30E89039" w14:textId="77777777" w:rsidTr="00E930B9">
        <w:trPr>
          <w:trHeight w:val="271"/>
          <w:jc w:val="center"/>
        </w:trPr>
        <w:tc>
          <w:tcPr>
            <w:tcW w:w="2978" w:type="dxa"/>
            <w:vMerge/>
            <w:tcBorders>
              <w:top w:val="single" w:sz="4" w:space="0" w:color="auto"/>
              <w:bottom w:val="single" w:sz="4" w:space="0" w:color="auto"/>
              <w:right w:val="single" w:sz="4" w:space="0" w:color="auto"/>
            </w:tcBorders>
          </w:tcPr>
          <w:p w14:paraId="5CD317B0" w14:textId="77777777" w:rsidR="00EF0386" w:rsidRPr="00493F73" w:rsidRDefault="00EF0386">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tcPr>
          <w:p w14:paraId="2940A26A" w14:textId="77777777" w:rsidR="00EF0386" w:rsidRPr="00493F73" w:rsidRDefault="00EF0386">
            <w:pPr>
              <w:ind w:left="88"/>
              <w:rPr>
                <w:color w:val="000000" w:themeColor="text1"/>
                <w:sz w:val="22"/>
                <w:szCs w:val="22"/>
              </w:rPr>
            </w:pPr>
            <w:r w:rsidRPr="00493F73">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tcBorders>
          </w:tcPr>
          <w:p w14:paraId="2FA3906E" w14:textId="77777777" w:rsidR="00EF0386" w:rsidRPr="00493F73" w:rsidRDefault="00EF0386">
            <w:pPr>
              <w:jc w:val="center"/>
              <w:rPr>
                <w:color w:val="000000" w:themeColor="text1"/>
                <w:sz w:val="22"/>
                <w:szCs w:val="22"/>
              </w:rPr>
            </w:pPr>
            <w:r w:rsidRPr="00493F73">
              <w:rPr>
                <w:color w:val="000000" w:themeColor="text1"/>
                <w:sz w:val="22"/>
                <w:szCs w:val="22"/>
              </w:rPr>
              <w:t>5</w:t>
            </w:r>
          </w:p>
        </w:tc>
      </w:tr>
      <w:tr w:rsidR="00493F73" w:rsidRPr="00493F73" w14:paraId="49CABABC" w14:textId="77777777" w:rsidTr="00E930B9">
        <w:trPr>
          <w:trHeight w:val="177"/>
          <w:jc w:val="center"/>
        </w:trPr>
        <w:tc>
          <w:tcPr>
            <w:tcW w:w="2978" w:type="dxa"/>
            <w:vMerge w:val="restart"/>
            <w:tcBorders>
              <w:top w:val="single" w:sz="4" w:space="0" w:color="auto"/>
              <w:bottom w:val="single" w:sz="4" w:space="0" w:color="auto"/>
              <w:right w:val="single" w:sz="4" w:space="0" w:color="auto"/>
            </w:tcBorders>
          </w:tcPr>
          <w:p w14:paraId="64F1A063" w14:textId="77777777" w:rsidR="00EF0386" w:rsidRPr="00493F73" w:rsidRDefault="00EF0386">
            <w:pPr>
              <w:rPr>
                <w:color w:val="000000" w:themeColor="text1"/>
                <w:sz w:val="22"/>
                <w:szCs w:val="22"/>
              </w:rPr>
            </w:pPr>
          </w:p>
          <w:p w14:paraId="24A2F352" w14:textId="77777777" w:rsidR="00EF0386" w:rsidRPr="00493F73" w:rsidRDefault="00EF0386">
            <w:pPr>
              <w:rPr>
                <w:color w:val="000000" w:themeColor="text1"/>
                <w:sz w:val="22"/>
                <w:szCs w:val="22"/>
              </w:rPr>
            </w:pPr>
            <w:r w:rsidRPr="00493F73">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tcPr>
          <w:p w14:paraId="1A5D6636" w14:textId="77777777" w:rsidR="00EF0386" w:rsidRPr="00493F73" w:rsidRDefault="00EF0386">
            <w:pPr>
              <w:ind w:left="88"/>
              <w:rPr>
                <w:color w:val="000000" w:themeColor="text1"/>
                <w:sz w:val="22"/>
                <w:szCs w:val="22"/>
              </w:rPr>
            </w:pPr>
            <w:r w:rsidRPr="00493F73">
              <w:rPr>
                <w:color w:val="000000" w:themeColor="text1"/>
                <w:sz w:val="22"/>
                <w:szCs w:val="22"/>
              </w:rPr>
              <w:t>Przygotowanie do zajęć</w:t>
            </w:r>
          </w:p>
        </w:tc>
        <w:tc>
          <w:tcPr>
            <w:tcW w:w="2393" w:type="dxa"/>
            <w:tcBorders>
              <w:top w:val="single" w:sz="4" w:space="0" w:color="auto"/>
              <w:left w:val="single" w:sz="4" w:space="0" w:color="auto"/>
              <w:bottom w:val="single" w:sz="4" w:space="0" w:color="auto"/>
            </w:tcBorders>
          </w:tcPr>
          <w:p w14:paraId="0C26DBCB" w14:textId="77777777" w:rsidR="00EF0386" w:rsidRPr="00493F73" w:rsidRDefault="00EF0386">
            <w:pPr>
              <w:jc w:val="center"/>
              <w:rPr>
                <w:color w:val="000000" w:themeColor="text1"/>
                <w:sz w:val="22"/>
                <w:szCs w:val="22"/>
              </w:rPr>
            </w:pPr>
            <w:r w:rsidRPr="00493F73">
              <w:rPr>
                <w:color w:val="000000" w:themeColor="text1"/>
                <w:sz w:val="22"/>
                <w:szCs w:val="22"/>
              </w:rPr>
              <w:t>5</w:t>
            </w:r>
          </w:p>
        </w:tc>
      </w:tr>
      <w:tr w:rsidR="00493F73" w:rsidRPr="00493F73" w14:paraId="79720477" w14:textId="77777777" w:rsidTr="00E930B9">
        <w:trPr>
          <w:trHeight w:val="137"/>
          <w:jc w:val="center"/>
        </w:trPr>
        <w:tc>
          <w:tcPr>
            <w:tcW w:w="2978" w:type="dxa"/>
            <w:vMerge/>
            <w:tcBorders>
              <w:top w:val="single" w:sz="4" w:space="0" w:color="auto"/>
              <w:bottom w:val="single" w:sz="4" w:space="0" w:color="auto"/>
              <w:right w:val="single" w:sz="4" w:space="0" w:color="auto"/>
            </w:tcBorders>
          </w:tcPr>
          <w:p w14:paraId="016A9CC9" w14:textId="77777777" w:rsidR="00EF0386" w:rsidRPr="00493F73" w:rsidRDefault="00EF0386">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tcPr>
          <w:p w14:paraId="720D805E" w14:textId="77777777" w:rsidR="00EF0386" w:rsidRPr="00493F73" w:rsidRDefault="00EF0386">
            <w:pPr>
              <w:ind w:left="88"/>
              <w:rPr>
                <w:color w:val="000000" w:themeColor="text1"/>
                <w:sz w:val="22"/>
                <w:szCs w:val="22"/>
              </w:rPr>
            </w:pPr>
            <w:r w:rsidRPr="00493F73">
              <w:rPr>
                <w:color w:val="000000" w:themeColor="text1"/>
                <w:sz w:val="22"/>
                <w:szCs w:val="22"/>
              </w:rPr>
              <w:t>Studiowanie literatury</w:t>
            </w:r>
          </w:p>
        </w:tc>
        <w:tc>
          <w:tcPr>
            <w:tcW w:w="2393" w:type="dxa"/>
            <w:tcBorders>
              <w:top w:val="single" w:sz="4" w:space="0" w:color="auto"/>
              <w:left w:val="single" w:sz="4" w:space="0" w:color="auto"/>
              <w:bottom w:val="single" w:sz="4" w:space="0" w:color="auto"/>
            </w:tcBorders>
          </w:tcPr>
          <w:p w14:paraId="0B027C95" w14:textId="77777777" w:rsidR="00EF0386" w:rsidRPr="00493F73" w:rsidRDefault="00EF0386">
            <w:pPr>
              <w:jc w:val="center"/>
              <w:rPr>
                <w:color w:val="000000" w:themeColor="text1"/>
                <w:sz w:val="22"/>
                <w:szCs w:val="22"/>
              </w:rPr>
            </w:pPr>
            <w:r w:rsidRPr="00493F73">
              <w:rPr>
                <w:color w:val="000000" w:themeColor="text1"/>
                <w:sz w:val="22"/>
                <w:szCs w:val="22"/>
              </w:rPr>
              <w:t>10</w:t>
            </w:r>
          </w:p>
        </w:tc>
      </w:tr>
      <w:tr w:rsidR="00493F73" w:rsidRPr="00493F73" w14:paraId="20072467" w14:textId="77777777" w:rsidTr="00E930B9">
        <w:trPr>
          <w:trHeight w:val="340"/>
          <w:jc w:val="center"/>
        </w:trPr>
        <w:tc>
          <w:tcPr>
            <w:tcW w:w="2978" w:type="dxa"/>
            <w:vMerge/>
            <w:tcBorders>
              <w:top w:val="single" w:sz="4" w:space="0" w:color="auto"/>
              <w:bottom w:val="single" w:sz="4" w:space="0" w:color="auto"/>
              <w:right w:val="single" w:sz="4" w:space="0" w:color="auto"/>
            </w:tcBorders>
          </w:tcPr>
          <w:p w14:paraId="26224D1B" w14:textId="77777777" w:rsidR="00EF0386" w:rsidRPr="00493F73" w:rsidRDefault="00EF0386">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tcPr>
          <w:p w14:paraId="0CF4D2AA" w14:textId="77777777" w:rsidR="00EF0386" w:rsidRPr="00493F73" w:rsidRDefault="00EF0386">
            <w:pPr>
              <w:ind w:left="88"/>
              <w:rPr>
                <w:color w:val="000000" w:themeColor="text1"/>
                <w:sz w:val="22"/>
                <w:szCs w:val="22"/>
              </w:rPr>
            </w:pPr>
            <w:r w:rsidRPr="00493F73">
              <w:rPr>
                <w:color w:val="000000" w:themeColor="text1"/>
                <w:sz w:val="22"/>
                <w:szCs w:val="22"/>
              </w:rPr>
              <w:t xml:space="preserve">Inne (przygotowanie do egzaminu, zaliczeń, </w:t>
            </w:r>
          </w:p>
          <w:p w14:paraId="27426CAC" w14:textId="77777777" w:rsidR="00EF0386" w:rsidRPr="00493F73" w:rsidRDefault="00EF0386">
            <w:pPr>
              <w:ind w:left="88"/>
              <w:rPr>
                <w:color w:val="000000" w:themeColor="text1"/>
                <w:sz w:val="22"/>
                <w:szCs w:val="22"/>
              </w:rPr>
            </w:pPr>
            <w:r w:rsidRPr="00493F73">
              <w:rPr>
                <w:color w:val="000000" w:themeColor="text1"/>
                <w:sz w:val="22"/>
                <w:szCs w:val="22"/>
              </w:rPr>
              <w:t>przygotowanie projektu itd.)</w:t>
            </w:r>
          </w:p>
        </w:tc>
        <w:tc>
          <w:tcPr>
            <w:tcW w:w="2393" w:type="dxa"/>
            <w:tcBorders>
              <w:top w:val="single" w:sz="4" w:space="0" w:color="auto"/>
              <w:left w:val="single" w:sz="4" w:space="0" w:color="auto"/>
              <w:bottom w:val="single" w:sz="4" w:space="0" w:color="auto"/>
            </w:tcBorders>
          </w:tcPr>
          <w:p w14:paraId="3A4FBCB4" w14:textId="77777777" w:rsidR="00EF0386" w:rsidRPr="00493F73" w:rsidRDefault="00EF0386">
            <w:pPr>
              <w:jc w:val="center"/>
              <w:rPr>
                <w:color w:val="000000" w:themeColor="text1"/>
                <w:sz w:val="22"/>
                <w:szCs w:val="22"/>
              </w:rPr>
            </w:pPr>
            <w:r w:rsidRPr="00493F73">
              <w:rPr>
                <w:color w:val="000000" w:themeColor="text1"/>
                <w:sz w:val="22"/>
                <w:szCs w:val="22"/>
              </w:rPr>
              <w:t>10</w:t>
            </w:r>
          </w:p>
        </w:tc>
      </w:tr>
      <w:tr w:rsidR="00493F73" w:rsidRPr="00493F73" w14:paraId="6BE98DBE" w14:textId="77777777" w:rsidTr="00E930B9">
        <w:trPr>
          <w:trHeight w:val="340"/>
          <w:jc w:val="center"/>
        </w:trPr>
        <w:tc>
          <w:tcPr>
            <w:tcW w:w="7246" w:type="dxa"/>
            <w:gridSpan w:val="2"/>
            <w:tcBorders>
              <w:top w:val="single" w:sz="4" w:space="0" w:color="auto"/>
              <w:bottom w:val="single" w:sz="4" w:space="0" w:color="auto"/>
              <w:right w:val="single" w:sz="4" w:space="0" w:color="auto"/>
            </w:tcBorders>
            <w:shd w:val="clear" w:color="auto" w:fill="F2F2F2"/>
          </w:tcPr>
          <w:p w14:paraId="4D0C432E" w14:textId="77777777" w:rsidR="00EF0386" w:rsidRPr="00493F73" w:rsidRDefault="00EF0386">
            <w:pPr>
              <w:rPr>
                <w:color w:val="000000" w:themeColor="text1"/>
                <w:sz w:val="22"/>
                <w:szCs w:val="22"/>
              </w:rPr>
            </w:pPr>
            <w:r w:rsidRPr="00493F73">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tcBorders>
            <w:shd w:val="clear" w:color="auto" w:fill="F2F2F2"/>
          </w:tcPr>
          <w:p w14:paraId="6A7A2BA7" w14:textId="77777777" w:rsidR="00EF0386" w:rsidRPr="00493F73" w:rsidRDefault="00EF0386">
            <w:pPr>
              <w:jc w:val="center"/>
              <w:rPr>
                <w:color w:val="000000" w:themeColor="text1"/>
                <w:sz w:val="22"/>
                <w:szCs w:val="22"/>
              </w:rPr>
            </w:pPr>
            <w:r w:rsidRPr="00493F73">
              <w:rPr>
                <w:color w:val="000000" w:themeColor="text1"/>
                <w:sz w:val="22"/>
                <w:szCs w:val="22"/>
              </w:rPr>
              <w:t>50</w:t>
            </w:r>
          </w:p>
        </w:tc>
      </w:tr>
      <w:tr w:rsidR="00493F73" w:rsidRPr="00493F73" w14:paraId="0023CFBE" w14:textId="77777777" w:rsidTr="00E930B9">
        <w:trPr>
          <w:trHeight w:val="397"/>
          <w:jc w:val="center"/>
        </w:trPr>
        <w:tc>
          <w:tcPr>
            <w:tcW w:w="7246" w:type="dxa"/>
            <w:gridSpan w:val="2"/>
            <w:tcBorders>
              <w:top w:val="single" w:sz="4" w:space="0" w:color="auto"/>
              <w:bottom w:val="single" w:sz="4" w:space="0" w:color="auto"/>
              <w:right w:val="single" w:sz="4" w:space="0" w:color="auto"/>
            </w:tcBorders>
            <w:shd w:val="clear" w:color="auto" w:fill="F2F2F2"/>
            <w:vAlign w:val="center"/>
          </w:tcPr>
          <w:p w14:paraId="79EF9753" w14:textId="77777777" w:rsidR="00EF0386" w:rsidRPr="00493F73" w:rsidRDefault="00EF0386">
            <w:pPr>
              <w:jc w:val="right"/>
              <w:rPr>
                <w:b/>
                <w:bCs/>
                <w:color w:val="000000" w:themeColor="text1"/>
                <w:sz w:val="22"/>
                <w:szCs w:val="22"/>
              </w:rPr>
            </w:pPr>
            <w:r w:rsidRPr="00493F73">
              <w:rPr>
                <w:b/>
                <w:bCs/>
                <w:color w:val="000000" w:themeColor="text1"/>
                <w:sz w:val="22"/>
                <w:szCs w:val="22"/>
              </w:rPr>
              <w:t>Liczba punktów ECTS</w:t>
            </w:r>
          </w:p>
        </w:tc>
        <w:tc>
          <w:tcPr>
            <w:tcW w:w="2393" w:type="dxa"/>
            <w:tcBorders>
              <w:top w:val="single" w:sz="4" w:space="0" w:color="auto"/>
              <w:left w:val="single" w:sz="4" w:space="0" w:color="auto"/>
              <w:bottom w:val="single" w:sz="4" w:space="0" w:color="auto"/>
            </w:tcBorders>
            <w:shd w:val="clear" w:color="auto" w:fill="F2F2F2"/>
            <w:vAlign w:val="center"/>
          </w:tcPr>
          <w:p w14:paraId="778D3B2B" w14:textId="77777777" w:rsidR="00EF0386" w:rsidRPr="00493F73" w:rsidRDefault="00EF0386">
            <w:pPr>
              <w:jc w:val="center"/>
              <w:rPr>
                <w:color w:val="000000" w:themeColor="text1"/>
                <w:sz w:val="22"/>
                <w:szCs w:val="22"/>
              </w:rPr>
            </w:pPr>
            <w:r w:rsidRPr="00493F73">
              <w:rPr>
                <w:color w:val="000000" w:themeColor="text1"/>
                <w:sz w:val="22"/>
                <w:szCs w:val="22"/>
              </w:rPr>
              <w:t>2</w:t>
            </w:r>
          </w:p>
        </w:tc>
      </w:tr>
    </w:tbl>
    <w:p w14:paraId="78E56DE2" w14:textId="77777777" w:rsidR="00BF197E" w:rsidRPr="00493F73" w:rsidRDefault="00BF197E">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6AC5B378" w14:textId="77777777" w:rsidTr="00EF0386">
        <w:trPr>
          <w:trHeight w:val="454"/>
          <w:jc w:val="center"/>
        </w:trPr>
        <w:tc>
          <w:tcPr>
            <w:tcW w:w="2410" w:type="dxa"/>
            <w:vAlign w:val="center"/>
          </w:tcPr>
          <w:p w14:paraId="14B56A59" w14:textId="77777777" w:rsidR="00EF0386" w:rsidRPr="00493F73" w:rsidRDefault="00EF0386"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EBD81C5" w14:textId="77777777" w:rsidR="00EF0386" w:rsidRPr="00493F73" w:rsidRDefault="00EF0386" w:rsidP="00EF0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17282734" w14:textId="77777777" w:rsidR="00EF0386" w:rsidRPr="00493F73" w:rsidRDefault="00EF0386" w:rsidP="00EF0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7A74B80D" w14:textId="77777777" w:rsidR="00EF0386" w:rsidRPr="00493F73" w:rsidRDefault="00EF0386" w:rsidP="00EF0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A.4.</w:t>
            </w:r>
          </w:p>
        </w:tc>
      </w:tr>
    </w:tbl>
    <w:p w14:paraId="3D830066" w14:textId="77777777" w:rsidR="00EF0386" w:rsidRPr="00493F73" w:rsidRDefault="00EF0386" w:rsidP="009E728C">
      <w:pPr>
        <w:numPr>
          <w:ilvl w:val="0"/>
          <w:numId w:val="47"/>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65B321FE" w14:textId="77777777" w:rsidR="00EF0386" w:rsidRPr="00493F73" w:rsidRDefault="00EF0386" w:rsidP="009E728C">
      <w:pPr>
        <w:pStyle w:val="Akapitzlist1"/>
        <w:numPr>
          <w:ilvl w:val="1"/>
          <w:numId w:val="47"/>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1D1B0FA4" w14:textId="77777777" w:rsidTr="00EF0386">
        <w:trPr>
          <w:trHeight w:val="340"/>
          <w:jc w:val="center"/>
        </w:trPr>
        <w:tc>
          <w:tcPr>
            <w:tcW w:w="3775" w:type="dxa"/>
            <w:shd w:val="clear" w:color="auto" w:fill="F2F2F2" w:themeFill="background1" w:themeFillShade="F2"/>
            <w:vAlign w:val="center"/>
          </w:tcPr>
          <w:p w14:paraId="242BFE6B"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46CC0CFD" w14:textId="77777777" w:rsidR="00EF0386" w:rsidRPr="00493F73" w:rsidRDefault="00055DB3" w:rsidP="00EF0386">
            <w:pPr>
              <w:widowControl w:val="0"/>
              <w:autoSpaceDE w:val="0"/>
              <w:autoSpaceDN w:val="0"/>
              <w:adjustRightInd w:val="0"/>
              <w:rPr>
                <w:iCs/>
                <w:color w:val="000000" w:themeColor="text1"/>
                <w:sz w:val="22"/>
                <w:szCs w:val="22"/>
              </w:rPr>
            </w:pPr>
            <w:r w:rsidRPr="00493F73">
              <w:rPr>
                <w:iCs/>
                <w:color w:val="000000" w:themeColor="text1"/>
                <w:sz w:val="22"/>
                <w:szCs w:val="22"/>
              </w:rPr>
              <w:t>FILOZOFIA</w:t>
            </w:r>
          </w:p>
        </w:tc>
      </w:tr>
      <w:tr w:rsidR="00493F73" w:rsidRPr="00493F73" w14:paraId="7EAB7EC0" w14:textId="77777777" w:rsidTr="00EF0386">
        <w:trPr>
          <w:trHeight w:val="340"/>
          <w:jc w:val="center"/>
        </w:trPr>
        <w:tc>
          <w:tcPr>
            <w:tcW w:w="3775" w:type="dxa"/>
            <w:shd w:val="clear" w:color="auto" w:fill="F2F2F2" w:themeFill="background1" w:themeFillShade="F2"/>
            <w:vAlign w:val="center"/>
          </w:tcPr>
          <w:p w14:paraId="3233D63A"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09AE4C23"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2D97C0CA" w14:textId="77777777" w:rsidTr="00EF0386">
        <w:trPr>
          <w:trHeight w:val="340"/>
          <w:jc w:val="center"/>
        </w:trPr>
        <w:tc>
          <w:tcPr>
            <w:tcW w:w="3775" w:type="dxa"/>
            <w:shd w:val="clear" w:color="auto" w:fill="F2F2F2" w:themeFill="background1" w:themeFillShade="F2"/>
            <w:vAlign w:val="center"/>
          </w:tcPr>
          <w:p w14:paraId="142A9A1E"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416728DF" w14:textId="77777777" w:rsidR="00EF0386" w:rsidRPr="00493F73" w:rsidRDefault="008B6435" w:rsidP="00EF0386">
            <w:pPr>
              <w:widowControl w:val="0"/>
              <w:autoSpaceDE w:val="0"/>
              <w:autoSpaceDN w:val="0"/>
              <w:adjustRightInd w:val="0"/>
              <w:rPr>
                <w:iCs/>
                <w:color w:val="000000" w:themeColor="text1"/>
                <w:sz w:val="22"/>
                <w:szCs w:val="22"/>
              </w:rPr>
            </w:pPr>
            <w:r w:rsidRPr="00493F73">
              <w:rPr>
                <w:color w:val="000000" w:themeColor="text1"/>
                <w:sz w:val="22"/>
                <w:szCs w:val="20"/>
              </w:rPr>
              <w:t>I stopnia</w:t>
            </w:r>
          </w:p>
        </w:tc>
      </w:tr>
      <w:tr w:rsidR="00493F73" w:rsidRPr="00493F73" w14:paraId="4EDE1B36" w14:textId="77777777" w:rsidTr="00EF0386">
        <w:trPr>
          <w:trHeight w:val="340"/>
          <w:jc w:val="center"/>
        </w:trPr>
        <w:tc>
          <w:tcPr>
            <w:tcW w:w="3775" w:type="dxa"/>
            <w:shd w:val="clear" w:color="auto" w:fill="F2F2F2" w:themeFill="background1" w:themeFillShade="F2"/>
            <w:vAlign w:val="center"/>
          </w:tcPr>
          <w:p w14:paraId="31CBCDB1"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729EBDA3" w14:textId="77777777" w:rsidR="00EF0386" w:rsidRPr="00493F73" w:rsidRDefault="00EF0386" w:rsidP="00EF0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2192BA8F" w14:textId="77777777" w:rsidTr="00EF0386">
        <w:trPr>
          <w:trHeight w:val="340"/>
          <w:jc w:val="center"/>
        </w:trPr>
        <w:tc>
          <w:tcPr>
            <w:tcW w:w="3775" w:type="dxa"/>
            <w:shd w:val="clear" w:color="auto" w:fill="F2F2F2" w:themeFill="background1" w:themeFillShade="F2"/>
            <w:vAlign w:val="center"/>
          </w:tcPr>
          <w:p w14:paraId="39C6D057"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1B337EC3" w14:textId="77777777" w:rsidR="00EF0386" w:rsidRPr="00493F73" w:rsidRDefault="005F3B83" w:rsidP="00EF0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38BF9F6F" w14:textId="77777777" w:rsidTr="00EF0386">
        <w:trPr>
          <w:trHeight w:val="340"/>
          <w:jc w:val="center"/>
        </w:trPr>
        <w:tc>
          <w:tcPr>
            <w:tcW w:w="3775" w:type="dxa"/>
            <w:shd w:val="clear" w:color="auto" w:fill="F2F2F2" w:themeFill="background1" w:themeFillShade="F2"/>
            <w:vAlign w:val="center"/>
          </w:tcPr>
          <w:p w14:paraId="150BD0E0"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0158DB73"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48E7757C"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7293046A"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0D1D512B" w14:textId="77777777" w:rsidR="00EF0386" w:rsidRPr="00493F73" w:rsidRDefault="004F2D82" w:rsidP="004F2D82">
            <w:pPr>
              <w:pStyle w:val="Normalny1"/>
              <w:widowControl w:val="0"/>
              <w:rPr>
                <w:color w:val="000000" w:themeColor="text1"/>
                <w:sz w:val="22"/>
                <w:szCs w:val="22"/>
              </w:rPr>
            </w:pPr>
            <w:r w:rsidRPr="00493F73">
              <w:rPr>
                <w:color w:val="000000" w:themeColor="text1"/>
                <w:sz w:val="22"/>
                <w:szCs w:val="22"/>
              </w:rPr>
              <w:t>4. Zarządzanie w gospodarce żywnościowej</w:t>
            </w:r>
          </w:p>
        </w:tc>
      </w:tr>
      <w:tr w:rsidR="00493F73" w:rsidRPr="00493F73" w14:paraId="7DB9622D" w14:textId="77777777" w:rsidTr="00EF0386">
        <w:trPr>
          <w:trHeight w:val="340"/>
          <w:jc w:val="center"/>
        </w:trPr>
        <w:tc>
          <w:tcPr>
            <w:tcW w:w="3775" w:type="dxa"/>
            <w:shd w:val="clear" w:color="auto" w:fill="F2F2F2" w:themeFill="background1" w:themeFillShade="F2"/>
            <w:vAlign w:val="center"/>
          </w:tcPr>
          <w:p w14:paraId="2A5443BC"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7DB7580A" w14:textId="311F3906" w:rsidR="00EF0386" w:rsidRPr="00493F73" w:rsidRDefault="00EF0386" w:rsidP="00EF0386">
            <w:pPr>
              <w:widowControl w:val="0"/>
              <w:autoSpaceDE w:val="0"/>
              <w:autoSpaceDN w:val="0"/>
              <w:adjustRightInd w:val="0"/>
              <w:rPr>
                <w:iCs/>
                <w:color w:val="000000" w:themeColor="text1"/>
                <w:sz w:val="22"/>
                <w:szCs w:val="22"/>
              </w:rPr>
            </w:pPr>
            <w:r w:rsidRPr="00493F73">
              <w:rPr>
                <w:color w:val="000000" w:themeColor="text1"/>
                <w:sz w:val="22"/>
                <w:szCs w:val="22"/>
              </w:rPr>
              <w:t xml:space="preserve">Wydział Zarządzania, </w:t>
            </w:r>
            <w:r w:rsidR="00D92AA1">
              <w:rPr>
                <w:color w:val="000000" w:themeColor="text1"/>
                <w:sz w:val="22"/>
                <w:szCs w:val="22"/>
              </w:rPr>
              <w:t>Katedra Ekonomii i Marketingu</w:t>
            </w:r>
            <w:r w:rsidRPr="00493F73">
              <w:rPr>
                <w:color w:val="000000" w:themeColor="text1"/>
                <w:sz w:val="22"/>
                <w:szCs w:val="22"/>
              </w:rPr>
              <w:t xml:space="preserve"> </w:t>
            </w:r>
          </w:p>
        </w:tc>
      </w:tr>
      <w:tr w:rsidR="00493F73" w:rsidRPr="00493F73" w14:paraId="2136EBD6" w14:textId="77777777" w:rsidTr="00EF0386">
        <w:trPr>
          <w:trHeight w:val="340"/>
          <w:jc w:val="center"/>
        </w:trPr>
        <w:tc>
          <w:tcPr>
            <w:tcW w:w="3775" w:type="dxa"/>
            <w:shd w:val="clear" w:color="auto" w:fill="F2F2F2" w:themeFill="background1" w:themeFillShade="F2"/>
            <w:vAlign w:val="center"/>
          </w:tcPr>
          <w:p w14:paraId="4BF863F0"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131ED751"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dr Zofia Zgoda</w:t>
            </w:r>
          </w:p>
        </w:tc>
      </w:tr>
      <w:tr w:rsidR="00493F73" w:rsidRPr="00493F73" w14:paraId="137C0CB1" w14:textId="77777777" w:rsidTr="00EF0386">
        <w:trPr>
          <w:trHeight w:val="340"/>
          <w:jc w:val="center"/>
        </w:trPr>
        <w:tc>
          <w:tcPr>
            <w:tcW w:w="3775" w:type="dxa"/>
            <w:shd w:val="clear" w:color="auto" w:fill="F2F2F2" w:themeFill="background1" w:themeFillShade="F2"/>
            <w:vAlign w:val="center"/>
          </w:tcPr>
          <w:p w14:paraId="53022710"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14A1851B" w14:textId="77777777" w:rsidR="00EF0386" w:rsidRPr="00493F73" w:rsidRDefault="00EF0386" w:rsidP="00EF0386">
            <w:pPr>
              <w:widowControl w:val="0"/>
              <w:autoSpaceDE w:val="0"/>
              <w:autoSpaceDN w:val="0"/>
              <w:adjustRightInd w:val="0"/>
              <w:rPr>
                <w:iCs/>
                <w:color w:val="000000" w:themeColor="text1"/>
                <w:sz w:val="22"/>
                <w:szCs w:val="22"/>
              </w:rPr>
            </w:pPr>
            <w:r w:rsidRPr="00493F73">
              <w:rPr>
                <w:bCs/>
                <w:iCs/>
                <w:color w:val="000000" w:themeColor="text1"/>
                <w:sz w:val="22"/>
                <w:szCs w:val="22"/>
              </w:rPr>
              <w:t xml:space="preserve">brak </w:t>
            </w:r>
          </w:p>
        </w:tc>
      </w:tr>
      <w:tr w:rsidR="00493F73" w:rsidRPr="00493F73" w14:paraId="5E2E8B4B" w14:textId="77777777" w:rsidTr="00EF0386">
        <w:trPr>
          <w:trHeight w:val="340"/>
          <w:jc w:val="center"/>
        </w:trPr>
        <w:tc>
          <w:tcPr>
            <w:tcW w:w="3775" w:type="dxa"/>
            <w:shd w:val="clear" w:color="auto" w:fill="F2F2F2" w:themeFill="background1" w:themeFillShade="F2"/>
            <w:vAlign w:val="center"/>
          </w:tcPr>
          <w:p w14:paraId="18FF9867"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20866071" w14:textId="77777777" w:rsidR="00EF0386" w:rsidRPr="00493F73" w:rsidRDefault="00EF0386" w:rsidP="00EF0386">
            <w:pPr>
              <w:widowControl w:val="0"/>
              <w:autoSpaceDE w:val="0"/>
              <w:autoSpaceDN w:val="0"/>
              <w:adjustRightInd w:val="0"/>
              <w:rPr>
                <w:bCs/>
                <w:iCs/>
                <w:color w:val="000000" w:themeColor="text1"/>
                <w:sz w:val="22"/>
                <w:szCs w:val="22"/>
              </w:rPr>
            </w:pPr>
            <w:r w:rsidRPr="00493F73">
              <w:rPr>
                <w:bCs/>
                <w:iCs/>
                <w:color w:val="000000" w:themeColor="text1"/>
                <w:sz w:val="22"/>
                <w:szCs w:val="22"/>
              </w:rPr>
              <w:t>brak wymagań</w:t>
            </w:r>
          </w:p>
        </w:tc>
      </w:tr>
    </w:tbl>
    <w:p w14:paraId="3AA29796" w14:textId="77777777" w:rsidR="00EF0386" w:rsidRPr="00493F73" w:rsidRDefault="00EF0386" w:rsidP="009E728C">
      <w:pPr>
        <w:pStyle w:val="Akapitzlist1"/>
        <w:numPr>
          <w:ilvl w:val="1"/>
          <w:numId w:val="47"/>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15DD7E4C" w14:textId="77777777" w:rsidTr="00EF0386">
        <w:trPr>
          <w:trHeight w:val="371"/>
          <w:jc w:val="center"/>
        </w:trPr>
        <w:tc>
          <w:tcPr>
            <w:tcW w:w="888" w:type="dxa"/>
            <w:vMerge w:val="restart"/>
            <w:shd w:val="clear" w:color="auto" w:fill="F2F2F2" w:themeFill="background1" w:themeFillShade="F2"/>
            <w:vAlign w:val="center"/>
          </w:tcPr>
          <w:p w14:paraId="0A9E1915" w14:textId="77777777" w:rsidR="00EF0386" w:rsidRPr="00493F73" w:rsidRDefault="00EF0386" w:rsidP="00EF0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6E34E7F5"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7EB39E15"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4BC4840A"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4D0A4993"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1EB5735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32173390" w14:textId="77777777" w:rsidR="00EF0386" w:rsidRPr="00493F73" w:rsidRDefault="00793E08" w:rsidP="00EF0386">
            <w:pPr>
              <w:jc w:val="center"/>
              <w:rPr>
                <w:iCs/>
                <w:color w:val="000000" w:themeColor="text1"/>
                <w:sz w:val="22"/>
                <w:szCs w:val="22"/>
              </w:rPr>
            </w:pPr>
            <w:r>
              <w:rPr>
                <w:iCs/>
                <w:color w:val="000000" w:themeColor="text1"/>
                <w:sz w:val="22"/>
                <w:szCs w:val="22"/>
              </w:rPr>
              <w:t>Zajęcia terenowe</w:t>
            </w:r>
            <w:r w:rsidR="00EF0386"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3F21FC6C"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1F832A84" w14:textId="77777777" w:rsidTr="00EF0386">
        <w:trPr>
          <w:jc w:val="center"/>
        </w:trPr>
        <w:tc>
          <w:tcPr>
            <w:tcW w:w="888" w:type="dxa"/>
            <w:vMerge/>
            <w:shd w:val="clear" w:color="auto" w:fill="F2F2F2" w:themeFill="background1" w:themeFillShade="F2"/>
            <w:vAlign w:val="center"/>
          </w:tcPr>
          <w:p w14:paraId="6D42F2E3" w14:textId="77777777" w:rsidR="00EF0386" w:rsidRPr="00493F73" w:rsidRDefault="00EF0386" w:rsidP="00EF0386">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3C6CE108"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3801BF68"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3618C7E8"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6FB9E1ED"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491D2859"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7EA1C3D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1EE3AD7C"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ECTS*</w:t>
            </w:r>
          </w:p>
        </w:tc>
      </w:tr>
      <w:tr w:rsidR="00493F73" w:rsidRPr="00493F73" w14:paraId="27571C28" w14:textId="77777777" w:rsidTr="00452570">
        <w:trPr>
          <w:trHeight w:val="340"/>
          <w:jc w:val="center"/>
        </w:trPr>
        <w:tc>
          <w:tcPr>
            <w:tcW w:w="888" w:type="dxa"/>
            <w:vAlign w:val="center"/>
          </w:tcPr>
          <w:p w14:paraId="0602D3D6" w14:textId="77777777" w:rsidR="00EF0386" w:rsidRPr="00493F73" w:rsidRDefault="00EF0386" w:rsidP="00452570">
            <w:pPr>
              <w:spacing w:line="276" w:lineRule="auto"/>
              <w:jc w:val="center"/>
              <w:rPr>
                <w:iCs/>
                <w:color w:val="000000" w:themeColor="text1"/>
                <w:sz w:val="22"/>
                <w:szCs w:val="22"/>
              </w:rPr>
            </w:pPr>
            <w:r w:rsidRPr="00493F73">
              <w:rPr>
                <w:iCs/>
                <w:color w:val="000000" w:themeColor="text1"/>
                <w:sz w:val="22"/>
                <w:szCs w:val="22"/>
              </w:rPr>
              <w:t>II</w:t>
            </w:r>
          </w:p>
        </w:tc>
        <w:tc>
          <w:tcPr>
            <w:tcW w:w="980" w:type="dxa"/>
            <w:vAlign w:val="center"/>
          </w:tcPr>
          <w:p w14:paraId="35856FF7" w14:textId="77777777" w:rsidR="00EF0386" w:rsidRPr="00493F73" w:rsidRDefault="00E930B9" w:rsidP="00452570">
            <w:pPr>
              <w:spacing w:line="276" w:lineRule="auto"/>
              <w:jc w:val="center"/>
              <w:rPr>
                <w:iCs/>
                <w:color w:val="000000" w:themeColor="text1"/>
                <w:sz w:val="22"/>
                <w:szCs w:val="22"/>
              </w:rPr>
            </w:pPr>
            <w:r w:rsidRPr="00493F73">
              <w:rPr>
                <w:iCs/>
                <w:color w:val="000000" w:themeColor="text1"/>
                <w:sz w:val="22"/>
                <w:szCs w:val="22"/>
              </w:rPr>
              <w:t>15</w:t>
            </w:r>
          </w:p>
        </w:tc>
        <w:tc>
          <w:tcPr>
            <w:tcW w:w="1316" w:type="dxa"/>
            <w:vAlign w:val="center"/>
          </w:tcPr>
          <w:p w14:paraId="5B252B8C" w14:textId="77777777" w:rsidR="00EF0386" w:rsidRPr="00493F73" w:rsidRDefault="00E930B9" w:rsidP="00452570">
            <w:pPr>
              <w:spacing w:line="276" w:lineRule="auto"/>
              <w:jc w:val="center"/>
              <w:rPr>
                <w:iCs/>
                <w:color w:val="000000" w:themeColor="text1"/>
                <w:sz w:val="22"/>
                <w:szCs w:val="22"/>
              </w:rPr>
            </w:pPr>
            <w:r w:rsidRPr="00493F73">
              <w:rPr>
                <w:iCs/>
                <w:color w:val="000000" w:themeColor="text1"/>
                <w:sz w:val="22"/>
                <w:szCs w:val="22"/>
              </w:rPr>
              <w:t>10</w:t>
            </w:r>
          </w:p>
        </w:tc>
        <w:tc>
          <w:tcPr>
            <w:tcW w:w="1462" w:type="dxa"/>
            <w:vAlign w:val="center"/>
          </w:tcPr>
          <w:p w14:paraId="3C048B60" w14:textId="77777777" w:rsidR="00EF0386" w:rsidRPr="00493F73" w:rsidRDefault="00EF0386" w:rsidP="00452570">
            <w:pPr>
              <w:spacing w:line="276" w:lineRule="auto"/>
              <w:jc w:val="center"/>
              <w:rPr>
                <w:iCs/>
                <w:color w:val="000000" w:themeColor="text1"/>
                <w:sz w:val="22"/>
                <w:szCs w:val="22"/>
              </w:rPr>
            </w:pPr>
          </w:p>
        </w:tc>
        <w:tc>
          <w:tcPr>
            <w:tcW w:w="1259" w:type="dxa"/>
            <w:vAlign w:val="center"/>
          </w:tcPr>
          <w:p w14:paraId="1563C2D6" w14:textId="77777777" w:rsidR="00EF0386" w:rsidRPr="00493F73" w:rsidRDefault="00EF0386" w:rsidP="00452570">
            <w:pPr>
              <w:spacing w:line="276" w:lineRule="auto"/>
              <w:jc w:val="center"/>
              <w:rPr>
                <w:iCs/>
                <w:color w:val="000000" w:themeColor="text1"/>
                <w:sz w:val="22"/>
                <w:szCs w:val="22"/>
              </w:rPr>
            </w:pPr>
          </w:p>
        </w:tc>
        <w:tc>
          <w:tcPr>
            <w:tcW w:w="1111" w:type="dxa"/>
            <w:vAlign w:val="center"/>
          </w:tcPr>
          <w:p w14:paraId="2F3640DE" w14:textId="77777777" w:rsidR="00EF0386" w:rsidRPr="00493F73" w:rsidRDefault="00EF0386" w:rsidP="00452570">
            <w:pPr>
              <w:spacing w:line="276" w:lineRule="auto"/>
              <w:jc w:val="center"/>
              <w:rPr>
                <w:iCs/>
                <w:color w:val="000000" w:themeColor="text1"/>
                <w:sz w:val="22"/>
                <w:szCs w:val="22"/>
              </w:rPr>
            </w:pPr>
          </w:p>
        </w:tc>
        <w:tc>
          <w:tcPr>
            <w:tcW w:w="1086" w:type="dxa"/>
            <w:vAlign w:val="center"/>
          </w:tcPr>
          <w:p w14:paraId="4F63562B" w14:textId="77777777" w:rsidR="00EF0386" w:rsidRPr="00493F73" w:rsidRDefault="00EF0386" w:rsidP="00452570">
            <w:pPr>
              <w:spacing w:line="276" w:lineRule="auto"/>
              <w:jc w:val="center"/>
              <w:rPr>
                <w:iCs/>
                <w:color w:val="000000" w:themeColor="text1"/>
                <w:sz w:val="22"/>
                <w:szCs w:val="22"/>
              </w:rPr>
            </w:pPr>
          </w:p>
        </w:tc>
        <w:tc>
          <w:tcPr>
            <w:tcW w:w="1005" w:type="dxa"/>
            <w:vAlign w:val="center"/>
          </w:tcPr>
          <w:p w14:paraId="30EDA170" w14:textId="77777777" w:rsidR="00EF0386" w:rsidRPr="00493F73" w:rsidRDefault="00EF0386" w:rsidP="00452570">
            <w:pPr>
              <w:spacing w:line="276" w:lineRule="auto"/>
              <w:jc w:val="center"/>
              <w:rPr>
                <w:iCs/>
                <w:color w:val="000000" w:themeColor="text1"/>
                <w:sz w:val="22"/>
                <w:szCs w:val="22"/>
              </w:rPr>
            </w:pPr>
            <w:r w:rsidRPr="00493F73">
              <w:rPr>
                <w:iCs/>
                <w:color w:val="000000" w:themeColor="text1"/>
                <w:sz w:val="22"/>
                <w:szCs w:val="22"/>
              </w:rPr>
              <w:t>2</w:t>
            </w:r>
          </w:p>
        </w:tc>
      </w:tr>
    </w:tbl>
    <w:p w14:paraId="53DFF589" w14:textId="77777777" w:rsidR="00EF0386" w:rsidRPr="00493F73" w:rsidRDefault="00EF0386" w:rsidP="009E728C">
      <w:pPr>
        <w:numPr>
          <w:ilvl w:val="0"/>
          <w:numId w:val="47"/>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1F70058E" w14:textId="77777777" w:rsidTr="00EF0386">
        <w:trPr>
          <w:jc w:val="center"/>
        </w:trPr>
        <w:tc>
          <w:tcPr>
            <w:tcW w:w="1090" w:type="dxa"/>
            <w:shd w:val="clear" w:color="auto" w:fill="F2F2F2" w:themeFill="background1" w:themeFillShade="F2"/>
            <w:vAlign w:val="center"/>
          </w:tcPr>
          <w:p w14:paraId="51DB5BCA" w14:textId="77777777" w:rsidR="00EF0386" w:rsidRPr="00493F73" w:rsidRDefault="00EF0386" w:rsidP="00EF0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675D381C" w14:textId="77777777" w:rsidR="00EF0386" w:rsidRPr="00493F73" w:rsidRDefault="00EF0386" w:rsidP="00EF0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7E3E814E" w14:textId="77777777" w:rsidR="00EF0386" w:rsidRPr="00493F73" w:rsidRDefault="00EF0386" w:rsidP="00EF0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EF38632" w14:textId="77777777" w:rsidR="00EF0386" w:rsidRPr="00493F73" w:rsidRDefault="00EF0386" w:rsidP="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23508551" w14:textId="77777777" w:rsidTr="00EF0386">
        <w:trPr>
          <w:jc w:val="center"/>
        </w:trPr>
        <w:tc>
          <w:tcPr>
            <w:tcW w:w="9657" w:type="dxa"/>
            <w:gridSpan w:val="4"/>
            <w:shd w:val="clear" w:color="auto" w:fill="F2F2F2" w:themeFill="background1" w:themeFillShade="F2"/>
            <w:vAlign w:val="center"/>
          </w:tcPr>
          <w:p w14:paraId="2791E6D0" w14:textId="77777777" w:rsidR="00EF0386" w:rsidRPr="00493F73" w:rsidRDefault="00EF0386" w:rsidP="00EF0386">
            <w:pPr>
              <w:jc w:val="center"/>
              <w:rPr>
                <w:color w:val="000000" w:themeColor="text1"/>
                <w:sz w:val="22"/>
                <w:szCs w:val="22"/>
              </w:rPr>
            </w:pPr>
            <w:r w:rsidRPr="00493F73">
              <w:rPr>
                <w:color w:val="000000" w:themeColor="text1"/>
                <w:sz w:val="22"/>
                <w:szCs w:val="22"/>
              </w:rPr>
              <w:t>WIEDZA</w:t>
            </w:r>
          </w:p>
        </w:tc>
      </w:tr>
      <w:tr w:rsidR="00493F73" w:rsidRPr="00493F73" w14:paraId="671CECF2" w14:textId="77777777" w:rsidTr="00EF0386">
        <w:trPr>
          <w:trHeight w:val="283"/>
          <w:jc w:val="center"/>
        </w:trPr>
        <w:tc>
          <w:tcPr>
            <w:tcW w:w="1090" w:type="dxa"/>
          </w:tcPr>
          <w:p w14:paraId="63174067" w14:textId="77777777" w:rsidR="00EF0386" w:rsidRPr="00493F73" w:rsidRDefault="00EF0386" w:rsidP="00EF0386">
            <w:pPr>
              <w:jc w:val="both"/>
              <w:rPr>
                <w:color w:val="000000" w:themeColor="text1"/>
                <w:sz w:val="22"/>
                <w:szCs w:val="22"/>
              </w:rPr>
            </w:pPr>
            <w:r w:rsidRPr="00493F73">
              <w:rPr>
                <w:color w:val="000000" w:themeColor="text1"/>
                <w:sz w:val="22"/>
                <w:szCs w:val="22"/>
              </w:rPr>
              <w:t>W1</w:t>
            </w:r>
          </w:p>
        </w:tc>
        <w:tc>
          <w:tcPr>
            <w:tcW w:w="5386" w:type="dxa"/>
          </w:tcPr>
          <w:p w14:paraId="0E0E904E" w14:textId="77777777" w:rsidR="00EF0386" w:rsidRPr="00493F73" w:rsidRDefault="00EF0386" w:rsidP="00452570">
            <w:pPr>
              <w:pStyle w:val="Normalny1"/>
              <w:jc w:val="both"/>
              <w:rPr>
                <w:color w:val="000000" w:themeColor="text1"/>
                <w:sz w:val="22"/>
                <w:szCs w:val="22"/>
              </w:rPr>
            </w:pPr>
            <w:r w:rsidRPr="00493F73">
              <w:rPr>
                <w:color w:val="000000" w:themeColor="text1"/>
                <w:sz w:val="22"/>
                <w:szCs w:val="22"/>
              </w:rPr>
              <w:t>Po zakończeniu przedmiotu student uzyskuje wiedzę o podstawowych dyscyplinach filozofii, jej problemach i nurtach.</w:t>
            </w:r>
          </w:p>
        </w:tc>
        <w:tc>
          <w:tcPr>
            <w:tcW w:w="1585" w:type="dxa"/>
          </w:tcPr>
          <w:p w14:paraId="5FC2AE7D" w14:textId="77777777" w:rsidR="00EF0386" w:rsidRPr="00493F73" w:rsidRDefault="00EF0386" w:rsidP="00452570">
            <w:pPr>
              <w:jc w:val="both"/>
              <w:rPr>
                <w:color w:val="000000" w:themeColor="text1"/>
                <w:sz w:val="22"/>
                <w:szCs w:val="22"/>
              </w:rPr>
            </w:pPr>
            <w:r w:rsidRPr="00493F73">
              <w:rPr>
                <w:color w:val="000000" w:themeColor="text1"/>
                <w:sz w:val="22"/>
                <w:szCs w:val="22"/>
              </w:rPr>
              <w:t>K_W17</w:t>
            </w:r>
          </w:p>
        </w:tc>
        <w:tc>
          <w:tcPr>
            <w:tcW w:w="1596" w:type="dxa"/>
          </w:tcPr>
          <w:p w14:paraId="4AACED6B" w14:textId="77777777" w:rsidR="00EF0386" w:rsidRPr="00493F73" w:rsidRDefault="00EF0386" w:rsidP="00EF0386">
            <w:pPr>
              <w:jc w:val="both"/>
              <w:rPr>
                <w:color w:val="000000" w:themeColor="text1"/>
                <w:sz w:val="22"/>
                <w:szCs w:val="22"/>
              </w:rPr>
            </w:pPr>
            <w:r w:rsidRPr="00493F73">
              <w:rPr>
                <w:color w:val="000000" w:themeColor="text1"/>
                <w:sz w:val="22"/>
                <w:szCs w:val="22"/>
              </w:rPr>
              <w:t>P6S_WG</w:t>
            </w:r>
          </w:p>
        </w:tc>
      </w:tr>
      <w:tr w:rsidR="00493F73" w:rsidRPr="00493F73" w14:paraId="310D2814" w14:textId="77777777" w:rsidTr="00EF0386">
        <w:trPr>
          <w:trHeight w:val="283"/>
          <w:jc w:val="center"/>
        </w:trPr>
        <w:tc>
          <w:tcPr>
            <w:tcW w:w="1090" w:type="dxa"/>
          </w:tcPr>
          <w:p w14:paraId="5BBB0044" w14:textId="77777777" w:rsidR="00055DB3" w:rsidRPr="00493F73" w:rsidRDefault="00055DB3" w:rsidP="00EF0386">
            <w:pPr>
              <w:jc w:val="both"/>
              <w:rPr>
                <w:color w:val="000000" w:themeColor="text1"/>
                <w:sz w:val="22"/>
                <w:szCs w:val="22"/>
              </w:rPr>
            </w:pPr>
            <w:r w:rsidRPr="00493F73">
              <w:rPr>
                <w:color w:val="000000" w:themeColor="text1"/>
                <w:sz w:val="22"/>
                <w:szCs w:val="22"/>
              </w:rPr>
              <w:t>W2</w:t>
            </w:r>
          </w:p>
        </w:tc>
        <w:tc>
          <w:tcPr>
            <w:tcW w:w="5386" w:type="dxa"/>
          </w:tcPr>
          <w:p w14:paraId="30061050" w14:textId="77777777" w:rsidR="00055DB3" w:rsidRPr="00493F73" w:rsidRDefault="00055DB3" w:rsidP="00D72F20">
            <w:pPr>
              <w:pStyle w:val="Normalny1"/>
              <w:jc w:val="both"/>
              <w:rPr>
                <w:color w:val="000000" w:themeColor="text1"/>
                <w:sz w:val="22"/>
                <w:szCs w:val="22"/>
              </w:rPr>
            </w:pPr>
            <w:r w:rsidRPr="00493F73">
              <w:rPr>
                <w:color w:val="000000" w:themeColor="text1"/>
                <w:sz w:val="22"/>
                <w:szCs w:val="22"/>
              </w:rPr>
              <w:t>Potrafi zdefiniować podstawowe pojęcia stosowane w filozofii oraz rozumie istotę sporów, jakie toczą się na jej obszarze.</w:t>
            </w:r>
          </w:p>
        </w:tc>
        <w:tc>
          <w:tcPr>
            <w:tcW w:w="1585" w:type="dxa"/>
          </w:tcPr>
          <w:p w14:paraId="73AC9E35" w14:textId="77777777" w:rsidR="00055DB3" w:rsidRPr="00493F73" w:rsidRDefault="00055DB3" w:rsidP="00055DB3">
            <w:pPr>
              <w:jc w:val="both"/>
              <w:rPr>
                <w:color w:val="000000" w:themeColor="text1"/>
                <w:sz w:val="22"/>
                <w:szCs w:val="22"/>
              </w:rPr>
            </w:pPr>
            <w:r w:rsidRPr="00493F73">
              <w:rPr>
                <w:color w:val="000000" w:themeColor="text1"/>
                <w:sz w:val="22"/>
                <w:szCs w:val="22"/>
              </w:rPr>
              <w:t>K_W17</w:t>
            </w:r>
          </w:p>
        </w:tc>
        <w:tc>
          <w:tcPr>
            <w:tcW w:w="1596" w:type="dxa"/>
          </w:tcPr>
          <w:p w14:paraId="403E4C98" w14:textId="77777777" w:rsidR="00055DB3" w:rsidRPr="00493F73" w:rsidRDefault="00055DB3" w:rsidP="00055DB3">
            <w:pPr>
              <w:jc w:val="both"/>
              <w:rPr>
                <w:color w:val="000000" w:themeColor="text1"/>
                <w:sz w:val="22"/>
                <w:szCs w:val="22"/>
              </w:rPr>
            </w:pPr>
            <w:r w:rsidRPr="00493F73">
              <w:rPr>
                <w:color w:val="000000" w:themeColor="text1"/>
                <w:sz w:val="22"/>
                <w:szCs w:val="22"/>
              </w:rPr>
              <w:t>P6S_WG</w:t>
            </w:r>
          </w:p>
        </w:tc>
      </w:tr>
      <w:tr w:rsidR="00493F73" w:rsidRPr="00493F73" w14:paraId="5B7ABF44" w14:textId="77777777" w:rsidTr="00EF0386">
        <w:trPr>
          <w:trHeight w:val="283"/>
          <w:jc w:val="center"/>
        </w:trPr>
        <w:tc>
          <w:tcPr>
            <w:tcW w:w="9657" w:type="dxa"/>
            <w:gridSpan w:val="4"/>
            <w:shd w:val="clear" w:color="auto" w:fill="F2F2F2" w:themeFill="background1" w:themeFillShade="F2"/>
          </w:tcPr>
          <w:p w14:paraId="60C75E55" w14:textId="77777777" w:rsidR="00EF0386" w:rsidRPr="00493F73" w:rsidRDefault="00EF0386" w:rsidP="00EF0386">
            <w:pPr>
              <w:jc w:val="center"/>
              <w:rPr>
                <w:color w:val="000000" w:themeColor="text1"/>
                <w:sz w:val="22"/>
                <w:szCs w:val="22"/>
              </w:rPr>
            </w:pPr>
            <w:r w:rsidRPr="00493F73">
              <w:rPr>
                <w:color w:val="000000" w:themeColor="text1"/>
                <w:sz w:val="22"/>
                <w:szCs w:val="22"/>
              </w:rPr>
              <w:t>UMIEJĘTNOŚCI</w:t>
            </w:r>
          </w:p>
        </w:tc>
      </w:tr>
      <w:tr w:rsidR="00493F73" w:rsidRPr="00493F73" w14:paraId="4B38AE2B" w14:textId="77777777" w:rsidTr="00EF0386">
        <w:trPr>
          <w:trHeight w:val="283"/>
          <w:jc w:val="center"/>
        </w:trPr>
        <w:tc>
          <w:tcPr>
            <w:tcW w:w="1090" w:type="dxa"/>
          </w:tcPr>
          <w:p w14:paraId="0F086C1F" w14:textId="77777777" w:rsidR="00EF0386" w:rsidRPr="00493F73" w:rsidRDefault="00EF0386" w:rsidP="00EF0386">
            <w:pPr>
              <w:jc w:val="both"/>
              <w:rPr>
                <w:color w:val="000000" w:themeColor="text1"/>
                <w:sz w:val="22"/>
                <w:szCs w:val="22"/>
              </w:rPr>
            </w:pPr>
            <w:r w:rsidRPr="00493F73">
              <w:rPr>
                <w:color w:val="000000" w:themeColor="text1"/>
                <w:sz w:val="22"/>
                <w:szCs w:val="22"/>
              </w:rPr>
              <w:t>U1</w:t>
            </w:r>
          </w:p>
        </w:tc>
        <w:tc>
          <w:tcPr>
            <w:tcW w:w="5386" w:type="dxa"/>
          </w:tcPr>
          <w:p w14:paraId="5128A1A0" w14:textId="77777777" w:rsidR="00EF0386" w:rsidRPr="00493F73" w:rsidRDefault="00EF0386" w:rsidP="00EF0386">
            <w:pPr>
              <w:jc w:val="both"/>
              <w:rPr>
                <w:color w:val="000000" w:themeColor="text1"/>
                <w:sz w:val="22"/>
                <w:szCs w:val="22"/>
              </w:rPr>
            </w:pPr>
            <w:r w:rsidRPr="00493F73">
              <w:rPr>
                <w:color w:val="000000" w:themeColor="text1"/>
                <w:sz w:val="22"/>
                <w:szCs w:val="22"/>
              </w:rPr>
              <w:t>Student nabywa umiejętności rzetelnego formułowania i argumentowania własnych przekonań światopoglądowych i etycznych.</w:t>
            </w:r>
          </w:p>
        </w:tc>
        <w:tc>
          <w:tcPr>
            <w:tcW w:w="1585" w:type="dxa"/>
          </w:tcPr>
          <w:p w14:paraId="1ECD5217" w14:textId="77777777" w:rsidR="00EF0386" w:rsidRPr="00493F73" w:rsidRDefault="00EF0386" w:rsidP="00EF0386">
            <w:pPr>
              <w:jc w:val="both"/>
              <w:rPr>
                <w:color w:val="000000" w:themeColor="text1"/>
                <w:sz w:val="22"/>
                <w:szCs w:val="22"/>
              </w:rPr>
            </w:pPr>
            <w:r w:rsidRPr="00493F73">
              <w:rPr>
                <w:color w:val="000000" w:themeColor="text1"/>
                <w:sz w:val="22"/>
                <w:szCs w:val="22"/>
              </w:rPr>
              <w:t>K_U19</w:t>
            </w:r>
          </w:p>
        </w:tc>
        <w:tc>
          <w:tcPr>
            <w:tcW w:w="1596" w:type="dxa"/>
          </w:tcPr>
          <w:p w14:paraId="45D30376" w14:textId="77777777" w:rsidR="00EF0386" w:rsidRPr="00493F73" w:rsidRDefault="00F06A6E" w:rsidP="00EF0386">
            <w:pPr>
              <w:jc w:val="both"/>
              <w:rPr>
                <w:color w:val="000000" w:themeColor="text1"/>
                <w:sz w:val="22"/>
                <w:szCs w:val="22"/>
              </w:rPr>
            </w:pPr>
            <w:r w:rsidRPr="00493F73">
              <w:rPr>
                <w:color w:val="000000" w:themeColor="text1"/>
                <w:sz w:val="22"/>
                <w:szCs w:val="22"/>
              </w:rPr>
              <w:t>P6S_UK</w:t>
            </w:r>
          </w:p>
        </w:tc>
      </w:tr>
      <w:tr w:rsidR="00493F73" w:rsidRPr="00493F73" w14:paraId="2D2F2C84" w14:textId="77777777" w:rsidTr="00EF0386">
        <w:trPr>
          <w:trHeight w:val="283"/>
          <w:jc w:val="center"/>
        </w:trPr>
        <w:tc>
          <w:tcPr>
            <w:tcW w:w="1090" w:type="dxa"/>
          </w:tcPr>
          <w:p w14:paraId="587E7B77" w14:textId="77777777" w:rsidR="00055DB3" w:rsidRPr="00493F73" w:rsidRDefault="00055DB3" w:rsidP="00EF0386">
            <w:pPr>
              <w:jc w:val="both"/>
              <w:rPr>
                <w:color w:val="000000" w:themeColor="text1"/>
                <w:sz w:val="22"/>
                <w:szCs w:val="22"/>
              </w:rPr>
            </w:pPr>
            <w:r w:rsidRPr="00493F73">
              <w:rPr>
                <w:color w:val="000000" w:themeColor="text1"/>
                <w:sz w:val="22"/>
                <w:szCs w:val="22"/>
              </w:rPr>
              <w:t>U2</w:t>
            </w:r>
          </w:p>
        </w:tc>
        <w:tc>
          <w:tcPr>
            <w:tcW w:w="5386" w:type="dxa"/>
          </w:tcPr>
          <w:p w14:paraId="075367E4" w14:textId="77777777" w:rsidR="00055DB3" w:rsidRPr="00493F73" w:rsidRDefault="00055DB3" w:rsidP="007D52A4">
            <w:pPr>
              <w:pStyle w:val="Normalny1"/>
              <w:jc w:val="both"/>
              <w:rPr>
                <w:color w:val="000000" w:themeColor="text1"/>
                <w:sz w:val="22"/>
                <w:szCs w:val="22"/>
              </w:rPr>
            </w:pPr>
            <w:r w:rsidRPr="00493F73">
              <w:rPr>
                <w:color w:val="000000" w:themeColor="text1"/>
                <w:sz w:val="22"/>
                <w:szCs w:val="22"/>
              </w:rPr>
              <w:t xml:space="preserve">Potrafi krytycznie analizować i oceniać problemy </w:t>
            </w:r>
            <w:r w:rsidRPr="00493F73">
              <w:rPr>
                <w:color w:val="000000" w:themeColor="text1"/>
                <w:sz w:val="22"/>
                <w:szCs w:val="22"/>
              </w:rPr>
              <w:lastRenderedPageBreak/>
              <w:t>filozoficzne obecne we współczesnej kulturze.</w:t>
            </w:r>
          </w:p>
        </w:tc>
        <w:tc>
          <w:tcPr>
            <w:tcW w:w="1585" w:type="dxa"/>
          </w:tcPr>
          <w:p w14:paraId="25C53945" w14:textId="77777777" w:rsidR="00055DB3" w:rsidRPr="00493F73" w:rsidRDefault="00055DB3" w:rsidP="00055DB3">
            <w:pPr>
              <w:jc w:val="both"/>
              <w:rPr>
                <w:color w:val="000000" w:themeColor="text1"/>
                <w:sz w:val="22"/>
                <w:szCs w:val="22"/>
              </w:rPr>
            </w:pPr>
            <w:r w:rsidRPr="00493F73">
              <w:rPr>
                <w:color w:val="000000" w:themeColor="text1"/>
                <w:sz w:val="22"/>
                <w:szCs w:val="22"/>
              </w:rPr>
              <w:lastRenderedPageBreak/>
              <w:t>K_U19</w:t>
            </w:r>
          </w:p>
        </w:tc>
        <w:tc>
          <w:tcPr>
            <w:tcW w:w="1596" w:type="dxa"/>
          </w:tcPr>
          <w:p w14:paraId="1A32E2B0" w14:textId="77777777" w:rsidR="00055DB3" w:rsidRPr="00493F73" w:rsidRDefault="00055DB3" w:rsidP="00055DB3">
            <w:pPr>
              <w:jc w:val="both"/>
              <w:rPr>
                <w:color w:val="000000" w:themeColor="text1"/>
                <w:sz w:val="22"/>
                <w:szCs w:val="22"/>
              </w:rPr>
            </w:pPr>
            <w:r w:rsidRPr="00493F73">
              <w:rPr>
                <w:color w:val="000000" w:themeColor="text1"/>
                <w:sz w:val="22"/>
                <w:szCs w:val="22"/>
              </w:rPr>
              <w:t>P6S_UK</w:t>
            </w:r>
          </w:p>
        </w:tc>
      </w:tr>
      <w:tr w:rsidR="00493F73" w:rsidRPr="00493F73" w14:paraId="6D2F8069" w14:textId="77777777" w:rsidTr="00EF0386">
        <w:trPr>
          <w:trHeight w:val="283"/>
          <w:jc w:val="center"/>
        </w:trPr>
        <w:tc>
          <w:tcPr>
            <w:tcW w:w="9657" w:type="dxa"/>
            <w:gridSpan w:val="4"/>
            <w:shd w:val="clear" w:color="auto" w:fill="F2F2F2" w:themeFill="background1" w:themeFillShade="F2"/>
          </w:tcPr>
          <w:p w14:paraId="05CB8EBC" w14:textId="77777777" w:rsidR="00EF0386" w:rsidRPr="00493F73" w:rsidRDefault="00EF0386" w:rsidP="00EF0386">
            <w:pPr>
              <w:jc w:val="center"/>
              <w:rPr>
                <w:color w:val="000000" w:themeColor="text1"/>
                <w:sz w:val="22"/>
                <w:szCs w:val="22"/>
              </w:rPr>
            </w:pPr>
            <w:r w:rsidRPr="00493F73">
              <w:rPr>
                <w:color w:val="000000" w:themeColor="text1"/>
                <w:sz w:val="22"/>
                <w:szCs w:val="22"/>
              </w:rPr>
              <w:t>KOMPETENCJE SPOŁECZNE</w:t>
            </w:r>
          </w:p>
        </w:tc>
      </w:tr>
      <w:tr w:rsidR="00493F73" w:rsidRPr="00493F73" w14:paraId="48169907" w14:textId="77777777" w:rsidTr="00EF0386">
        <w:trPr>
          <w:trHeight w:val="283"/>
          <w:jc w:val="center"/>
        </w:trPr>
        <w:tc>
          <w:tcPr>
            <w:tcW w:w="1090" w:type="dxa"/>
          </w:tcPr>
          <w:p w14:paraId="525E2C3D" w14:textId="77777777" w:rsidR="00EF0386" w:rsidRPr="00493F73" w:rsidRDefault="00EF0386" w:rsidP="00EF0386">
            <w:pPr>
              <w:jc w:val="both"/>
              <w:rPr>
                <w:color w:val="000000" w:themeColor="text1"/>
                <w:sz w:val="22"/>
                <w:szCs w:val="22"/>
              </w:rPr>
            </w:pPr>
            <w:r w:rsidRPr="00493F73">
              <w:rPr>
                <w:color w:val="000000" w:themeColor="text1"/>
                <w:sz w:val="22"/>
                <w:szCs w:val="22"/>
              </w:rPr>
              <w:t>K1</w:t>
            </w:r>
          </w:p>
        </w:tc>
        <w:tc>
          <w:tcPr>
            <w:tcW w:w="5386" w:type="dxa"/>
          </w:tcPr>
          <w:p w14:paraId="01D3EFD0" w14:textId="77777777" w:rsidR="00EF0386" w:rsidRPr="00493F73" w:rsidRDefault="00EF0386" w:rsidP="00EF0386">
            <w:pPr>
              <w:jc w:val="both"/>
              <w:rPr>
                <w:color w:val="000000" w:themeColor="text1"/>
                <w:sz w:val="22"/>
                <w:szCs w:val="22"/>
              </w:rPr>
            </w:pPr>
            <w:r w:rsidRPr="00493F73">
              <w:rPr>
                <w:color w:val="000000" w:themeColor="text1"/>
                <w:sz w:val="22"/>
                <w:szCs w:val="22"/>
              </w:rPr>
              <w:t>Po zakończeniu przedmiotu student jest świadomy znaczenia idei dialogu w życiu społecznym oraz etycznego wymiaru badań naukowych</w:t>
            </w:r>
            <w:r w:rsidR="00793E08">
              <w:rPr>
                <w:color w:val="000000" w:themeColor="text1"/>
                <w:sz w:val="22"/>
                <w:szCs w:val="22"/>
              </w:rPr>
              <w:t>.</w:t>
            </w:r>
          </w:p>
        </w:tc>
        <w:tc>
          <w:tcPr>
            <w:tcW w:w="1585" w:type="dxa"/>
          </w:tcPr>
          <w:p w14:paraId="3AA3B543" w14:textId="77777777" w:rsidR="00EF0386" w:rsidRPr="00493F73" w:rsidRDefault="00EF0386" w:rsidP="00EF0386">
            <w:pPr>
              <w:jc w:val="both"/>
              <w:rPr>
                <w:color w:val="000000" w:themeColor="text1"/>
                <w:sz w:val="22"/>
                <w:szCs w:val="22"/>
              </w:rPr>
            </w:pPr>
            <w:r w:rsidRPr="00493F73">
              <w:rPr>
                <w:color w:val="000000" w:themeColor="text1"/>
                <w:sz w:val="22"/>
                <w:szCs w:val="22"/>
              </w:rPr>
              <w:t xml:space="preserve">K_K04 </w:t>
            </w:r>
          </w:p>
        </w:tc>
        <w:tc>
          <w:tcPr>
            <w:tcW w:w="1596" w:type="dxa"/>
          </w:tcPr>
          <w:p w14:paraId="356D95BF" w14:textId="77777777" w:rsidR="00EF0386" w:rsidRPr="00493F73" w:rsidRDefault="00F06A6E" w:rsidP="00EF0386">
            <w:pPr>
              <w:jc w:val="both"/>
              <w:rPr>
                <w:color w:val="000000" w:themeColor="text1"/>
                <w:sz w:val="22"/>
                <w:szCs w:val="22"/>
              </w:rPr>
            </w:pPr>
            <w:r w:rsidRPr="00493F73">
              <w:rPr>
                <w:color w:val="000000" w:themeColor="text1"/>
                <w:sz w:val="22"/>
                <w:szCs w:val="22"/>
              </w:rPr>
              <w:t>P6S_KR</w:t>
            </w:r>
          </w:p>
        </w:tc>
      </w:tr>
      <w:tr w:rsidR="00493F73" w:rsidRPr="00493F73" w14:paraId="3A932633" w14:textId="77777777" w:rsidTr="00EF0386">
        <w:trPr>
          <w:trHeight w:val="283"/>
          <w:jc w:val="center"/>
        </w:trPr>
        <w:tc>
          <w:tcPr>
            <w:tcW w:w="1090" w:type="dxa"/>
          </w:tcPr>
          <w:p w14:paraId="25F976D0" w14:textId="77777777" w:rsidR="00EF0386" w:rsidRPr="00493F73" w:rsidRDefault="00EF0386" w:rsidP="00EF0386">
            <w:pPr>
              <w:jc w:val="both"/>
              <w:rPr>
                <w:color w:val="000000" w:themeColor="text1"/>
                <w:sz w:val="22"/>
                <w:szCs w:val="22"/>
              </w:rPr>
            </w:pPr>
            <w:r w:rsidRPr="00493F73">
              <w:rPr>
                <w:color w:val="000000" w:themeColor="text1"/>
                <w:sz w:val="22"/>
                <w:szCs w:val="22"/>
              </w:rPr>
              <w:t>K2</w:t>
            </w:r>
          </w:p>
        </w:tc>
        <w:tc>
          <w:tcPr>
            <w:tcW w:w="5386" w:type="dxa"/>
          </w:tcPr>
          <w:p w14:paraId="6E4FD829" w14:textId="77777777" w:rsidR="00EF0386" w:rsidRPr="00493F73" w:rsidRDefault="00EF0386" w:rsidP="00EF0386">
            <w:pPr>
              <w:jc w:val="both"/>
              <w:rPr>
                <w:color w:val="000000" w:themeColor="text1"/>
                <w:sz w:val="22"/>
                <w:szCs w:val="22"/>
              </w:rPr>
            </w:pPr>
            <w:r w:rsidRPr="00493F73">
              <w:rPr>
                <w:color w:val="000000" w:themeColor="text1"/>
                <w:sz w:val="22"/>
                <w:szCs w:val="22"/>
              </w:rPr>
              <w:t>Jest otwarty na różne sposoby argumentacji poglądów i postaw oraz świadomy konieczności przestrzegania zasad etyki zawodowej</w:t>
            </w:r>
            <w:r w:rsidR="00793E08">
              <w:rPr>
                <w:color w:val="000000" w:themeColor="text1"/>
                <w:sz w:val="22"/>
                <w:szCs w:val="22"/>
              </w:rPr>
              <w:t>.</w:t>
            </w:r>
          </w:p>
        </w:tc>
        <w:tc>
          <w:tcPr>
            <w:tcW w:w="1585" w:type="dxa"/>
          </w:tcPr>
          <w:p w14:paraId="08248B7E"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K_K02</w:t>
            </w:r>
          </w:p>
        </w:tc>
        <w:tc>
          <w:tcPr>
            <w:tcW w:w="1596" w:type="dxa"/>
          </w:tcPr>
          <w:p w14:paraId="7D081824" w14:textId="77777777" w:rsidR="00EF0386" w:rsidRPr="00493F73" w:rsidRDefault="00982ABE" w:rsidP="00EF0386">
            <w:pPr>
              <w:jc w:val="both"/>
              <w:rPr>
                <w:color w:val="000000" w:themeColor="text1"/>
                <w:sz w:val="22"/>
                <w:szCs w:val="22"/>
              </w:rPr>
            </w:pPr>
            <w:r w:rsidRPr="00493F73">
              <w:rPr>
                <w:color w:val="000000" w:themeColor="text1"/>
                <w:sz w:val="22"/>
                <w:szCs w:val="22"/>
              </w:rPr>
              <w:t>P6S_KR</w:t>
            </w:r>
          </w:p>
        </w:tc>
      </w:tr>
    </w:tbl>
    <w:p w14:paraId="3A2D3597" w14:textId="77777777" w:rsidR="00EF0386" w:rsidRPr="00493F73" w:rsidRDefault="00EF0386" w:rsidP="009E728C">
      <w:pPr>
        <w:numPr>
          <w:ilvl w:val="0"/>
          <w:numId w:val="47"/>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14B29EB" w14:textId="77777777" w:rsidTr="00EF0386">
        <w:trPr>
          <w:jc w:val="center"/>
        </w:trPr>
        <w:tc>
          <w:tcPr>
            <w:tcW w:w="9638" w:type="dxa"/>
          </w:tcPr>
          <w:p w14:paraId="736DAB22" w14:textId="77777777" w:rsidR="00EF0386" w:rsidRPr="00493F73" w:rsidRDefault="00A66B94" w:rsidP="00EF0386">
            <w:pPr>
              <w:jc w:val="both"/>
              <w:rPr>
                <w:color w:val="000000" w:themeColor="text1"/>
                <w:sz w:val="22"/>
                <w:szCs w:val="22"/>
              </w:rPr>
            </w:pPr>
            <w:r w:rsidRPr="00493F73">
              <w:rPr>
                <w:color w:val="000000" w:themeColor="text1"/>
                <w:sz w:val="22"/>
                <w:szCs w:val="22"/>
              </w:rPr>
              <w:t xml:space="preserve">Wykład </w:t>
            </w:r>
            <w:r w:rsidR="00EF0386" w:rsidRPr="00493F73">
              <w:rPr>
                <w:color w:val="000000" w:themeColor="text1"/>
                <w:sz w:val="22"/>
                <w:szCs w:val="22"/>
              </w:rPr>
              <w:t>multimedialny, ć</w:t>
            </w:r>
            <w:r w:rsidR="00793E08">
              <w:rPr>
                <w:color w:val="000000" w:themeColor="text1"/>
                <w:sz w:val="22"/>
                <w:szCs w:val="22"/>
              </w:rPr>
              <w:t>wiczenia audytoryjne , dyskusja.</w:t>
            </w:r>
          </w:p>
        </w:tc>
      </w:tr>
    </w:tbl>
    <w:p w14:paraId="4B93EBDF" w14:textId="77777777" w:rsidR="00EF0386" w:rsidRPr="00493F73" w:rsidRDefault="00EF0386" w:rsidP="009E728C">
      <w:pPr>
        <w:numPr>
          <w:ilvl w:val="0"/>
          <w:numId w:val="47"/>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81BA65D" w14:textId="77777777" w:rsidTr="00EF0386">
        <w:trPr>
          <w:jc w:val="center"/>
        </w:trPr>
        <w:tc>
          <w:tcPr>
            <w:tcW w:w="9638" w:type="dxa"/>
          </w:tcPr>
          <w:p w14:paraId="04CC9924" w14:textId="77777777" w:rsidR="00EF0386" w:rsidRPr="00493F73" w:rsidRDefault="00A66B94" w:rsidP="00EF0386">
            <w:pPr>
              <w:pStyle w:val="Akapitzlist1"/>
              <w:ind w:left="34"/>
              <w:jc w:val="both"/>
              <w:rPr>
                <w:b/>
                <w:color w:val="000000" w:themeColor="text1"/>
                <w:sz w:val="22"/>
                <w:szCs w:val="22"/>
              </w:rPr>
            </w:pPr>
            <w:r w:rsidRPr="00493F73">
              <w:rPr>
                <w:color w:val="000000" w:themeColor="text1"/>
                <w:sz w:val="22"/>
                <w:szCs w:val="22"/>
              </w:rPr>
              <w:t xml:space="preserve">Kolokwium </w:t>
            </w:r>
            <w:r w:rsidR="00EF0386" w:rsidRPr="00493F73">
              <w:rPr>
                <w:color w:val="000000" w:themeColor="text1"/>
                <w:sz w:val="22"/>
                <w:szCs w:val="22"/>
              </w:rPr>
              <w:t>pisemne z wykładu, aktywność na ćwiczeniach, przygotowanie prezentacji</w:t>
            </w:r>
            <w:r w:rsidR="00793E08">
              <w:rPr>
                <w:color w:val="000000" w:themeColor="text1"/>
                <w:sz w:val="22"/>
                <w:szCs w:val="22"/>
              </w:rPr>
              <w:t>.</w:t>
            </w:r>
          </w:p>
        </w:tc>
      </w:tr>
    </w:tbl>
    <w:p w14:paraId="17C9FEAD" w14:textId="77777777" w:rsidR="00EF0386" w:rsidRPr="00493F73" w:rsidRDefault="00EF0386" w:rsidP="009E728C">
      <w:pPr>
        <w:numPr>
          <w:ilvl w:val="0"/>
          <w:numId w:val="47"/>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5E305E34" w14:textId="77777777" w:rsidTr="00EF0386">
        <w:trPr>
          <w:jc w:val="center"/>
        </w:trPr>
        <w:tc>
          <w:tcPr>
            <w:tcW w:w="2214" w:type="dxa"/>
            <w:shd w:val="clear" w:color="auto" w:fill="F2F2F2" w:themeFill="background1" w:themeFillShade="F2"/>
          </w:tcPr>
          <w:p w14:paraId="3B3BF1DD" w14:textId="77777777" w:rsidR="00EF0386" w:rsidRPr="00493F73" w:rsidRDefault="009703A3"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Wykłady</w:t>
            </w:r>
          </w:p>
        </w:tc>
        <w:tc>
          <w:tcPr>
            <w:tcW w:w="7424" w:type="dxa"/>
          </w:tcPr>
          <w:p w14:paraId="05BA7BE9"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Zagadnienia wstępne. Człowiek i Świat: naturalny, naukowy i filozoficzny obraz świata. Przedmiot i struktura filozofii. Filozofia w systemie nauk. Teoria bytu (metafizyka) - podstawowe pojęcia i problemy. Stanowiska i nurty w ontologii. Zagadnienie prawidłowości i zmienności w świecie: determinizm i indeterminizm. Problematyka wolności- jej ontologiczny i społeczno- aksjologiczny wymiar. Zagadnienia poznania: realizm i idealizm. Problem źródeł wiedzy i możliwości poznawczych człowieka: racjonalizm i empiryzm. Pojęcie prawdy. Filozofia człowieka (antropologia). Struktura bytowa człowieka. Zagadnienie cierpienia, sensu życia i śmierci.</w:t>
            </w:r>
          </w:p>
        </w:tc>
      </w:tr>
      <w:tr w:rsidR="00493F73" w:rsidRPr="00493F73" w14:paraId="5DE36370" w14:textId="77777777" w:rsidTr="00EF0386">
        <w:trPr>
          <w:jc w:val="center"/>
        </w:trPr>
        <w:tc>
          <w:tcPr>
            <w:tcW w:w="2214" w:type="dxa"/>
            <w:shd w:val="clear" w:color="auto" w:fill="F2F2F2" w:themeFill="background1" w:themeFillShade="F2"/>
          </w:tcPr>
          <w:p w14:paraId="009AD274" w14:textId="77777777" w:rsidR="009703A3" w:rsidRPr="00493F73" w:rsidRDefault="009703A3"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audytoryjne</w:t>
            </w:r>
          </w:p>
        </w:tc>
        <w:tc>
          <w:tcPr>
            <w:tcW w:w="7424" w:type="dxa"/>
          </w:tcPr>
          <w:p w14:paraId="4E884C49" w14:textId="77777777" w:rsidR="009703A3" w:rsidRPr="00493F73" w:rsidRDefault="009703A3"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Filozofia i jej miejsce w kulturze Europy. Spór o naturę bytu i pochodzenie wiedzy między Platonem i Arystotelesem. Intelektualizm etyczny Sokratesa. Filozofia życia starożytności. Zagadnienia filozofii chrześcijańskiej wieków średnich: wiara i wiedza – św. Augustyn i św. Tomasz. Empiryzm i racjonalizm- problem poznania w filozofii nowożytnej: J. </w:t>
            </w:r>
            <w:proofErr w:type="spellStart"/>
            <w:r w:rsidRPr="00493F73">
              <w:rPr>
                <w:color w:val="000000" w:themeColor="text1"/>
                <w:sz w:val="22"/>
                <w:szCs w:val="22"/>
              </w:rPr>
              <w:t>Locke</w:t>
            </w:r>
            <w:proofErr w:type="spellEnd"/>
            <w:r w:rsidRPr="00493F73">
              <w:rPr>
                <w:color w:val="000000" w:themeColor="text1"/>
                <w:sz w:val="22"/>
                <w:szCs w:val="22"/>
              </w:rPr>
              <w:t>, Kartezjusz. Agnostycyzm D. Hume’a , filozofia krytyczna I. Kanta. Wybrane zagadnienia filozofii najnowszej. Neopozytywizm, fenomenologia, filozofia dialogu, egzystencjalizm, postmodernizm.</w:t>
            </w:r>
          </w:p>
        </w:tc>
      </w:tr>
    </w:tbl>
    <w:p w14:paraId="776A9999" w14:textId="77777777" w:rsidR="00EF0386" w:rsidRPr="00493F73" w:rsidRDefault="00EF0386" w:rsidP="009E728C">
      <w:pPr>
        <w:numPr>
          <w:ilvl w:val="0"/>
          <w:numId w:val="47"/>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1370"/>
        <w:gridCol w:w="1370"/>
        <w:gridCol w:w="1398"/>
        <w:gridCol w:w="1394"/>
        <w:gridCol w:w="1366"/>
        <w:gridCol w:w="1381"/>
      </w:tblGrid>
      <w:tr w:rsidR="00493F73" w:rsidRPr="00493F73" w14:paraId="54C7E34F" w14:textId="77777777" w:rsidTr="00055DB3">
        <w:trPr>
          <w:jc w:val="center"/>
        </w:trPr>
        <w:tc>
          <w:tcPr>
            <w:tcW w:w="1360" w:type="dxa"/>
            <w:vMerge w:val="restart"/>
            <w:shd w:val="clear" w:color="auto" w:fill="F2F2F2" w:themeFill="background1" w:themeFillShade="F2"/>
            <w:vAlign w:val="center"/>
          </w:tcPr>
          <w:p w14:paraId="4F938196" w14:textId="77777777" w:rsidR="00EF0386" w:rsidRPr="00493F73" w:rsidRDefault="00EF0386" w:rsidP="00EF0386">
            <w:pPr>
              <w:jc w:val="center"/>
              <w:rPr>
                <w:color w:val="000000" w:themeColor="text1"/>
                <w:sz w:val="22"/>
                <w:szCs w:val="22"/>
              </w:rPr>
            </w:pPr>
            <w:r w:rsidRPr="00493F73">
              <w:rPr>
                <w:color w:val="000000" w:themeColor="text1"/>
                <w:sz w:val="22"/>
                <w:szCs w:val="22"/>
              </w:rPr>
              <w:t>Efekt uczenia się</w:t>
            </w:r>
          </w:p>
        </w:tc>
        <w:tc>
          <w:tcPr>
            <w:tcW w:w="8279" w:type="dxa"/>
            <w:gridSpan w:val="6"/>
            <w:shd w:val="clear" w:color="auto" w:fill="F2F2F2" w:themeFill="background1" w:themeFillShade="F2"/>
            <w:vAlign w:val="center"/>
          </w:tcPr>
          <w:p w14:paraId="68DF2CD5" w14:textId="77777777" w:rsidR="00EF0386" w:rsidRPr="00493F73" w:rsidRDefault="00EF0386" w:rsidP="00EF0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0DFEC2DF" w14:textId="77777777" w:rsidTr="00055DB3">
        <w:trPr>
          <w:jc w:val="center"/>
        </w:trPr>
        <w:tc>
          <w:tcPr>
            <w:tcW w:w="1360" w:type="dxa"/>
            <w:vMerge/>
            <w:shd w:val="clear" w:color="auto" w:fill="F2F2F2" w:themeFill="background1" w:themeFillShade="F2"/>
            <w:vAlign w:val="center"/>
          </w:tcPr>
          <w:p w14:paraId="1368382D" w14:textId="77777777" w:rsidR="00EF0386" w:rsidRPr="00493F73" w:rsidRDefault="00EF0386" w:rsidP="00EF0386">
            <w:pPr>
              <w:jc w:val="center"/>
              <w:rPr>
                <w:b/>
                <w:color w:val="000000" w:themeColor="text1"/>
                <w:sz w:val="22"/>
                <w:szCs w:val="22"/>
              </w:rPr>
            </w:pPr>
          </w:p>
        </w:tc>
        <w:tc>
          <w:tcPr>
            <w:tcW w:w="1370" w:type="dxa"/>
            <w:shd w:val="clear" w:color="auto" w:fill="F2F2F2" w:themeFill="background1" w:themeFillShade="F2"/>
            <w:vAlign w:val="center"/>
          </w:tcPr>
          <w:p w14:paraId="203FCE19" w14:textId="77777777" w:rsidR="00EF0386" w:rsidRPr="00493F73" w:rsidRDefault="00EF0386" w:rsidP="00EF0386">
            <w:pPr>
              <w:jc w:val="center"/>
              <w:rPr>
                <w:color w:val="000000" w:themeColor="text1"/>
                <w:sz w:val="22"/>
                <w:szCs w:val="22"/>
              </w:rPr>
            </w:pPr>
            <w:r w:rsidRPr="00493F73">
              <w:rPr>
                <w:color w:val="000000" w:themeColor="text1"/>
                <w:sz w:val="22"/>
                <w:szCs w:val="22"/>
              </w:rPr>
              <w:t>Egzamin ustny</w:t>
            </w:r>
          </w:p>
        </w:tc>
        <w:tc>
          <w:tcPr>
            <w:tcW w:w="1370" w:type="dxa"/>
            <w:shd w:val="clear" w:color="auto" w:fill="F2F2F2" w:themeFill="background1" w:themeFillShade="F2"/>
            <w:vAlign w:val="center"/>
          </w:tcPr>
          <w:p w14:paraId="4AD24DF4" w14:textId="77777777" w:rsidR="00EF0386" w:rsidRPr="00493F73" w:rsidRDefault="00EF0386" w:rsidP="00EF0386">
            <w:pPr>
              <w:jc w:val="center"/>
              <w:rPr>
                <w:color w:val="000000" w:themeColor="text1"/>
                <w:sz w:val="22"/>
                <w:szCs w:val="22"/>
              </w:rPr>
            </w:pPr>
            <w:r w:rsidRPr="00493F73">
              <w:rPr>
                <w:color w:val="000000" w:themeColor="text1"/>
                <w:sz w:val="22"/>
                <w:szCs w:val="22"/>
              </w:rPr>
              <w:t>Egzamin pisemny</w:t>
            </w:r>
          </w:p>
        </w:tc>
        <w:tc>
          <w:tcPr>
            <w:tcW w:w="1398" w:type="dxa"/>
            <w:shd w:val="clear" w:color="auto" w:fill="F2F2F2" w:themeFill="background1" w:themeFillShade="F2"/>
            <w:vAlign w:val="center"/>
          </w:tcPr>
          <w:p w14:paraId="01055E50" w14:textId="77777777" w:rsidR="00EF0386" w:rsidRPr="00493F73" w:rsidRDefault="00EF0386" w:rsidP="00EF0386">
            <w:pPr>
              <w:jc w:val="center"/>
              <w:rPr>
                <w:color w:val="000000" w:themeColor="text1"/>
                <w:sz w:val="22"/>
                <w:szCs w:val="22"/>
              </w:rPr>
            </w:pPr>
            <w:r w:rsidRPr="00493F73">
              <w:rPr>
                <w:color w:val="000000" w:themeColor="text1"/>
                <w:sz w:val="22"/>
                <w:szCs w:val="22"/>
              </w:rPr>
              <w:t>Kolokwium pisemne</w:t>
            </w:r>
          </w:p>
        </w:tc>
        <w:tc>
          <w:tcPr>
            <w:tcW w:w="1394" w:type="dxa"/>
            <w:shd w:val="clear" w:color="auto" w:fill="F2F2F2" w:themeFill="background1" w:themeFillShade="F2"/>
            <w:vAlign w:val="center"/>
          </w:tcPr>
          <w:p w14:paraId="45FFE047" w14:textId="77777777" w:rsidR="00EF0386" w:rsidRPr="00493F73" w:rsidRDefault="00EF0386" w:rsidP="00EF0386">
            <w:pPr>
              <w:jc w:val="center"/>
              <w:rPr>
                <w:color w:val="000000" w:themeColor="text1"/>
                <w:sz w:val="22"/>
                <w:szCs w:val="22"/>
              </w:rPr>
            </w:pPr>
            <w:r w:rsidRPr="00493F73">
              <w:rPr>
                <w:color w:val="000000" w:themeColor="text1"/>
                <w:sz w:val="22"/>
                <w:szCs w:val="22"/>
              </w:rPr>
              <w:t>Prezentacja</w:t>
            </w:r>
          </w:p>
        </w:tc>
        <w:tc>
          <w:tcPr>
            <w:tcW w:w="1366" w:type="dxa"/>
            <w:shd w:val="clear" w:color="auto" w:fill="F2F2F2" w:themeFill="background1" w:themeFillShade="F2"/>
            <w:vAlign w:val="center"/>
          </w:tcPr>
          <w:p w14:paraId="044BECFF" w14:textId="77777777" w:rsidR="00EF0386" w:rsidRPr="00493F73" w:rsidRDefault="00EF0386" w:rsidP="00EF0386">
            <w:pPr>
              <w:jc w:val="center"/>
              <w:rPr>
                <w:color w:val="000000" w:themeColor="text1"/>
                <w:sz w:val="22"/>
                <w:szCs w:val="22"/>
              </w:rPr>
            </w:pPr>
            <w:r w:rsidRPr="00493F73">
              <w:rPr>
                <w:color w:val="000000" w:themeColor="text1"/>
                <w:sz w:val="22"/>
                <w:szCs w:val="22"/>
              </w:rPr>
              <w:t>Udział w dyskusji</w:t>
            </w:r>
          </w:p>
        </w:tc>
        <w:tc>
          <w:tcPr>
            <w:tcW w:w="1381" w:type="dxa"/>
            <w:shd w:val="clear" w:color="auto" w:fill="F2F2F2" w:themeFill="background1" w:themeFillShade="F2"/>
            <w:vAlign w:val="center"/>
          </w:tcPr>
          <w:p w14:paraId="6FCFB279" w14:textId="77777777" w:rsidR="00EF0386" w:rsidRPr="00493F73" w:rsidRDefault="00EF0386" w:rsidP="00EF0386">
            <w:pPr>
              <w:jc w:val="center"/>
              <w:rPr>
                <w:color w:val="000000" w:themeColor="text1"/>
                <w:sz w:val="22"/>
                <w:szCs w:val="22"/>
              </w:rPr>
            </w:pPr>
            <w:r w:rsidRPr="00493F73">
              <w:rPr>
                <w:color w:val="000000" w:themeColor="text1"/>
                <w:sz w:val="22"/>
                <w:szCs w:val="22"/>
              </w:rPr>
              <w:t>…………</w:t>
            </w:r>
          </w:p>
        </w:tc>
      </w:tr>
      <w:tr w:rsidR="00493F73" w:rsidRPr="00493F73" w14:paraId="57717849" w14:textId="77777777" w:rsidTr="00055DB3">
        <w:trPr>
          <w:trHeight w:val="283"/>
          <w:jc w:val="center"/>
        </w:trPr>
        <w:tc>
          <w:tcPr>
            <w:tcW w:w="1360" w:type="dxa"/>
          </w:tcPr>
          <w:p w14:paraId="0186A2AF" w14:textId="77777777" w:rsidR="00EF0386" w:rsidRPr="00493F73" w:rsidRDefault="00EF0386" w:rsidP="00793E08">
            <w:pPr>
              <w:jc w:val="center"/>
              <w:rPr>
                <w:color w:val="000000" w:themeColor="text1"/>
                <w:sz w:val="22"/>
                <w:szCs w:val="22"/>
              </w:rPr>
            </w:pPr>
            <w:r w:rsidRPr="00493F73">
              <w:rPr>
                <w:color w:val="000000" w:themeColor="text1"/>
                <w:sz w:val="22"/>
                <w:szCs w:val="22"/>
              </w:rPr>
              <w:t>W1</w:t>
            </w:r>
          </w:p>
        </w:tc>
        <w:tc>
          <w:tcPr>
            <w:tcW w:w="1370" w:type="dxa"/>
            <w:vAlign w:val="center"/>
          </w:tcPr>
          <w:p w14:paraId="251BB37F" w14:textId="77777777" w:rsidR="00EF0386" w:rsidRPr="00493F73" w:rsidRDefault="00EF0386" w:rsidP="00A66B94">
            <w:pPr>
              <w:jc w:val="center"/>
              <w:rPr>
                <w:color w:val="000000" w:themeColor="text1"/>
                <w:sz w:val="22"/>
                <w:szCs w:val="22"/>
              </w:rPr>
            </w:pPr>
          </w:p>
        </w:tc>
        <w:tc>
          <w:tcPr>
            <w:tcW w:w="1370" w:type="dxa"/>
            <w:vAlign w:val="center"/>
          </w:tcPr>
          <w:p w14:paraId="32C1D127" w14:textId="77777777" w:rsidR="00EF0386" w:rsidRPr="00493F73" w:rsidRDefault="00EF0386" w:rsidP="00A66B94">
            <w:pPr>
              <w:jc w:val="center"/>
              <w:rPr>
                <w:color w:val="000000" w:themeColor="text1"/>
                <w:sz w:val="22"/>
                <w:szCs w:val="22"/>
              </w:rPr>
            </w:pPr>
          </w:p>
        </w:tc>
        <w:tc>
          <w:tcPr>
            <w:tcW w:w="1398" w:type="dxa"/>
            <w:vAlign w:val="center"/>
          </w:tcPr>
          <w:p w14:paraId="5081851E" w14:textId="77777777" w:rsidR="00EF0386" w:rsidRPr="00493F73" w:rsidRDefault="00A66B94" w:rsidP="00A66B94">
            <w:pPr>
              <w:jc w:val="center"/>
              <w:rPr>
                <w:color w:val="000000" w:themeColor="text1"/>
                <w:sz w:val="22"/>
                <w:szCs w:val="22"/>
              </w:rPr>
            </w:pPr>
            <w:r w:rsidRPr="00493F73">
              <w:rPr>
                <w:color w:val="000000" w:themeColor="text1"/>
                <w:sz w:val="22"/>
                <w:szCs w:val="22"/>
              </w:rPr>
              <w:t>X</w:t>
            </w:r>
          </w:p>
        </w:tc>
        <w:tc>
          <w:tcPr>
            <w:tcW w:w="1394" w:type="dxa"/>
            <w:vAlign w:val="center"/>
          </w:tcPr>
          <w:p w14:paraId="13DCBE15" w14:textId="77777777" w:rsidR="00EF0386" w:rsidRPr="00493F73" w:rsidRDefault="00EF0386" w:rsidP="00A66B94">
            <w:pPr>
              <w:jc w:val="center"/>
              <w:rPr>
                <w:color w:val="000000" w:themeColor="text1"/>
                <w:sz w:val="22"/>
                <w:szCs w:val="22"/>
              </w:rPr>
            </w:pPr>
          </w:p>
        </w:tc>
        <w:tc>
          <w:tcPr>
            <w:tcW w:w="1366" w:type="dxa"/>
            <w:vAlign w:val="center"/>
          </w:tcPr>
          <w:p w14:paraId="1674F643" w14:textId="77777777" w:rsidR="00EF0386" w:rsidRPr="00493F73" w:rsidRDefault="00EF0386" w:rsidP="00A66B94">
            <w:pPr>
              <w:jc w:val="center"/>
              <w:rPr>
                <w:color w:val="000000" w:themeColor="text1"/>
                <w:sz w:val="22"/>
                <w:szCs w:val="22"/>
              </w:rPr>
            </w:pPr>
          </w:p>
        </w:tc>
        <w:tc>
          <w:tcPr>
            <w:tcW w:w="1381" w:type="dxa"/>
            <w:vAlign w:val="center"/>
          </w:tcPr>
          <w:p w14:paraId="20181885" w14:textId="77777777" w:rsidR="00EF0386" w:rsidRPr="00493F73" w:rsidRDefault="00EF0386" w:rsidP="00A66B94">
            <w:pPr>
              <w:jc w:val="center"/>
              <w:rPr>
                <w:color w:val="000000" w:themeColor="text1"/>
                <w:sz w:val="22"/>
                <w:szCs w:val="22"/>
              </w:rPr>
            </w:pPr>
          </w:p>
        </w:tc>
      </w:tr>
      <w:tr w:rsidR="00493F73" w:rsidRPr="00493F73" w14:paraId="1EFCB42E" w14:textId="77777777" w:rsidTr="00055DB3">
        <w:trPr>
          <w:trHeight w:val="283"/>
          <w:jc w:val="center"/>
        </w:trPr>
        <w:tc>
          <w:tcPr>
            <w:tcW w:w="1360" w:type="dxa"/>
          </w:tcPr>
          <w:p w14:paraId="37207DC8" w14:textId="77777777" w:rsidR="00EF0386" w:rsidRPr="00493F73" w:rsidRDefault="00EF0386" w:rsidP="00793E08">
            <w:pPr>
              <w:jc w:val="center"/>
              <w:rPr>
                <w:color w:val="000000" w:themeColor="text1"/>
                <w:sz w:val="22"/>
                <w:szCs w:val="22"/>
              </w:rPr>
            </w:pPr>
            <w:r w:rsidRPr="00493F73">
              <w:rPr>
                <w:color w:val="000000" w:themeColor="text1"/>
                <w:sz w:val="22"/>
                <w:szCs w:val="22"/>
              </w:rPr>
              <w:t>W2</w:t>
            </w:r>
          </w:p>
        </w:tc>
        <w:tc>
          <w:tcPr>
            <w:tcW w:w="1370" w:type="dxa"/>
            <w:vAlign w:val="center"/>
          </w:tcPr>
          <w:p w14:paraId="748645C2" w14:textId="77777777" w:rsidR="00EF0386" w:rsidRPr="00493F73" w:rsidRDefault="00EF0386" w:rsidP="00A66B94">
            <w:pPr>
              <w:jc w:val="center"/>
              <w:rPr>
                <w:color w:val="000000" w:themeColor="text1"/>
                <w:sz w:val="22"/>
                <w:szCs w:val="22"/>
              </w:rPr>
            </w:pPr>
          </w:p>
        </w:tc>
        <w:tc>
          <w:tcPr>
            <w:tcW w:w="1370" w:type="dxa"/>
            <w:vAlign w:val="center"/>
          </w:tcPr>
          <w:p w14:paraId="5E2F1717" w14:textId="77777777" w:rsidR="00EF0386" w:rsidRPr="00493F73" w:rsidRDefault="00EF0386" w:rsidP="00A66B94">
            <w:pPr>
              <w:jc w:val="center"/>
              <w:rPr>
                <w:color w:val="000000" w:themeColor="text1"/>
                <w:sz w:val="22"/>
                <w:szCs w:val="22"/>
              </w:rPr>
            </w:pPr>
          </w:p>
        </w:tc>
        <w:tc>
          <w:tcPr>
            <w:tcW w:w="1398" w:type="dxa"/>
            <w:vAlign w:val="center"/>
          </w:tcPr>
          <w:p w14:paraId="4F95B1AF" w14:textId="77777777" w:rsidR="00EF0386" w:rsidRPr="00493F73" w:rsidRDefault="00A66B94" w:rsidP="00A66B94">
            <w:pPr>
              <w:jc w:val="center"/>
              <w:rPr>
                <w:color w:val="000000" w:themeColor="text1"/>
                <w:sz w:val="22"/>
                <w:szCs w:val="22"/>
              </w:rPr>
            </w:pPr>
            <w:r w:rsidRPr="00493F73">
              <w:rPr>
                <w:color w:val="000000" w:themeColor="text1"/>
                <w:sz w:val="22"/>
                <w:szCs w:val="22"/>
              </w:rPr>
              <w:t>X</w:t>
            </w:r>
          </w:p>
        </w:tc>
        <w:tc>
          <w:tcPr>
            <w:tcW w:w="1394" w:type="dxa"/>
            <w:vAlign w:val="center"/>
          </w:tcPr>
          <w:p w14:paraId="3CCE68BB" w14:textId="77777777" w:rsidR="00EF0386" w:rsidRPr="00493F73" w:rsidRDefault="00EF0386" w:rsidP="00A66B94">
            <w:pPr>
              <w:jc w:val="center"/>
              <w:rPr>
                <w:color w:val="000000" w:themeColor="text1"/>
                <w:sz w:val="22"/>
                <w:szCs w:val="22"/>
              </w:rPr>
            </w:pPr>
          </w:p>
        </w:tc>
        <w:tc>
          <w:tcPr>
            <w:tcW w:w="1366" w:type="dxa"/>
            <w:vAlign w:val="center"/>
          </w:tcPr>
          <w:p w14:paraId="5594A5D3" w14:textId="77777777" w:rsidR="00EF0386" w:rsidRPr="00493F73" w:rsidRDefault="00EF0386" w:rsidP="00A66B94">
            <w:pPr>
              <w:jc w:val="center"/>
              <w:rPr>
                <w:color w:val="000000" w:themeColor="text1"/>
                <w:sz w:val="22"/>
                <w:szCs w:val="22"/>
              </w:rPr>
            </w:pPr>
          </w:p>
        </w:tc>
        <w:tc>
          <w:tcPr>
            <w:tcW w:w="1381" w:type="dxa"/>
            <w:vAlign w:val="center"/>
          </w:tcPr>
          <w:p w14:paraId="42AA6BF7" w14:textId="77777777" w:rsidR="00EF0386" w:rsidRPr="00493F73" w:rsidRDefault="00EF0386" w:rsidP="00A66B94">
            <w:pPr>
              <w:jc w:val="center"/>
              <w:rPr>
                <w:color w:val="000000" w:themeColor="text1"/>
                <w:sz w:val="22"/>
                <w:szCs w:val="22"/>
              </w:rPr>
            </w:pPr>
          </w:p>
        </w:tc>
      </w:tr>
      <w:tr w:rsidR="00493F73" w:rsidRPr="00493F73" w14:paraId="3E3602E4" w14:textId="77777777" w:rsidTr="00055DB3">
        <w:trPr>
          <w:trHeight w:val="283"/>
          <w:jc w:val="center"/>
        </w:trPr>
        <w:tc>
          <w:tcPr>
            <w:tcW w:w="1360" w:type="dxa"/>
          </w:tcPr>
          <w:p w14:paraId="5F990D32" w14:textId="77777777" w:rsidR="00EF0386" w:rsidRPr="00493F73" w:rsidRDefault="00EF0386" w:rsidP="00793E08">
            <w:pPr>
              <w:jc w:val="center"/>
              <w:rPr>
                <w:color w:val="000000" w:themeColor="text1"/>
                <w:sz w:val="22"/>
                <w:szCs w:val="22"/>
              </w:rPr>
            </w:pPr>
            <w:r w:rsidRPr="00493F73">
              <w:rPr>
                <w:color w:val="000000" w:themeColor="text1"/>
                <w:sz w:val="22"/>
                <w:szCs w:val="22"/>
              </w:rPr>
              <w:t>U1</w:t>
            </w:r>
          </w:p>
        </w:tc>
        <w:tc>
          <w:tcPr>
            <w:tcW w:w="1370" w:type="dxa"/>
            <w:vAlign w:val="center"/>
          </w:tcPr>
          <w:p w14:paraId="0D9C11C1" w14:textId="77777777" w:rsidR="00EF0386" w:rsidRPr="00493F73" w:rsidRDefault="00EF0386" w:rsidP="00A66B94">
            <w:pPr>
              <w:jc w:val="center"/>
              <w:rPr>
                <w:color w:val="000000" w:themeColor="text1"/>
                <w:sz w:val="22"/>
                <w:szCs w:val="22"/>
              </w:rPr>
            </w:pPr>
          </w:p>
        </w:tc>
        <w:tc>
          <w:tcPr>
            <w:tcW w:w="1370" w:type="dxa"/>
            <w:vAlign w:val="center"/>
          </w:tcPr>
          <w:p w14:paraId="3761E3BE" w14:textId="77777777" w:rsidR="00EF0386" w:rsidRPr="00493F73" w:rsidRDefault="00EF0386" w:rsidP="00A66B94">
            <w:pPr>
              <w:jc w:val="center"/>
              <w:rPr>
                <w:color w:val="000000" w:themeColor="text1"/>
                <w:sz w:val="22"/>
                <w:szCs w:val="22"/>
              </w:rPr>
            </w:pPr>
          </w:p>
        </w:tc>
        <w:tc>
          <w:tcPr>
            <w:tcW w:w="1398" w:type="dxa"/>
            <w:vAlign w:val="center"/>
          </w:tcPr>
          <w:p w14:paraId="416AC691" w14:textId="77777777" w:rsidR="00EF0386" w:rsidRPr="00493F73" w:rsidRDefault="00EF0386" w:rsidP="00A66B94">
            <w:pPr>
              <w:jc w:val="center"/>
              <w:rPr>
                <w:color w:val="000000" w:themeColor="text1"/>
                <w:sz w:val="22"/>
                <w:szCs w:val="22"/>
              </w:rPr>
            </w:pPr>
          </w:p>
        </w:tc>
        <w:tc>
          <w:tcPr>
            <w:tcW w:w="1394" w:type="dxa"/>
            <w:vAlign w:val="center"/>
          </w:tcPr>
          <w:p w14:paraId="38507AA6" w14:textId="77777777" w:rsidR="00EF0386" w:rsidRPr="00493F73" w:rsidRDefault="00A66B94" w:rsidP="00A66B94">
            <w:pPr>
              <w:jc w:val="center"/>
              <w:rPr>
                <w:color w:val="000000" w:themeColor="text1"/>
                <w:sz w:val="22"/>
                <w:szCs w:val="22"/>
              </w:rPr>
            </w:pPr>
            <w:r w:rsidRPr="00493F73">
              <w:rPr>
                <w:color w:val="000000" w:themeColor="text1"/>
                <w:sz w:val="22"/>
                <w:szCs w:val="22"/>
              </w:rPr>
              <w:t>X</w:t>
            </w:r>
          </w:p>
        </w:tc>
        <w:tc>
          <w:tcPr>
            <w:tcW w:w="1366" w:type="dxa"/>
            <w:vAlign w:val="center"/>
          </w:tcPr>
          <w:p w14:paraId="027E0135" w14:textId="77777777" w:rsidR="00EF0386" w:rsidRPr="00493F73" w:rsidRDefault="00EF0386" w:rsidP="00A66B94">
            <w:pPr>
              <w:jc w:val="center"/>
              <w:rPr>
                <w:color w:val="000000" w:themeColor="text1"/>
                <w:sz w:val="22"/>
                <w:szCs w:val="22"/>
              </w:rPr>
            </w:pPr>
          </w:p>
        </w:tc>
        <w:tc>
          <w:tcPr>
            <w:tcW w:w="1381" w:type="dxa"/>
            <w:vAlign w:val="center"/>
          </w:tcPr>
          <w:p w14:paraId="37010BFF" w14:textId="77777777" w:rsidR="00EF0386" w:rsidRPr="00493F73" w:rsidRDefault="00EF0386" w:rsidP="00A66B94">
            <w:pPr>
              <w:jc w:val="center"/>
              <w:rPr>
                <w:color w:val="000000" w:themeColor="text1"/>
                <w:sz w:val="22"/>
                <w:szCs w:val="22"/>
              </w:rPr>
            </w:pPr>
          </w:p>
        </w:tc>
      </w:tr>
      <w:tr w:rsidR="00493F73" w:rsidRPr="00493F73" w14:paraId="59590195" w14:textId="77777777" w:rsidTr="00055DB3">
        <w:trPr>
          <w:trHeight w:val="283"/>
          <w:jc w:val="center"/>
        </w:trPr>
        <w:tc>
          <w:tcPr>
            <w:tcW w:w="1360" w:type="dxa"/>
          </w:tcPr>
          <w:p w14:paraId="3919B9B9" w14:textId="77777777" w:rsidR="00EF0386" w:rsidRPr="00493F73" w:rsidRDefault="00EF0386" w:rsidP="00EF0386">
            <w:pPr>
              <w:jc w:val="center"/>
              <w:rPr>
                <w:color w:val="000000" w:themeColor="text1"/>
                <w:sz w:val="22"/>
                <w:szCs w:val="22"/>
              </w:rPr>
            </w:pPr>
            <w:r w:rsidRPr="00493F73">
              <w:rPr>
                <w:color w:val="000000" w:themeColor="text1"/>
                <w:sz w:val="22"/>
                <w:szCs w:val="22"/>
              </w:rPr>
              <w:t>U2</w:t>
            </w:r>
          </w:p>
        </w:tc>
        <w:tc>
          <w:tcPr>
            <w:tcW w:w="1370" w:type="dxa"/>
            <w:vAlign w:val="center"/>
          </w:tcPr>
          <w:p w14:paraId="2AF6C054" w14:textId="77777777" w:rsidR="00EF0386" w:rsidRPr="00493F73" w:rsidRDefault="00EF0386" w:rsidP="00A66B94">
            <w:pPr>
              <w:jc w:val="center"/>
              <w:rPr>
                <w:color w:val="000000" w:themeColor="text1"/>
                <w:sz w:val="22"/>
                <w:szCs w:val="22"/>
              </w:rPr>
            </w:pPr>
          </w:p>
        </w:tc>
        <w:tc>
          <w:tcPr>
            <w:tcW w:w="1370" w:type="dxa"/>
            <w:vAlign w:val="center"/>
          </w:tcPr>
          <w:p w14:paraId="573D335A" w14:textId="77777777" w:rsidR="00EF0386" w:rsidRPr="00493F73" w:rsidRDefault="00EF0386" w:rsidP="00A66B94">
            <w:pPr>
              <w:jc w:val="center"/>
              <w:rPr>
                <w:color w:val="000000" w:themeColor="text1"/>
                <w:sz w:val="22"/>
                <w:szCs w:val="22"/>
              </w:rPr>
            </w:pPr>
          </w:p>
        </w:tc>
        <w:tc>
          <w:tcPr>
            <w:tcW w:w="1398" w:type="dxa"/>
            <w:vAlign w:val="center"/>
          </w:tcPr>
          <w:p w14:paraId="61E7DF8E" w14:textId="77777777" w:rsidR="00EF0386" w:rsidRPr="00493F73" w:rsidRDefault="00EF0386" w:rsidP="00A66B94">
            <w:pPr>
              <w:jc w:val="center"/>
              <w:rPr>
                <w:color w:val="000000" w:themeColor="text1"/>
                <w:sz w:val="22"/>
                <w:szCs w:val="22"/>
              </w:rPr>
            </w:pPr>
          </w:p>
        </w:tc>
        <w:tc>
          <w:tcPr>
            <w:tcW w:w="1394" w:type="dxa"/>
            <w:vAlign w:val="center"/>
          </w:tcPr>
          <w:p w14:paraId="17783EF4" w14:textId="77777777" w:rsidR="00EF0386" w:rsidRPr="00493F73" w:rsidRDefault="00A66B94" w:rsidP="00A66B94">
            <w:pPr>
              <w:jc w:val="center"/>
              <w:rPr>
                <w:color w:val="000000" w:themeColor="text1"/>
                <w:sz w:val="22"/>
                <w:szCs w:val="22"/>
              </w:rPr>
            </w:pPr>
            <w:r w:rsidRPr="00493F73">
              <w:rPr>
                <w:color w:val="000000" w:themeColor="text1"/>
                <w:sz w:val="22"/>
                <w:szCs w:val="22"/>
              </w:rPr>
              <w:t>X</w:t>
            </w:r>
          </w:p>
        </w:tc>
        <w:tc>
          <w:tcPr>
            <w:tcW w:w="1366" w:type="dxa"/>
            <w:vAlign w:val="center"/>
          </w:tcPr>
          <w:p w14:paraId="7B13CD7C" w14:textId="77777777" w:rsidR="00EF0386" w:rsidRPr="00493F73" w:rsidRDefault="00EF0386" w:rsidP="00A66B94">
            <w:pPr>
              <w:jc w:val="center"/>
              <w:rPr>
                <w:color w:val="000000" w:themeColor="text1"/>
                <w:sz w:val="22"/>
                <w:szCs w:val="22"/>
              </w:rPr>
            </w:pPr>
          </w:p>
        </w:tc>
        <w:tc>
          <w:tcPr>
            <w:tcW w:w="1381" w:type="dxa"/>
            <w:vAlign w:val="center"/>
          </w:tcPr>
          <w:p w14:paraId="41BF0CC0" w14:textId="77777777" w:rsidR="00EF0386" w:rsidRPr="00493F73" w:rsidRDefault="00EF0386" w:rsidP="00A66B94">
            <w:pPr>
              <w:jc w:val="center"/>
              <w:rPr>
                <w:color w:val="000000" w:themeColor="text1"/>
                <w:sz w:val="22"/>
                <w:szCs w:val="22"/>
              </w:rPr>
            </w:pPr>
          </w:p>
        </w:tc>
      </w:tr>
      <w:tr w:rsidR="00493F73" w:rsidRPr="00493F73" w14:paraId="10CF3638" w14:textId="77777777" w:rsidTr="00055DB3">
        <w:trPr>
          <w:trHeight w:val="283"/>
          <w:jc w:val="center"/>
        </w:trPr>
        <w:tc>
          <w:tcPr>
            <w:tcW w:w="1360" w:type="dxa"/>
          </w:tcPr>
          <w:p w14:paraId="469E972E" w14:textId="77777777" w:rsidR="00EF0386" w:rsidRPr="00493F73" w:rsidRDefault="00EF0386" w:rsidP="00EF0386">
            <w:pPr>
              <w:jc w:val="center"/>
              <w:rPr>
                <w:color w:val="000000" w:themeColor="text1"/>
                <w:sz w:val="22"/>
                <w:szCs w:val="22"/>
              </w:rPr>
            </w:pPr>
            <w:r w:rsidRPr="00493F73">
              <w:rPr>
                <w:color w:val="000000" w:themeColor="text1"/>
                <w:sz w:val="22"/>
                <w:szCs w:val="22"/>
              </w:rPr>
              <w:t>K1</w:t>
            </w:r>
          </w:p>
        </w:tc>
        <w:tc>
          <w:tcPr>
            <w:tcW w:w="1370" w:type="dxa"/>
            <w:vAlign w:val="center"/>
          </w:tcPr>
          <w:p w14:paraId="4D1AA8AF" w14:textId="77777777" w:rsidR="00EF0386" w:rsidRPr="00493F73" w:rsidRDefault="00EF0386" w:rsidP="00A66B94">
            <w:pPr>
              <w:jc w:val="center"/>
              <w:rPr>
                <w:color w:val="000000" w:themeColor="text1"/>
                <w:sz w:val="22"/>
                <w:szCs w:val="22"/>
              </w:rPr>
            </w:pPr>
          </w:p>
        </w:tc>
        <w:tc>
          <w:tcPr>
            <w:tcW w:w="1370" w:type="dxa"/>
            <w:vAlign w:val="center"/>
          </w:tcPr>
          <w:p w14:paraId="12C62DC6" w14:textId="77777777" w:rsidR="00EF0386" w:rsidRPr="00493F73" w:rsidRDefault="00EF0386" w:rsidP="00A66B94">
            <w:pPr>
              <w:jc w:val="center"/>
              <w:rPr>
                <w:color w:val="000000" w:themeColor="text1"/>
                <w:sz w:val="22"/>
                <w:szCs w:val="22"/>
              </w:rPr>
            </w:pPr>
          </w:p>
        </w:tc>
        <w:tc>
          <w:tcPr>
            <w:tcW w:w="1398" w:type="dxa"/>
            <w:vAlign w:val="center"/>
          </w:tcPr>
          <w:p w14:paraId="57D6C37E" w14:textId="77777777" w:rsidR="00EF0386" w:rsidRPr="00493F73" w:rsidRDefault="00EF0386" w:rsidP="00A66B94">
            <w:pPr>
              <w:jc w:val="center"/>
              <w:rPr>
                <w:color w:val="000000" w:themeColor="text1"/>
                <w:sz w:val="22"/>
                <w:szCs w:val="22"/>
              </w:rPr>
            </w:pPr>
          </w:p>
        </w:tc>
        <w:tc>
          <w:tcPr>
            <w:tcW w:w="1394" w:type="dxa"/>
            <w:vAlign w:val="center"/>
          </w:tcPr>
          <w:p w14:paraId="6516AC50" w14:textId="77777777" w:rsidR="00EF0386" w:rsidRPr="00493F73" w:rsidRDefault="00EF0386" w:rsidP="00A66B94">
            <w:pPr>
              <w:jc w:val="center"/>
              <w:rPr>
                <w:color w:val="000000" w:themeColor="text1"/>
                <w:sz w:val="22"/>
                <w:szCs w:val="22"/>
              </w:rPr>
            </w:pPr>
          </w:p>
        </w:tc>
        <w:tc>
          <w:tcPr>
            <w:tcW w:w="1366" w:type="dxa"/>
            <w:vAlign w:val="center"/>
          </w:tcPr>
          <w:p w14:paraId="31DD5659" w14:textId="77777777" w:rsidR="00EF0386" w:rsidRPr="00493F73" w:rsidRDefault="00A66B94" w:rsidP="00A66B94">
            <w:pPr>
              <w:jc w:val="center"/>
              <w:rPr>
                <w:color w:val="000000" w:themeColor="text1"/>
                <w:sz w:val="22"/>
                <w:szCs w:val="22"/>
              </w:rPr>
            </w:pPr>
            <w:r w:rsidRPr="00493F73">
              <w:rPr>
                <w:color w:val="000000" w:themeColor="text1"/>
                <w:sz w:val="22"/>
                <w:szCs w:val="22"/>
              </w:rPr>
              <w:t>X</w:t>
            </w:r>
          </w:p>
        </w:tc>
        <w:tc>
          <w:tcPr>
            <w:tcW w:w="1381" w:type="dxa"/>
            <w:vAlign w:val="center"/>
          </w:tcPr>
          <w:p w14:paraId="134673A5" w14:textId="77777777" w:rsidR="00EF0386" w:rsidRPr="00493F73" w:rsidRDefault="00EF0386" w:rsidP="00A66B94">
            <w:pPr>
              <w:jc w:val="center"/>
              <w:rPr>
                <w:color w:val="000000" w:themeColor="text1"/>
                <w:sz w:val="22"/>
                <w:szCs w:val="22"/>
              </w:rPr>
            </w:pPr>
          </w:p>
        </w:tc>
      </w:tr>
      <w:tr w:rsidR="00493F73" w:rsidRPr="00493F73" w14:paraId="13E3D1C6" w14:textId="77777777" w:rsidTr="00055DB3">
        <w:trPr>
          <w:trHeight w:val="283"/>
          <w:jc w:val="center"/>
        </w:trPr>
        <w:tc>
          <w:tcPr>
            <w:tcW w:w="1360" w:type="dxa"/>
          </w:tcPr>
          <w:p w14:paraId="785FBB70" w14:textId="77777777" w:rsidR="00EF0386" w:rsidRPr="00493F73" w:rsidRDefault="00EF0386" w:rsidP="00EF0386">
            <w:pPr>
              <w:jc w:val="center"/>
              <w:rPr>
                <w:color w:val="000000" w:themeColor="text1"/>
                <w:sz w:val="22"/>
                <w:szCs w:val="22"/>
              </w:rPr>
            </w:pPr>
            <w:r w:rsidRPr="00493F73">
              <w:rPr>
                <w:color w:val="000000" w:themeColor="text1"/>
                <w:sz w:val="22"/>
                <w:szCs w:val="22"/>
              </w:rPr>
              <w:t>K2</w:t>
            </w:r>
          </w:p>
        </w:tc>
        <w:tc>
          <w:tcPr>
            <w:tcW w:w="1370" w:type="dxa"/>
            <w:vAlign w:val="center"/>
          </w:tcPr>
          <w:p w14:paraId="0BA6A144" w14:textId="77777777" w:rsidR="00EF0386" w:rsidRPr="00493F73" w:rsidRDefault="00EF0386" w:rsidP="00A66B94">
            <w:pPr>
              <w:jc w:val="center"/>
              <w:rPr>
                <w:color w:val="000000" w:themeColor="text1"/>
                <w:sz w:val="22"/>
                <w:szCs w:val="22"/>
              </w:rPr>
            </w:pPr>
          </w:p>
        </w:tc>
        <w:tc>
          <w:tcPr>
            <w:tcW w:w="1370" w:type="dxa"/>
            <w:vAlign w:val="center"/>
          </w:tcPr>
          <w:p w14:paraId="12855EA2" w14:textId="77777777" w:rsidR="00EF0386" w:rsidRPr="00493F73" w:rsidRDefault="00EF0386" w:rsidP="00A66B94">
            <w:pPr>
              <w:jc w:val="center"/>
              <w:rPr>
                <w:color w:val="000000" w:themeColor="text1"/>
                <w:sz w:val="22"/>
                <w:szCs w:val="22"/>
              </w:rPr>
            </w:pPr>
          </w:p>
        </w:tc>
        <w:tc>
          <w:tcPr>
            <w:tcW w:w="1398" w:type="dxa"/>
            <w:vAlign w:val="center"/>
          </w:tcPr>
          <w:p w14:paraId="218C37C8" w14:textId="77777777" w:rsidR="00EF0386" w:rsidRPr="00493F73" w:rsidRDefault="00EF0386" w:rsidP="00A66B94">
            <w:pPr>
              <w:jc w:val="center"/>
              <w:rPr>
                <w:color w:val="000000" w:themeColor="text1"/>
                <w:sz w:val="22"/>
                <w:szCs w:val="22"/>
              </w:rPr>
            </w:pPr>
          </w:p>
        </w:tc>
        <w:tc>
          <w:tcPr>
            <w:tcW w:w="1394" w:type="dxa"/>
            <w:vAlign w:val="center"/>
          </w:tcPr>
          <w:p w14:paraId="1B44BFB6" w14:textId="77777777" w:rsidR="00EF0386" w:rsidRPr="00493F73" w:rsidRDefault="00EF0386" w:rsidP="00A66B94">
            <w:pPr>
              <w:jc w:val="center"/>
              <w:rPr>
                <w:color w:val="000000" w:themeColor="text1"/>
                <w:sz w:val="22"/>
                <w:szCs w:val="22"/>
              </w:rPr>
            </w:pPr>
          </w:p>
        </w:tc>
        <w:tc>
          <w:tcPr>
            <w:tcW w:w="1366" w:type="dxa"/>
            <w:vAlign w:val="center"/>
          </w:tcPr>
          <w:p w14:paraId="377B6A9B" w14:textId="77777777" w:rsidR="00EF0386" w:rsidRPr="00493F73" w:rsidRDefault="00A66B94" w:rsidP="00A66B94">
            <w:pPr>
              <w:jc w:val="center"/>
              <w:rPr>
                <w:color w:val="000000" w:themeColor="text1"/>
                <w:sz w:val="22"/>
                <w:szCs w:val="22"/>
              </w:rPr>
            </w:pPr>
            <w:r w:rsidRPr="00493F73">
              <w:rPr>
                <w:color w:val="000000" w:themeColor="text1"/>
                <w:sz w:val="22"/>
                <w:szCs w:val="22"/>
              </w:rPr>
              <w:t>X</w:t>
            </w:r>
          </w:p>
        </w:tc>
        <w:tc>
          <w:tcPr>
            <w:tcW w:w="1381" w:type="dxa"/>
            <w:vAlign w:val="center"/>
          </w:tcPr>
          <w:p w14:paraId="14B58CB6" w14:textId="77777777" w:rsidR="00EF0386" w:rsidRPr="00493F73" w:rsidRDefault="00EF0386" w:rsidP="00A66B94">
            <w:pPr>
              <w:jc w:val="center"/>
              <w:rPr>
                <w:color w:val="000000" w:themeColor="text1"/>
                <w:sz w:val="22"/>
                <w:szCs w:val="22"/>
              </w:rPr>
            </w:pPr>
          </w:p>
        </w:tc>
      </w:tr>
    </w:tbl>
    <w:p w14:paraId="25F3607D" w14:textId="77777777" w:rsidR="00EF0386" w:rsidRPr="00493F73" w:rsidRDefault="00EF0386" w:rsidP="009E728C">
      <w:pPr>
        <w:numPr>
          <w:ilvl w:val="0"/>
          <w:numId w:val="47"/>
        </w:numPr>
        <w:tabs>
          <w:tab w:val="left" w:pos="284"/>
        </w:tabs>
        <w:spacing w:before="120" w:after="120"/>
        <w:ind w:left="284" w:hanging="284"/>
        <w:rPr>
          <w:b/>
          <w:iCs/>
          <w:color w:val="000000" w:themeColor="text1"/>
          <w:sz w:val="22"/>
          <w:szCs w:val="22"/>
        </w:rPr>
      </w:pPr>
      <w:r w:rsidRPr="00493F73">
        <w:rPr>
          <w:b/>
          <w:iCs/>
          <w:color w:val="000000" w:themeColor="text1"/>
          <w:sz w:val="22"/>
          <w:szCs w:val="22"/>
        </w:rPr>
        <w:lastRenderedPageBreak/>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4D741C49" w14:textId="77777777" w:rsidTr="00EF0386">
        <w:trPr>
          <w:jc w:val="center"/>
        </w:trPr>
        <w:tc>
          <w:tcPr>
            <w:tcW w:w="1789" w:type="dxa"/>
            <w:shd w:val="clear" w:color="auto" w:fill="F2F2F2" w:themeFill="background1" w:themeFillShade="F2"/>
          </w:tcPr>
          <w:p w14:paraId="04C960CC"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3C932D3A"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1. F. </w:t>
            </w:r>
            <w:proofErr w:type="spellStart"/>
            <w:r w:rsidRPr="00493F73">
              <w:rPr>
                <w:color w:val="000000" w:themeColor="text1"/>
                <w:sz w:val="22"/>
                <w:szCs w:val="22"/>
              </w:rPr>
              <w:t>Copleston</w:t>
            </w:r>
            <w:proofErr w:type="spellEnd"/>
            <w:r w:rsidRPr="00493F73">
              <w:rPr>
                <w:color w:val="000000" w:themeColor="text1"/>
                <w:sz w:val="22"/>
                <w:szCs w:val="22"/>
              </w:rPr>
              <w:t>: Historia filozofii. t. I-XI, wyd. różne.</w:t>
            </w:r>
          </w:p>
          <w:p w14:paraId="753AEFF8"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2. H. </w:t>
            </w:r>
            <w:proofErr w:type="spellStart"/>
            <w:r w:rsidRPr="00493F73">
              <w:rPr>
                <w:color w:val="000000" w:themeColor="text1"/>
                <w:sz w:val="22"/>
                <w:szCs w:val="22"/>
              </w:rPr>
              <w:t>Popkin</w:t>
            </w:r>
            <w:proofErr w:type="spellEnd"/>
            <w:r w:rsidRPr="00493F73">
              <w:rPr>
                <w:color w:val="000000" w:themeColor="text1"/>
                <w:sz w:val="22"/>
                <w:szCs w:val="22"/>
              </w:rPr>
              <w:t xml:space="preserve">, A. </w:t>
            </w:r>
            <w:proofErr w:type="spellStart"/>
            <w:r w:rsidRPr="00493F73">
              <w:rPr>
                <w:color w:val="000000" w:themeColor="text1"/>
                <w:sz w:val="22"/>
                <w:szCs w:val="22"/>
              </w:rPr>
              <w:t>Stroll</w:t>
            </w:r>
            <w:proofErr w:type="spellEnd"/>
            <w:r w:rsidRPr="00493F73">
              <w:rPr>
                <w:color w:val="000000" w:themeColor="text1"/>
                <w:sz w:val="22"/>
                <w:szCs w:val="22"/>
              </w:rPr>
              <w:t>: Filozofia, Zysk i S-ka 2005.</w:t>
            </w:r>
          </w:p>
          <w:p w14:paraId="7114FE7E"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 xml:space="preserve">3. A. </w:t>
            </w:r>
            <w:proofErr w:type="spellStart"/>
            <w:r w:rsidRPr="00493F73">
              <w:rPr>
                <w:color w:val="000000" w:themeColor="text1"/>
                <w:sz w:val="22"/>
                <w:szCs w:val="22"/>
              </w:rPr>
              <w:t>Anzenbacher</w:t>
            </w:r>
            <w:proofErr w:type="spellEnd"/>
            <w:r w:rsidRPr="00493F73">
              <w:rPr>
                <w:color w:val="000000" w:themeColor="text1"/>
                <w:sz w:val="22"/>
                <w:szCs w:val="22"/>
              </w:rPr>
              <w:t>: Wprowadzenie do filozofii, Wydawnictwo WAM 2018.</w:t>
            </w:r>
          </w:p>
        </w:tc>
      </w:tr>
      <w:tr w:rsidR="00493F73" w:rsidRPr="00493F73" w14:paraId="7DCD5A2D" w14:textId="77777777" w:rsidTr="00EF0386">
        <w:trPr>
          <w:jc w:val="center"/>
        </w:trPr>
        <w:tc>
          <w:tcPr>
            <w:tcW w:w="1789" w:type="dxa"/>
            <w:shd w:val="clear" w:color="auto" w:fill="F2F2F2" w:themeFill="background1" w:themeFillShade="F2"/>
          </w:tcPr>
          <w:p w14:paraId="7A6E07BD"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6A2BDB16"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1. J. </w:t>
            </w:r>
            <w:proofErr w:type="spellStart"/>
            <w:r w:rsidRPr="00493F73">
              <w:rPr>
                <w:color w:val="000000" w:themeColor="text1"/>
                <w:sz w:val="22"/>
                <w:szCs w:val="22"/>
              </w:rPr>
              <w:t>Hartman</w:t>
            </w:r>
            <w:proofErr w:type="spellEnd"/>
            <w:r w:rsidRPr="00493F73">
              <w:rPr>
                <w:color w:val="000000" w:themeColor="text1"/>
                <w:sz w:val="22"/>
                <w:szCs w:val="22"/>
              </w:rPr>
              <w:t>: Wstęp do filozofii, Wydawnictwo Naukowe PWN 2018.</w:t>
            </w:r>
          </w:p>
          <w:p w14:paraId="2F80DDE5"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2. W. Mackiewicz: Filozofia współczesna w zarysie, Wydawnictwa Uniwersytetu Warszawskiego 2017.</w:t>
            </w:r>
          </w:p>
        </w:tc>
      </w:tr>
    </w:tbl>
    <w:p w14:paraId="4A097532" w14:textId="77777777" w:rsidR="00EF0386" w:rsidRPr="00493F73" w:rsidRDefault="00EF0386" w:rsidP="009E728C">
      <w:pPr>
        <w:numPr>
          <w:ilvl w:val="0"/>
          <w:numId w:val="47"/>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w:t>
      </w:r>
      <w:r w:rsidR="007D52A4" w:rsidRPr="00493F73">
        <w:rPr>
          <w:b/>
          <w:color w:val="000000" w:themeColor="text1"/>
          <w:sz w:val="22"/>
          <w:szCs w:val="22"/>
        </w:rPr>
        <w:t xml:space="preserve">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0CB265E5" w14:textId="77777777" w:rsidTr="00EF0386">
        <w:trPr>
          <w:trHeight w:val="769"/>
          <w:jc w:val="center"/>
        </w:trPr>
        <w:tc>
          <w:tcPr>
            <w:tcW w:w="7246" w:type="dxa"/>
            <w:gridSpan w:val="2"/>
            <w:shd w:val="clear" w:color="auto" w:fill="F2F2F2" w:themeFill="background1" w:themeFillShade="F2"/>
            <w:vAlign w:val="center"/>
          </w:tcPr>
          <w:p w14:paraId="67E1DAF3" w14:textId="77777777" w:rsidR="00EF0386" w:rsidRPr="00493F73" w:rsidRDefault="00EF0386" w:rsidP="00EF0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E9989AC" w14:textId="77777777" w:rsidR="00EF0386" w:rsidRPr="00493F73" w:rsidRDefault="00EF0386" w:rsidP="00EF0386">
            <w:pPr>
              <w:jc w:val="center"/>
              <w:rPr>
                <w:color w:val="000000" w:themeColor="text1"/>
                <w:sz w:val="22"/>
                <w:szCs w:val="22"/>
              </w:rPr>
            </w:pPr>
            <w:r w:rsidRPr="00493F73">
              <w:rPr>
                <w:color w:val="000000" w:themeColor="text1"/>
                <w:sz w:val="22"/>
                <w:szCs w:val="22"/>
              </w:rPr>
              <w:t>Obciążenie studenta – Liczba godzin</w:t>
            </w:r>
          </w:p>
          <w:p w14:paraId="43436CD1" w14:textId="77777777" w:rsidR="00EF0386" w:rsidRPr="00493F73" w:rsidRDefault="00EF0386" w:rsidP="00EF0386">
            <w:pPr>
              <w:jc w:val="center"/>
              <w:rPr>
                <w:color w:val="000000" w:themeColor="text1"/>
                <w:sz w:val="22"/>
                <w:szCs w:val="22"/>
              </w:rPr>
            </w:pPr>
            <w:r w:rsidRPr="00493F73">
              <w:rPr>
                <w:color w:val="000000" w:themeColor="text1"/>
                <w:sz w:val="22"/>
                <w:szCs w:val="22"/>
              </w:rPr>
              <w:t>(podano przykładowe)</w:t>
            </w:r>
          </w:p>
        </w:tc>
      </w:tr>
      <w:tr w:rsidR="00493F73" w:rsidRPr="00493F73" w14:paraId="5A85D990" w14:textId="77777777" w:rsidTr="00EF0386">
        <w:trPr>
          <w:trHeight w:val="340"/>
          <w:jc w:val="center"/>
        </w:trPr>
        <w:tc>
          <w:tcPr>
            <w:tcW w:w="2978" w:type="dxa"/>
            <w:vMerge w:val="restart"/>
          </w:tcPr>
          <w:p w14:paraId="32FBBF1C" w14:textId="77777777" w:rsidR="00EF0386" w:rsidRPr="00493F73" w:rsidRDefault="00EF0386" w:rsidP="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7EDF627F" w14:textId="77777777" w:rsidR="00EF0386" w:rsidRPr="00493F73" w:rsidRDefault="00EF0386" w:rsidP="00EF0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5AD28D5C" w14:textId="77777777" w:rsidR="00EF0386" w:rsidRPr="00493F73" w:rsidRDefault="00EF0386" w:rsidP="00A66B94">
            <w:pPr>
              <w:jc w:val="center"/>
              <w:rPr>
                <w:color w:val="000000" w:themeColor="text1"/>
                <w:sz w:val="22"/>
                <w:szCs w:val="22"/>
              </w:rPr>
            </w:pPr>
            <w:r w:rsidRPr="00493F73">
              <w:rPr>
                <w:color w:val="000000" w:themeColor="text1"/>
                <w:sz w:val="22"/>
                <w:szCs w:val="22"/>
              </w:rPr>
              <w:t>25</w:t>
            </w:r>
          </w:p>
        </w:tc>
      </w:tr>
      <w:tr w:rsidR="00493F73" w:rsidRPr="00493F73" w14:paraId="667DCD1C" w14:textId="77777777" w:rsidTr="00EF0386">
        <w:trPr>
          <w:trHeight w:val="271"/>
          <w:jc w:val="center"/>
        </w:trPr>
        <w:tc>
          <w:tcPr>
            <w:tcW w:w="2978" w:type="dxa"/>
            <w:vMerge/>
          </w:tcPr>
          <w:p w14:paraId="5BF84CAB" w14:textId="77777777" w:rsidR="00EF0386" w:rsidRPr="00493F73" w:rsidRDefault="00EF0386" w:rsidP="00EF0386">
            <w:pPr>
              <w:rPr>
                <w:color w:val="000000" w:themeColor="text1"/>
                <w:sz w:val="22"/>
                <w:szCs w:val="22"/>
              </w:rPr>
            </w:pPr>
          </w:p>
        </w:tc>
        <w:tc>
          <w:tcPr>
            <w:tcW w:w="4268" w:type="dxa"/>
          </w:tcPr>
          <w:p w14:paraId="5FA2106A"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Konsultacje </w:t>
            </w:r>
          </w:p>
        </w:tc>
        <w:tc>
          <w:tcPr>
            <w:tcW w:w="2393" w:type="dxa"/>
          </w:tcPr>
          <w:p w14:paraId="675C999B" w14:textId="77777777" w:rsidR="00EF0386" w:rsidRPr="00493F73" w:rsidRDefault="00A66B94" w:rsidP="00A66B94">
            <w:pPr>
              <w:jc w:val="center"/>
              <w:rPr>
                <w:color w:val="000000" w:themeColor="text1"/>
                <w:sz w:val="22"/>
                <w:szCs w:val="22"/>
              </w:rPr>
            </w:pPr>
            <w:r w:rsidRPr="00493F73">
              <w:rPr>
                <w:color w:val="000000" w:themeColor="text1"/>
                <w:sz w:val="22"/>
                <w:szCs w:val="22"/>
              </w:rPr>
              <w:t>0</w:t>
            </w:r>
          </w:p>
        </w:tc>
      </w:tr>
      <w:tr w:rsidR="00493F73" w:rsidRPr="00493F73" w14:paraId="68ED6092" w14:textId="77777777" w:rsidTr="00EF0386">
        <w:trPr>
          <w:trHeight w:val="177"/>
          <w:jc w:val="center"/>
        </w:trPr>
        <w:tc>
          <w:tcPr>
            <w:tcW w:w="2978" w:type="dxa"/>
            <w:vMerge w:val="restart"/>
          </w:tcPr>
          <w:p w14:paraId="0332AA67" w14:textId="77777777" w:rsidR="00EF0386" w:rsidRPr="00493F73" w:rsidRDefault="00EF0386" w:rsidP="00EF0386">
            <w:pPr>
              <w:rPr>
                <w:color w:val="000000" w:themeColor="text1"/>
                <w:sz w:val="22"/>
                <w:szCs w:val="22"/>
              </w:rPr>
            </w:pPr>
          </w:p>
          <w:p w14:paraId="49BFF53A" w14:textId="77777777" w:rsidR="00EF0386" w:rsidRPr="00493F73" w:rsidRDefault="00EF0386" w:rsidP="00EF0386">
            <w:pPr>
              <w:rPr>
                <w:color w:val="000000" w:themeColor="text1"/>
                <w:sz w:val="22"/>
                <w:szCs w:val="22"/>
              </w:rPr>
            </w:pPr>
            <w:r w:rsidRPr="00493F73">
              <w:rPr>
                <w:color w:val="000000" w:themeColor="text1"/>
                <w:sz w:val="22"/>
                <w:szCs w:val="22"/>
              </w:rPr>
              <w:t xml:space="preserve">Praca własna studenta </w:t>
            </w:r>
          </w:p>
        </w:tc>
        <w:tc>
          <w:tcPr>
            <w:tcW w:w="4268" w:type="dxa"/>
          </w:tcPr>
          <w:p w14:paraId="642F9AAC"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do zajęć</w:t>
            </w:r>
          </w:p>
        </w:tc>
        <w:tc>
          <w:tcPr>
            <w:tcW w:w="2393" w:type="dxa"/>
          </w:tcPr>
          <w:p w14:paraId="114D98D8" w14:textId="77777777" w:rsidR="00EF0386" w:rsidRPr="00493F73" w:rsidRDefault="00EF0386" w:rsidP="00A66B94">
            <w:pPr>
              <w:jc w:val="center"/>
              <w:rPr>
                <w:color w:val="000000" w:themeColor="text1"/>
                <w:sz w:val="22"/>
                <w:szCs w:val="22"/>
              </w:rPr>
            </w:pPr>
            <w:r w:rsidRPr="00493F73">
              <w:rPr>
                <w:color w:val="000000" w:themeColor="text1"/>
                <w:sz w:val="22"/>
                <w:szCs w:val="22"/>
              </w:rPr>
              <w:t>10</w:t>
            </w:r>
          </w:p>
        </w:tc>
      </w:tr>
      <w:tr w:rsidR="00493F73" w:rsidRPr="00493F73" w14:paraId="7BCEFC92" w14:textId="77777777" w:rsidTr="00EF0386">
        <w:trPr>
          <w:trHeight w:val="137"/>
          <w:jc w:val="center"/>
        </w:trPr>
        <w:tc>
          <w:tcPr>
            <w:tcW w:w="2978" w:type="dxa"/>
            <w:vMerge/>
          </w:tcPr>
          <w:p w14:paraId="759EB387" w14:textId="77777777" w:rsidR="00EF0386" w:rsidRPr="00493F73" w:rsidRDefault="00EF0386" w:rsidP="00EF0386">
            <w:pPr>
              <w:rPr>
                <w:color w:val="000000" w:themeColor="text1"/>
                <w:sz w:val="22"/>
                <w:szCs w:val="22"/>
              </w:rPr>
            </w:pPr>
          </w:p>
        </w:tc>
        <w:tc>
          <w:tcPr>
            <w:tcW w:w="4268" w:type="dxa"/>
          </w:tcPr>
          <w:p w14:paraId="645A30DC" w14:textId="77777777" w:rsidR="00EF0386" w:rsidRPr="00493F73" w:rsidRDefault="00EF0386" w:rsidP="00EF0386">
            <w:pPr>
              <w:ind w:left="88"/>
              <w:rPr>
                <w:color w:val="000000" w:themeColor="text1"/>
                <w:sz w:val="22"/>
                <w:szCs w:val="22"/>
              </w:rPr>
            </w:pPr>
            <w:r w:rsidRPr="00493F73">
              <w:rPr>
                <w:color w:val="000000" w:themeColor="text1"/>
                <w:sz w:val="22"/>
                <w:szCs w:val="22"/>
              </w:rPr>
              <w:t>Studiowanie literatury</w:t>
            </w:r>
          </w:p>
        </w:tc>
        <w:tc>
          <w:tcPr>
            <w:tcW w:w="2393" w:type="dxa"/>
          </w:tcPr>
          <w:p w14:paraId="73115AA2" w14:textId="77777777" w:rsidR="00EF0386" w:rsidRPr="00493F73" w:rsidRDefault="00EF0386" w:rsidP="00A66B94">
            <w:pPr>
              <w:jc w:val="center"/>
              <w:rPr>
                <w:color w:val="000000" w:themeColor="text1"/>
                <w:sz w:val="22"/>
                <w:szCs w:val="22"/>
              </w:rPr>
            </w:pPr>
            <w:r w:rsidRPr="00493F73">
              <w:rPr>
                <w:color w:val="000000" w:themeColor="text1"/>
                <w:sz w:val="22"/>
                <w:szCs w:val="22"/>
              </w:rPr>
              <w:t>5</w:t>
            </w:r>
          </w:p>
        </w:tc>
      </w:tr>
      <w:tr w:rsidR="00493F73" w:rsidRPr="00493F73" w14:paraId="2BB71683" w14:textId="77777777" w:rsidTr="00EF0386">
        <w:trPr>
          <w:trHeight w:val="340"/>
          <w:jc w:val="center"/>
        </w:trPr>
        <w:tc>
          <w:tcPr>
            <w:tcW w:w="2978" w:type="dxa"/>
            <w:vMerge/>
          </w:tcPr>
          <w:p w14:paraId="4EBC79D4" w14:textId="77777777" w:rsidR="00EF0386" w:rsidRPr="00493F73" w:rsidRDefault="00EF0386" w:rsidP="00EF0386">
            <w:pPr>
              <w:rPr>
                <w:color w:val="000000" w:themeColor="text1"/>
                <w:sz w:val="22"/>
                <w:szCs w:val="22"/>
              </w:rPr>
            </w:pPr>
          </w:p>
        </w:tc>
        <w:tc>
          <w:tcPr>
            <w:tcW w:w="4268" w:type="dxa"/>
          </w:tcPr>
          <w:p w14:paraId="2F9A9F8B"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Inne (przygotowanie do egzaminu, zaliczeń, </w:t>
            </w:r>
          </w:p>
          <w:p w14:paraId="59E7760E"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projektu itd.)</w:t>
            </w:r>
          </w:p>
        </w:tc>
        <w:tc>
          <w:tcPr>
            <w:tcW w:w="2393" w:type="dxa"/>
          </w:tcPr>
          <w:p w14:paraId="1FA8D9C5" w14:textId="77777777" w:rsidR="00EF0386" w:rsidRPr="00493F73" w:rsidRDefault="00EF0386" w:rsidP="00A66B94">
            <w:pPr>
              <w:jc w:val="center"/>
              <w:rPr>
                <w:color w:val="000000" w:themeColor="text1"/>
                <w:sz w:val="22"/>
                <w:szCs w:val="22"/>
              </w:rPr>
            </w:pPr>
            <w:r w:rsidRPr="00493F73">
              <w:rPr>
                <w:color w:val="000000" w:themeColor="text1"/>
                <w:sz w:val="22"/>
                <w:szCs w:val="22"/>
              </w:rPr>
              <w:t>10</w:t>
            </w:r>
          </w:p>
        </w:tc>
      </w:tr>
      <w:tr w:rsidR="00493F73" w:rsidRPr="00493F73" w14:paraId="3F7980BA" w14:textId="77777777" w:rsidTr="00EF0386">
        <w:trPr>
          <w:trHeight w:val="340"/>
          <w:jc w:val="center"/>
        </w:trPr>
        <w:tc>
          <w:tcPr>
            <w:tcW w:w="7246" w:type="dxa"/>
            <w:gridSpan w:val="2"/>
            <w:shd w:val="clear" w:color="auto" w:fill="F2F2F2" w:themeFill="background1" w:themeFillShade="F2"/>
          </w:tcPr>
          <w:p w14:paraId="29E75F0E" w14:textId="77777777" w:rsidR="00EF0386" w:rsidRPr="00493F73" w:rsidRDefault="00EF0386" w:rsidP="00EF0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2C367028" w14:textId="77777777" w:rsidR="00EF0386" w:rsidRPr="00493F73" w:rsidRDefault="00EF0386" w:rsidP="00A66B94">
            <w:pPr>
              <w:jc w:val="center"/>
              <w:rPr>
                <w:color w:val="000000" w:themeColor="text1"/>
                <w:sz w:val="22"/>
                <w:szCs w:val="22"/>
              </w:rPr>
            </w:pPr>
            <w:r w:rsidRPr="00493F73">
              <w:rPr>
                <w:color w:val="000000" w:themeColor="text1"/>
                <w:sz w:val="22"/>
                <w:szCs w:val="22"/>
              </w:rPr>
              <w:t>50</w:t>
            </w:r>
          </w:p>
        </w:tc>
      </w:tr>
      <w:tr w:rsidR="00493F73" w:rsidRPr="00493F73" w14:paraId="0FFC28C7" w14:textId="77777777" w:rsidTr="00EF0386">
        <w:trPr>
          <w:trHeight w:val="397"/>
          <w:jc w:val="center"/>
        </w:trPr>
        <w:tc>
          <w:tcPr>
            <w:tcW w:w="7246" w:type="dxa"/>
            <w:gridSpan w:val="2"/>
            <w:shd w:val="clear" w:color="auto" w:fill="F2F2F2" w:themeFill="background1" w:themeFillShade="F2"/>
            <w:vAlign w:val="center"/>
          </w:tcPr>
          <w:p w14:paraId="334C4360" w14:textId="77777777" w:rsidR="00EF0386" w:rsidRPr="00493F73" w:rsidRDefault="00EF0386" w:rsidP="00EF0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0FC1919F" w14:textId="77777777" w:rsidR="00EF0386" w:rsidRPr="00493F73" w:rsidRDefault="00EF0386" w:rsidP="00A66B94">
            <w:pPr>
              <w:jc w:val="center"/>
              <w:rPr>
                <w:color w:val="000000" w:themeColor="text1"/>
                <w:sz w:val="22"/>
                <w:szCs w:val="22"/>
              </w:rPr>
            </w:pPr>
            <w:r w:rsidRPr="00493F73">
              <w:rPr>
                <w:color w:val="000000" w:themeColor="text1"/>
                <w:sz w:val="22"/>
                <w:szCs w:val="22"/>
              </w:rPr>
              <w:t>2</w:t>
            </w:r>
          </w:p>
        </w:tc>
      </w:tr>
    </w:tbl>
    <w:p w14:paraId="57B50D9E" w14:textId="77777777" w:rsidR="00BF197E" w:rsidRPr="00493F73" w:rsidRDefault="00BF197E">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62FDA92" w14:textId="77777777" w:rsidTr="00EF0386">
        <w:trPr>
          <w:trHeight w:val="454"/>
          <w:jc w:val="center"/>
        </w:trPr>
        <w:tc>
          <w:tcPr>
            <w:tcW w:w="2410" w:type="dxa"/>
            <w:vAlign w:val="center"/>
          </w:tcPr>
          <w:p w14:paraId="57D8507F" w14:textId="77777777" w:rsidR="00EF0386" w:rsidRPr="00493F73" w:rsidRDefault="00EF0386"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2094F9C5" w14:textId="77777777" w:rsidR="00EF0386" w:rsidRPr="00493F73" w:rsidRDefault="00EF0386" w:rsidP="00EF0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E3EC80C" w14:textId="77777777" w:rsidR="00EF0386" w:rsidRPr="00493F73" w:rsidRDefault="00EF0386" w:rsidP="00EF0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198D20CB" w14:textId="77777777" w:rsidR="00EF0386" w:rsidRPr="00493F73" w:rsidRDefault="00EF0386" w:rsidP="00EF0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A.5.</w:t>
            </w:r>
          </w:p>
        </w:tc>
      </w:tr>
    </w:tbl>
    <w:p w14:paraId="04E0F02E" w14:textId="77777777" w:rsidR="00EF0386" w:rsidRPr="00493F73" w:rsidRDefault="00EF0386" w:rsidP="009E728C">
      <w:pPr>
        <w:numPr>
          <w:ilvl w:val="0"/>
          <w:numId w:val="48"/>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446ABFB8" w14:textId="77777777" w:rsidR="00EF0386" w:rsidRPr="00493F73" w:rsidRDefault="00EF0386" w:rsidP="009E728C">
      <w:pPr>
        <w:pStyle w:val="Akapitzlist1"/>
        <w:numPr>
          <w:ilvl w:val="1"/>
          <w:numId w:val="48"/>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63893DA0" w14:textId="77777777" w:rsidTr="00EF0386">
        <w:trPr>
          <w:trHeight w:val="340"/>
          <w:jc w:val="center"/>
        </w:trPr>
        <w:tc>
          <w:tcPr>
            <w:tcW w:w="3775" w:type="dxa"/>
            <w:shd w:val="clear" w:color="auto" w:fill="F2F2F2"/>
            <w:vAlign w:val="center"/>
          </w:tcPr>
          <w:p w14:paraId="4E49D9B9"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02326CEC"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PSYCHOLOGIA</w:t>
            </w:r>
          </w:p>
        </w:tc>
      </w:tr>
      <w:tr w:rsidR="00493F73" w:rsidRPr="00493F73" w14:paraId="0D213BC8" w14:textId="77777777" w:rsidTr="00EF0386">
        <w:trPr>
          <w:trHeight w:val="340"/>
          <w:jc w:val="center"/>
        </w:trPr>
        <w:tc>
          <w:tcPr>
            <w:tcW w:w="3775" w:type="dxa"/>
            <w:shd w:val="clear" w:color="auto" w:fill="F2F2F2"/>
            <w:vAlign w:val="center"/>
          </w:tcPr>
          <w:p w14:paraId="230DFD31"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6AB71804" w14:textId="77777777" w:rsidR="00EF0386" w:rsidRPr="00493F73" w:rsidRDefault="00D45CBC" w:rsidP="00EF0386">
            <w:pPr>
              <w:pStyle w:val="Normalny1"/>
              <w:widowControl w:val="0"/>
              <w:rPr>
                <w:color w:val="000000" w:themeColor="text1"/>
                <w:sz w:val="22"/>
                <w:szCs w:val="22"/>
              </w:rPr>
            </w:pPr>
            <w:r w:rsidRPr="00493F73">
              <w:rPr>
                <w:color w:val="000000" w:themeColor="text1"/>
                <w:sz w:val="22"/>
                <w:szCs w:val="22"/>
              </w:rPr>
              <w:t>Zarządzanie</w:t>
            </w:r>
          </w:p>
        </w:tc>
      </w:tr>
      <w:tr w:rsidR="00493F73" w:rsidRPr="00493F73" w14:paraId="0A0B98AD" w14:textId="77777777" w:rsidTr="00EF0386">
        <w:trPr>
          <w:trHeight w:val="340"/>
          <w:jc w:val="center"/>
        </w:trPr>
        <w:tc>
          <w:tcPr>
            <w:tcW w:w="3775" w:type="dxa"/>
            <w:shd w:val="clear" w:color="auto" w:fill="F2F2F2"/>
            <w:vAlign w:val="center"/>
          </w:tcPr>
          <w:p w14:paraId="4EFF1177"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2A4DE9B5"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I stopnia</w:t>
            </w:r>
          </w:p>
        </w:tc>
      </w:tr>
      <w:tr w:rsidR="00493F73" w:rsidRPr="00493F73" w14:paraId="6F0954B3" w14:textId="77777777" w:rsidTr="00EF0386">
        <w:trPr>
          <w:trHeight w:val="340"/>
          <w:jc w:val="center"/>
        </w:trPr>
        <w:tc>
          <w:tcPr>
            <w:tcW w:w="3775" w:type="dxa"/>
            <w:shd w:val="clear" w:color="auto" w:fill="F2F2F2"/>
            <w:vAlign w:val="center"/>
          </w:tcPr>
          <w:p w14:paraId="79ECE91B"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10B79CDC" w14:textId="77777777" w:rsidR="00EF0386" w:rsidRPr="00493F73" w:rsidRDefault="00D45CBC" w:rsidP="00EF0386">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28001909" w14:textId="77777777" w:rsidTr="00EF0386">
        <w:trPr>
          <w:trHeight w:val="340"/>
          <w:jc w:val="center"/>
        </w:trPr>
        <w:tc>
          <w:tcPr>
            <w:tcW w:w="3775" w:type="dxa"/>
            <w:shd w:val="clear" w:color="auto" w:fill="F2F2F2"/>
            <w:vAlign w:val="center"/>
          </w:tcPr>
          <w:p w14:paraId="54033A62"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1AE3960C"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00AB2A37" w14:textId="77777777" w:rsidTr="00EF0386">
        <w:trPr>
          <w:trHeight w:val="340"/>
          <w:jc w:val="center"/>
        </w:trPr>
        <w:tc>
          <w:tcPr>
            <w:tcW w:w="3775" w:type="dxa"/>
            <w:shd w:val="clear" w:color="auto" w:fill="F2F2F2"/>
            <w:vAlign w:val="center"/>
          </w:tcPr>
          <w:p w14:paraId="26CD3D78"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2ABBFE36"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09141A63"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6345075A"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6A37FB28" w14:textId="77777777" w:rsidR="00EF0386" w:rsidRPr="00493F73" w:rsidRDefault="004F2D82" w:rsidP="004F2D82">
            <w:pPr>
              <w:pStyle w:val="Normalny1"/>
              <w:widowControl w:val="0"/>
              <w:rPr>
                <w:color w:val="000000" w:themeColor="text1"/>
                <w:sz w:val="22"/>
                <w:szCs w:val="22"/>
              </w:rPr>
            </w:pPr>
            <w:r w:rsidRPr="00493F73">
              <w:rPr>
                <w:color w:val="000000" w:themeColor="text1"/>
                <w:sz w:val="22"/>
                <w:szCs w:val="22"/>
              </w:rPr>
              <w:t>4. Zarządzanie w gospodarce żywnościowej</w:t>
            </w:r>
          </w:p>
        </w:tc>
      </w:tr>
      <w:tr w:rsidR="00493F73" w:rsidRPr="00493F73" w14:paraId="7C315234" w14:textId="77777777" w:rsidTr="00EF0386">
        <w:trPr>
          <w:trHeight w:val="340"/>
          <w:jc w:val="center"/>
        </w:trPr>
        <w:tc>
          <w:tcPr>
            <w:tcW w:w="3775" w:type="dxa"/>
            <w:shd w:val="clear" w:color="auto" w:fill="F2F2F2"/>
            <w:vAlign w:val="center"/>
          </w:tcPr>
          <w:p w14:paraId="417F3D0C"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4955D09F"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Wydział Zarządzania, Katedra Zarządzania Innowacjami Organizacyjnymi</w:t>
            </w:r>
          </w:p>
        </w:tc>
      </w:tr>
      <w:tr w:rsidR="00493F73" w:rsidRPr="00493F73" w14:paraId="442EC73D" w14:textId="77777777" w:rsidTr="00EF0386">
        <w:trPr>
          <w:trHeight w:val="340"/>
          <w:jc w:val="center"/>
        </w:trPr>
        <w:tc>
          <w:tcPr>
            <w:tcW w:w="3775" w:type="dxa"/>
            <w:shd w:val="clear" w:color="auto" w:fill="F2F2F2"/>
            <w:vAlign w:val="center"/>
          </w:tcPr>
          <w:p w14:paraId="0B2B8B0E"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20825CCC"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dr Anna Michalska</w:t>
            </w:r>
          </w:p>
        </w:tc>
      </w:tr>
      <w:tr w:rsidR="00493F73" w:rsidRPr="00493F73" w14:paraId="459C6E21" w14:textId="77777777" w:rsidTr="00EF0386">
        <w:trPr>
          <w:trHeight w:val="340"/>
          <w:jc w:val="center"/>
        </w:trPr>
        <w:tc>
          <w:tcPr>
            <w:tcW w:w="3775" w:type="dxa"/>
            <w:shd w:val="clear" w:color="auto" w:fill="F2F2F2"/>
            <w:vAlign w:val="center"/>
          </w:tcPr>
          <w:p w14:paraId="519E53CA"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4201440D"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 xml:space="preserve">brak </w:t>
            </w:r>
          </w:p>
        </w:tc>
      </w:tr>
      <w:tr w:rsidR="00493F73" w:rsidRPr="00493F73" w14:paraId="02072C89" w14:textId="77777777" w:rsidTr="00EF0386">
        <w:trPr>
          <w:trHeight w:val="340"/>
          <w:jc w:val="center"/>
        </w:trPr>
        <w:tc>
          <w:tcPr>
            <w:tcW w:w="3775" w:type="dxa"/>
            <w:shd w:val="clear" w:color="auto" w:fill="F2F2F2"/>
            <w:vAlign w:val="center"/>
          </w:tcPr>
          <w:p w14:paraId="1D39C5CD"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4C660CD5"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brak wymagań</w:t>
            </w:r>
          </w:p>
        </w:tc>
      </w:tr>
    </w:tbl>
    <w:p w14:paraId="68443F7C" w14:textId="77777777" w:rsidR="00EF0386" w:rsidRPr="00493F73" w:rsidRDefault="00EF0386" w:rsidP="009E728C">
      <w:pPr>
        <w:pStyle w:val="Akapitzlist1"/>
        <w:numPr>
          <w:ilvl w:val="1"/>
          <w:numId w:val="48"/>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5A6DF220" w14:textId="77777777" w:rsidTr="00EF0386">
        <w:trPr>
          <w:trHeight w:val="371"/>
          <w:jc w:val="center"/>
        </w:trPr>
        <w:tc>
          <w:tcPr>
            <w:tcW w:w="888" w:type="dxa"/>
            <w:vMerge w:val="restart"/>
            <w:shd w:val="clear" w:color="auto" w:fill="F2F2F2"/>
            <w:vAlign w:val="center"/>
          </w:tcPr>
          <w:p w14:paraId="1D446F56" w14:textId="77777777" w:rsidR="00EF0386" w:rsidRPr="00493F73" w:rsidRDefault="00EF0386" w:rsidP="00EF0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vAlign w:val="center"/>
          </w:tcPr>
          <w:p w14:paraId="65700750"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vAlign w:val="center"/>
          </w:tcPr>
          <w:p w14:paraId="15D5766F"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vAlign w:val="center"/>
          </w:tcPr>
          <w:p w14:paraId="392D4928"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vAlign w:val="center"/>
          </w:tcPr>
          <w:p w14:paraId="195C4C4A"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vAlign w:val="center"/>
          </w:tcPr>
          <w:p w14:paraId="04E774AC"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vAlign w:val="center"/>
          </w:tcPr>
          <w:p w14:paraId="3E73B065" w14:textId="77777777" w:rsidR="00EF0386" w:rsidRPr="00493F73" w:rsidRDefault="00793E08" w:rsidP="00EF0386">
            <w:pPr>
              <w:jc w:val="center"/>
              <w:rPr>
                <w:iCs/>
                <w:color w:val="000000" w:themeColor="text1"/>
                <w:sz w:val="22"/>
                <w:szCs w:val="22"/>
              </w:rPr>
            </w:pPr>
            <w:r>
              <w:rPr>
                <w:iCs/>
                <w:color w:val="000000" w:themeColor="text1"/>
                <w:sz w:val="22"/>
                <w:szCs w:val="22"/>
              </w:rPr>
              <w:t>Zajęcia terenowe</w:t>
            </w:r>
            <w:r w:rsidR="00EF0386" w:rsidRPr="00493F73">
              <w:rPr>
                <w:iCs/>
                <w:color w:val="000000" w:themeColor="text1"/>
                <w:sz w:val="22"/>
                <w:szCs w:val="22"/>
              </w:rPr>
              <w:t xml:space="preserve"> </w:t>
            </w:r>
          </w:p>
        </w:tc>
        <w:tc>
          <w:tcPr>
            <w:tcW w:w="1005" w:type="dxa"/>
            <w:tcBorders>
              <w:bottom w:val="nil"/>
            </w:tcBorders>
            <w:shd w:val="clear" w:color="auto" w:fill="F2F2F2"/>
          </w:tcPr>
          <w:p w14:paraId="7742D839"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0F5D13C1" w14:textId="77777777" w:rsidTr="00EF0386">
        <w:trPr>
          <w:jc w:val="center"/>
        </w:trPr>
        <w:tc>
          <w:tcPr>
            <w:tcW w:w="888" w:type="dxa"/>
            <w:vMerge/>
            <w:shd w:val="clear" w:color="auto" w:fill="F2F2F2"/>
            <w:vAlign w:val="center"/>
          </w:tcPr>
          <w:p w14:paraId="46EE935C" w14:textId="77777777" w:rsidR="00EF0386" w:rsidRPr="00493F73" w:rsidRDefault="00EF0386" w:rsidP="00EF0386">
            <w:pPr>
              <w:jc w:val="center"/>
              <w:rPr>
                <w:iCs/>
                <w:color w:val="000000" w:themeColor="text1"/>
                <w:sz w:val="22"/>
                <w:szCs w:val="22"/>
              </w:rPr>
            </w:pPr>
          </w:p>
        </w:tc>
        <w:tc>
          <w:tcPr>
            <w:tcW w:w="980" w:type="dxa"/>
            <w:tcBorders>
              <w:top w:val="nil"/>
            </w:tcBorders>
            <w:shd w:val="clear" w:color="auto" w:fill="F2F2F2"/>
            <w:vAlign w:val="center"/>
          </w:tcPr>
          <w:p w14:paraId="4998132D"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vAlign w:val="center"/>
          </w:tcPr>
          <w:p w14:paraId="6A248E9F"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vAlign w:val="center"/>
          </w:tcPr>
          <w:p w14:paraId="17804B79"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vAlign w:val="center"/>
          </w:tcPr>
          <w:p w14:paraId="2FDC0F0A"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vAlign w:val="center"/>
          </w:tcPr>
          <w:p w14:paraId="2839C14F"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vAlign w:val="center"/>
          </w:tcPr>
          <w:p w14:paraId="4AB9C2E6"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cPr>
          <w:p w14:paraId="5376CB2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ECTS*</w:t>
            </w:r>
          </w:p>
        </w:tc>
      </w:tr>
      <w:tr w:rsidR="00493F73" w:rsidRPr="00493F73" w14:paraId="04796128" w14:textId="77777777" w:rsidTr="00E930B9">
        <w:trPr>
          <w:trHeight w:val="340"/>
          <w:jc w:val="center"/>
        </w:trPr>
        <w:tc>
          <w:tcPr>
            <w:tcW w:w="888" w:type="dxa"/>
            <w:vAlign w:val="center"/>
          </w:tcPr>
          <w:p w14:paraId="00CB9282" w14:textId="77777777" w:rsidR="00EF0386" w:rsidRPr="00493F73" w:rsidRDefault="00EF0386" w:rsidP="00E930B9">
            <w:pPr>
              <w:spacing w:line="276" w:lineRule="auto"/>
              <w:jc w:val="center"/>
              <w:rPr>
                <w:iCs/>
                <w:color w:val="000000" w:themeColor="text1"/>
                <w:sz w:val="22"/>
                <w:szCs w:val="22"/>
              </w:rPr>
            </w:pPr>
            <w:r w:rsidRPr="00493F73">
              <w:rPr>
                <w:iCs/>
                <w:color w:val="000000" w:themeColor="text1"/>
                <w:sz w:val="22"/>
                <w:szCs w:val="22"/>
              </w:rPr>
              <w:t>I</w:t>
            </w:r>
          </w:p>
        </w:tc>
        <w:tc>
          <w:tcPr>
            <w:tcW w:w="980" w:type="dxa"/>
            <w:vAlign w:val="center"/>
          </w:tcPr>
          <w:p w14:paraId="1CC02BF8" w14:textId="77777777" w:rsidR="00EF0386" w:rsidRPr="00493F73" w:rsidRDefault="00EF0386" w:rsidP="00E930B9">
            <w:pPr>
              <w:spacing w:line="276" w:lineRule="auto"/>
              <w:jc w:val="center"/>
              <w:rPr>
                <w:iCs/>
                <w:color w:val="000000" w:themeColor="text1"/>
                <w:sz w:val="22"/>
                <w:szCs w:val="22"/>
              </w:rPr>
            </w:pPr>
            <w:r w:rsidRPr="00493F73">
              <w:rPr>
                <w:color w:val="000000" w:themeColor="text1"/>
                <w:sz w:val="22"/>
                <w:szCs w:val="22"/>
              </w:rPr>
              <w:t>1</w:t>
            </w:r>
            <w:r w:rsidR="00E930B9" w:rsidRPr="00493F73">
              <w:rPr>
                <w:color w:val="000000" w:themeColor="text1"/>
                <w:sz w:val="22"/>
                <w:szCs w:val="22"/>
              </w:rPr>
              <w:t>0</w:t>
            </w:r>
            <w:r w:rsidRPr="00493F73">
              <w:rPr>
                <w:color w:val="000000" w:themeColor="text1"/>
                <w:sz w:val="22"/>
                <w:szCs w:val="22"/>
                <w:vertAlign w:val="superscript"/>
              </w:rPr>
              <w:t>E</w:t>
            </w:r>
          </w:p>
        </w:tc>
        <w:tc>
          <w:tcPr>
            <w:tcW w:w="1316" w:type="dxa"/>
            <w:vAlign w:val="center"/>
          </w:tcPr>
          <w:p w14:paraId="1363790D" w14:textId="77777777" w:rsidR="00EF0386" w:rsidRPr="00493F73" w:rsidRDefault="00E930B9" w:rsidP="00E930B9">
            <w:pPr>
              <w:spacing w:line="276" w:lineRule="auto"/>
              <w:jc w:val="center"/>
              <w:rPr>
                <w:iCs/>
                <w:color w:val="000000" w:themeColor="text1"/>
                <w:sz w:val="22"/>
                <w:szCs w:val="22"/>
              </w:rPr>
            </w:pPr>
            <w:r w:rsidRPr="00493F73">
              <w:rPr>
                <w:iCs/>
                <w:color w:val="000000" w:themeColor="text1"/>
                <w:sz w:val="22"/>
                <w:szCs w:val="22"/>
              </w:rPr>
              <w:t>10</w:t>
            </w:r>
          </w:p>
        </w:tc>
        <w:tc>
          <w:tcPr>
            <w:tcW w:w="1462" w:type="dxa"/>
            <w:vAlign w:val="center"/>
          </w:tcPr>
          <w:p w14:paraId="6A27B04A" w14:textId="77777777" w:rsidR="00EF0386" w:rsidRPr="00493F73" w:rsidRDefault="00EF0386" w:rsidP="00E930B9">
            <w:pPr>
              <w:spacing w:line="276" w:lineRule="auto"/>
              <w:jc w:val="center"/>
              <w:rPr>
                <w:iCs/>
                <w:color w:val="000000" w:themeColor="text1"/>
                <w:sz w:val="22"/>
                <w:szCs w:val="22"/>
              </w:rPr>
            </w:pPr>
          </w:p>
        </w:tc>
        <w:tc>
          <w:tcPr>
            <w:tcW w:w="1259" w:type="dxa"/>
            <w:vAlign w:val="center"/>
          </w:tcPr>
          <w:p w14:paraId="0FA2F0CC" w14:textId="77777777" w:rsidR="00EF0386" w:rsidRPr="00493F73" w:rsidRDefault="00EF0386" w:rsidP="00E930B9">
            <w:pPr>
              <w:spacing w:line="276" w:lineRule="auto"/>
              <w:jc w:val="center"/>
              <w:rPr>
                <w:iCs/>
                <w:color w:val="000000" w:themeColor="text1"/>
                <w:sz w:val="22"/>
                <w:szCs w:val="22"/>
              </w:rPr>
            </w:pPr>
          </w:p>
        </w:tc>
        <w:tc>
          <w:tcPr>
            <w:tcW w:w="1111" w:type="dxa"/>
            <w:vAlign w:val="center"/>
          </w:tcPr>
          <w:p w14:paraId="78FC7F19" w14:textId="77777777" w:rsidR="00EF0386" w:rsidRPr="00493F73" w:rsidRDefault="00EF0386" w:rsidP="00E930B9">
            <w:pPr>
              <w:spacing w:line="276" w:lineRule="auto"/>
              <w:jc w:val="center"/>
              <w:rPr>
                <w:iCs/>
                <w:color w:val="000000" w:themeColor="text1"/>
                <w:sz w:val="22"/>
                <w:szCs w:val="22"/>
              </w:rPr>
            </w:pPr>
          </w:p>
        </w:tc>
        <w:tc>
          <w:tcPr>
            <w:tcW w:w="1086" w:type="dxa"/>
            <w:vAlign w:val="center"/>
          </w:tcPr>
          <w:p w14:paraId="09A4DCBE" w14:textId="77777777" w:rsidR="00EF0386" w:rsidRPr="00493F73" w:rsidRDefault="00EF0386" w:rsidP="00E930B9">
            <w:pPr>
              <w:spacing w:line="276" w:lineRule="auto"/>
              <w:jc w:val="center"/>
              <w:rPr>
                <w:iCs/>
                <w:color w:val="000000" w:themeColor="text1"/>
                <w:sz w:val="22"/>
                <w:szCs w:val="22"/>
              </w:rPr>
            </w:pPr>
          </w:p>
        </w:tc>
        <w:tc>
          <w:tcPr>
            <w:tcW w:w="1005" w:type="dxa"/>
            <w:vAlign w:val="center"/>
          </w:tcPr>
          <w:p w14:paraId="14B525D7" w14:textId="77777777" w:rsidR="00EF0386" w:rsidRPr="00493F73" w:rsidRDefault="00EF0386" w:rsidP="00E930B9">
            <w:pPr>
              <w:spacing w:line="276" w:lineRule="auto"/>
              <w:jc w:val="center"/>
              <w:rPr>
                <w:iCs/>
                <w:color w:val="000000" w:themeColor="text1"/>
                <w:sz w:val="22"/>
                <w:szCs w:val="22"/>
              </w:rPr>
            </w:pPr>
            <w:r w:rsidRPr="00493F73">
              <w:rPr>
                <w:iCs/>
                <w:color w:val="000000" w:themeColor="text1"/>
                <w:sz w:val="22"/>
                <w:szCs w:val="22"/>
              </w:rPr>
              <w:t>4</w:t>
            </w:r>
          </w:p>
        </w:tc>
      </w:tr>
    </w:tbl>
    <w:p w14:paraId="3F90E9EA" w14:textId="77777777" w:rsidR="00EF0386" w:rsidRPr="00493F73" w:rsidRDefault="00EF0386" w:rsidP="009E728C">
      <w:pPr>
        <w:numPr>
          <w:ilvl w:val="0"/>
          <w:numId w:val="48"/>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6040EC37" w14:textId="77777777" w:rsidTr="00EF0386">
        <w:trPr>
          <w:jc w:val="center"/>
        </w:trPr>
        <w:tc>
          <w:tcPr>
            <w:tcW w:w="1090" w:type="dxa"/>
            <w:shd w:val="clear" w:color="auto" w:fill="F2F2F2"/>
            <w:vAlign w:val="center"/>
          </w:tcPr>
          <w:p w14:paraId="356A7A32" w14:textId="77777777" w:rsidR="00EF0386" w:rsidRPr="00493F73" w:rsidRDefault="00EF0386" w:rsidP="00EF0386">
            <w:pPr>
              <w:jc w:val="center"/>
              <w:rPr>
                <w:color w:val="000000" w:themeColor="text1"/>
                <w:sz w:val="22"/>
                <w:szCs w:val="22"/>
              </w:rPr>
            </w:pPr>
            <w:r w:rsidRPr="00493F73">
              <w:rPr>
                <w:color w:val="000000" w:themeColor="text1"/>
                <w:sz w:val="22"/>
                <w:szCs w:val="22"/>
              </w:rPr>
              <w:t>Lp.</w:t>
            </w:r>
          </w:p>
        </w:tc>
        <w:tc>
          <w:tcPr>
            <w:tcW w:w="5386" w:type="dxa"/>
            <w:shd w:val="clear" w:color="auto" w:fill="F2F2F2"/>
            <w:vAlign w:val="center"/>
          </w:tcPr>
          <w:p w14:paraId="50DE8EE1" w14:textId="77777777" w:rsidR="00EF0386" w:rsidRPr="00493F73" w:rsidRDefault="00EF0386" w:rsidP="00EF0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vAlign w:val="center"/>
          </w:tcPr>
          <w:p w14:paraId="051C28DB" w14:textId="77777777" w:rsidR="00EF0386" w:rsidRPr="00493F73" w:rsidRDefault="00EF0386" w:rsidP="00EF0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vAlign w:val="center"/>
          </w:tcPr>
          <w:p w14:paraId="2458083E" w14:textId="77777777" w:rsidR="00EF0386" w:rsidRPr="00493F73" w:rsidRDefault="00EF0386" w:rsidP="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2D6B77CD" w14:textId="77777777" w:rsidTr="00EF0386">
        <w:trPr>
          <w:jc w:val="center"/>
        </w:trPr>
        <w:tc>
          <w:tcPr>
            <w:tcW w:w="9657" w:type="dxa"/>
            <w:gridSpan w:val="4"/>
            <w:shd w:val="clear" w:color="auto" w:fill="F2F2F2"/>
            <w:vAlign w:val="center"/>
          </w:tcPr>
          <w:p w14:paraId="35B2F4F0" w14:textId="77777777" w:rsidR="00EF0386" w:rsidRPr="00493F73" w:rsidRDefault="00EF0386" w:rsidP="00EF0386">
            <w:pPr>
              <w:jc w:val="center"/>
              <w:rPr>
                <w:color w:val="000000" w:themeColor="text1"/>
                <w:sz w:val="22"/>
                <w:szCs w:val="22"/>
              </w:rPr>
            </w:pPr>
            <w:r w:rsidRPr="00493F73">
              <w:rPr>
                <w:color w:val="000000" w:themeColor="text1"/>
                <w:sz w:val="22"/>
                <w:szCs w:val="22"/>
              </w:rPr>
              <w:t>WIEDZA</w:t>
            </w:r>
          </w:p>
        </w:tc>
      </w:tr>
      <w:tr w:rsidR="00493F73" w:rsidRPr="00493F73" w14:paraId="1509EBA6" w14:textId="77777777" w:rsidTr="00EF0386">
        <w:trPr>
          <w:trHeight w:val="283"/>
          <w:jc w:val="center"/>
        </w:trPr>
        <w:tc>
          <w:tcPr>
            <w:tcW w:w="1090" w:type="dxa"/>
          </w:tcPr>
          <w:p w14:paraId="0EDFBA6F" w14:textId="77777777" w:rsidR="00EF0386" w:rsidRPr="00493F73" w:rsidRDefault="00EF0386" w:rsidP="00EF0386">
            <w:pPr>
              <w:jc w:val="both"/>
              <w:rPr>
                <w:color w:val="000000" w:themeColor="text1"/>
                <w:sz w:val="22"/>
                <w:szCs w:val="22"/>
              </w:rPr>
            </w:pPr>
            <w:r w:rsidRPr="00493F73">
              <w:rPr>
                <w:color w:val="000000" w:themeColor="text1"/>
                <w:sz w:val="22"/>
                <w:szCs w:val="22"/>
              </w:rPr>
              <w:t>W1</w:t>
            </w:r>
          </w:p>
        </w:tc>
        <w:tc>
          <w:tcPr>
            <w:tcW w:w="5386" w:type="dxa"/>
          </w:tcPr>
          <w:p w14:paraId="37FFE853"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 xml:space="preserve">Ma elementarną uporządkowaną wiedzę z zakresu psychologii i </w:t>
            </w:r>
            <w:proofErr w:type="spellStart"/>
            <w:r w:rsidRPr="00493F73">
              <w:rPr>
                <w:color w:val="000000" w:themeColor="text1"/>
                <w:sz w:val="22"/>
                <w:szCs w:val="22"/>
              </w:rPr>
              <w:t>zachowań</w:t>
            </w:r>
            <w:proofErr w:type="spellEnd"/>
            <w:r w:rsidRPr="00493F73">
              <w:rPr>
                <w:color w:val="000000" w:themeColor="text1"/>
                <w:sz w:val="22"/>
                <w:szCs w:val="22"/>
              </w:rPr>
              <w:t xml:space="preserve"> ludzkich w tym również w organizacji, zna podstawowe pojęcia dotyczące psychologii zarządzania.</w:t>
            </w:r>
          </w:p>
        </w:tc>
        <w:tc>
          <w:tcPr>
            <w:tcW w:w="1585" w:type="dxa"/>
          </w:tcPr>
          <w:p w14:paraId="6F80943D"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K_W07</w:t>
            </w:r>
          </w:p>
          <w:p w14:paraId="32C3CB11" w14:textId="77777777" w:rsidR="00EF0386" w:rsidRPr="00493F73" w:rsidRDefault="00EF0386" w:rsidP="00EF0386">
            <w:pPr>
              <w:pStyle w:val="Normalny1"/>
              <w:jc w:val="both"/>
              <w:rPr>
                <w:color w:val="000000" w:themeColor="text1"/>
                <w:sz w:val="22"/>
                <w:szCs w:val="22"/>
              </w:rPr>
            </w:pPr>
          </w:p>
        </w:tc>
        <w:tc>
          <w:tcPr>
            <w:tcW w:w="1596" w:type="dxa"/>
          </w:tcPr>
          <w:p w14:paraId="1C521C07" w14:textId="77777777" w:rsidR="00EF0386" w:rsidRPr="00493F73" w:rsidRDefault="00F06A6E" w:rsidP="00EF0386">
            <w:pPr>
              <w:jc w:val="both"/>
              <w:rPr>
                <w:color w:val="000000" w:themeColor="text1"/>
                <w:sz w:val="22"/>
                <w:szCs w:val="22"/>
              </w:rPr>
            </w:pPr>
            <w:r w:rsidRPr="00493F73">
              <w:rPr>
                <w:color w:val="000000" w:themeColor="text1"/>
                <w:sz w:val="22"/>
                <w:szCs w:val="22"/>
              </w:rPr>
              <w:t>P6S_WG</w:t>
            </w:r>
          </w:p>
        </w:tc>
      </w:tr>
      <w:tr w:rsidR="00493F73" w:rsidRPr="00493F73" w14:paraId="37397C59" w14:textId="77777777" w:rsidTr="00EF0386">
        <w:trPr>
          <w:trHeight w:val="283"/>
          <w:jc w:val="center"/>
        </w:trPr>
        <w:tc>
          <w:tcPr>
            <w:tcW w:w="9657" w:type="dxa"/>
            <w:gridSpan w:val="4"/>
            <w:shd w:val="clear" w:color="auto" w:fill="F2F2F2"/>
          </w:tcPr>
          <w:p w14:paraId="38A1EE23" w14:textId="77777777" w:rsidR="00EF0386" w:rsidRPr="00493F73" w:rsidRDefault="00EF0386" w:rsidP="00EF0386">
            <w:pPr>
              <w:jc w:val="center"/>
              <w:rPr>
                <w:color w:val="000000" w:themeColor="text1"/>
                <w:sz w:val="22"/>
                <w:szCs w:val="22"/>
              </w:rPr>
            </w:pPr>
            <w:r w:rsidRPr="00493F73">
              <w:rPr>
                <w:color w:val="000000" w:themeColor="text1"/>
                <w:sz w:val="22"/>
                <w:szCs w:val="22"/>
              </w:rPr>
              <w:t>UMIEJĘTNOŚCI</w:t>
            </w:r>
          </w:p>
        </w:tc>
      </w:tr>
      <w:tr w:rsidR="00493F73" w:rsidRPr="00493F73" w14:paraId="3758EEA8" w14:textId="77777777" w:rsidTr="00EF0386">
        <w:trPr>
          <w:trHeight w:val="283"/>
          <w:jc w:val="center"/>
        </w:trPr>
        <w:tc>
          <w:tcPr>
            <w:tcW w:w="1090" w:type="dxa"/>
          </w:tcPr>
          <w:p w14:paraId="33642EAF" w14:textId="77777777" w:rsidR="00EF0386" w:rsidRPr="00493F73" w:rsidRDefault="00EF0386" w:rsidP="00EF0386">
            <w:pPr>
              <w:jc w:val="both"/>
              <w:rPr>
                <w:color w:val="000000" w:themeColor="text1"/>
                <w:sz w:val="22"/>
                <w:szCs w:val="22"/>
              </w:rPr>
            </w:pPr>
            <w:r w:rsidRPr="00493F73">
              <w:rPr>
                <w:color w:val="000000" w:themeColor="text1"/>
                <w:sz w:val="22"/>
                <w:szCs w:val="22"/>
              </w:rPr>
              <w:t>U1</w:t>
            </w:r>
          </w:p>
        </w:tc>
        <w:tc>
          <w:tcPr>
            <w:tcW w:w="5386" w:type="dxa"/>
          </w:tcPr>
          <w:p w14:paraId="255FCCF0"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Charakteryzuje procesy percepcyjne, wie czym jest motywacja, potrafi rozpoznać emocje, ma umiejętność pracy w grupie i na samodzielnym stanowisku pracy.</w:t>
            </w:r>
          </w:p>
        </w:tc>
        <w:tc>
          <w:tcPr>
            <w:tcW w:w="1585" w:type="dxa"/>
          </w:tcPr>
          <w:p w14:paraId="6745D319"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K_U07</w:t>
            </w:r>
          </w:p>
          <w:p w14:paraId="7CC063F5" w14:textId="77777777" w:rsidR="00EF0386" w:rsidRPr="00493F73" w:rsidRDefault="00EF0386" w:rsidP="00EF0386">
            <w:pPr>
              <w:pStyle w:val="Normalny1"/>
              <w:rPr>
                <w:color w:val="000000" w:themeColor="text1"/>
                <w:sz w:val="22"/>
                <w:szCs w:val="22"/>
              </w:rPr>
            </w:pPr>
          </w:p>
        </w:tc>
        <w:tc>
          <w:tcPr>
            <w:tcW w:w="1596" w:type="dxa"/>
          </w:tcPr>
          <w:p w14:paraId="7BC7B432" w14:textId="77777777" w:rsidR="00EF0386" w:rsidRPr="00493F73" w:rsidRDefault="00F06A6E" w:rsidP="00EF0386">
            <w:pPr>
              <w:jc w:val="both"/>
              <w:rPr>
                <w:color w:val="000000" w:themeColor="text1"/>
                <w:sz w:val="22"/>
                <w:szCs w:val="22"/>
              </w:rPr>
            </w:pPr>
            <w:r w:rsidRPr="00493F73">
              <w:rPr>
                <w:color w:val="000000" w:themeColor="text1"/>
                <w:sz w:val="22"/>
                <w:szCs w:val="22"/>
              </w:rPr>
              <w:t>P6S_UW</w:t>
            </w:r>
          </w:p>
        </w:tc>
      </w:tr>
      <w:tr w:rsidR="00493F73" w:rsidRPr="00493F73" w14:paraId="6FF4DFA9" w14:textId="77777777" w:rsidTr="00EF0386">
        <w:trPr>
          <w:trHeight w:val="283"/>
          <w:jc w:val="center"/>
        </w:trPr>
        <w:tc>
          <w:tcPr>
            <w:tcW w:w="1090" w:type="dxa"/>
          </w:tcPr>
          <w:p w14:paraId="69C86CAF" w14:textId="77777777" w:rsidR="00EF0386" w:rsidRPr="00493F73" w:rsidRDefault="00EF0386" w:rsidP="00EF0386">
            <w:pPr>
              <w:jc w:val="both"/>
              <w:rPr>
                <w:color w:val="000000" w:themeColor="text1"/>
                <w:sz w:val="22"/>
                <w:szCs w:val="22"/>
              </w:rPr>
            </w:pPr>
            <w:r w:rsidRPr="00493F73">
              <w:rPr>
                <w:color w:val="000000" w:themeColor="text1"/>
                <w:sz w:val="22"/>
                <w:szCs w:val="22"/>
              </w:rPr>
              <w:t>U2</w:t>
            </w:r>
          </w:p>
        </w:tc>
        <w:tc>
          <w:tcPr>
            <w:tcW w:w="5386" w:type="dxa"/>
          </w:tcPr>
          <w:p w14:paraId="48FE649E"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 xml:space="preserve">Potrafi samodzielnie zdobywać wiedzę i rozwijać umiejętności, korzystając z różnych źródeł </w:t>
            </w:r>
            <w:r w:rsidRPr="00493F73">
              <w:rPr>
                <w:color w:val="000000" w:themeColor="text1"/>
                <w:sz w:val="22"/>
                <w:szCs w:val="22"/>
              </w:rPr>
              <w:lastRenderedPageBreak/>
              <w:t>i nowoczesnych technologii (w języku rodzimym i obcym).</w:t>
            </w:r>
          </w:p>
        </w:tc>
        <w:tc>
          <w:tcPr>
            <w:tcW w:w="1585" w:type="dxa"/>
          </w:tcPr>
          <w:p w14:paraId="6266E29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lastRenderedPageBreak/>
              <w:t>K_U17</w:t>
            </w:r>
          </w:p>
          <w:p w14:paraId="200F3829" w14:textId="77777777" w:rsidR="00EF0386" w:rsidRPr="00493F73" w:rsidRDefault="00EF0386" w:rsidP="00EF0386">
            <w:pPr>
              <w:pStyle w:val="Normalny1"/>
              <w:rPr>
                <w:color w:val="000000" w:themeColor="text1"/>
                <w:sz w:val="22"/>
                <w:szCs w:val="22"/>
              </w:rPr>
            </w:pPr>
          </w:p>
        </w:tc>
        <w:tc>
          <w:tcPr>
            <w:tcW w:w="1596" w:type="dxa"/>
          </w:tcPr>
          <w:p w14:paraId="02EA420F" w14:textId="77777777" w:rsidR="00EF0386" w:rsidRPr="00493F73" w:rsidRDefault="003D7503" w:rsidP="00EF0386">
            <w:pPr>
              <w:jc w:val="both"/>
              <w:rPr>
                <w:color w:val="000000" w:themeColor="text1"/>
                <w:sz w:val="22"/>
                <w:szCs w:val="22"/>
              </w:rPr>
            </w:pPr>
            <w:r w:rsidRPr="00493F73">
              <w:rPr>
                <w:color w:val="000000" w:themeColor="text1"/>
                <w:sz w:val="22"/>
                <w:szCs w:val="22"/>
              </w:rPr>
              <w:t>P6S_UU</w:t>
            </w:r>
          </w:p>
        </w:tc>
      </w:tr>
      <w:tr w:rsidR="00493F73" w:rsidRPr="00493F73" w14:paraId="37316C50" w14:textId="77777777" w:rsidTr="00EF0386">
        <w:trPr>
          <w:trHeight w:val="283"/>
          <w:jc w:val="center"/>
        </w:trPr>
        <w:tc>
          <w:tcPr>
            <w:tcW w:w="9657" w:type="dxa"/>
            <w:gridSpan w:val="4"/>
            <w:shd w:val="clear" w:color="auto" w:fill="F2F2F2"/>
          </w:tcPr>
          <w:p w14:paraId="203548AA" w14:textId="77777777" w:rsidR="00EF0386" w:rsidRPr="00493F73" w:rsidRDefault="00EF0386" w:rsidP="00EF0386">
            <w:pPr>
              <w:jc w:val="center"/>
              <w:rPr>
                <w:color w:val="000000" w:themeColor="text1"/>
                <w:sz w:val="22"/>
                <w:szCs w:val="22"/>
              </w:rPr>
            </w:pPr>
            <w:r w:rsidRPr="00493F73">
              <w:rPr>
                <w:color w:val="000000" w:themeColor="text1"/>
                <w:sz w:val="22"/>
                <w:szCs w:val="22"/>
              </w:rPr>
              <w:t>KOMPETENCJE SPOŁECZNE</w:t>
            </w:r>
          </w:p>
        </w:tc>
      </w:tr>
      <w:tr w:rsidR="00493F73" w:rsidRPr="00493F73" w14:paraId="55549AE1" w14:textId="77777777" w:rsidTr="00EF0386">
        <w:trPr>
          <w:trHeight w:val="283"/>
          <w:jc w:val="center"/>
        </w:trPr>
        <w:tc>
          <w:tcPr>
            <w:tcW w:w="1090" w:type="dxa"/>
          </w:tcPr>
          <w:p w14:paraId="7E1508A2" w14:textId="77777777" w:rsidR="00EF0386" w:rsidRPr="00493F73" w:rsidRDefault="00EF0386" w:rsidP="00EF0386">
            <w:pPr>
              <w:jc w:val="both"/>
              <w:rPr>
                <w:color w:val="000000" w:themeColor="text1"/>
                <w:sz w:val="22"/>
                <w:szCs w:val="22"/>
              </w:rPr>
            </w:pPr>
            <w:r w:rsidRPr="00493F73">
              <w:rPr>
                <w:color w:val="000000" w:themeColor="text1"/>
                <w:sz w:val="22"/>
                <w:szCs w:val="22"/>
              </w:rPr>
              <w:t>K1</w:t>
            </w:r>
          </w:p>
        </w:tc>
        <w:tc>
          <w:tcPr>
            <w:tcW w:w="5386" w:type="dxa"/>
          </w:tcPr>
          <w:p w14:paraId="07F92B50"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Ma świadomość potrzeby zdobywania wiedzy i samodoskonalenia, umie dokonać samooceny własnych umiejętności i kompetencji.</w:t>
            </w:r>
          </w:p>
        </w:tc>
        <w:tc>
          <w:tcPr>
            <w:tcW w:w="1585" w:type="dxa"/>
          </w:tcPr>
          <w:p w14:paraId="7CFF444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K_K01</w:t>
            </w:r>
          </w:p>
          <w:p w14:paraId="67EC0634" w14:textId="77777777" w:rsidR="00EF0386" w:rsidRPr="00493F73" w:rsidRDefault="00EF0386" w:rsidP="00EF0386">
            <w:pPr>
              <w:pStyle w:val="Normalny1"/>
              <w:rPr>
                <w:color w:val="000000" w:themeColor="text1"/>
                <w:sz w:val="22"/>
                <w:szCs w:val="22"/>
              </w:rPr>
            </w:pPr>
          </w:p>
        </w:tc>
        <w:tc>
          <w:tcPr>
            <w:tcW w:w="1596" w:type="dxa"/>
          </w:tcPr>
          <w:p w14:paraId="64B6D6A0" w14:textId="77777777" w:rsidR="00EF0386" w:rsidRPr="00493F73" w:rsidRDefault="003D7503" w:rsidP="00EF0386">
            <w:pPr>
              <w:jc w:val="both"/>
              <w:rPr>
                <w:color w:val="000000" w:themeColor="text1"/>
                <w:sz w:val="22"/>
                <w:szCs w:val="22"/>
              </w:rPr>
            </w:pPr>
            <w:r w:rsidRPr="00493F73">
              <w:rPr>
                <w:color w:val="000000" w:themeColor="text1"/>
                <w:sz w:val="22"/>
                <w:szCs w:val="22"/>
              </w:rPr>
              <w:t>P6S_KO</w:t>
            </w:r>
          </w:p>
        </w:tc>
      </w:tr>
      <w:tr w:rsidR="00493F73" w:rsidRPr="00493F73" w14:paraId="17AC0B7E" w14:textId="77777777" w:rsidTr="00EF0386">
        <w:trPr>
          <w:trHeight w:val="283"/>
          <w:jc w:val="center"/>
        </w:trPr>
        <w:tc>
          <w:tcPr>
            <w:tcW w:w="1090" w:type="dxa"/>
          </w:tcPr>
          <w:p w14:paraId="29C69304" w14:textId="77777777" w:rsidR="00EF0386" w:rsidRPr="00493F73" w:rsidRDefault="00EF0386" w:rsidP="00EF0386">
            <w:pPr>
              <w:jc w:val="both"/>
              <w:rPr>
                <w:color w:val="000000" w:themeColor="text1"/>
                <w:sz w:val="22"/>
                <w:szCs w:val="22"/>
              </w:rPr>
            </w:pPr>
            <w:r w:rsidRPr="00493F73">
              <w:rPr>
                <w:color w:val="000000" w:themeColor="text1"/>
                <w:sz w:val="22"/>
                <w:szCs w:val="22"/>
              </w:rPr>
              <w:t>K2</w:t>
            </w:r>
          </w:p>
        </w:tc>
        <w:tc>
          <w:tcPr>
            <w:tcW w:w="5386" w:type="dxa"/>
          </w:tcPr>
          <w:p w14:paraId="4202BBCC"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Kreatywnie wykorzystuje przyswojoną wiedzę teoretyczną do pogłębiania znajomości zagadnień zarządczych.</w:t>
            </w:r>
          </w:p>
        </w:tc>
        <w:tc>
          <w:tcPr>
            <w:tcW w:w="1585" w:type="dxa"/>
          </w:tcPr>
          <w:p w14:paraId="7DEB558D"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K_K08</w:t>
            </w:r>
          </w:p>
          <w:p w14:paraId="483DF743" w14:textId="77777777" w:rsidR="00EF0386" w:rsidRPr="00493F73" w:rsidRDefault="00EF0386" w:rsidP="00EF0386">
            <w:pPr>
              <w:pStyle w:val="Normalny1"/>
              <w:rPr>
                <w:color w:val="000000" w:themeColor="text1"/>
                <w:sz w:val="22"/>
                <w:szCs w:val="22"/>
              </w:rPr>
            </w:pPr>
          </w:p>
        </w:tc>
        <w:tc>
          <w:tcPr>
            <w:tcW w:w="1596" w:type="dxa"/>
          </w:tcPr>
          <w:p w14:paraId="0C4394B1" w14:textId="77777777" w:rsidR="00EF0386" w:rsidRPr="00493F73" w:rsidRDefault="003D7503" w:rsidP="00EF0386">
            <w:pPr>
              <w:jc w:val="both"/>
              <w:rPr>
                <w:color w:val="000000" w:themeColor="text1"/>
                <w:sz w:val="22"/>
                <w:szCs w:val="22"/>
              </w:rPr>
            </w:pPr>
            <w:r w:rsidRPr="00493F73">
              <w:rPr>
                <w:color w:val="000000" w:themeColor="text1"/>
                <w:sz w:val="22"/>
                <w:szCs w:val="22"/>
              </w:rPr>
              <w:t>P6S_KO</w:t>
            </w:r>
          </w:p>
        </w:tc>
      </w:tr>
    </w:tbl>
    <w:p w14:paraId="3E41954C" w14:textId="77777777" w:rsidR="00EF0386" w:rsidRPr="00493F73" w:rsidRDefault="00EF0386" w:rsidP="009E728C">
      <w:pPr>
        <w:numPr>
          <w:ilvl w:val="0"/>
          <w:numId w:val="48"/>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55EFD99" w14:textId="77777777" w:rsidTr="00EF0386">
        <w:trPr>
          <w:jc w:val="center"/>
        </w:trPr>
        <w:tc>
          <w:tcPr>
            <w:tcW w:w="9638" w:type="dxa"/>
          </w:tcPr>
          <w:p w14:paraId="75096B1C" w14:textId="77777777" w:rsidR="00EF0386" w:rsidRPr="00493F73" w:rsidRDefault="00EF0386" w:rsidP="00EF0386">
            <w:pPr>
              <w:jc w:val="both"/>
              <w:rPr>
                <w:color w:val="000000" w:themeColor="text1"/>
                <w:sz w:val="22"/>
                <w:szCs w:val="22"/>
              </w:rPr>
            </w:pPr>
            <w:r w:rsidRPr="00493F73">
              <w:rPr>
                <w:color w:val="000000" w:themeColor="text1"/>
                <w:sz w:val="22"/>
                <w:szCs w:val="22"/>
              </w:rPr>
              <w:t>Wykład, dyskusja</w:t>
            </w:r>
            <w:r w:rsidR="00793E08">
              <w:rPr>
                <w:color w:val="000000" w:themeColor="text1"/>
                <w:sz w:val="22"/>
                <w:szCs w:val="22"/>
              </w:rPr>
              <w:t>.</w:t>
            </w:r>
          </w:p>
        </w:tc>
      </w:tr>
    </w:tbl>
    <w:p w14:paraId="283383C4" w14:textId="77777777" w:rsidR="00EF0386" w:rsidRPr="00493F73" w:rsidRDefault="00EF0386" w:rsidP="009E728C">
      <w:pPr>
        <w:numPr>
          <w:ilvl w:val="0"/>
          <w:numId w:val="48"/>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04F46D7" w14:textId="77777777" w:rsidTr="00EF0386">
        <w:trPr>
          <w:jc w:val="center"/>
        </w:trPr>
        <w:tc>
          <w:tcPr>
            <w:tcW w:w="9638" w:type="dxa"/>
          </w:tcPr>
          <w:p w14:paraId="5B52BDFC" w14:textId="77777777" w:rsidR="00EF0386" w:rsidRPr="00493F73" w:rsidRDefault="00EF0386" w:rsidP="00EF0386">
            <w:pPr>
              <w:pStyle w:val="Akapitzlist1"/>
              <w:ind w:left="34"/>
              <w:jc w:val="both"/>
              <w:rPr>
                <w:b/>
                <w:color w:val="000000" w:themeColor="text1"/>
                <w:sz w:val="22"/>
                <w:szCs w:val="22"/>
              </w:rPr>
            </w:pPr>
            <w:r w:rsidRPr="00493F73">
              <w:rPr>
                <w:color w:val="000000" w:themeColor="text1"/>
                <w:sz w:val="22"/>
                <w:szCs w:val="22"/>
              </w:rPr>
              <w:t>Egzamin ustny, zaliczenie pisemne, esej</w:t>
            </w:r>
            <w:r w:rsidR="00793E08">
              <w:rPr>
                <w:color w:val="000000" w:themeColor="text1"/>
                <w:sz w:val="22"/>
                <w:szCs w:val="22"/>
              </w:rPr>
              <w:t>.</w:t>
            </w:r>
          </w:p>
        </w:tc>
      </w:tr>
    </w:tbl>
    <w:p w14:paraId="4C5D54DC" w14:textId="77777777" w:rsidR="00EF0386" w:rsidRPr="00493F73" w:rsidRDefault="00EF0386" w:rsidP="009E728C">
      <w:pPr>
        <w:numPr>
          <w:ilvl w:val="0"/>
          <w:numId w:val="48"/>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4403A6BC" w14:textId="77777777" w:rsidTr="00EF0386">
        <w:trPr>
          <w:jc w:val="center"/>
        </w:trPr>
        <w:tc>
          <w:tcPr>
            <w:tcW w:w="2214" w:type="dxa"/>
            <w:shd w:val="clear" w:color="auto" w:fill="F2F2F2"/>
          </w:tcPr>
          <w:p w14:paraId="338D62F3" w14:textId="77777777" w:rsidR="00EF0386" w:rsidRPr="00493F73" w:rsidRDefault="009703A3" w:rsidP="00970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color w:val="000000" w:themeColor="text1"/>
                <w:sz w:val="22"/>
                <w:szCs w:val="22"/>
              </w:rPr>
            </w:pPr>
            <w:r w:rsidRPr="00493F73">
              <w:rPr>
                <w:color w:val="000000" w:themeColor="text1"/>
                <w:sz w:val="22"/>
                <w:szCs w:val="22"/>
              </w:rPr>
              <w:t>Wykłady</w:t>
            </w:r>
          </w:p>
        </w:tc>
        <w:tc>
          <w:tcPr>
            <w:tcW w:w="7424" w:type="dxa"/>
          </w:tcPr>
          <w:p w14:paraId="5219D4C0"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 xml:space="preserve">Historia psychologii w zakresie podstawowym: podstawowe pojęcia, szkoły psychologiczne. Elementy psychologii zarządzania. </w:t>
            </w:r>
            <w:r w:rsidR="009703A3" w:rsidRPr="00493F73">
              <w:rPr>
                <w:color w:val="000000" w:themeColor="text1"/>
                <w:sz w:val="22"/>
                <w:szCs w:val="22"/>
              </w:rPr>
              <w:t>Grupa i prawa w niej rządzące.</w:t>
            </w:r>
          </w:p>
        </w:tc>
      </w:tr>
      <w:tr w:rsidR="00493F73" w:rsidRPr="00493F73" w14:paraId="76078E10" w14:textId="77777777" w:rsidTr="00EF0386">
        <w:trPr>
          <w:jc w:val="center"/>
        </w:trPr>
        <w:tc>
          <w:tcPr>
            <w:tcW w:w="2214" w:type="dxa"/>
            <w:shd w:val="clear" w:color="auto" w:fill="F2F2F2"/>
          </w:tcPr>
          <w:p w14:paraId="5B206418" w14:textId="77777777" w:rsidR="009703A3" w:rsidRPr="00493F73" w:rsidRDefault="009703A3" w:rsidP="00970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color w:val="000000" w:themeColor="text1"/>
                <w:sz w:val="22"/>
                <w:szCs w:val="22"/>
              </w:rPr>
            </w:pPr>
            <w:r w:rsidRPr="00493F73">
              <w:rPr>
                <w:iCs/>
                <w:color w:val="000000" w:themeColor="text1"/>
                <w:sz w:val="22"/>
                <w:szCs w:val="22"/>
              </w:rPr>
              <w:t>Ćwiczenia audytoryjne</w:t>
            </w:r>
          </w:p>
        </w:tc>
        <w:tc>
          <w:tcPr>
            <w:tcW w:w="7424" w:type="dxa"/>
          </w:tcPr>
          <w:p w14:paraId="04ACD8D8" w14:textId="77777777" w:rsidR="009703A3" w:rsidRPr="00493F73" w:rsidRDefault="009703A3"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Procesy percepcyjne: myślenie, pamięć uwaga, uczenie się. Motywacja. Emocje. Uzależnienia: alkohol, środki psychoaktywne.</w:t>
            </w:r>
          </w:p>
        </w:tc>
      </w:tr>
    </w:tbl>
    <w:p w14:paraId="1AE1F37A" w14:textId="77777777" w:rsidR="00EF0386" w:rsidRPr="00493F73" w:rsidRDefault="00EF0386" w:rsidP="009E728C">
      <w:pPr>
        <w:numPr>
          <w:ilvl w:val="0"/>
          <w:numId w:val="48"/>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1368"/>
        <w:gridCol w:w="1397"/>
        <w:gridCol w:w="1325"/>
        <w:gridCol w:w="1352"/>
        <w:gridCol w:w="1463"/>
        <w:gridCol w:w="1379"/>
      </w:tblGrid>
      <w:tr w:rsidR="00493F73" w:rsidRPr="00493F73" w14:paraId="4710FA74" w14:textId="77777777" w:rsidTr="00EF0386">
        <w:trPr>
          <w:jc w:val="center"/>
        </w:trPr>
        <w:tc>
          <w:tcPr>
            <w:tcW w:w="1355" w:type="dxa"/>
            <w:vMerge w:val="restart"/>
            <w:shd w:val="clear" w:color="auto" w:fill="F2F2F2"/>
            <w:vAlign w:val="center"/>
          </w:tcPr>
          <w:p w14:paraId="694645F1" w14:textId="77777777" w:rsidR="00EF0386" w:rsidRPr="00493F73" w:rsidRDefault="00EF0386" w:rsidP="00EF0386">
            <w:pPr>
              <w:jc w:val="center"/>
              <w:rPr>
                <w:color w:val="000000" w:themeColor="text1"/>
                <w:sz w:val="22"/>
                <w:szCs w:val="22"/>
              </w:rPr>
            </w:pPr>
            <w:r w:rsidRPr="00493F73">
              <w:rPr>
                <w:color w:val="000000" w:themeColor="text1"/>
                <w:sz w:val="22"/>
                <w:szCs w:val="22"/>
              </w:rPr>
              <w:t>Efekt uczenia się</w:t>
            </w:r>
          </w:p>
        </w:tc>
        <w:tc>
          <w:tcPr>
            <w:tcW w:w="8284" w:type="dxa"/>
            <w:gridSpan w:val="6"/>
            <w:shd w:val="clear" w:color="auto" w:fill="F2F2F2"/>
            <w:vAlign w:val="center"/>
          </w:tcPr>
          <w:p w14:paraId="47F61859" w14:textId="77777777" w:rsidR="00EF0386" w:rsidRPr="00493F73" w:rsidRDefault="00EF0386" w:rsidP="00EF0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5E187B6F" w14:textId="77777777" w:rsidTr="00EF0386">
        <w:trPr>
          <w:jc w:val="center"/>
        </w:trPr>
        <w:tc>
          <w:tcPr>
            <w:tcW w:w="1355" w:type="dxa"/>
            <w:vMerge/>
            <w:shd w:val="clear" w:color="auto" w:fill="F2F2F2"/>
            <w:vAlign w:val="center"/>
          </w:tcPr>
          <w:p w14:paraId="71651219" w14:textId="77777777" w:rsidR="00EF0386" w:rsidRPr="00493F73" w:rsidRDefault="00EF0386" w:rsidP="00EF0386">
            <w:pPr>
              <w:jc w:val="center"/>
              <w:rPr>
                <w:b/>
                <w:color w:val="000000" w:themeColor="text1"/>
                <w:sz w:val="22"/>
                <w:szCs w:val="22"/>
              </w:rPr>
            </w:pPr>
          </w:p>
        </w:tc>
        <w:tc>
          <w:tcPr>
            <w:tcW w:w="1368" w:type="dxa"/>
            <w:shd w:val="clear" w:color="auto" w:fill="F2F2F2"/>
            <w:vAlign w:val="center"/>
          </w:tcPr>
          <w:p w14:paraId="4D7440BE" w14:textId="77777777" w:rsidR="00EF0386" w:rsidRPr="00493F73" w:rsidRDefault="00EF0386" w:rsidP="00EF0386">
            <w:pPr>
              <w:jc w:val="center"/>
              <w:rPr>
                <w:color w:val="000000" w:themeColor="text1"/>
                <w:sz w:val="22"/>
                <w:szCs w:val="22"/>
              </w:rPr>
            </w:pPr>
            <w:r w:rsidRPr="00493F73">
              <w:rPr>
                <w:color w:val="000000" w:themeColor="text1"/>
                <w:sz w:val="22"/>
                <w:szCs w:val="22"/>
              </w:rPr>
              <w:t>Egzamin ustny</w:t>
            </w:r>
          </w:p>
        </w:tc>
        <w:tc>
          <w:tcPr>
            <w:tcW w:w="1397" w:type="dxa"/>
            <w:shd w:val="clear" w:color="auto" w:fill="F2F2F2"/>
            <w:vAlign w:val="center"/>
          </w:tcPr>
          <w:p w14:paraId="7FE49602" w14:textId="77777777" w:rsidR="00EF0386" w:rsidRPr="00493F73" w:rsidRDefault="00EF0386" w:rsidP="00EF0386">
            <w:pPr>
              <w:jc w:val="center"/>
              <w:rPr>
                <w:color w:val="000000" w:themeColor="text1"/>
                <w:sz w:val="22"/>
                <w:szCs w:val="22"/>
              </w:rPr>
            </w:pPr>
            <w:r w:rsidRPr="00493F73">
              <w:rPr>
                <w:color w:val="000000" w:themeColor="text1"/>
                <w:sz w:val="22"/>
                <w:szCs w:val="22"/>
              </w:rPr>
              <w:t>Kolokwium</w:t>
            </w:r>
          </w:p>
        </w:tc>
        <w:tc>
          <w:tcPr>
            <w:tcW w:w="1325" w:type="dxa"/>
            <w:shd w:val="clear" w:color="auto" w:fill="F2F2F2"/>
            <w:vAlign w:val="center"/>
          </w:tcPr>
          <w:p w14:paraId="7F5BB486" w14:textId="77777777" w:rsidR="00EF0386" w:rsidRPr="00493F73" w:rsidRDefault="00EF0386" w:rsidP="00EF0386">
            <w:pPr>
              <w:jc w:val="center"/>
              <w:rPr>
                <w:color w:val="000000" w:themeColor="text1"/>
                <w:sz w:val="22"/>
                <w:szCs w:val="22"/>
              </w:rPr>
            </w:pPr>
            <w:r w:rsidRPr="00493F73">
              <w:rPr>
                <w:color w:val="000000" w:themeColor="text1"/>
                <w:sz w:val="22"/>
                <w:szCs w:val="22"/>
              </w:rPr>
              <w:t>Esej</w:t>
            </w:r>
          </w:p>
        </w:tc>
        <w:tc>
          <w:tcPr>
            <w:tcW w:w="1352" w:type="dxa"/>
            <w:shd w:val="clear" w:color="auto" w:fill="F2F2F2"/>
            <w:vAlign w:val="center"/>
          </w:tcPr>
          <w:p w14:paraId="7C2964CC" w14:textId="77777777" w:rsidR="00EF0386" w:rsidRPr="00493F73" w:rsidRDefault="00EF0386" w:rsidP="00EF0386">
            <w:pPr>
              <w:jc w:val="center"/>
              <w:rPr>
                <w:color w:val="000000" w:themeColor="text1"/>
                <w:sz w:val="22"/>
                <w:szCs w:val="22"/>
              </w:rPr>
            </w:pPr>
            <w:r w:rsidRPr="00493F73">
              <w:rPr>
                <w:color w:val="000000" w:themeColor="text1"/>
                <w:sz w:val="22"/>
                <w:szCs w:val="22"/>
              </w:rPr>
              <w:t>Projekt</w:t>
            </w:r>
          </w:p>
        </w:tc>
        <w:tc>
          <w:tcPr>
            <w:tcW w:w="1463" w:type="dxa"/>
            <w:shd w:val="clear" w:color="auto" w:fill="F2F2F2"/>
            <w:vAlign w:val="center"/>
          </w:tcPr>
          <w:p w14:paraId="5B0CEA82" w14:textId="77777777" w:rsidR="00EF0386" w:rsidRPr="00493F73" w:rsidRDefault="00EF0386" w:rsidP="00EF0386">
            <w:pPr>
              <w:jc w:val="center"/>
              <w:rPr>
                <w:color w:val="000000" w:themeColor="text1"/>
                <w:sz w:val="22"/>
                <w:szCs w:val="22"/>
              </w:rPr>
            </w:pPr>
            <w:r w:rsidRPr="00493F73">
              <w:rPr>
                <w:color w:val="000000" w:themeColor="text1"/>
                <w:sz w:val="22"/>
                <w:szCs w:val="22"/>
              </w:rPr>
              <w:t>Sprawozdanie</w:t>
            </w:r>
          </w:p>
        </w:tc>
        <w:tc>
          <w:tcPr>
            <w:tcW w:w="1379" w:type="dxa"/>
            <w:shd w:val="clear" w:color="auto" w:fill="F2F2F2"/>
            <w:vAlign w:val="center"/>
          </w:tcPr>
          <w:p w14:paraId="198D5592" w14:textId="77777777" w:rsidR="00EF0386" w:rsidRPr="00493F73" w:rsidRDefault="00EF0386" w:rsidP="00EF0386">
            <w:pPr>
              <w:jc w:val="center"/>
              <w:rPr>
                <w:color w:val="000000" w:themeColor="text1"/>
                <w:sz w:val="22"/>
                <w:szCs w:val="22"/>
              </w:rPr>
            </w:pPr>
            <w:r w:rsidRPr="00493F73">
              <w:rPr>
                <w:color w:val="000000" w:themeColor="text1"/>
                <w:sz w:val="22"/>
                <w:szCs w:val="22"/>
              </w:rPr>
              <w:t>…………</w:t>
            </w:r>
          </w:p>
        </w:tc>
      </w:tr>
      <w:tr w:rsidR="00493F73" w:rsidRPr="00493F73" w14:paraId="1A22F68C" w14:textId="77777777" w:rsidTr="00EF0386">
        <w:trPr>
          <w:trHeight w:val="283"/>
          <w:jc w:val="center"/>
        </w:trPr>
        <w:tc>
          <w:tcPr>
            <w:tcW w:w="1355" w:type="dxa"/>
          </w:tcPr>
          <w:p w14:paraId="6C443068" w14:textId="77777777" w:rsidR="00EF0386" w:rsidRPr="00493F73" w:rsidRDefault="00EF0386" w:rsidP="00EF0386">
            <w:pPr>
              <w:jc w:val="center"/>
              <w:rPr>
                <w:color w:val="000000" w:themeColor="text1"/>
                <w:sz w:val="22"/>
                <w:szCs w:val="22"/>
              </w:rPr>
            </w:pPr>
            <w:r w:rsidRPr="00493F73">
              <w:rPr>
                <w:color w:val="000000" w:themeColor="text1"/>
                <w:sz w:val="22"/>
                <w:szCs w:val="22"/>
              </w:rPr>
              <w:t>W1</w:t>
            </w:r>
          </w:p>
        </w:tc>
        <w:tc>
          <w:tcPr>
            <w:tcW w:w="1368" w:type="dxa"/>
          </w:tcPr>
          <w:p w14:paraId="0F01F2E1"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97" w:type="dxa"/>
          </w:tcPr>
          <w:p w14:paraId="58CF6732"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25" w:type="dxa"/>
          </w:tcPr>
          <w:p w14:paraId="27B6D19E"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52" w:type="dxa"/>
          </w:tcPr>
          <w:p w14:paraId="2B9455D1" w14:textId="77777777" w:rsidR="00EF0386" w:rsidRPr="00493F73" w:rsidRDefault="00EF0386" w:rsidP="00EF0386">
            <w:pPr>
              <w:jc w:val="center"/>
              <w:rPr>
                <w:color w:val="000000" w:themeColor="text1"/>
                <w:sz w:val="22"/>
                <w:szCs w:val="22"/>
              </w:rPr>
            </w:pPr>
          </w:p>
        </w:tc>
        <w:tc>
          <w:tcPr>
            <w:tcW w:w="1463" w:type="dxa"/>
          </w:tcPr>
          <w:p w14:paraId="74AD0E56" w14:textId="77777777" w:rsidR="00EF0386" w:rsidRPr="00493F73" w:rsidRDefault="00EF0386" w:rsidP="00EF0386">
            <w:pPr>
              <w:jc w:val="center"/>
              <w:rPr>
                <w:color w:val="000000" w:themeColor="text1"/>
                <w:sz w:val="22"/>
                <w:szCs w:val="22"/>
              </w:rPr>
            </w:pPr>
          </w:p>
        </w:tc>
        <w:tc>
          <w:tcPr>
            <w:tcW w:w="1379" w:type="dxa"/>
          </w:tcPr>
          <w:p w14:paraId="2E0BEA29" w14:textId="77777777" w:rsidR="00EF0386" w:rsidRPr="00493F73" w:rsidRDefault="00EF0386" w:rsidP="00EF0386">
            <w:pPr>
              <w:jc w:val="center"/>
              <w:rPr>
                <w:color w:val="000000" w:themeColor="text1"/>
                <w:sz w:val="22"/>
                <w:szCs w:val="22"/>
              </w:rPr>
            </w:pPr>
          </w:p>
        </w:tc>
      </w:tr>
      <w:tr w:rsidR="00493F73" w:rsidRPr="00493F73" w14:paraId="7AAEC627" w14:textId="77777777" w:rsidTr="00EF0386">
        <w:trPr>
          <w:trHeight w:val="283"/>
          <w:jc w:val="center"/>
        </w:trPr>
        <w:tc>
          <w:tcPr>
            <w:tcW w:w="1355" w:type="dxa"/>
          </w:tcPr>
          <w:p w14:paraId="4A590F8F" w14:textId="77777777" w:rsidR="00EF0386" w:rsidRPr="00493F73" w:rsidRDefault="00EF0386" w:rsidP="00EF0386">
            <w:pPr>
              <w:jc w:val="center"/>
              <w:rPr>
                <w:color w:val="000000" w:themeColor="text1"/>
                <w:sz w:val="22"/>
                <w:szCs w:val="22"/>
              </w:rPr>
            </w:pPr>
            <w:r w:rsidRPr="00493F73">
              <w:rPr>
                <w:color w:val="000000" w:themeColor="text1"/>
                <w:sz w:val="22"/>
                <w:szCs w:val="22"/>
              </w:rPr>
              <w:t>U1</w:t>
            </w:r>
          </w:p>
        </w:tc>
        <w:tc>
          <w:tcPr>
            <w:tcW w:w="1368" w:type="dxa"/>
          </w:tcPr>
          <w:p w14:paraId="55B6AB5A"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97" w:type="dxa"/>
          </w:tcPr>
          <w:p w14:paraId="5BD883B2"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25" w:type="dxa"/>
          </w:tcPr>
          <w:p w14:paraId="1C412200"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52" w:type="dxa"/>
          </w:tcPr>
          <w:p w14:paraId="09C227C7" w14:textId="77777777" w:rsidR="00EF0386" w:rsidRPr="00493F73" w:rsidRDefault="00EF0386" w:rsidP="00EF0386">
            <w:pPr>
              <w:jc w:val="center"/>
              <w:rPr>
                <w:color w:val="000000" w:themeColor="text1"/>
                <w:sz w:val="22"/>
                <w:szCs w:val="22"/>
              </w:rPr>
            </w:pPr>
          </w:p>
        </w:tc>
        <w:tc>
          <w:tcPr>
            <w:tcW w:w="1463" w:type="dxa"/>
          </w:tcPr>
          <w:p w14:paraId="787CC598" w14:textId="77777777" w:rsidR="00EF0386" w:rsidRPr="00493F73" w:rsidRDefault="00EF0386" w:rsidP="00EF0386">
            <w:pPr>
              <w:jc w:val="center"/>
              <w:rPr>
                <w:color w:val="000000" w:themeColor="text1"/>
                <w:sz w:val="22"/>
                <w:szCs w:val="22"/>
              </w:rPr>
            </w:pPr>
          </w:p>
        </w:tc>
        <w:tc>
          <w:tcPr>
            <w:tcW w:w="1379" w:type="dxa"/>
          </w:tcPr>
          <w:p w14:paraId="65B56349" w14:textId="77777777" w:rsidR="00EF0386" w:rsidRPr="00493F73" w:rsidRDefault="00EF0386" w:rsidP="00EF0386">
            <w:pPr>
              <w:jc w:val="center"/>
              <w:rPr>
                <w:color w:val="000000" w:themeColor="text1"/>
                <w:sz w:val="22"/>
                <w:szCs w:val="22"/>
              </w:rPr>
            </w:pPr>
          </w:p>
        </w:tc>
      </w:tr>
      <w:tr w:rsidR="00493F73" w:rsidRPr="00493F73" w14:paraId="7376F2A7" w14:textId="77777777" w:rsidTr="00EF0386">
        <w:trPr>
          <w:trHeight w:val="283"/>
          <w:jc w:val="center"/>
        </w:trPr>
        <w:tc>
          <w:tcPr>
            <w:tcW w:w="1355" w:type="dxa"/>
          </w:tcPr>
          <w:p w14:paraId="1DF4AFD2" w14:textId="77777777" w:rsidR="00EF0386" w:rsidRPr="00493F73" w:rsidRDefault="00EF0386" w:rsidP="00EF0386">
            <w:pPr>
              <w:jc w:val="center"/>
              <w:rPr>
                <w:color w:val="000000" w:themeColor="text1"/>
                <w:sz w:val="22"/>
                <w:szCs w:val="22"/>
              </w:rPr>
            </w:pPr>
            <w:r w:rsidRPr="00493F73">
              <w:rPr>
                <w:color w:val="000000" w:themeColor="text1"/>
                <w:sz w:val="22"/>
                <w:szCs w:val="22"/>
              </w:rPr>
              <w:t>U2</w:t>
            </w:r>
          </w:p>
        </w:tc>
        <w:tc>
          <w:tcPr>
            <w:tcW w:w="1368" w:type="dxa"/>
          </w:tcPr>
          <w:p w14:paraId="4F09C343"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97" w:type="dxa"/>
          </w:tcPr>
          <w:p w14:paraId="4494AF1E"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25" w:type="dxa"/>
          </w:tcPr>
          <w:p w14:paraId="170EDA35"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52" w:type="dxa"/>
          </w:tcPr>
          <w:p w14:paraId="2FD5E198" w14:textId="77777777" w:rsidR="00EF0386" w:rsidRPr="00493F73" w:rsidRDefault="00EF0386" w:rsidP="00EF0386">
            <w:pPr>
              <w:jc w:val="center"/>
              <w:rPr>
                <w:color w:val="000000" w:themeColor="text1"/>
                <w:sz w:val="22"/>
                <w:szCs w:val="22"/>
              </w:rPr>
            </w:pPr>
          </w:p>
        </w:tc>
        <w:tc>
          <w:tcPr>
            <w:tcW w:w="1463" w:type="dxa"/>
          </w:tcPr>
          <w:p w14:paraId="3B3C62DB" w14:textId="77777777" w:rsidR="00EF0386" w:rsidRPr="00493F73" w:rsidRDefault="00EF0386" w:rsidP="00EF0386">
            <w:pPr>
              <w:jc w:val="center"/>
              <w:rPr>
                <w:color w:val="000000" w:themeColor="text1"/>
                <w:sz w:val="22"/>
                <w:szCs w:val="22"/>
              </w:rPr>
            </w:pPr>
          </w:p>
        </w:tc>
        <w:tc>
          <w:tcPr>
            <w:tcW w:w="1379" w:type="dxa"/>
          </w:tcPr>
          <w:p w14:paraId="16A92ED9" w14:textId="77777777" w:rsidR="00EF0386" w:rsidRPr="00493F73" w:rsidRDefault="00EF0386" w:rsidP="00EF0386">
            <w:pPr>
              <w:jc w:val="center"/>
              <w:rPr>
                <w:color w:val="000000" w:themeColor="text1"/>
                <w:sz w:val="22"/>
                <w:szCs w:val="22"/>
              </w:rPr>
            </w:pPr>
          </w:p>
        </w:tc>
      </w:tr>
      <w:tr w:rsidR="00493F73" w:rsidRPr="00493F73" w14:paraId="546C5C62" w14:textId="77777777" w:rsidTr="00EF0386">
        <w:trPr>
          <w:trHeight w:val="283"/>
          <w:jc w:val="center"/>
        </w:trPr>
        <w:tc>
          <w:tcPr>
            <w:tcW w:w="1355" w:type="dxa"/>
          </w:tcPr>
          <w:p w14:paraId="3547D6DF" w14:textId="77777777" w:rsidR="00EF0386" w:rsidRPr="00493F73" w:rsidRDefault="00EF0386" w:rsidP="00EF0386">
            <w:pPr>
              <w:jc w:val="center"/>
              <w:rPr>
                <w:color w:val="000000" w:themeColor="text1"/>
                <w:sz w:val="22"/>
                <w:szCs w:val="22"/>
              </w:rPr>
            </w:pPr>
            <w:r w:rsidRPr="00493F73">
              <w:rPr>
                <w:color w:val="000000" w:themeColor="text1"/>
                <w:sz w:val="22"/>
                <w:szCs w:val="22"/>
              </w:rPr>
              <w:t>K1</w:t>
            </w:r>
          </w:p>
        </w:tc>
        <w:tc>
          <w:tcPr>
            <w:tcW w:w="1368" w:type="dxa"/>
          </w:tcPr>
          <w:p w14:paraId="200AF990"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97" w:type="dxa"/>
          </w:tcPr>
          <w:p w14:paraId="6014C6E7" w14:textId="77777777" w:rsidR="00EF0386" w:rsidRPr="00493F73" w:rsidRDefault="00EF0386" w:rsidP="00EF0386">
            <w:pPr>
              <w:jc w:val="center"/>
              <w:rPr>
                <w:color w:val="000000" w:themeColor="text1"/>
                <w:sz w:val="22"/>
                <w:szCs w:val="22"/>
              </w:rPr>
            </w:pPr>
          </w:p>
        </w:tc>
        <w:tc>
          <w:tcPr>
            <w:tcW w:w="1325" w:type="dxa"/>
          </w:tcPr>
          <w:p w14:paraId="181F7199"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52" w:type="dxa"/>
          </w:tcPr>
          <w:p w14:paraId="0955C0B8" w14:textId="77777777" w:rsidR="00EF0386" w:rsidRPr="00493F73" w:rsidRDefault="00EF0386" w:rsidP="00EF0386">
            <w:pPr>
              <w:jc w:val="center"/>
              <w:rPr>
                <w:color w:val="000000" w:themeColor="text1"/>
                <w:sz w:val="22"/>
                <w:szCs w:val="22"/>
              </w:rPr>
            </w:pPr>
          </w:p>
        </w:tc>
        <w:tc>
          <w:tcPr>
            <w:tcW w:w="1463" w:type="dxa"/>
          </w:tcPr>
          <w:p w14:paraId="39CF06EB" w14:textId="77777777" w:rsidR="00EF0386" w:rsidRPr="00493F73" w:rsidRDefault="00EF0386" w:rsidP="00EF0386">
            <w:pPr>
              <w:jc w:val="center"/>
              <w:rPr>
                <w:color w:val="000000" w:themeColor="text1"/>
                <w:sz w:val="22"/>
                <w:szCs w:val="22"/>
              </w:rPr>
            </w:pPr>
          </w:p>
        </w:tc>
        <w:tc>
          <w:tcPr>
            <w:tcW w:w="1379" w:type="dxa"/>
          </w:tcPr>
          <w:p w14:paraId="5649486D" w14:textId="77777777" w:rsidR="00EF0386" w:rsidRPr="00493F73" w:rsidRDefault="00EF0386" w:rsidP="00EF0386">
            <w:pPr>
              <w:jc w:val="center"/>
              <w:rPr>
                <w:color w:val="000000" w:themeColor="text1"/>
                <w:sz w:val="22"/>
                <w:szCs w:val="22"/>
              </w:rPr>
            </w:pPr>
          </w:p>
        </w:tc>
      </w:tr>
      <w:tr w:rsidR="00493F73" w:rsidRPr="00493F73" w14:paraId="17A6030A" w14:textId="77777777" w:rsidTr="00EF0386">
        <w:trPr>
          <w:trHeight w:val="283"/>
          <w:jc w:val="center"/>
        </w:trPr>
        <w:tc>
          <w:tcPr>
            <w:tcW w:w="1355" w:type="dxa"/>
          </w:tcPr>
          <w:p w14:paraId="5C20ECD3" w14:textId="77777777" w:rsidR="00EF0386" w:rsidRPr="00493F73" w:rsidRDefault="00EF0386" w:rsidP="00EF0386">
            <w:pPr>
              <w:jc w:val="center"/>
              <w:rPr>
                <w:color w:val="000000" w:themeColor="text1"/>
                <w:sz w:val="22"/>
                <w:szCs w:val="22"/>
              </w:rPr>
            </w:pPr>
            <w:r w:rsidRPr="00493F73">
              <w:rPr>
                <w:color w:val="000000" w:themeColor="text1"/>
                <w:sz w:val="22"/>
                <w:szCs w:val="22"/>
              </w:rPr>
              <w:t>K2</w:t>
            </w:r>
          </w:p>
        </w:tc>
        <w:tc>
          <w:tcPr>
            <w:tcW w:w="1368" w:type="dxa"/>
          </w:tcPr>
          <w:p w14:paraId="762A3098"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97" w:type="dxa"/>
          </w:tcPr>
          <w:p w14:paraId="4B971E2B"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25" w:type="dxa"/>
          </w:tcPr>
          <w:p w14:paraId="7F6D47A3"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52" w:type="dxa"/>
          </w:tcPr>
          <w:p w14:paraId="1E622743" w14:textId="77777777" w:rsidR="00EF0386" w:rsidRPr="00493F73" w:rsidRDefault="00EF0386" w:rsidP="00EF0386">
            <w:pPr>
              <w:jc w:val="center"/>
              <w:rPr>
                <w:color w:val="000000" w:themeColor="text1"/>
                <w:sz w:val="22"/>
                <w:szCs w:val="22"/>
              </w:rPr>
            </w:pPr>
          </w:p>
        </w:tc>
        <w:tc>
          <w:tcPr>
            <w:tcW w:w="1463" w:type="dxa"/>
          </w:tcPr>
          <w:p w14:paraId="3688F04F" w14:textId="77777777" w:rsidR="00EF0386" w:rsidRPr="00493F73" w:rsidRDefault="00EF0386" w:rsidP="00EF0386">
            <w:pPr>
              <w:jc w:val="center"/>
              <w:rPr>
                <w:color w:val="000000" w:themeColor="text1"/>
                <w:sz w:val="22"/>
                <w:szCs w:val="22"/>
              </w:rPr>
            </w:pPr>
          </w:p>
        </w:tc>
        <w:tc>
          <w:tcPr>
            <w:tcW w:w="1379" w:type="dxa"/>
          </w:tcPr>
          <w:p w14:paraId="3E77DEAA" w14:textId="77777777" w:rsidR="00EF0386" w:rsidRPr="00493F73" w:rsidRDefault="00EF0386" w:rsidP="00EF0386">
            <w:pPr>
              <w:jc w:val="center"/>
              <w:rPr>
                <w:color w:val="000000" w:themeColor="text1"/>
                <w:sz w:val="22"/>
                <w:szCs w:val="22"/>
              </w:rPr>
            </w:pPr>
          </w:p>
        </w:tc>
      </w:tr>
    </w:tbl>
    <w:p w14:paraId="56CF63F5" w14:textId="77777777" w:rsidR="00EF0386" w:rsidRPr="00493F73" w:rsidRDefault="00EF0386" w:rsidP="009E728C">
      <w:pPr>
        <w:numPr>
          <w:ilvl w:val="0"/>
          <w:numId w:val="48"/>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5F17FF4D" w14:textId="77777777" w:rsidTr="00EF0386">
        <w:trPr>
          <w:jc w:val="center"/>
        </w:trPr>
        <w:tc>
          <w:tcPr>
            <w:tcW w:w="1789" w:type="dxa"/>
            <w:shd w:val="clear" w:color="auto" w:fill="F2F2F2"/>
          </w:tcPr>
          <w:p w14:paraId="6D3A9939"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7C151D22" w14:textId="77777777" w:rsidR="00EF0386" w:rsidRPr="00493F73" w:rsidRDefault="00EF0386" w:rsidP="00EF0386">
            <w:pPr>
              <w:pStyle w:val="Normalny1"/>
              <w:tabs>
                <w:tab w:val="left" w:pos="500"/>
              </w:tabs>
              <w:contextualSpacing/>
              <w:jc w:val="both"/>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Strelau</w:t>
            </w:r>
            <w:proofErr w:type="spellEnd"/>
            <w:r w:rsidRPr="00493F73">
              <w:rPr>
                <w:color w:val="000000" w:themeColor="text1"/>
                <w:sz w:val="22"/>
                <w:szCs w:val="22"/>
              </w:rPr>
              <w:t xml:space="preserve"> J., red. n., 2003. Psychologia. Podręcznik akademicki, Tom 2, GWP, Gdańsk.</w:t>
            </w:r>
          </w:p>
          <w:p w14:paraId="510BA440" w14:textId="77777777" w:rsidR="00EF0386" w:rsidRPr="00493F73" w:rsidRDefault="00EF0386" w:rsidP="00EF0386">
            <w:pPr>
              <w:pStyle w:val="Normalny1"/>
              <w:tabs>
                <w:tab w:val="left" w:pos="500"/>
              </w:tabs>
              <w:contextualSpacing/>
              <w:jc w:val="both"/>
              <w:rPr>
                <w:color w:val="000000" w:themeColor="text1"/>
                <w:sz w:val="22"/>
                <w:szCs w:val="22"/>
              </w:rPr>
            </w:pPr>
            <w:r w:rsidRPr="00493F73">
              <w:rPr>
                <w:color w:val="000000" w:themeColor="text1"/>
                <w:sz w:val="22"/>
                <w:szCs w:val="22"/>
              </w:rPr>
              <w:t xml:space="preserve">2. Terelak J. F., 1999. Psychologia menedżera, </w:t>
            </w:r>
            <w:proofErr w:type="spellStart"/>
            <w:r w:rsidRPr="00493F73">
              <w:rPr>
                <w:color w:val="000000" w:themeColor="text1"/>
                <w:sz w:val="22"/>
                <w:szCs w:val="22"/>
              </w:rPr>
              <w:t>Difin</w:t>
            </w:r>
            <w:proofErr w:type="spellEnd"/>
            <w:r w:rsidRPr="00493F73">
              <w:rPr>
                <w:color w:val="000000" w:themeColor="text1"/>
                <w:sz w:val="22"/>
                <w:szCs w:val="22"/>
              </w:rPr>
              <w:t>, Warszawa.</w:t>
            </w:r>
          </w:p>
          <w:p w14:paraId="46A911AD" w14:textId="77777777" w:rsidR="00EF0386" w:rsidRPr="00493F73" w:rsidRDefault="00EF0386" w:rsidP="00EF0386">
            <w:pPr>
              <w:pStyle w:val="Normalny1"/>
              <w:tabs>
                <w:tab w:val="left" w:pos="500"/>
              </w:tabs>
              <w:contextualSpacing/>
              <w:jc w:val="both"/>
              <w:rPr>
                <w:color w:val="000000" w:themeColor="text1"/>
                <w:sz w:val="22"/>
                <w:szCs w:val="22"/>
              </w:rPr>
            </w:pPr>
            <w:r w:rsidRPr="00493F73">
              <w:rPr>
                <w:color w:val="000000" w:themeColor="text1"/>
                <w:sz w:val="22"/>
                <w:szCs w:val="22"/>
              </w:rPr>
              <w:t>3. Tomaszewski T., (red.), 1992. Psychologia ogólna, Wydawnictwo Naukowe PWN, Warszawa.</w:t>
            </w:r>
          </w:p>
        </w:tc>
      </w:tr>
      <w:tr w:rsidR="00493F73" w:rsidRPr="00493F73" w14:paraId="25085172" w14:textId="77777777" w:rsidTr="00EF0386">
        <w:trPr>
          <w:jc w:val="center"/>
        </w:trPr>
        <w:tc>
          <w:tcPr>
            <w:tcW w:w="1789" w:type="dxa"/>
            <w:shd w:val="clear" w:color="auto" w:fill="F2F2F2"/>
          </w:tcPr>
          <w:p w14:paraId="36AA0491"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337DEF1D"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contextualSpacing/>
              <w:rPr>
                <w:color w:val="000000" w:themeColor="text1"/>
                <w:sz w:val="22"/>
                <w:szCs w:val="22"/>
              </w:rPr>
            </w:pPr>
            <w:r w:rsidRPr="00493F73">
              <w:rPr>
                <w:color w:val="000000" w:themeColor="text1"/>
                <w:sz w:val="22"/>
                <w:szCs w:val="22"/>
              </w:rPr>
              <w:t>1. Tyszka T., 2004. Psychologia ekonomiczna, GWP, Gdańsk.</w:t>
            </w:r>
          </w:p>
          <w:p w14:paraId="014B0D78"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contextualSpacing/>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ZimbardoPh</w:t>
            </w:r>
            <w:proofErr w:type="spellEnd"/>
            <w:r w:rsidRPr="00493F73">
              <w:rPr>
                <w:color w:val="000000" w:themeColor="text1"/>
                <w:sz w:val="22"/>
                <w:szCs w:val="22"/>
              </w:rPr>
              <w:t>. G., Ruch F.L., 1997. Psychologia i życie, Wydawnictwo Naukowe PWN, Warszawa.</w:t>
            </w:r>
          </w:p>
          <w:p w14:paraId="37507795"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contextualSpacing/>
              <w:rPr>
                <w:b/>
                <w:color w:val="000000" w:themeColor="text1"/>
                <w:sz w:val="22"/>
                <w:szCs w:val="22"/>
                <w:u w:val="single"/>
              </w:rPr>
            </w:pPr>
            <w:r w:rsidRPr="00493F73">
              <w:rPr>
                <w:color w:val="000000" w:themeColor="text1"/>
                <w:sz w:val="22"/>
                <w:szCs w:val="22"/>
                <w:lang w:val="en-GB"/>
              </w:rPr>
              <w:t xml:space="preserve">3.Carson R.C., Butcher J.N., Mineka S., 2006. </w:t>
            </w:r>
            <w:r w:rsidRPr="00493F73">
              <w:rPr>
                <w:color w:val="000000" w:themeColor="text1"/>
                <w:sz w:val="22"/>
                <w:szCs w:val="22"/>
              </w:rPr>
              <w:t>Psychologia zaburzeń, GWP, Gdańsk.</w:t>
            </w:r>
          </w:p>
        </w:tc>
      </w:tr>
    </w:tbl>
    <w:p w14:paraId="4B2937D6" w14:textId="77777777" w:rsidR="00EF0386" w:rsidRPr="00493F73" w:rsidRDefault="00EF0386" w:rsidP="009E728C">
      <w:pPr>
        <w:numPr>
          <w:ilvl w:val="0"/>
          <w:numId w:val="48"/>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w:t>
      </w:r>
      <w:r w:rsidR="00A66B94" w:rsidRPr="00493F73">
        <w:rPr>
          <w:b/>
          <w:color w:val="000000" w:themeColor="text1"/>
          <w:sz w:val="22"/>
          <w:szCs w:val="22"/>
        </w:rPr>
        <w:t xml:space="preserve">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4C7DE96F" w14:textId="77777777" w:rsidTr="00EF0386">
        <w:trPr>
          <w:trHeight w:val="769"/>
          <w:jc w:val="center"/>
        </w:trPr>
        <w:tc>
          <w:tcPr>
            <w:tcW w:w="7246" w:type="dxa"/>
            <w:gridSpan w:val="2"/>
            <w:shd w:val="clear" w:color="auto" w:fill="F2F2F2"/>
            <w:vAlign w:val="center"/>
          </w:tcPr>
          <w:p w14:paraId="074FFA24" w14:textId="77777777" w:rsidR="00EF0386" w:rsidRPr="00493F73" w:rsidRDefault="00EF0386" w:rsidP="00EF0386">
            <w:pPr>
              <w:jc w:val="center"/>
              <w:rPr>
                <w:color w:val="000000" w:themeColor="text1"/>
                <w:sz w:val="22"/>
                <w:szCs w:val="22"/>
              </w:rPr>
            </w:pPr>
            <w:r w:rsidRPr="00493F73">
              <w:rPr>
                <w:color w:val="000000" w:themeColor="text1"/>
                <w:sz w:val="22"/>
                <w:szCs w:val="22"/>
              </w:rPr>
              <w:lastRenderedPageBreak/>
              <w:t>Aktywność studenta</w:t>
            </w:r>
          </w:p>
        </w:tc>
        <w:tc>
          <w:tcPr>
            <w:tcW w:w="2393" w:type="dxa"/>
            <w:shd w:val="clear" w:color="auto" w:fill="F2F2F2"/>
            <w:vAlign w:val="center"/>
          </w:tcPr>
          <w:p w14:paraId="223BF20D" w14:textId="77777777" w:rsidR="00EF0386" w:rsidRPr="00493F73" w:rsidRDefault="00EF0386" w:rsidP="00EF0386">
            <w:pPr>
              <w:jc w:val="center"/>
              <w:rPr>
                <w:color w:val="000000" w:themeColor="text1"/>
                <w:sz w:val="22"/>
                <w:szCs w:val="22"/>
              </w:rPr>
            </w:pPr>
            <w:r w:rsidRPr="00493F73">
              <w:rPr>
                <w:color w:val="000000" w:themeColor="text1"/>
                <w:sz w:val="22"/>
                <w:szCs w:val="22"/>
              </w:rPr>
              <w:t>Obciążenie studenta – Liczba godzin</w:t>
            </w:r>
          </w:p>
          <w:p w14:paraId="70C18E53" w14:textId="77777777" w:rsidR="00EF0386" w:rsidRPr="00493F73" w:rsidRDefault="00EF0386" w:rsidP="00EF0386">
            <w:pPr>
              <w:jc w:val="center"/>
              <w:rPr>
                <w:color w:val="000000" w:themeColor="text1"/>
                <w:sz w:val="22"/>
                <w:szCs w:val="22"/>
              </w:rPr>
            </w:pPr>
            <w:r w:rsidRPr="00493F73">
              <w:rPr>
                <w:color w:val="000000" w:themeColor="text1"/>
                <w:sz w:val="22"/>
                <w:szCs w:val="22"/>
              </w:rPr>
              <w:t>(podano przykładowe)</w:t>
            </w:r>
          </w:p>
        </w:tc>
      </w:tr>
      <w:tr w:rsidR="00493F73" w:rsidRPr="00493F73" w14:paraId="4D6DAFC3" w14:textId="77777777" w:rsidTr="00EF0386">
        <w:trPr>
          <w:trHeight w:val="340"/>
          <w:jc w:val="center"/>
        </w:trPr>
        <w:tc>
          <w:tcPr>
            <w:tcW w:w="2978" w:type="dxa"/>
            <w:vMerge w:val="restart"/>
          </w:tcPr>
          <w:p w14:paraId="157114BA" w14:textId="77777777" w:rsidR="00EF0386" w:rsidRPr="00493F73" w:rsidRDefault="00EF0386" w:rsidP="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2E34EF66" w14:textId="77777777" w:rsidR="00EF0386" w:rsidRPr="00493F73" w:rsidRDefault="00EF0386" w:rsidP="00EF0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3FD0EF00" w14:textId="77777777" w:rsidR="00EF0386" w:rsidRPr="00493F73" w:rsidRDefault="00E930B9" w:rsidP="00EF0386">
            <w:pPr>
              <w:jc w:val="center"/>
              <w:rPr>
                <w:color w:val="000000" w:themeColor="text1"/>
                <w:sz w:val="22"/>
                <w:szCs w:val="22"/>
              </w:rPr>
            </w:pPr>
            <w:r w:rsidRPr="00493F73">
              <w:rPr>
                <w:color w:val="000000" w:themeColor="text1"/>
                <w:sz w:val="22"/>
                <w:szCs w:val="22"/>
              </w:rPr>
              <w:t>20</w:t>
            </w:r>
          </w:p>
        </w:tc>
      </w:tr>
      <w:tr w:rsidR="00493F73" w:rsidRPr="00493F73" w14:paraId="2849BA9E" w14:textId="77777777" w:rsidTr="00EF0386">
        <w:trPr>
          <w:trHeight w:val="271"/>
          <w:jc w:val="center"/>
        </w:trPr>
        <w:tc>
          <w:tcPr>
            <w:tcW w:w="2978" w:type="dxa"/>
            <w:vMerge/>
          </w:tcPr>
          <w:p w14:paraId="03FCA0BD" w14:textId="77777777" w:rsidR="00EF0386" w:rsidRPr="00493F73" w:rsidRDefault="00EF0386" w:rsidP="00EF0386">
            <w:pPr>
              <w:rPr>
                <w:color w:val="000000" w:themeColor="text1"/>
                <w:sz w:val="22"/>
                <w:szCs w:val="22"/>
              </w:rPr>
            </w:pPr>
          </w:p>
        </w:tc>
        <w:tc>
          <w:tcPr>
            <w:tcW w:w="4268" w:type="dxa"/>
          </w:tcPr>
          <w:p w14:paraId="0DAF1E6C"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Konsultacje </w:t>
            </w:r>
          </w:p>
        </w:tc>
        <w:tc>
          <w:tcPr>
            <w:tcW w:w="2393" w:type="dxa"/>
          </w:tcPr>
          <w:p w14:paraId="122ECBB6" w14:textId="77777777" w:rsidR="00EF0386" w:rsidRPr="00493F73" w:rsidRDefault="00A66B94" w:rsidP="00EF0386">
            <w:pPr>
              <w:jc w:val="center"/>
              <w:rPr>
                <w:color w:val="000000" w:themeColor="text1"/>
                <w:sz w:val="22"/>
                <w:szCs w:val="22"/>
              </w:rPr>
            </w:pPr>
            <w:r w:rsidRPr="00493F73">
              <w:rPr>
                <w:color w:val="000000" w:themeColor="text1"/>
                <w:sz w:val="22"/>
                <w:szCs w:val="22"/>
              </w:rPr>
              <w:t>0</w:t>
            </w:r>
          </w:p>
        </w:tc>
      </w:tr>
      <w:tr w:rsidR="00493F73" w:rsidRPr="00493F73" w14:paraId="7F448832" w14:textId="77777777" w:rsidTr="00EF0386">
        <w:trPr>
          <w:trHeight w:val="177"/>
          <w:jc w:val="center"/>
        </w:trPr>
        <w:tc>
          <w:tcPr>
            <w:tcW w:w="2978" w:type="dxa"/>
            <w:vMerge w:val="restart"/>
          </w:tcPr>
          <w:p w14:paraId="2F890D66" w14:textId="77777777" w:rsidR="00EF0386" w:rsidRPr="00493F73" w:rsidRDefault="00EF0386" w:rsidP="00EF0386">
            <w:pPr>
              <w:rPr>
                <w:color w:val="000000" w:themeColor="text1"/>
                <w:sz w:val="22"/>
                <w:szCs w:val="22"/>
              </w:rPr>
            </w:pPr>
          </w:p>
          <w:p w14:paraId="37D3DF44" w14:textId="77777777" w:rsidR="00EF0386" w:rsidRPr="00493F73" w:rsidRDefault="00EF0386" w:rsidP="00EF0386">
            <w:pPr>
              <w:rPr>
                <w:color w:val="000000" w:themeColor="text1"/>
                <w:sz w:val="22"/>
                <w:szCs w:val="22"/>
              </w:rPr>
            </w:pPr>
            <w:r w:rsidRPr="00493F73">
              <w:rPr>
                <w:color w:val="000000" w:themeColor="text1"/>
                <w:sz w:val="22"/>
                <w:szCs w:val="22"/>
              </w:rPr>
              <w:t xml:space="preserve">Praca własna studenta </w:t>
            </w:r>
          </w:p>
        </w:tc>
        <w:tc>
          <w:tcPr>
            <w:tcW w:w="4268" w:type="dxa"/>
          </w:tcPr>
          <w:p w14:paraId="56290C0B"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do zajęć</w:t>
            </w:r>
          </w:p>
        </w:tc>
        <w:tc>
          <w:tcPr>
            <w:tcW w:w="2393" w:type="dxa"/>
          </w:tcPr>
          <w:p w14:paraId="7FBFE1C0" w14:textId="77777777" w:rsidR="00EF0386" w:rsidRPr="00493F73" w:rsidRDefault="00E930B9" w:rsidP="00EF0386">
            <w:pPr>
              <w:jc w:val="center"/>
              <w:rPr>
                <w:color w:val="000000" w:themeColor="text1"/>
                <w:sz w:val="22"/>
                <w:szCs w:val="22"/>
              </w:rPr>
            </w:pPr>
            <w:r w:rsidRPr="00493F73">
              <w:rPr>
                <w:color w:val="000000" w:themeColor="text1"/>
                <w:sz w:val="22"/>
                <w:szCs w:val="22"/>
              </w:rPr>
              <w:t>1</w:t>
            </w:r>
            <w:r w:rsidR="00EF0386" w:rsidRPr="00493F73">
              <w:rPr>
                <w:color w:val="000000" w:themeColor="text1"/>
                <w:sz w:val="22"/>
                <w:szCs w:val="22"/>
              </w:rPr>
              <w:t>0</w:t>
            </w:r>
          </w:p>
        </w:tc>
      </w:tr>
      <w:tr w:rsidR="00493F73" w:rsidRPr="00493F73" w14:paraId="120118E8" w14:textId="77777777" w:rsidTr="00EF0386">
        <w:trPr>
          <w:trHeight w:val="137"/>
          <w:jc w:val="center"/>
        </w:trPr>
        <w:tc>
          <w:tcPr>
            <w:tcW w:w="2978" w:type="dxa"/>
            <w:vMerge/>
          </w:tcPr>
          <w:p w14:paraId="0329D357" w14:textId="77777777" w:rsidR="00EF0386" w:rsidRPr="00493F73" w:rsidRDefault="00EF0386" w:rsidP="00EF0386">
            <w:pPr>
              <w:rPr>
                <w:color w:val="000000" w:themeColor="text1"/>
                <w:sz w:val="22"/>
                <w:szCs w:val="22"/>
              </w:rPr>
            </w:pPr>
          </w:p>
        </w:tc>
        <w:tc>
          <w:tcPr>
            <w:tcW w:w="4268" w:type="dxa"/>
          </w:tcPr>
          <w:p w14:paraId="769D56BE" w14:textId="77777777" w:rsidR="00EF0386" w:rsidRPr="00493F73" w:rsidRDefault="00EF0386" w:rsidP="00EF0386">
            <w:pPr>
              <w:ind w:left="88"/>
              <w:rPr>
                <w:color w:val="000000" w:themeColor="text1"/>
                <w:sz w:val="22"/>
                <w:szCs w:val="22"/>
              </w:rPr>
            </w:pPr>
            <w:r w:rsidRPr="00493F73">
              <w:rPr>
                <w:color w:val="000000" w:themeColor="text1"/>
                <w:sz w:val="22"/>
                <w:szCs w:val="22"/>
              </w:rPr>
              <w:t>Studiowanie literatury</w:t>
            </w:r>
          </w:p>
        </w:tc>
        <w:tc>
          <w:tcPr>
            <w:tcW w:w="2393" w:type="dxa"/>
          </w:tcPr>
          <w:p w14:paraId="0D15A254" w14:textId="77777777" w:rsidR="00EF0386" w:rsidRPr="00493F73" w:rsidRDefault="00EF0386" w:rsidP="00EF0386">
            <w:pPr>
              <w:jc w:val="center"/>
              <w:rPr>
                <w:color w:val="000000" w:themeColor="text1"/>
                <w:sz w:val="22"/>
                <w:szCs w:val="22"/>
              </w:rPr>
            </w:pPr>
            <w:r w:rsidRPr="00493F73">
              <w:rPr>
                <w:color w:val="000000" w:themeColor="text1"/>
                <w:sz w:val="22"/>
                <w:szCs w:val="22"/>
              </w:rPr>
              <w:t>25</w:t>
            </w:r>
          </w:p>
        </w:tc>
      </w:tr>
      <w:tr w:rsidR="00493F73" w:rsidRPr="00493F73" w14:paraId="785E20FF" w14:textId="77777777" w:rsidTr="00EF0386">
        <w:trPr>
          <w:trHeight w:val="340"/>
          <w:jc w:val="center"/>
        </w:trPr>
        <w:tc>
          <w:tcPr>
            <w:tcW w:w="2978" w:type="dxa"/>
            <w:vMerge/>
          </w:tcPr>
          <w:p w14:paraId="4F252C16" w14:textId="77777777" w:rsidR="00EF0386" w:rsidRPr="00493F73" w:rsidRDefault="00EF0386" w:rsidP="00EF0386">
            <w:pPr>
              <w:rPr>
                <w:color w:val="000000" w:themeColor="text1"/>
                <w:sz w:val="22"/>
                <w:szCs w:val="22"/>
              </w:rPr>
            </w:pPr>
          </w:p>
        </w:tc>
        <w:tc>
          <w:tcPr>
            <w:tcW w:w="4268" w:type="dxa"/>
          </w:tcPr>
          <w:p w14:paraId="60191D7C"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Inne (przygotowanie do egzaminu, zaliczeń, </w:t>
            </w:r>
          </w:p>
          <w:p w14:paraId="3E8D018D"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projektu itd.)</w:t>
            </w:r>
          </w:p>
        </w:tc>
        <w:tc>
          <w:tcPr>
            <w:tcW w:w="2393" w:type="dxa"/>
          </w:tcPr>
          <w:p w14:paraId="42816074" w14:textId="77777777" w:rsidR="00EF0386" w:rsidRPr="00493F73" w:rsidRDefault="00EF0386" w:rsidP="00EF0386">
            <w:pPr>
              <w:jc w:val="center"/>
              <w:rPr>
                <w:color w:val="000000" w:themeColor="text1"/>
                <w:sz w:val="22"/>
                <w:szCs w:val="22"/>
              </w:rPr>
            </w:pPr>
            <w:r w:rsidRPr="00493F73">
              <w:rPr>
                <w:color w:val="000000" w:themeColor="text1"/>
                <w:sz w:val="22"/>
                <w:szCs w:val="22"/>
              </w:rPr>
              <w:t>25</w:t>
            </w:r>
          </w:p>
        </w:tc>
      </w:tr>
      <w:tr w:rsidR="00493F73" w:rsidRPr="00493F73" w14:paraId="66BCBCF5" w14:textId="77777777" w:rsidTr="00EF0386">
        <w:trPr>
          <w:trHeight w:val="340"/>
          <w:jc w:val="center"/>
        </w:trPr>
        <w:tc>
          <w:tcPr>
            <w:tcW w:w="7246" w:type="dxa"/>
            <w:gridSpan w:val="2"/>
            <w:shd w:val="clear" w:color="auto" w:fill="F2F2F2"/>
          </w:tcPr>
          <w:p w14:paraId="4E24D531" w14:textId="77777777" w:rsidR="00EF0386" w:rsidRPr="00493F73" w:rsidRDefault="00EF0386" w:rsidP="00EF0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cPr>
          <w:p w14:paraId="76138AB2" w14:textId="77777777" w:rsidR="00EF0386" w:rsidRPr="00493F73" w:rsidRDefault="00EF0386" w:rsidP="00EF0386">
            <w:pPr>
              <w:jc w:val="center"/>
              <w:rPr>
                <w:color w:val="000000" w:themeColor="text1"/>
                <w:sz w:val="22"/>
                <w:szCs w:val="22"/>
              </w:rPr>
            </w:pPr>
            <w:r w:rsidRPr="00493F73">
              <w:rPr>
                <w:color w:val="000000" w:themeColor="text1"/>
                <w:sz w:val="22"/>
                <w:szCs w:val="22"/>
              </w:rPr>
              <w:t>100</w:t>
            </w:r>
          </w:p>
        </w:tc>
      </w:tr>
      <w:tr w:rsidR="00493F73" w:rsidRPr="00493F73" w14:paraId="2E35D5A0" w14:textId="77777777" w:rsidTr="00EF0386">
        <w:trPr>
          <w:trHeight w:val="397"/>
          <w:jc w:val="center"/>
        </w:trPr>
        <w:tc>
          <w:tcPr>
            <w:tcW w:w="7246" w:type="dxa"/>
            <w:gridSpan w:val="2"/>
            <w:shd w:val="clear" w:color="auto" w:fill="F2F2F2"/>
            <w:vAlign w:val="center"/>
          </w:tcPr>
          <w:p w14:paraId="71A9EB3A" w14:textId="77777777" w:rsidR="00EF0386" w:rsidRPr="00493F73" w:rsidRDefault="00EF0386" w:rsidP="00EF0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vAlign w:val="center"/>
          </w:tcPr>
          <w:p w14:paraId="1EB20350" w14:textId="77777777" w:rsidR="00EF0386" w:rsidRPr="00493F73" w:rsidRDefault="00EF0386" w:rsidP="00EF0386">
            <w:pPr>
              <w:jc w:val="center"/>
              <w:rPr>
                <w:color w:val="000000" w:themeColor="text1"/>
                <w:sz w:val="22"/>
                <w:szCs w:val="22"/>
              </w:rPr>
            </w:pPr>
            <w:r w:rsidRPr="00493F73">
              <w:rPr>
                <w:color w:val="000000" w:themeColor="text1"/>
                <w:sz w:val="22"/>
                <w:szCs w:val="22"/>
              </w:rPr>
              <w:t>4</w:t>
            </w:r>
          </w:p>
        </w:tc>
      </w:tr>
    </w:tbl>
    <w:p w14:paraId="6251327D" w14:textId="77777777" w:rsidR="000B174E" w:rsidRPr="00493F73" w:rsidRDefault="000B174E">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6722C1C3" w14:textId="77777777" w:rsidTr="00EF0386">
        <w:trPr>
          <w:trHeight w:val="454"/>
          <w:jc w:val="center"/>
        </w:trPr>
        <w:tc>
          <w:tcPr>
            <w:tcW w:w="2410" w:type="dxa"/>
            <w:vAlign w:val="center"/>
          </w:tcPr>
          <w:p w14:paraId="600ADDAB" w14:textId="77777777" w:rsidR="00EF0386" w:rsidRPr="00493F73" w:rsidRDefault="00EF0386"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1BE6D76B" w14:textId="77777777" w:rsidR="00EF0386" w:rsidRPr="00493F73" w:rsidRDefault="00EF0386" w:rsidP="00EF0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1E2E5BD" w14:textId="77777777" w:rsidR="00EF0386" w:rsidRPr="00493F73" w:rsidRDefault="00EF0386" w:rsidP="00EF0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78942A2C" w14:textId="77777777" w:rsidR="00EF0386" w:rsidRPr="00493F73" w:rsidRDefault="00EF0386" w:rsidP="00EF0386">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 xml:space="preserve"> A.6.</w:t>
            </w:r>
          </w:p>
        </w:tc>
      </w:tr>
    </w:tbl>
    <w:p w14:paraId="3B703646" w14:textId="77777777" w:rsidR="00EF0386" w:rsidRPr="00493F73" w:rsidRDefault="00EF0386" w:rsidP="009E728C">
      <w:pPr>
        <w:numPr>
          <w:ilvl w:val="0"/>
          <w:numId w:val="49"/>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5ADEEC80" w14:textId="77777777" w:rsidR="00EF0386" w:rsidRPr="00493F73" w:rsidRDefault="00EF0386" w:rsidP="009E728C">
      <w:pPr>
        <w:pStyle w:val="Akapitzlist1"/>
        <w:numPr>
          <w:ilvl w:val="1"/>
          <w:numId w:val="49"/>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2E24463A" w14:textId="77777777" w:rsidTr="00EF0386">
        <w:trPr>
          <w:trHeight w:val="340"/>
          <w:jc w:val="center"/>
        </w:trPr>
        <w:tc>
          <w:tcPr>
            <w:tcW w:w="3775" w:type="dxa"/>
            <w:shd w:val="clear" w:color="auto" w:fill="F2F2F2" w:themeFill="background1" w:themeFillShade="F2"/>
            <w:vAlign w:val="center"/>
          </w:tcPr>
          <w:p w14:paraId="3523D8DF"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3B43ABD8" w14:textId="77777777" w:rsidR="00EF0386" w:rsidRPr="00493F73" w:rsidRDefault="00EF0386" w:rsidP="00EF0386">
            <w:pPr>
              <w:widowControl w:val="0"/>
              <w:autoSpaceDE w:val="0"/>
              <w:autoSpaceDN w:val="0"/>
              <w:adjustRightInd w:val="0"/>
              <w:rPr>
                <w:iCs/>
                <w:color w:val="000000" w:themeColor="text1"/>
                <w:sz w:val="22"/>
                <w:szCs w:val="22"/>
              </w:rPr>
            </w:pPr>
            <w:r w:rsidRPr="00493F73">
              <w:rPr>
                <w:color w:val="000000" w:themeColor="text1"/>
                <w:sz w:val="22"/>
                <w:szCs w:val="22"/>
              </w:rPr>
              <w:t>OCHRONA WŁASNOŚCI INTELEKTUALNEJ</w:t>
            </w:r>
          </w:p>
        </w:tc>
      </w:tr>
      <w:tr w:rsidR="00493F73" w:rsidRPr="00493F73" w14:paraId="5B3E39E9" w14:textId="77777777" w:rsidTr="00EF0386">
        <w:trPr>
          <w:trHeight w:val="340"/>
          <w:jc w:val="center"/>
        </w:trPr>
        <w:tc>
          <w:tcPr>
            <w:tcW w:w="3775" w:type="dxa"/>
            <w:shd w:val="clear" w:color="auto" w:fill="F2F2F2" w:themeFill="background1" w:themeFillShade="F2"/>
            <w:vAlign w:val="center"/>
          </w:tcPr>
          <w:p w14:paraId="40A6E0DC"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5D0D1DD4" w14:textId="77777777" w:rsidR="00EF0386" w:rsidRPr="00493F73" w:rsidRDefault="00EF0386" w:rsidP="00EF0386">
            <w:pPr>
              <w:widowControl w:val="0"/>
              <w:autoSpaceDE w:val="0"/>
              <w:autoSpaceDN w:val="0"/>
              <w:adjustRightInd w:val="0"/>
              <w:rPr>
                <w:iCs/>
                <w:color w:val="000000" w:themeColor="text1"/>
                <w:sz w:val="22"/>
                <w:szCs w:val="22"/>
              </w:rPr>
            </w:pPr>
            <w:r w:rsidRPr="00493F73">
              <w:rPr>
                <w:bCs/>
                <w:color w:val="000000" w:themeColor="text1"/>
                <w:sz w:val="22"/>
                <w:szCs w:val="22"/>
              </w:rPr>
              <w:t xml:space="preserve">Zarządzanie </w:t>
            </w:r>
          </w:p>
        </w:tc>
      </w:tr>
      <w:tr w:rsidR="00493F73" w:rsidRPr="00493F73" w14:paraId="65DF9BE4" w14:textId="77777777" w:rsidTr="00EF0386">
        <w:trPr>
          <w:trHeight w:val="340"/>
          <w:jc w:val="center"/>
        </w:trPr>
        <w:tc>
          <w:tcPr>
            <w:tcW w:w="3775" w:type="dxa"/>
            <w:shd w:val="clear" w:color="auto" w:fill="F2F2F2" w:themeFill="background1" w:themeFillShade="F2"/>
            <w:vAlign w:val="center"/>
          </w:tcPr>
          <w:p w14:paraId="7D408F0F"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30BD3679"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332F6243" w14:textId="77777777" w:rsidTr="00EF0386">
        <w:trPr>
          <w:trHeight w:val="340"/>
          <w:jc w:val="center"/>
        </w:trPr>
        <w:tc>
          <w:tcPr>
            <w:tcW w:w="3775" w:type="dxa"/>
            <w:shd w:val="clear" w:color="auto" w:fill="F2F2F2" w:themeFill="background1" w:themeFillShade="F2"/>
            <w:vAlign w:val="center"/>
          </w:tcPr>
          <w:p w14:paraId="4E6C7529"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31D77EFC" w14:textId="77777777" w:rsidR="00EF0386" w:rsidRPr="00493F73" w:rsidRDefault="00D45CBC" w:rsidP="00EF0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38DFD17E" w14:textId="77777777" w:rsidTr="00EF0386">
        <w:trPr>
          <w:trHeight w:val="340"/>
          <w:jc w:val="center"/>
        </w:trPr>
        <w:tc>
          <w:tcPr>
            <w:tcW w:w="3775" w:type="dxa"/>
            <w:shd w:val="clear" w:color="auto" w:fill="F2F2F2" w:themeFill="background1" w:themeFillShade="F2"/>
            <w:vAlign w:val="center"/>
          </w:tcPr>
          <w:p w14:paraId="3BD98094"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2226783F" w14:textId="77777777" w:rsidR="00EF0386" w:rsidRPr="00493F73" w:rsidRDefault="005F3B83" w:rsidP="00EF0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r w:rsidR="00EF0386" w:rsidRPr="00493F73">
              <w:rPr>
                <w:iCs/>
                <w:color w:val="000000" w:themeColor="text1"/>
                <w:sz w:val="22"/>
                <w:szCs w:val="22"/>
              </w:rPr>
              <w:t xml:space="preserve"> lub niestacjonarne</w:t>
            </w:r>
          </w:p>
        </w:tc>
      </w:tr>
      <w:tr w:rsidR="00493F73" w:rsidRPr="00493F73" w14:paraId="017A42DA" w14:textId="77777777" w:rsidTr="00EF0386">
        <w:trPr>
          <w:trHeight w:val="340"/>
          <w:jc w:val="center"/>
        </w:trPr>
        <w:tc>
          <w:tcPr>
            <w:tcW w:w="3775" w:type="dxa"/>
            <w:shd w:val="clear" w:color="auto" w:fill="F2F2F2" w:themeFill="background1" w:themeFillShade="F2"/>
            <w:vAlign w:val="center"/>
          </w:tcPr>
          <w:p w14:paraId="7D74A8FC"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7F83C00F"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7C6BEAAB"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53169FA0"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25F6A08F" w14:textId="77777777" w:rsidR="00EF0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282EAA0C" w14:textId="77777777" w:rsidTr="00EF0386">
        <w:trPr>
          <w:trHeight w:val="340"/>
          <w:jc w:val="center"/>
        </w:trPr>
        <w:tc>
          <w:tcPr>
            <w:tcW w:w="3775" w:type="dxa"/>
            <w:shd w:val="clear" w:color="auto" w:fill="F2F2F2" w:themeFill="background1" w:themeFillShade="F2"/>
            <w:vAlign w:val="center"/>
          </w:tcPr>
          <w:p w14:paraId="4A6361D0"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61AC4061" w14:textId="16389CFD" w:rsidR="00EF0386" w:rsidRPr="00493F73" w:rsidRDefault="00EF0386" w:rsidP="00EF0386">
            <w:pPr>
              <w:widowControl w:val="0"/>
              <w:autoSpaceDE w:val="0"/>
              <w:autoSpaceDN w:val="0"/>
              <w:adjustRightInd w:val="0"/>
              <w:rPr>
                <w:iCs/>
                <w:color w:val="000000" w:themeColor="text1"/>
                <w:sz w:val="22"/>
                <w:szCs w:val="22"/>
              </w:rPr>
            </w:pPr>
            <w:r w:rsidRPr="00493F73">
              <w:rPr>
                <w:color w:val="000000" w:themeColor="text1"/>
                <w:sz w:val="22"/>
                <w:szCs w:val="22"/>
              </w:rPr>
              <w:t xml:space="preserve">Wydział Zarządzania, </w:t>
            </w:r>
            <w:r w:rsidR="00240E68">
              <w:rPr>
                <w:color w:val="000000" w:themeColor="text1"/>
                <w:sz w:val="22"/>
                <w:szCs w:val="22"/>
              </w:rPr>
              <w:t>Katedra Ekonomii i Marketingu</w:t>
            </w:r>
          </w:p>
        </w:tc>
      </w:tr>
      <w:tr w:rsidR="00493F73" w:rsidRPr="00493F73" w14:paraId="1AB32DDA" w14:textId="77777777" w:rsidTr="00EF0386">
        <w:trPr>
          <w:trHeight w:val="340"/>
          <w:jc w:val="center"/>
        </w:trPr>
        <w:tc>
          <w:tcPr>
            <w:tcW w:w="3775" w:type="dxa"/>
            <w:shd w:val="clear" w:color="auto" w:fill="F2F2F2" w:themeFill="background1" w:themeFillShade="F2"/>
            <w:vAlign w:val="center"/>
          </w:tcPr>
          <w:p w14:paraId="213E5BEA"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7058D368"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Dr Grzegorz </w:t>
            </w:r>
            <w:proofErr w:type="spellStart"/>
            <w:r w:rsidRPr="00493F73">
              <w:rPr>
                <w:iCs/>
                <w:color w:val="000000" w:themeColor="text1"/>
                <w:sz w:val="22"/>
                <w:szCs w:val="22"/>
              </w:rPr>
              <w:t>Klarkowski</w:t>
            </w:r>
            <w:proofErr w:type="spellEnd"/>
          </w:p>
        </w:tc>
      </w:tr>
      <w:tr w:rsidR="00493F73" w:rsidRPr="00493F73" w14:paraId="4B156D74" w14:textId="77777777" w:rsidTr="00EF0386">
        <w:trPr>
          <w:trHeight w:val="340"/>
          <w:jc w:val="center"/>
        </w:trPr>
        <w:tc>
          <w:tcPr>
            <w:tcW w:w="3775" w:type="dxa"/>
            <w:shd w:val="clear" w:color="auto" w:fill="F2F2F2" w:themeFill="background1" w:themeFillShade="F2"/>
            <w:vAlign w:val="center"/>
          </w:tcPr>
          <w:p w14:paraId="66F2BB6A"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090CCCB2" w14:textId="77777777" w:rsidR="00EF0386" w:rsidRPr="00493F73" w:rsidRDefault="00EF0386" w:rsidP="00EF0386">
            <w:pPr>
              <w:widowControl w:val="0"/>
              <w:autoSpaceDE w:val="0"/>
              <w:autoSpaceDN w:val="0"/>
              <w:adjustRightInd w:val="0"/>
              <w:rPr>
                <w:iCs/>
                <w:color w:val="000000" w:themeColor="text1"/>
                <w:sz w:val="22"/>
                <w:szCs w:val="22"/>
              </w:rPr>
            </w:pPr>
            <w:r w:rsidRPr="00493F73">
              <w:rPr>
                <w:color w:val="000000" w:themeColor="text1"/>
                <w:sz w:val="22"/>
                <w:szCs w:val="22"/>
              </w:rPr>
              <w:t>Brak wymagań</w:t>
            </w:r>
          </w:p>
        </w:tc>
      </w:tr>
      <w:tr w:rsidR="00493F73" w:rsidRPr="00493F73" w14:paraId="11D36090" w14:textId="77777777" w:rsidTr="00EF0386">
        <w:trPr>
          <w:trHeight w:val="340"/>
          <w:jc w:val="center"/>
        </w:trPr>
        <w:tc>
          <w:tcPr>
            <w:tcW w:w="3775" w:type="dxa"/>
            <w:shd w:val="clear" w:color="auto" w:fill="F2F2F2" w:themeFill="background1" w:themeFillShade="F2"/>
            <w:vAlign w:val="center"/>
          </w:tcPr>
          <w:p w14:paraId="1014DC1A"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0B4C8693" w14:textId="77777777" w:rsidR="00EF0386" w:rsidRPr="00493F73" w:rsidRDefault="00EF0386" w:rsidP="00EF0386">
            <w:pPr>
              <w:widowControl w:val="0"/>
              <w:autoSpaceDE w:val="0"/>
              <w:autoSpaceDN w:val="0"/>
              <w:adjustRightInd w:val="0"/>
              <w:rPr>
                <w:bCs/>
                <w:iCs/>
                <w:color w:val="000000" w:themeColor="text1"/>
                <w:sz w:val="22"/>
                <w:szCs w:val="22"/>
              </w:rPr>
            </w:pPr>
            <w:r w:rsidRPr="00493F73">
              <w:rPr>
                <w:color w:val="000000" w:themeColor="text1"/>
                <w:sz w:val="22"/>
                <w:szCs w:val="22"/>
              </w:rPr>
              <w:t>Brak wymagań</w:t>
            </w:r>
          </w:p>
        </w:tc>
      </w:tr>
    </w:tbl>
    <w:p w14:paraId="752C3FC3" w14:textId="77777777" w:rsidR="00EF0386" w:rsidRPr="00493F73" w:rsidRDefault="00EF0386" w:rsidP="009E728C">
      <w:pPr>
        <w:pStyle w:val="Akapitzlist1"/>
        <w:numPr>
          <w:ilvl w:val="1"/>
          <w:numId w:val="49"/>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64C45B7D" w14:textId="77777777" w:rsidTr="00EF0386">
        <w:trPr>
          <w:trHeight w:val="371"/>
          <w:jc w:val="center"/>
        </w:trPr>
        <w:tc>
          <w:tcPr>
            <w:tcW w:w="956" w:type="dxa"/>
            <w:vMerge w:val="restart"/>
            <w:shd w:val="clear" w:color="auto" w:fill="F2F2F2" w:themeFill="background1" w:themeFillShade="F2"/>
            <w:vAlign w:val="center"/>
          </w:tcPr>
          <w:p w14:paraId="3D9718AC" w14:textId="77777777" w:rsidR="00EF0386" w:rsidRPr="00493F73" w:rsidRDefault="00EF0386" w:rsidP="00EF0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689A49A3"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0207D32D"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013D1A7A"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202D657C"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089B0223"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3DADB2F9" w14:textId="77777777" w:rsidR="00EF0386" w:rsidRPr="00493F73" w:rsidRDefault="00793E08" w:rsidP="00EF0386">
            <w:pPr>
              <w:jc w:val="center"/>
              <w:rPr>
                <w:iCs/>
                <w:color w:val="000000" w:themeColor="text1"/>
                <w:sz w:val="22"/>
                <w:szCs w:val="22"/>
              </w:rPr>
            </w:pPr>
            <w:r>
              <w:rPr>
                <w:iCs/>
                <w:color w:val="000000" w:themeColor="text1"/>
                <w:sz w:val="22"/>
                <w:szCs w:val="22"/>
              </w:rPr>
              <w:t>Zajęcia terenowe</w:t>
            </w:r>
            <w:r w:rsidR="00EF0386"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4BB7C9C5"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18ED0EE3" w14:textId="77777777" w:rsidTr="00EF0386">
        <w:trPr>
          <w:jc w:val="center"/>
        </w:trPr>
        <w:tc>
          <w:tcPr>
            <w:tcW w:w="956" w:type="dxa"/>
            <w:vMerge/>
            <w:shd w:val="clear" w:color="auto" w:fill="F2F2F2" w:themeFill="background1" w:themeFillShade="F2"/>
            <w:vAlign w:val="center"/>
          </w:tcPr>
          <w:p w14:paraId="5BF6AAD7" w14:textId="77777777" w:rsidR="00EF0386" w:rsidRPr="00493F73" w:rsidRDefault="00EF0386" w:rsidP="00EF0386">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2104F18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55B32980"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554C02B1"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60102F6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67F80405"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30BF2017"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2F3ED7E4"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ECTS*</w:t>
            </w:r>
          </w:p>
        </w:tc>
      </w:tr>
      <w:tr w:rsidR="00493F73" w:rsidRPr="00493F73" w14:paraId="73FA68AD" w14:textId="77777777" w:rsidTr="00EF0386">
        <w:trPr>
          <w:trHeight w:val="340"/>
          <w:jc w:val="center"/>
        </w:trPr>
        <w:tc>
          <w:tcPr>
            <w:tcW w:w="956" w:type="dxa"/>
          </w:tcPr>
          <w:p w14:paraId="5960D1C3" w14:textId="77777777" w:rsidR="00EF0386" w:rsidRPr="00493F73" w:rsidRDefault="00793E08" w:rsidP="00EF0386">
            <w:pPr>
              <w:spacing w:line="276" w:lineRule="auto"/>
              <w:jc w:val="center"/>
              <w:rPr>
                <w:iCs/>
                <w:color w:val="000000" w:themeColor="text1"/>
                <w:sz w:val="22"/>
                <w:szCs w:val="22"/>
              </w:rPr>
            </w:pPr>
            <w:r>
              <w:rPr>
                <w:iCs/>
                <w:color w:val="000000" w:themeColor="text1"/>
                <w:sz w:val="22"/>
                <w:szCs w:val="22"/>
              </w:rPr>
              <w:t>I</w:t>
            </w:r>
          </w:p>
        </w:tc>
        <w:tc>
          <w:tcPr>
            <w:tcW w:w="1035" w:type="dxa"/>
          </w:tcPr>
          <w:p w14:paraId="725C01A0" w14:textId="77777777" w:rsidR="00EF0386" w:rsidRPr="00493F73" w:rsidRDefault="00E930B9" w:rsidP="00EF0386">
            <w:pPr>
              <w:spacing w:line="276" w:lineRule="auto"/>
              <w:jc w:val="center"/>
              <w:rPr>
                <w:iCs/>
                <w:color w:val="000000" w:themeColor="text1"/>
                <w:sz w:val="22"/>
                <w:szCs w:val="22"/>
              </w:rPr>
            </w:pPr>
            <w:r w:rsidRPr="00493F73">
              <w:rPr>
                <w:iCs/>
                <w:color w:val="000000" w:themeColor="text1"/>
                <w:sz w:val="22"/>
                <w:szCs w:val="22"/>
              </w:rPr>
              <w:t>10</w:t>
            </w:r>
          </w:p>
        </w:tc>
        <w:tc>
          <w:tcPr>
            <w:tcW w:w="1390" w:type="dxa"/>
          </w:tcPr>
          <w:p w14:paraId="4EB74485" w14:textId="77777777" w:rsidR="00EF0386" w:rsidRPr="00493F73" w:rsidRDefault="00EF0386" w:rsidP="00EF0386">
            <w:pPr>
              <w:spacing w:line="276" w:lineRule="auto"/>
              <w:jc w:val="center"/>
              <w:rPr>
                <w:iCs/>
                <w:color w:val="000000" w:themeColor="text1"/>
                <w:sz w:val="22"/>
                <w:szCs w:val="22"/>
              </w:rPr>
            </w:pPr>
          </w:p>
        </w:tc>
        <w:tc>
          <w:tcPr>
            <w:tcW w:w="1545" w:type="dxa"/>
          </w:tcPr>
          <w:p w14:paraId="67CC83A5" w14:textId="77777777" w:rsidR="00EF0386" w:rsidRPr="00493F73" w:rsidRDefault="00EF0386" w:rsidP="00EF0386">
            <w:pPr>
              <w:spacing w:line="276" w:lineRule="auto"/>
              <w:jc w:val="center"/>
              <w:rPr>
                <w:iCs/>
                <w:color w:val="000000" w:themeColor="text1"/>
                <w:sz w:val="22"/>
                <w:szCs w:val="22"/>
              </w:rPr>
            </w:pPr>
          </w:p>
        </w:tc>
        <w:tc>
          <w:tcPr>
            <w:tcW w:w="1330" w:type="dxa"/>
          </w:tcPr>
          <w:p w14:paraId="2BE34F46" w14:textId="77777777" w:rsidR="00EF0386" w:rsidRPr="00493F73" w:rsidRDefault="00EF0386" w:rsidP="00EF0386">
            <w:pPr>
              <w:spacing w:line="276" w:lineRule="auto"/>
              <w:jc w:val="center"/>
              <w:rPr>
                <w:iCs/>
                <w:color w:val="000000" w:themeColor="text1"/>
                <w:sz w:val="22"/>
                <w:szCs w:val="22"/>
              </w:rPr>
            </w:pPr>
          </w:p>
        </w:tc>
        <w:tc>
          <w:tcPr>
            <w:tcW w:w="1174" w:type="dxa"/>
          </w:tcPr>
          <w:p w14:paraId="4A64ED59" w14:textId="77777777" w:rsidR="00EF0386" w:rsidRPr="00493F73" w:rsidRDefault="00EF0386" w:rsidP="00EF0386">
            <w:pPr>
              <w:spacing w:line="276" w:lineRule="auto"/>
              <w:jc w:val="center"/>
              <w:rPr>
                <w:iCs/>
                <w:color w:val="000000" w:themeColor="text1"/>
                <w:sz w:val="22"/>
                <w:szCs w:val="22"/>
              </w:rPr>
            </w:pPr>
          </w:p>
        </w:tc>
        <w:tc>
          <w:tcPr>
            <w:tcW w:w="1147" w:type="dxa"/>
          </w:tcPr>
          <w:p w14:paraId="1CF23CA9" w14:textId="77777777" w:rsidR="00EF0386" w:rsidRPr="00493F73" w:rsidRDefault="00EF0386" w:rsidP="00EF0386">
            <w:pPr>
              <w:spacing w:line="276" w:lineRule="auto"/>
              <w:jc w:val="center"/>
              <w:rPr>
                <w:iCs/>
                <w:color w:val="000000" w:themeColor="text1"/>
                <w:sz w:val="22"/>
                <w:szCs w:val="22"/>
              </w:rPr>
            </w:pPr>
          </w:p>
        </w:tc>
        <w:tc>
          <w:tcPr>
            <w:tcW w:w="1062" w:type="dxa"/>
          </w:tcPr>
          <w:p w14:paraId="140DE442" w14:textId="77777777" w:rsidR="00EF0386" w:rsidRPr="00493F73" w:rsidRDefault="00EF0386" w:rsidP="00EF0386">
            <w:pPr>
              <w:spacing w:line="276" w:lineRule="auto"/>
              <w:jc w:val="center"/>
              <w:rPr>
                <w:iCs/>
                <w:color w:val="000000" w:themeColor="text1"/>
                <w:sz w:val="22"/>
                <w:szCs w:val="22"/>
              </w:rPr>
            </w:pPr>
            <w:r w:rsidRPr="00493F73">
              <w:rPr>
                <w:iCs/>
                <w:color w:val="000000" w:themeColor="text1"/>
                <w:sz w:val="22"/>
                <w:szCs w:val="22"/>
              </w:rPr>
              <w:t>3</w:t>
            </w:r>
          </w:p>
        </w:tc>
      </w:tr>
    </w:tbl>
    <w:p w14:paraId="688EB798" w14:textId="77777777" w:rsidR="00EF0386" w:rsidRPr="00493F73" w:rsidRDefault="00EF0386" w:rsidP="009E728C">
      <w:pPr>
        <w:numPr>
          <w:ilvl w:val="0"/>
          <w:numId w:val="49"/>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767AD83A" w14:textId="77777777" w:rsidTr="00EF0386">
        <w:trPr>
          <w:jc w:val="center"/>
        </w:trPr>
        <w:tc>
          <w:tcPr>
            <w:tcW w:w="1090" w:type="dxa"/>
            <w:shd w:val="clear" w:color="auto" w:fill="F2F2F2" w:themeFill="background1" w:themeFillShade="F2"/>
            <w:vAlign w:val="center"/>
          </w:tcPr>
          <w:p w14:paraId="46264113" w14:textId="77777777" w:rsidR="00EF0386" w:rsidRPr="00493F73" w:rsidRDefault="00EF0386" w:rsidP="00EF0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449B3D3C" w14:textId="77777777" w:rsidR="00EF0386" w:rsidRPr="00493F73" w:rsidRDefault="00EF0386" w:rsidP="00EF0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1288FDA4" w14:textId="77777777" w:rsidR="00EF0386" w:rsidRPr="00493F73" w:rsidRDefault="00EF0386" w:rsidP="00EF0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C774410" w14:textId="77777777" w:rsidR="00EF0386" w:rsidRPr="00493F73" w:rsidRDefault="00EF0386" w:rsidP="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062DC204" w14:textId="77777777" w:rsidTr="00EF0386">
        <w:trPr>
          <w:jc w:val="center"/>
        </w:trPr>
        <w:tc>
          <w:tcPr>
            <w:tcW w:w="9657" w:type="dxa"/>
            <w:gridSpan w:val="4"/>
            <w:shd w:val="clear" w:color="auto" w:fill="F2F2F2" w:themeFill="background1" w:themeFillShade="F2"/>
            <w:vAlign w:val="center"/>
          </w:tcPr>
          <w:p w14:paraId="61C60EAC" w14:textId="77777777" w:rsidR="00EF0386" w:rsidRPr="00493F73" w:rsidRDefault="00EF0386" w:rsidP="00EF0386">
            <w:pPr>
              <w:jc w:val="center"/>
              <w:rPr>
                <w:color w:val="000000" w:themeColor="text1"/>
                <w:sz w:val="22"/>
                <w:szCs w:val="22"/>
              </w:rPr>
            </w:pPr>
            <w:r w:rsidRPr="00493F73">
              <w:rPr>
                <w:color w:val="000000" w:themeColor="text1"/>
                <w:sz w:val="22"/>
                <w:szCs w:val="22"/>
              </w:rPr>
              <w:t>WIEDZA</w:t>
            </w:r>
          </w:p>
        </w:tc>
      </w:tr>
      <w:tr w:rsidR="00493F73" w:rsidRPr="00493F73" w14:paraId="454D7940" w14:textId="77777777" w:rsidTr="00EF0386">
        <w:trPr>
          <w:trHeight w:val="283"/>
          <w:jc w:val="center"/>
        </w:trPr>
        <w:tc>
          <w:tcPr>
            <w:tcW w:w="1090" w:type="dxa"/>
          </w:tcPr>
          <w:p w14:paraId="2478CBA7" w14:textId="77777777" w:rsidR="00F06A6E" w:rsidRPr="00493F73" w:rsidRDefault="00F06A6E" w:rsidP="00EF0386">
            <w:pPr>
              <w:jc w:val="both"/>
              <w:rPr>
                <w:color w:val="000000" w:themeColor="text1"/>
                <w:sz w:val="22"/>
                <w:szCs w:val="22"/>
              </w:rPr>
            </w:pPr>
            <w:r w:rsidRPr="00493F73">
              <w:rPr>
                <w:color w:val="000000" w:themeColor="text1"/>
                <w:sz w:val="22"/>
                <w:szCs w:val="22"/>
              </w:rPr>
              <w:t>W1</w:t>
            </w:r>
          </w:p>
        </w:tc>
        <w:tc>
          <w:tcPr>
            <w:tcW w:w="5386" w:type="dxa"/>
          </w:tcPr>
          <w:p w14:paraId="492981FC" w14:textId="77777777" w:rsidR="00F06A6E" w:rsidRPr="00493F73" w:rsidRDefault="00F06A6E" w:rsidP="00EF0386">
            <w:pPr>
              <w:rPr>
                <w:color w:val="000000" w:themeColor="text1"/>
                <w:sz w:val="22"/>
                <w:szCs w:val="22"/>
              </w:rPr>
            </w:pPr>
            <w:r w:rsidRPr="00493F73">
              <w:rPr>
                <w:color w:val="000000" w:themeColor="text1"/>
                <w:sz w:val="22"/>
                <w:szCs w:val="22"/>
              </w:rPr>
              <w:t>Po zakończeniu przedmiotu student potrafi definiować i objaśnić pojęcie własności intelektualnej, autorstwa oraz własności autorskiej w znaczeniu prawnym.</w:t>
            </w:r>
          </w:p>
        </w:tc>
        <w:tc>
          <w:tcPr>
            <w:tcW w:w="1585" w:type="dxa"/>
          </w:tcPr>
          <w:p w14:paraId="586C82DA" w14:textId="77777777" w:rsidR="00F06A6E" w:rsidRPr="00493F73" w:rsidRDefault="00F06A6E" w:rsidP="00EF0386">
            <w:pPr>
              <w:jc w:val="both"/>
              <w:rPr>
                <w:color w:val="000000" w:themeColor="text1"/>
                <w:sz w:val="22"/>
                <w:szCs w:val="22"/>
              </w:rPr>
            </w:pPr>
            <w:r w:rsidRPr="00493F73">
              <w:rPr>
                <w:color w:val="000000" w:themeColor="text1"/>
                <w:sz w:val="22"/>
                <w:szCs w:val="22"/>
              </w:rPr>
              <w:t xml:space="preserve">K_W04 </w:t>
            </w:r>
          </w:p>
        </w:tc>
        <w:tc>
          <w:tcPr>
            <w:tcW w:w="1596" w:type="dxa"/>
          </w:tcPr>
          <w:p w14:paraId="55E4CB06" w14:textId="77777777" w:rsidR="00F06A6E" w:rsidRPr="00493F73" w:rsidRDefault="00F06A6E">
            <w:pPr>
              <w:rPr>
                <w:color w:val="000000" w:themeColor="text1"/>
                <w:sz w:val="22"/>
                <w:szCs w:val="22"/>
              </w:rPr>
            </w:pPr>
            <w:r w:rsidRPr="00493F73">
              <w:rPr>
                <w:color w:val="000000" w:themeColor="text1"/>
                <w:sz w:val="22"/>
                <w:szCs w:val="22"/>
              </w:rPr>
              <w:t>P6S_WK</w:t>
            </w:r>
          </w:p>
        </w:tc>
      </w:tr>
      <w:tr w:rsidR="00493F73" w:rsidRPr="00493F73" w14:paraId="430618D6" w14:textId="77777777" w:rsidTr="00EF0386">
        <w:trPr>
          <w:trHeight w:val="283"/>
          <w:jc w:val="center"/>
        </w:trPr>
        <w:tc>
          <w:tcPr>
            <w:tcW w:w="1090" w:type="dxa"/>
          </w:tcPr>
          <w:p w14:paraId="48315E72" w14:textId="77777777" w:rsidR="00F06A6E" w:rsidRPr="00493F73" w:rsidRDefault="00F06A6E" w:rsidP="00EF0386">
            <w:pPr>
              <w:jc w:val="both"/>
              <w:rPr>
                <w:color w:val="000000" w:themeColor="text1"/>
                <w:sz w:val="22"/>
                <w:szCs w:val="22"/>
              </w:rPr>
            </w:pPr>
            <w:r w:rsidRPr="00493F73">
              <w:rPr>
                <w:color w:val="000000" w:themeColor="text1"/>
                <w:sz w:val="22"/>
                <w:szCs w:val="22"/>
              </w:rPr>
              <w:t>W2</w:t>
            </w:r>
          </w:p>
        </w:tc>
        <w:tc>
          <w:tcPr>
            <w:tcW w:w="5386" w:type="dxa"/>
          </w:tcPr>
          <w:p w14:paraId="29011F38" w14:textId="77777777" w:rsidR="00F06A6E" w:rsidRPr="00493F73" w:rsidRDefault="00F06A6E" w:rsidP="00EF0386">
            <w:pPr>
              <w:rPr>
                <w:color w:val="000000" w:themeColor="text1"/>
                <w:sz w:val="22"/>
                <w:szCs w:val="22"/>
              </w:rPr>
            </w:pPr>
            <w:r w:rsidRPr="00493F73">
              <w:rPr>
                <w:color w:val="000000" w:themeColor="text1"/>
                <w:sz w:val="22"/>
                <w:szCs w:val="22"/>
              </w:rPr>
              <w:t>Po zakończeniu przedmiotu student potrafi definiować i objaśnić pojęcie własności intelektualnej, autorstwa oraz własności autorskiej w znaczeniu prawnym.</w:t>
            </w:r>
          </w:p>
        </w:tc>
        <w:tc>
          <w:tcPr>
            <w:tcW w:w="1585" w:type="dxa"/>
          </w:tcPr>
          <w:p w14:paraId="2B177F16" w14:textId="77777777" w:rsidR="00F06A6E" w:rsidRPr="00493F73" w:rsidRDefault="00F06A6E" w:rsidP="00EF0386">
            <w:pPr>
              <w:jc w:val="both"/>
              <w:rPr>
                <w:color w:val="000000" w:themeColor="text1"/>
                <w:sz w:val="22"/>
                <w:szCs w:val="22"/>
              </w:rPr>
            </w:pPr>
            <w:r w:rsidRPr="00493F73">
              <w:rPr>
                <w:color w:val="000000" w:themeColor="text1"/>
                <w:sz w:val="22"/>
                <w:szCs w:val="22"/>
              </w:rPr>
              <w:t xml:space="preserve">K_W04 </w:t>
            </w:r>
          </w:p>
        </w:tc>
        <w:tc>
          <w:tcPr>
            <w:tcW w:w="1596" w:type="dxa"/>
          </w:tcPr>
          <w:p w14:paraId="3F733D5E" w14:textId="77777777" w:rsidR="00F06A6E" w:rsidRPr="00493F73" w:rsidRDefault="00F06A6E">
            <w:pPr>
              <w:rPr>
                <w:color w:val="000000" w:themeColor="text1"/>
                <w:sz w:val="22"/>
                <w:szCs w:val="22"/>
              </w:rPr>
            </w:pPr>
            <w:r w:rsidRPr="00493F73">
              <w:rPr>
                <w:color w:val="000000" w:themeColor="text1"/>
                <w:sz w:val="22"/>
                <w:szCs w:val="22"/>
              </w:rPr>
              <w:t>P6S_WK</w:t>
            </w:r>
          </w:p>
        </w:tc>
      </w:tr>
      <w:tr w:rsidR="00493F73" w:rsidRPr="00493F73" w14:paraId="2F4720BD" w14:textId="77777777" w:rsidTr="00EF0386">
        <w:trPr>
          <w:trHeight w:val="283"/>
          <w:jc w:val="center"/>
        </w:trPr>
        <w:tc>
          <w:tcPr>
            <w:tcW w:w="9657" w:type="dxa"/>
            <w:gridSpan w:val="4"/>
            <w:shd w:val="clear" w:color="auto" w:fill="F2F2F2" w:themeFill="background1" w:themeFillShade="F2"/>
          </w:tcPr>
          <w:p w14:paraId="5BF3B3D7" w14:textId="77777777" w:rsidR="00EF0386" w:rsidRPr="00493F73" w:rsidRDefault="00EF0386" w:rsidP="00EF0386">
            <w:pPr>
              <w:jc w:val="center"/>
              <w:rPr>
                <w:color w:val="000000" w:themeColor="text1"/>
                <w:sz w:val="22"/>
                <w:szCs w:val="22"/>
              </w:rPr>
            </w:pPr>
            <w:r w:rsidRPr="00493F73">
              <w:rPr>
                <w:color w:val="000000" w:themeColor="text1"/>
                <w:sz w:val="22"/>
                <w:szCs w:val="22"/>
              </w:rPr>
              <w:t>UMIEJĘTNOŚCI</w:t>
            </w:r>
          </w:p>
        </w:tc>
      </w:tr>
      <w:tr w:rsidR="00493F73" w:rsidRPr="00493F73" w14:paraId="64D62742" w14:textId="77777777" w:rsidTr="00EF0386">
        <w:trPr>
          <w:trHeight w:val="283"/>
          <w:jc w:val="center"/>
        </w:trPr>
        <w:tc>
          <w:tcPr>
            <w:tcW w:w="1090" w:type="dxa"/>
          </w:tcPr>
          <w:p w14:paraId="56BFC023" w14:textId="77777777" w:rsidR="00EF0386" w:rsidRPr="00493F73" w:rsidRDefault="00EF0386" w:rsidP="00EF0386">
            <w:pPr>
              <w:jc w:val="both"/>
              <w:rPr>
                <w:color w:val="000000" w:themeColor="text1"/>
                <w:sz w:val="22"/>
                <w:szCs w:val="22"/>
              </w:rPr>
            </w:pPr>
            <w:r w:rsidRPr="00493F73">
              <w:rPr>
                <w:color w:val="000000" w:themeColor="text1"/>
                <w:sz w:val="22"/>
                <w:szCs w:val="22"/>
              </w:rPr>
              <w:t>U1</w:t>
            </w:r>
          </w:p>
        </w:tc>
        <w:tc>
          <w:tcPr>
            <w:tcW w:w="5386" w:type="dxa"/>
          </w:tcPr>
          <w:p w14:paraId="153AD183" w14:textId="77777777" w:rsidR="00EF0386" w:rsidRPr="00493F73" w:rsidRDefault="00EF0386" w:rsidP="00EF0386">
            <w:pPr>
              <w:jc w:val="both"/>
              <w:rPr>
                <w:color w:val="000000" w:themeColor="text1"/>
                <w:sz w:val="22"/>
                <w:szCs w:val="22"/>
              </w:rPr>
            </w:pPr>
            <w:r w:rsidRPr="00493F73">
              <w:rPr>
                <w:color w:val="000000" w:themeColor="text1"/>
                <w:sz w:val="22"/>
                <w:szCs w:val="22"/>
              </w:rPr>
              <w:t>Po zakończeniu przedmiotu student potrafi zinterpretować przepisy z zakresu prawa autorskiego i praw pokrewnych.</w:t>
            </w:r>
          </w:p>
        </w:tc>
        <w:tc>
          <w:tcPr>
            <w:tcW w:w="1585" w:type="dxa"/>
          </w:tcPr>
          <w:p w14:paraId="0C845D6B" w14:textId="77777777" w:rsidR="00793E08" w:rsidRDefault="00EF0386" w:rsidP="00EF0386">
            <w:pPr>
              <w:jc w:val="both"/>
              <w:rPr>
                <w:color w:val="000000" w:themeColor="text1"/>
                <w:sz w:val="22"/>
                <w:szCs w:val="22"/>
              </w:rPr>
            </w:pPr>
            <w:r w:rsidRPr="00493F73">
              <w:rPr>
                <w:color w:val="000000" w:themeColor="text1"/>
                <w:sz w:val="22"/>
                <w:szCs w:val="22"/>
              </w:rPr>
              <w:t>K_U04</w:t>
            </w:r>
          </w:p>
          <w:p w14:paraId="4D0088A5" w14:textId="77777777" w:rsidR="00EF0386" w:rsidRPr="00493F73" w:rsidRDefault="00EF0386" w:rsidP="00EF0386">
            <w:pPr>
              <w:jc w:val="both"/>
              <w:rPr>
                <w:color w:val="000000" w:themeColor="text1"/>
                <w:sz w:val="22"/>
                <w:szCs w:val="22"/>
              </w:rPr>
            </w:pPr>
            <w:r w:rsidRPr="00493F73">
              <w:rPr>
                <w:color w:val="000000" w:themeColor="text1"/>
                <w:sz w:val="22"/>
                <w:szCs w:val="22"/>
              </w:rPr>
              <w:t xml:space="preserve">K_U09 </w:t>
            </w:r>
          </w:p>
        </w:tc>
        <w:tc>
          <w:tcPr>
            <w:tcW w:w="1596" w:type="dxa"/>
          </w:tcPr>
          <w:p w14:paraId="2886F351" w14:textId="77777777" w:rsidR="00EF0386" w:rsidRPr="00493F73" w:rsidRDefault="00F06A6E" w:rsidP="00EF0386">
            <w:pPr>
              <w:jc w:val="both"/>
              <w:rPr>
                <w:color w:val="000000" w:themeColor="text1"/>
                <w:sz w:val="22"/>
                <w:szCs w:val="22"/>
              </w:rPr>
            </w:pPr>
            <w:r w:rsidRPr="00493F73">
              <w:rPr>
                <w:color w:val="000000" w:themeColor="text1"/>
                <w:sz w:val="22"/>
                <w:szCs w:val="22"/>
              </w:rPr>
              <w:t>P6S_UW</w:t>
            </w:r>
          </w:p>
          <w:p w14:paraId="5C3127F1" w14:textId="77777777" w:rsidR="00F06A6E" w:rsidRPr="00493F73" w:rsidRDefault="00F06A6E" w:rsidP="00EF0386">
            <w:pPr>
              <w:jc w:val="both"/>
              <w:rPr>
                <w:color w:val="000000" w:themeColor="text1"/>
                <w:sz w:val="22"/>
                <w:szCs w:val="22"/>
              </w:rPr>
            </w:pPr>
            <w:r w:rsidRPr="00493F73">
              <w:rPr>
                <w:color w:val="000000" w:themeColor="text1"/>
                <w:sz w:val="22"/>
                <w:szCs w:val="22"/>
              </w:rPr>
              <w:t>P6S_UW</w:t>
            </w:r>
          </w:p>
        </w:tc>
      </w:tr>
      <w:tr w:rsidR="00493F73" w:rsidRPr="00493F73" w14:paraId="4EE66E0D" w14:textId="77777777" w:rsidTr="00EF0386">
        <w:trPr>
          <w:trHeight w:val="283"/>
          <w:jc w:val="center"/>
        </w:trPr>
        <w:tc>
          <w:tcPr>
            <w:tcW w:w="1090" w:type="dxa"/>
          </w:tcPr>
          <w:p w14:paraId="06ACFF99" w14:textId="77777777" w:rsidR="00EF0386" w:rsidRPr="00493F73" w:rsidRDefault="00EF0386" w:rsidP="00EF0386">
            <w:pPr>
              <w:jc w:val="both"/>
              <w:rPr>
                <w:color w:val="000000" w:themeColor="text1"/>
                <w:sz w:val="22"/>
                <w:szCs w:val="22"/>
              </w:rPr>
            </w:pPr>
            <w:r w:rsidRPr="00493F73">
              <w:rPr>
                <w:color w:val="000000" w:themeColor="text1"/>
                <w:sz w:val="22"/>
                <w:szCs w:val="22"/>
              </w:rPr>
              <w:t>U2</w:t>
            </w:r>
          </w:p>
        </w:tc>
        <w:tc>
          <w:tcPr>
            <w:tcW w:w="5386" w:type="dxa"/>
          </w:tcPr>
          <w:p w14:paraId="35D64449" w14:textId="77777777" w:rsidR="00EF0386" w:rsidRPr="00493F73" w:rsidRDefault="00EF0386" w:rsidP="00EF0386">
            <w:pPr>
              <w:jc w:val="both"/>
              <w:rPr>
                <w:color w:val="000000" w:themeColor="text1"/>
                <w:sz w:val="22"/>
                <w:szCs w:val="22"/>
              </w:rPr>
            </w:pPr>
            <w:r w:rsidRPr="00493F73">
              <w:rPr>
                <w:color w:val="000000" w:themeColor="text1"/>
                <w:sz w:val="22"/>
                <w:szCs w:val="22"/>
              </w:rPr>
              <w:t xml:space="preserve">Po zakończeniu przedmiotu student potrafi sformułować wniosek o naruszenie praw autorskich oraz potrafi </w:t>
            </w:r>
            <w:r w:rsidRPr="00493F73">
              <w:rPr>
                <w:color w:val="000000" w:themeColor="text1"/>
                <w:sz w:val="22"/>
                <w:szCs w:val="22"/>
              </w:rPr>
              <w:lastRenderedPageBreak/>
              <w:t>sformułować wniosek patentowy.</w:t>
            </w:r>
          </w:p>
        </w:tc>
        <w:tc>
          <w:tcPr>
            <w:tcW w:w="1585" w:type="dxa"/>
          </w:tcPr>
          <w:p w14:paraId="780664BB" w14:textId="77777777" w:rsidR="00EF0386" w:rsidRPr="00493F73" w:rsidRDefault="00EF0386" w:rsidP="00EF0386">
            <w:pPr>
              <w:jc w:val="both"/>
              <w:rPr>
                <w:color w:val="000000" w:themeColor="text1"/>
                <w:sz w:val="22"/>
                <w:szCs w:val="22"/>
              </w:rPr>
            </w:pPr>
            <w:r w:rsidRPr="00493F73">
              <w:rPr>
                <w:color w:val="000000" w:themeColor="text1"/>
                <w:sz w:val="22"/>
                <w:szCs w:val="22"/>
              </w:rPr>
              <w:lastRenderedPageBreak/>
              <w:t xml:space="preserve">K_U05 </w:t>
            </w:r>
          </w:p>
          <w:p w14:paraId="28534D53" w14:textId="77777777" w:rsidR="00EF0386" w:rsidRPr="00493F73" w:rsidRDefault="00EF0386" w:rsidP="00EF0386">
            <w:pPr>
              <w:jc w:val="center"/>
              <w:rPr>
                <w:color w:val="000000" w:themeColor="text1"/>
                <w:sz w:val="22"/>
                <w:szCs w:val="22"/>
              </w:rPr>
            </w:pPr>
          </w:p>
        </w:tc>
        <w:tc>
          <w:tcPr>
            <w:tcW w:w="1596" w:type="dxa"/>
          </w:tcPr>
          <w:p w14:paraId="1ECA3881" w14:textId="77777777" w:rsidR="00EF0386" w:rsidRPr="00493F73" w:rsidRDefault="00F06A6E" w:rsidP="00EF0386">
            <w:pPr>
              <w:jc w:val="both"/>
              <w:rPr>
                <w:color w:val="000000" w:themeColor="text1"/>
                <w:sz w:val="22"/>
                <w:szCs w:val="22"/>
              </w:rPr>
            </w:pPr>
            <w:r w:rsidRPr="00493F73">
              <w:rPr>
                <w:color w:val="000000" w:themeColor="text1"/>
                <w:sz w:val="22"/>
                <w:szCs w:val="22"/>
              </w:rPr>
              <w:t>P6S_UW</w:t>
            </w:r>
          </w:p>
        </w:tc>
      </w:tr>
      <w:tr w:rsidR="00493F73" w:rsidRPr="00493F73" w14:paraId="46151E2C" w14:textId="77777777" w:rsidTr="00EF0386">
        <w:trPr>
          <w:trHeight w:val="283"/>
          <w:jc w:val="center"/>
        </w:trPr>
        <w:tc>
          <w:tcPr>
            <w:tcW w:w="9657" w:type="dxa"/>
            <w:gridSpan w:val="4"/>
            <w:shd w:val="clear" w:color="auto" w:fill="F2F2F2" w:themeFill="background1" w:themeFillShade="F2"/>
          </w:tcPr>
          <w:p w14:paraId="7918C39C" w14:textId="77777777" w:rsidR="00EF0386" w:rsidRPr="00493F73" w:rsidRDefault="00EF0386" w:rsidP="00EF0386">
            <w:pPr>
              <w:jc w:val="center"/>
              <w:rPr>
                <w:color w:val="000000" w:themeColor="text1"/>
                <w:sz w:val="22"/>
                <w:szCs w:val="22"/>
              </w:rPr>
            </w:pPr>
            <w:r w:rsidRPr="00493F73">
              <w:rPr>
                <w:color w:val="000000" w:themeColor="text1"/>
                <w:sz w:val="22"/>
                <w:szCs w:val="22"/>
              </w:rPr>
              <w:t>KOMPETENCJE SPOŁECZNE</w:t>
            </w:r>
          </w:p>
        </w:tc>
      </w:tr>
      <w:tr w:rsidR="00493F73" w:rsidRPr="00493F73" w14:paraId="2D458A79" w14:textId="77777777" w:rsidTr="00EF0386">
        <w:trPr>
          <w:trHeight w:val="283"/>
          <w:jc w:val="center"/>
        </w:trPr>
        <w:tc>
          <w:tcPr>
            <w:tcW w:w="1090" w:type="dxa"/>
          </w:tcPr>
          <w:p w14:paraId="33336A68" w14:textId="77777777" w:rsidR="00EF0386" w:rsidRPr="00493F73" w:rsidRDefault="00EF0386" w:rsidP="00EF0386">
            <w:pPr>
              <w:jc w:val="both"/>
              <w:rPr>
                <w:color w:val="000000" w:themeColor="text1"/>
                <w:sz w:val="22"/>
                <w:szCs w:val="22"/>
              </w:rPr>
            </w:pPr>
            <w:r w:rsidRPr="00493F73">
              <w:rPr>
                <w:color w:val="000000" w:themeColor="text1"/>
                <w:sz w:val="22"/>
                <w:szCs w:val="22"/>
              </w:rPr>
              <w:t>K1</w:t>
            </w:r>
          </w:p>
        </w:tc>
        <w:tc>
          <w:tcPr>
            <w:tcW w:w="5386" w:type="dxa"/>
          </w:tcPr>
          <w:p w14:paraId="5685EB40" w14:textId="77777777" w:rsidR="00EF0386" w:rsidRPr="00493F73" w:rsidRDefault="00EF0386" w:rsidP="00EF0386">
            <w:pPr>
              <w:jc w:val="both"/>
              <w:rPr>
                <w:color w:val="000000" w:themeColor="text1"/>
                <w:sz w:val="22"/>
                <w:szCs w:val="22"/>
              </w:rPr>
            </w:pPr>
            <w:r w:rsidRPr="00493F73">
              <w:rPr>
                <w:color w:val="000000" w:themeColor="text1"/>
                <w:sz w:val="22"/>
                <w:szCs w:val="22"/>
              </w:rPr>
              <w:t>Po zakończeniu przedmiotu student jest kreatywny w zakresie dozwolonego prawem korzystania z chronionych utworów i własności intelektualnej, jest świadomy praw i obowiązków w zakresie praw ochrony własności intelektualnej oraz zdolny do podejmowania współpracy z organami państwa w zakresie ochrony patentowej.</w:t>
            </w:r>
          </w:p>
        </w:tc>
        <w:tc>
          <w:tcPr>
            <w:tcW w:w="1585" w:type="dxa"/>
          </w:tcPr>
          <w:p w14:paraId="6A9EDD6D" w14:textId="77777777" w:rsidR="00EF0386" w:rsidRPr="00493F73" w:rsidRDefault="00EF0386" w:rsidP="00EF0386">
            <w:pPr>
              <w:rPr>
                <w:color w:val="000000" w:themeColor="text1"/>
                <w:sz w:val="22"/>
                <w:szCs w:val="22"/>
              </w:rPr>
            </w:pPr>
            <w:r w:rsidRPr="00493F73">
              <w:rPr>
                <w:color w:val="000000" w:themeColor="text1"/>
                <w:sz w:val="22"/>
                <w:szCs w:val="22"/>
              </w:rPr>
              <w:t xml:space="preserve">K_K05 </w:t>
            </w:r>
          </w:p>
        </w:tc>
        <w:tc>
          <w:tcPr>
            <w:tcW w:w="1596" w:type="dxa"/>
          </w:tcPr>
          <w:p w14:paraId="6BA17D01" w14:textId="77777777" w:rsidR="00EF0386" w:rsidRPr="00493F73" w:rsidRDefault="00F06A6E" w:rsidP="00EF0386">
            <w:pPr>
              <w:rPr>
                <w:color w:val="000000" w:themeColor="text1"/>
                <w:sz w:val="22"/>
                <w:szCs w:val="22"/>
              </w:rPr>
            </w:pPr>
            <w:r w:rsidRPr="00493F73">
              <w:rPr>
                <w:color w:val="000000" w:themeColor="text1"/>
                <w:sz w:val="22"/>
                <w:szCs w:val="22"/>
              </w:rPr>
              <w:t>P6S_KK</w:t>
            </w:r>
          </w:p>
        </w:tc>
      </w:tr>
    </w:tbl>
    <w:p w14:paraId="5FDE0837" w14:textId="77777777" w:rsidR="00EF0386" w:rsidRPr="00493F73" w:rsidRDefault="00EF0386" w:rsidP="009E728C">
      <w:pPr>
        <w:numPr>
          <w:ilvl w:val="0"/>
          <w:numId w:val="49"/>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F366D89" w14:textId="77777777" w:rsidTr="00EF0386">
        <w:trPr>
          <w:jc w:val="center"/>
        </w:trPr>
        <w:tc>
          <w:tcPr>
            <w:tcW w:w="9638" w:type="dxa"/>
          </w:tcPr>
          <w:p w14:paraId="63EE1206" w14:textId="77777777" w:rsidR="00EF0386" w:rsidRPr="00493F73" w:rsidRDefault="00EF0386" w:rsidP="00EF0386">
            <w:pPr>
              <w:jc w:val="both"/>
              <w:rPr>
                <w:color w:val="000000" w:themeColor="text1"/>
                <w:sz w:val="22"/>
                <w:szCs w:val="22"/>
              </w:rPr>
            </w:pPr>
            <w:r w:rsidRPr="00493F73">
              <w:rPr>
                <w:color w:val="000000" w:themeColor="text1"/>
                <w:sz w:val="22"/>
                <w:szCs w:val="22"/>
              </w:rPr>
              <w:t>Wykład</w:t>
            </w:r>
            <w:r w:rsidR="00793E08">
              <w:rPr>
                <w:color w:val="000000" w:themeColor="text1"/>
                <w:sz w:val="22"/>
                <w:szCs w:val="22"/>
              </w:rPr>
              <w:t>.</w:t>
            </w:r>
          </w:p>
        </w:tc>
      </w:tr>
    </w:tbl>
    <w:p w14:paraId="2614F631" w14:textId="77777777" w:rsidR="00EF0386" w:rsidRPr="00493F73" w:rsidRDefault="00EF0386" w:rsidP="009E728C">
      <w:pPr>
        <w:numPr>
          <w:ilvl w:val="0"/>
          <w:numId w:val="49"/>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57C15CF" w14:textId="77777777" w:rsidTr="00EF0386">
        <w:trPr>
          <w:jc w:val="center"/>
        </w:trPr>
        <w:tc>
          <w:tcPr>
            <w:tcW w:w="9638" w:type="dxa"/>
          </w:tcPr>
          <w:p w14:paraId="0D356BFA" w14:textId="77777777" w:rsidR="00EF0386" w:rsidRPr="00493F73" w:rsidRDefault="00EF0386" w:rsidP="00EF0386">
            <w:pPr>
              <w:pStyle w:val="Akapitzlist1"/>
              <w:ind w:left="34"/>
              <w:jc w:val="both"/>
              <w:rPr>
                <w:b/>
                <w:color w:val="000000" w:themeColor="text1"/>
                <w:sz w:val="22"/>
                <w:szCs w:val="22"/>
              </w:rPr>
            </w:pPr>
            <w:r w:rsidRPr="00493F73">
              <w:rPr>
                <w:color w:val="000000" w:themeColor="text1"/>
                <w:sz w:val="22"/>
                <w:szCs w:val="22"/>
              </w:rPr>
              <w:t>Kolokwium zaliczające wykład</w:t>
            </w:r>
            <w:r w:rsidR="00793E08">
              <w:rPr>
                <w:color w:val="000000" w:themeColor="text1"/>
                <w:sz w:val="22"/>
                <w:szCs w:val="22"/>
              </w:rPr>
              <w:t>.</w:t>
            </w:r>
          </w:p>
        </w:tc>
      </w:tr>
    </w:tbl>
    <w:p w14:paraId="145D84B0" w14:textId="77777777" w:rsidR="00EF0386" w:rsidRPr="00493F73" w:rsidRDefault="00EF0386" w:rsidP="009E728C">
      <w:pPr>
        <w:numPr>
          <w:ilvl w:val="0"/>
          <w:numId w:val="49"/>
        </w:numPr>
        <w:tabs>
          <w:tab w:val="left" w:pos="284"/>
        </w:tabs>
        <w:spacing w:before="120" w:after="120"/>
        <w:ind w:left="284" w:hanging="284"/>
        <w:rPr>
          <w:b/>
          <w:color w:val="000000" w:themeColor="text1"/>
          <w:sz w:val="22"/>
          <w:szCs w:val="22"/>
        </w:rPr>
      </w:pPr>
      <w:r w:rsidRPr="00493F73">
        <w:rPr>
          <w:b/>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14C1F85F" w14:textId="77777777" w:rsidTr="00EF0386">
        <w:trPr>
          <w:jc w:val="center"/>
        </w:trPr>
        <w:tc>
          <w:tcPr>
            <w:tcW w:w="2214" w:type="dxa"/>
            <w:shd w:val="clear" w:color="auto" w:fill="F2F2F2" w:themeFill="background1" w:themeFillShade="F2"/>
          </w:tcPr>
          <w:p w14:paraId="62B80949"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w:t>
            </w:r>
          </w:p>
        </w:tc>
        <w:tc>
          <w:tcPr>
            <w:tcW w:w="7424" w:type="dxa"/>
          </w:tcPr>
          <w:p w14:paraId="49491BF2"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bCs/>
                <w:color w:val="000000" w:themeColor="text1"/>
              </w:rPr>
              <w:t>Zakres przedmiotowy i podmiotowy prawa własności intelektualnej. Powstanie i charakter ochrony praw własności intelektualnej</w:t>
            </w:r>
            <w:r w:rsidRPr="00493F73">
              <w:rPr>
                <w:color w:val="000000" w:themeColor="text1"/>
                <w:sz w:val="22"/>
                <w:szCs w:val="22"/>
              </w:rPr>
              <w:t xml:space="preserve">. Autorskie prawa majątkowe i osobiste. Pracodawca – pracownik – własność intelektualna – prawa autorskie. </w:t>
            </w:r>
            <w:r w:rsidRPr="00493F73">
              <w:rPr>
                <w:bCs/>
                <w:color w:val="000000" w:themeColor="text1"/>
              </w:rPr>
              <w:t xml:space="preserve">Korzystanie z praw własności intelektualnej. </w:t>
            </w:r>
            <w:r w:rsidRPr="00493F73">
              <w:rPr>
                <w:color w:val="000000" w:themeColor="text1"/>
                <w:sz w:val="22"/>
                <w:szCs w:val="22"/>
              </w:rPr>
              <w:t xml:space="preserve">Dozwolony użytek prywatny i publiczny chronionych utworów i własności intelektualnej. </w:t>
            </w:r>
            <w:r w:rsidRPr="00493F73">
              <w:rPr>
                <w:bCs/>
                <w:color w:val="000000" w:themeColor="text1"/>
              </w:rPr>
              <w:t xml:space="preserve">Przeniesienie własności intelektualnej. </w:t>
            </w:r>
            <w:r w:rsidRPr="00493F73">
              <w:rPr>
                <w:color w:val="000000" w:themeColor="text1"/>
                <w:sz w:val="22"/>
                <w:szCs w:val="22"/>
              </w:rPr>
              <w:t xml:space="preserve">Umowy o przeniesienie praw własności intelektualnej. Dziedziczenie własności intelektualnej. </w:t>
            </w:r>
            <w:r w:rsidRPr="00493F73">
              <w:rPr>
                <w:bCs/>
                <w:color w:val="000000" w:themeColor="text1"/>
              </w:rPr>
              <w:t>Naruszenie własności intelektualnej</w:t>
            </w:r>
            <w:r w:rsidRPr="00493F73">
              <w:rPr>
                <w:color w:val="000000" w:themeColor="text1"/>
                <w:sz w:val="22"/>
                <w:szCs w:val="22"/>
              </w:rPr>
              <w:t> oraz jej cywilnoprawna i karnoprawna ochrona. Roszczenia twórcy z tytułu naruszenia własności intelektualnej. Plagiat. Zasady odpowiedzialności karnej w przypadku nieprzestrzegania praw własności intelektualnej.</w:t>
            </w:r>
          </w:p>
        </w:tc>
      </w:tr>
    </w:tbl>
    <w:p w14:paraId="706205BD" w14:textId="77777777" w:rsidR="00EF0386" w:rsidRPr="00493F73" w:rsidRDefault="00EF0386" w:rsidP="009E728C">
      <w:pPr>
        <w:numPr>
          <w:ilvl w:val="0"/>
          <w:numId w:val="49"/>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363"/>
        <w:gridCol w:w="1363"/>
        <w:gridCol w:w="1395"/>
        <w:gridCol w:w="1346"/>
        <w:gridCol w:w="1463"/>
        <w:gridCol w:w="1358"/>
      </w:tblGrid>
      <w:tr w:rsidR="00493F73" w:rsidRPr="00493F73" w14:paraId="2CEAA589" w14:textId="77777777" w:rsidTr="00EF0386">
        <w:trPr>
          <w:jc w:val="center"/>
        </w:trPr>
        <w:tc>
          <w:tcPr>
            <w:tcW w:w="1351" w:type="dxa"/>
            <w:vMerge w:val="restart"/>
            <w:shd w:val="clear" w:color="auto" w:fill="F2F2F2" w:themeFill="background1" w:themeFillShade="F2"/>
            <w:vAlign w:val="center"/>
          </w:tcPr>
          <w:p w14:paraId="7B830A75" w14:textId="77777777" w:rsidR="00EF0386" w:rsidRPr="00493F73" w:rsidRDefault="00EF0386" w:rsidP="00EF0386">
            <w:pPr>
              <w:jc w:val="center"/>
              <w:rPr>
                <w:color w:val="000000" w:themeColor="text1"/>
                <w:sz w:val="22"/>
                <w:szCs w:val="22"/>
              </w:rPr>
            </w:pPr>
            <w:r w:rsidRPr="00493F73">
              <w:rPr>
                <w:color w:val="000000" w:themeColor="text1"/>
                <w:sz w:val="22"/>
                <w:szCs w:val="22"/>
              </w:rPr>
              <w:t>Efekt uczenia się</w:t>
            </w:r>
          </w:p>
        </w:tc>
        <w:tc>
          <w:tcPr>
            <w:tcW w:w="8288" w:type="dxa"/>
            <w:gridSpan w:val="6"/>
            <w:shd w:val="clear" w:color="auto" w:fill="F2F2F2" w:themeFill="background1" w:themeFillShade="F2"/>
            <w:vAlign w:val="center"/>
          </w:tcPr>
          <w:p w14:paraId="6D3532CC" w14:textId="77777777" w:rsidR="00EF0386" w:rsidRPr="00493F73" w:rsidRDefault="00EF0386" w:rsidP="00EF0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35A1AB5F" w14:textId="77777777" w:rsidTr="00EF0386">
        <w:trPr>
          <w:jc w:val="center"/>
        </w:trPr>
        <w:tc>
          <w:tcPr>
            <w:tcW w:w="1351" w:type="dxa"/>
            <w:vMerge/>
            <w:shd w:val="clear" w:color="auto" w:fill="F2F2F2" w:themeFill="background1" w:themeFillShade="F2"/>
            <w:vAlign w:val="center"/>
          </w:tcPr>
          <w:p w14:paraId="40DD4220" w14:textId="77777777" w:rsidR="00EF0386" w:rsidRPr="00493F73" w:rsidRDefault="00EF0386" w:rsidP="00EF0386">
            <w:pPr>
              <w:jc w:val="center"/>
              <w:rPr>
                <w:b/>
                <w:color w:val="000000" w:themeColor="text1"/>
                <w:sz w:val="22"/>
                <w:szCs w:val="22"/>
              </w:rPr>
            </w:pPr>
          </w:p>
        </w:tc>
        <w:tc>
          <w:tcPr>
            <w:tcW w:w="1363" w:type="dxa"/>
            <w:shd w:val="clear" w:color="auto" w:fill="F2F2F2" w:themeFill="background1" w:themeFillShade="F2"/>
            <w:vAlign w:val="center"/>
          </w:tcPr>
          <w:p w14:paraId="033E98CD" w14:textId="77777777" w:rsidR="00EF0386" w:rsidRPr="00493F73" w:rsidRDefault="00EF0386" w:rsidP="00EF0386">
            <w:pPr>
              <w:jc w:val="center"/>
              <w:rPr>
                <w:color w:val="000000" w:themeColor="text1"/>
                <w:sz w:val="22"/>
                <w:szCs w:val="22"/>
              </w:rPr>
            </w:pPr>
            <w:r w:rsidRPr="00493F73">
              <w:rPr>
                <w:color w:val="000000" w:themeColor="text1"/>
                <w:sz w:val="22"/>
                <w:szCs w:val="22"/>
              </w:rPr>
              <w:t>Egzamin ustny</w:t>
            </w:r>
          </w:p>
        </w:tc>
        <w:tc>
          <w:tcPr>
            <w:tcW w:w="1363" w:type="dxa"/>
            <w:shd w:val="clear" w:color="auto" w:fill="F2F2F2" w:themeFill="background1" w:themeFillShade="F2"/>
            <w:vAlign w:val="center"/>
          </w:tcPr>
          <w:p w14:paraId="1378956A" w14:textId="77777777" w:rsidR="00EF0386" w:rsidRPr="00493F73" w:rsidRDefault="00EF0386" w:rsidP="00EF0386">
            <w:pPr>
              <w:jc w:val="center"/>
              <w:rPr>
                <w:color w:val="000000" w:themeColor="text1"/>
                <w:sz w:val="22"/>
                <w:szCs w:val="22"/>
              </w:rPr>
            </w:pPr>
            <w:r w:rsidRPr="00493F73">
              <w:rPr>
                <w:color w:val="000000" w:themeColor="text1"/>
                <w:sz w:val="22"/>
                <w:szCs w:val="22"/>
              </w:rPr>
              <w:t>Egzamin pisemny</w:t>
            </w:r>
          </w:p>
        </w:tc>
        <w:tc>
          <w:tcPr>
            <w:tcW w:w="1395" w:type="dxa"/>
            <w:shd w:val="clear" w:color="auto" w:fill="F2F2F2" w:themeFill="background1" w:themeFillShade="F2"/>
            <w:vAlign w:val="center"/>
          </w:tcPr>
          <w:p w14:paraId="1408CC0B" w14:textId="77777777" w:rsidR="00EF0386" w:rsidRPr="00493F73" w:rsidRDefault="00EF0386" w:rsidP="00EF0386">
            <w:pPr>
              <w:jc w:val="center"/>
              <w:rPr>
                <w:color w:val="000000" w:themeColor="text1"/>
                <w:sz w:val="22"/>
                <w:szCs w:val="22"/>
              </w:rPr>
            </w:pPr>
            <w:r w:rsidRPr="00493F73">
              <w:rPr>
                <w:color w:val="000000" w:themeColor="text1"/>
                <w:sz w:val="22"/>
                <w:szCs w:val="22"/>
              </w:rPr>
              <w:t>Kolokwium</w:t>
            </w:r>
          </w:p>
        </w:tc>
        <w:tc>
          <w:tcPr>
            <w:tcW w:w="1346" w:type="dxa"/>
            <w:shd w:val="clear" w:color="auto" w:fill="F2F2F2" w:themeFill="background1" w:themeFillShade="F2"/>
            <w:vAlign w:val="center"/>
          </w:tcPr>
          <w:p w14:paraId="308885E2" w14:textId="77777777" w:rsidR="00EF0386" w:rsidRPr="00493F73" w:rsidRDefault="00EF0386" w:rsidP="00EF0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0084F850" w14:textId="77777777" w:rsidR="00EF0386" w:rsidRPr="00493F73" w:rsidRDefault="00EF0386" w:rsidP="00EF0386">
            <w:pPr>
              <w:jc w:val="center"/>
              <w:rPr>
                <w:color w:val="000000" w:themeColor="text1"/>
                <w:sz w:val="22"/>
                <w:szCs w:val="22"/>
              </w:rPr>
            </w:pPr>
            <w:r w:rsidRPr="00493F73">
              <w:rPr>
                <w:color w:val="000000" w:themeColor="text1"/>
                <w:sz w:val="22"/>
                <w:szCs w:val="22"/>
              </w:rPr>
              <w:t>Sprawozdanie</w:t>
            </w:r>
          </w:p>
        </w:tc>
        <w:tc>
          <w:tcPr>
            <w:tcW w:w="1358" w:type="dxa"/>
            <w:shd w:val="clear" w:color="auto" w:fill="F2F2F2" w:themeFill="background1" w:themeFillShade="F2"/>
            <w:vAlign w:val="center"/>
          </w:tcPr>
          <w:p w14:paraId="0836B3F0" w14:textId="77777777" w:rsidR="00EF0386" w:rsidRPr="00493F73" w:rsidRDefault="00EF0386" w:rsidP="00EF0386">
            <w:pPr>
              <w:rPr>
                <w:color w:val="000000" w:themeColor="text1"/>
                <w:sz w:val="22"/>
                <w:szCs w:val="22"/>
              </w:rPr>
            </w:pPr>
            <w:r w:rsidRPr="00493F73">
              <w:rPr>
                <w:color w:val="000000" w:themeColor="text1"/>
                <w:sz w:val="22"/>
                <w:szCs w:val="22"/>
              </w:rPr>
              <w:t>Dyskusja</w:t>
            </w:r>
          </w:p>
        </w:tc>
      </w:tr>
      <w:tr w:rsidR="00493F73" w:rsidRPr="00493F73" w14:paraId="769D58F0" w14:textId="77777777" w:rsidTr="00EF0386">
        <w:trPr>
          <w:trHeight w:val="283"/>
          <w:jc w:val="center"/>
        </w:trPr>
        <w:tc>
          <w:tcPr>
            <w:tcW w:w="1351" w:type="dxa"/>
          </w:tcPr>
          <w:p w14:paraId="16382ECC" w14:textId="77777777" w:rsidR="00EF0386" w:rsidRPr="00493F73" w:rsidRDefault="00EF0386" w:rsidP="00EF0386">
            <w:pPr>
              <w:jc w:val="center"/>
              <w:rPr>
                <w:color w:val="000000" w:themeColor="text1"/>
                <w:sz w:val="22"/>
                <w:szCs w:val="22"/>
              </w:rPr>
            </w:pPr>
            <w:r w:rsidRPr="00493F73">
              <w:rPr>
                <w:color w:val="000000" w:themeColor="text1"/>
                <w:sz w:val="22"/>
                <w:szCs w:val="22"/>
              </w:rPr>
              <w:t>W1</w:t>
            </w:r>
          </w:p>
        </w:tc>
        <w:tc>
          <w:tcPr>
            <w:tcW w:w="1363" w:type="dxa"/>
          </w:tcPr>
          <w:p w14:paraId="04680AA6" w14:textId="77777777" w:rsidR="00EF0386" w:rsidRPr="00493F73" w:rsidRDefault="00EF0386" w:rsidP="00EF0386">
            <w:pPr>
              <w:jc w:val="center"/>
              <w:rPr>
                <w:color w:val="000000" w:themeColor="text1"/>
                <w:sz w:val="22"/>
                <w:szCs w:val="22"/>
              </w:rPr>
            </w:pPr>
          </w:p>
        </w:tc>
        <w:tc>
          <w:tcPr>
            <w:tcW w:w="1363" w:type="dxa"/>
          </w:tcPr>
          <w:p w14:paraId="266D412C" w14:textId="77777777" w:rsidR="00EF0386" w:rsidRPr="00493F73" w:rsidRDefault="00EF0386" w:rsidP="00EF0386">
            <w:pPr>
              <w:jc w:val="center"/>
              <w:rPr>
                <w:color w:val="000000" w:themeColor="text1"/>
                <w:sz w:val="22"/>
                <w:szCs w:val="22"/>
              </w:rPr>
            </w:pPr>
          </w:p>
        </w:tc>
        <w:tc>
          <w:tcPr>
            <w:tcW w:w="1395" w:type="dxa"/>
          </w:tcPr>
          <w:p w14:paraId="4869F7AC"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46" w:type="dxa"/>
          </w:tcPr>
          <w:p w14:paraId="244F4E4A" w14:textId="77777777" w:rsidR="00EF0386" w:rsidRPr="00493F73" w:rsidRDefault="00EF0386" w:rsidP="00EF0386">
            <w:pPr>
              <w:jc w:val="center"/>
              <w:rPr>
                <w:color w:val="000000" w:themeColor="text1"/>
                <w:sz w:val="22"/>
                <w:szCs w:val="22"/>
              </w:rPr>
            </w:pPr>
          </w:p>
        </w:tc>
        <w:tc>
          <w:tcPr>
            <w:tcW w:w="1463" w:type="dxa"/>
          </w:tcPr>
          <w:p w14:paraId="117B2754" w14:textId="77777777" w:rsidR="00EF0386" w:rsidRPr="00493F73" w:rsidRDefault="00EF0386" w:rsidP="00EF0386">
            <w:pPr>
              <w:jc w:val="center"/>
              <w:rPr>
                <w:color w:val="000000" w:themeColor="text1"/>
                <w:sz w:val="22"/>
                <w:szCs w:val="22"/>
              </w:rPr>
            </w:pPr>
          </w:p>
        </w:tc>
        <w:tc>
          <w:tcPr>
            <w:tcW w:w="1358" w:type="dxa"/>
          </w:tcPr>
          <w:p w14:paraId="3CA08F11" w14:textId="77777777" w:rsidR="00EF0386" w:rsidRPr="00493F73" w:rsidRDefault="00EF0386" w:rsidP="00EF0386">
            <w:pPr>
              <w:jc w:val="center"/>
              <w:rPr>
                <w:color w:val="000000" w:themeColor="text1"/>
                <w:sz w:val="22"/>
                <w:szCs w:val="22"/>
              </w:rPr>
            </w:pPr>
          </w:p>
        </w:tc>
      </w:tr>
      <w:tr w:rsidR="00493F73" w:rsidRPr="00493F73" w14:paraId="1B39DA2B" w14:textId="77777777" w:rsidTr="00EF0386">
        <w:trPr>
          <w:trHeight w:val="283"/>
          <w:jc w:val="center"/>
        </w:trPr>
        <w:tc>
          <w:tcPr>
            <w:tcW w:w="1351" w:type="dxa"/>
          </w:tcPr>
          <w:p w14:paraId="0D69E042" w14:textId="77777777" w:rsidR="00EF0386" w:rsidRPr="00493F73" w:rsidRDefault="00EF0386" w:rsidP="00EF0386">
            <w:pPr>
              <w:jc w:val="center"/>
              <w:rPr>
                <w:color w:val="000000" w:themeColor="text1"/>
                <w:sz w:val="22"/>
                <w:szCs w:val="22"/>
              </w:rPr>
            </w:pPr>
            <w:r w:rsidRPr="00493F73">
              <w:rPr>
                <w:color w:val="000000" w:themeColor="text1"/>
                <w:sz w:val="22"/>
                <w:szCs w:val="22"/>
              </w:rPr>
              <w:t>W2</w:t>
            </w:r>
          </w:p>
        </w:tc>
        <w:tc>
          <w:tcPr>
            <w:tcW w:w="1363" w:type="dxa"/>
          </w:tcPr>
          <w:p w14:paraId="31CCFB33" w14:textId="77777777" w:rsidR="00EF0386" w:rsidRPr="00493F73" w:rsidRDefault="00EF0386" w:rsidP="00EF0386">
            <w:pPr>
              <w:jc w:val="center"/>
              <w:rPr>
                <w:color w:val="000000" w:themeColor="text1"/>
                <w:sz w:val="22"/>
                <w:szCs w:val="22"/>
              </w:rPr>
            </w:pPr>
          </w:p>
        </w:tc>
        <w:tc>
          <w:tcPr>
            <w:tcW w:w="1363" w:type="dxa"/>
          </w:tcPr>
          <w:p w14:paraId="1FCDA859" w14:textId="77777777" w:rsidR="00EF0386" w:rsidRPr="00493F73" w:rsidRDefault="00EF0386" w:rsidP="00EF0386">
            <w:pPr>
              <w:jc w:val="center"/>
              <w:rPr>
                <w:color w:val="000000" w:themeColor="text1"/>
                <w:sz w:val="22"/>
                <w:szCs w:val="22"/>
              </w:rPr>
            </w:pPr>
          </w:p>
        </w:tc>
        <w:tc>
          <w:tcPr>
            <w:tcW w:w="1395" w:type="dxa"/>
          </w:tcPr>
          <w:p w14:paraId="2FC0297D"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46" w:type="dxa"/>
          </w:tcPr>
          <w:p w14:paraId="7A045B00" w14:textId="77777777" w:rsidR="00EF0386" w:rsidRPr="00493F73" w:rsidRDefault="00EF0386" w:rsidP="00EF0386">
            <w:pPr>
              <w:jc w:val="center"/>
              <w:rPr>
                <w:color w:val="000000" w:themeColor="text1"/>
                <w:sz w:val="22"/>
                <w:szCs w:val="22"/>
              </w:rPr>
            </w:pPr>
          </w:p>
        </w:tc>
        <w:tc>
          <w:tcPr>
            <w:tcW w:w="1463" w:type="dxa"/>
          </w:tcPr>
          <w:p w14:paraId="142410DB" w14:textId="77777777" w:rsidR="00EF0386" w:rsidRPr="00493F73" w:rsidRDefault="00EF0386" w:rsidP="00EF0386">
            <w:pPr>
              <w:jc w:val="center"/>
              <w:rPr>
                <w:color w:val="000000" w:themeColor="text1"/>
                <w:sz w:val="22"/>
                <w:szCs w:val="22"/>
              </w:rPr>
            </w:pPr>
          </w:p>
        </w:tc>
        <w:tc>
          <w:tcPr>
            <w:tcW w:w="1358" w:type="dxa"/>
          </w:tcPr>
          <w:p w14:paraId="46A74CCB" w14:textId="77777777" w:rsidR="00EF0386" w:rsidRPr="00493F73" w:rsidRDefault="00EF0386" w:rsidP="00EF0386">
            <w:pPr>
              <w:jc w:val="center"/>
              <w:rPr>
                <w:color w:val="000000" w:themeColor="text1"/>
                <w:sz w:val="22"/>
                <w:szCs w:val="22"/>
              </w:rPr>
            </w:pPr>
          </w:p>
        </w:tc>
      </w:tr>
      <w:tr w:rsidR="00493F73" w:rsidRPr="00493F73" w14:paraId="0F071598" w14:textId="77777777" w:rsidTr="00EF0386">
        <w:trPr>
          <w:trHeight w:val="283"/>
          <w:jc w:val="center"/>
        </w:trPr>
        <w:tc>
          <w:tcPr>
            <w:tcW w:w="1351" w:type="dxa"/>
          </w:tcPr>
          <w:p w14:paraId="157375F8" w14:textId="77777777" w:rsidR="00EF0386" w:rsidRPr="00493F73" w:rsidRDefault="00EF0386" w:rsidP="00EF0386">
            <w:pPr>
              <w:jc w:val="center"/>
              <w:rPr>
                <w:color w:val="000000" w:themeColor="text1"/>
                <w:sz w:val="22"/>
                <w:szCs w:val="22"/>
              </w:rPr>
            </w:pPr>
            <w:r w:rsidRPr="00493F73">
              <w:rPr>
                <w:color w:val="000000" w:themeColor="text1"/>
                <w:sz w:val="22"/>
                <w:szCs w:val="22"/>
              </w:rPr>
              <w:t>U1</w:t>
            </w:r>
          </w:p>
        </w:tc>
        <w:tc>
          <w:tcPr>
            <w:tcW w:w="1363" w:type="dxa"/>
          </w:tcPr>
          <w:p w14:paraId="0981767A" w14:textId="77777777" w:rsidR="00EF0386" w:rsidRPr="00493F73" w:rsidRDefault="00EF0386" w:rsidP="00EF0386">
            <w:pPr>
              <w:rPr>
                <w:color w:val="000000" w:themeColor="text1"/>
                <w:sz w:val="22"/>
                <w:szCs w:val="22"/>
              </w:rPr>
            </w:pPr>
          </w:p>
        </w:tc>
        <w:tc>
          <w:tcPr>
            <w:tcW w:w="1363" w:type="dxa"/>
          </w:tcPr>
          <w:p w14:paraId="46AACF75" w14:textId="77777777" w:rsidR="00EF0386" w:rsidRPr="00493F73" w:rsidRDefault="00EF0386" w:rsidP="00EF0386">
            <w:pPr>
              <w:jc w:val="center"/>
              <w:rPr>
                <w:color w:val="000000" w:themeColor="text1"/>
                <w:sz w:val="22"/>
                <w:szCs w:val="22"/>
              </w:rPr>
            </w:pPr>
          </w:p>
        </w:tc>
        <w:tc>
          <w:tcPr>
            <w:tcW w:w="1395" w:type="dxa"/>
          </w:tcPr>
          <w:p w14:paraId="21E58AA1"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46" w:type="dxa"/>
          </w:tcPr>
          <w:p w14:paraId="7E041521" w14:textId="77777777" w:rsidR="00EF0386" w:rsidRPr="00493F73" w:rsidRDefault="00EF0386" w:rsidP="00EF0386">
            <w:pPr>
              <w:jc w:val="center"/>
              <w:rPr>
                <w:color w:val="000000" w:themeColor="text1"/>
                <w:sz w:val="22"/>
                <w:szCs w:val="22"/>
              </w:rPr>
            </w:pPr>
          </w:p>
        </w:tc>
        <w:tc>
          <w:tcPr>
            <w:tcW w:w="1463" w:type="dxa"/>
          </w:tcPr>
          <w:p w14:paraId="7DABA099" w14:textId="77777777" w:rsidR="00EF0386" w:rsidRPr="00493F73" w:rsidRDefault="00EF0386" w:rsidP="00EF0386">
            <w:pPr>
              <w:jc w:val="center"/>
              <w:rPr>
                <w:color w:val="000000" w:themeColor="text1"/>
                <w:sz w:val="22"/>
                <w:szCs w:val="22"/>
              </w:rPr>
            </w:pPr>
          </w:p>
        </w:tc>
        <w:tc>
          <w:tcPr>
            <w:tcW w:w="1358" w:type="dxa"/>
          </w:tcPr>
          <w:p w14:paraId="3C3D1979" w14:textId="77777777" w:rsidR="00EF0386" w:rsidRPr="00493F73" w:rsidRDefault="00EF0386" w:rsidP="00EF0386">
            <w:pPr>
              <w:jc w:val="center"/>
              <w:rPr>
                <w:color w:val="000000" w:themeColor="text1"/>
                <w:sz w:val="22"/>
                <w:szCs w:val="22"/>
              </w:rPr>
            </w:pPr>
          </w:p>
        </w:tc>
      </w:tr>
      <w:tr w:rsidR="00493F73" w:rsidRPr="00493F73" w14:paraId="79CDE7C7" w14:textId="77777777" w:rsidTr="00EF0386">
        <w:trPr>
          <w:trHeight w:val="283"/>
          <w:jc w:val="center"/>
        </w:trPr>
        <w:tc>
          <w:tcPr>
            <w:tcW w:w="1351" w:type="dxa"/>
          </w:tcPr>
          <w:p w14:paraId="1DD42B82" w14:textId="77777777" w:rsidR="00EF0386" w:rsidRPr="00493F73" w:rsidRDefault="00EF0386" w:rsidP="00EF0386">
            <w:pPr>
              <w:jc w:val="center"/>
              <w:rPr>
                <w:color w:val="000000" w:themeColor="text1"/>
                <w:sz w:val="22"/>
                <w:szCs w:val="22"/>
              </w:rPr>
            </w:pPr>
            <w:r w:rsidRPr="00493F73">
              <w:rPr>
                <w:color w:val="000000" w:themeColor="text1"/>
                <w:sz w:val="22"/>
                <w:szCs w:val="22"/>
              </w:rPr>
              <w:t>U2</w:t>
            </w:r>
          </w:p>
        </w:tc>
        <w:tc>
          <w:tcPr>
            <w:tcW w:w="1363" w:type="dxa"/>
          </w:tcPr>
          <w:p w14:paraId="6F95D20C" w14:textId="77777777" w:rsidR="00EF0386" w:rsidRPr="00493F73" w:rsidRDefault="00EF0386" w:rsidP="00EF0386">
            <w:pPr>
              <w:jc w:val="center"/>
              <w:rPr>
                <w:color w:val="000000" w:themeColor="text1"/>
                <w:sz w:val="22"/>
                <w:szCs w:val="22"/>
              </w:rPr>
            </w:pPr>
          </w:p>
        </w:tc>
        <w:tc>
          <w:tcPr>
            <w:tcW w:w="1363" w:type="dxa"/>
          </w:tcPr>
          <w:p w14:paraId="61A7FC8F" w14:textId="77777777" w:rsidR="00EF0386" w:rsidRPr="00493F73" w:rsidRDefault="00EF0386" w:rsidP="00EF0386">
            <w:pPr>
              <w:jc w:val="center"/>
              <w:rPr>
                <w:color w:val="000000" w:themeColor="text1"/>
                <w:sz w:val="22"/>
                <w:szCs w:val="22"/>
              </w:rPr>
            </w:pPr>
          </w:p>
        </w:tc>
        <w:tc>
          <w:tcPr>
            <w:tcW w:w="1395" w:type="dxa"/>
          </w:tcPr>
          <w:p w14:paraId="0490F0DD"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46" w:type="dxa"/>
          </w:tcPr>
          <w:p w14:paraId="47750BE0" w14:textId="77777777" w:rsidR="00EF0386" w:rsidRPr="00493F73" w:rsidRDefault="00EF0386" w:rsidP="00EF0386">
            <w:pPr>
              <w:jc w:val="center"/>
              <w:rPr>
                <w:color w:val="000000" w:themeColor="text1"/>
                <w:sz w:val="22"/>
                <w:szCs w:val="22"/>
              </w:rPr>
            </w:pPr>
          </w:p>
        </w:tc>
        <w:tc>
          <w:tcPr>
            <w:tcW w:w="1463" w:type="dxa"/>
          </w:tcPr>
          <w:p w14:paraId="7055760D" w14:textId="77777777" w:rsidR="00EF0386" w:rsidRPr="00493F73" w:rsidRDefault="00EF0386" w:rsidP="00EF0386">
            <w:pPr>
              <w:jc w:val="center"/>
              <w:rPr>
                <w:color w:val="000000" w:themeColor="text1"/>
                <w:sz w:val="22"/>
                <w:szCs w:val="22"/>
              </w:rPr>
            </w:pPr>
          </w:p>
        </w:tc>
        <w:tc>
          <w:tcPr>
            <w:tcW w:w="1358" w:type="dxa"/>
          </w:tcPr>
          <w:p w14:paraId="199EBD39" w14:textId="77777777" w:rsidR="00EF0386" w:rsidRPr="00493F73" w:rsidRDefault="00EF0386" w:rsidP="00EF0386">
            <w:pPr>
              <w:jc w:val="center"/>
              <w:rPr>
                <w:color w:val="000000" w:themeColor="text1"/>
                <w:sz w:val="22"/>
                <w:szCs w:val="22"/>
              </w:rPr>
            </w:pPr>
          </w:p>
        </w:tc>
      </w:tr>
      <w:tr w:rsidR="00493F73" w:rsidRPr="00493F73" w14:paraId="5BFF62FC" w14:textId="77777777" w:rsidTr="00EF0386">
        <w:trPr>
          <w:trHeight w:val="283"/>
          <w:jc w:val="center"/>
        </w:trPr>
        <w:tc>
          <w:tcPr>
            <w:tcW w:w="1351" w:type="dxa"/>
          </w:tcPr>
          <w:p w14:paraId="6B41C6B6" w14:textId="77777777" w:rsidR="00EF0386" w:rsidRPr="00493F73" w:rsidRDefault="00EF0386" w:rsidP="00EF0386">
            <w:pPr>
              <w:jc w:val="center"/>
              <w:rPr>
                <w:color w:val="000000" w:themeColor="text1"/>
                <w:sz w:val="22"/>
                <w:szCs w:val="22"/>
              </w:rPr>
            </w:pPr>
            <w:r w:rsidRPr="00493F73">
              <w:rPr>
                <w:color w:val="000000" w:themeColor="text1"/>
                <w:sz w:val="22"/>
                <w:szCs w:val="22"/>
              </w:rPr>
              <w:t>K1</w:t>
            </w:r>
          </w:p>
        </w:tc>
        <w:tc>
          <w:tcPr>
            <w:tcW w:w="1363" w:type="dxa"/>
          </w:tcPr>
          <w:p w14:paraId="5571130D" w14:textId="77777777" w:rsidR="00EF0386" w:rsidRPr="00493F73" w:rsidRDefault="00EF0386" w:rsidP="00EF0386">
            <w:pPr>
              <w:jc w:val="center"/>
              <w:rPr>
                <w:color w:val="000000" w:themeColor="text1"/>
                <w:sz w:val="22"/>
                <w:szCs w:val="22"/>
              </w:rPr>
            </w:pPr>
          </w:p>
        </w:tc>
        <w:tc>
          <w:tcPr>
            <w:tcW w:w="1363" w:type="dxa"/>
          </w:tcPr>
          <w:p w14:paraId="6DF4B8F4" w14:textId="77777777" w:rsidR="00EF0386" w:rsidRPr="00493F73" w:rsidRDefault="00EF0386" w:rsidP="00EF0386">
            <w:pPr>
              <w:jc w:val="center"/>
              <w:rPr>
                <w:color w:val="000000" w:themeColor="text1"/>
                <w:sz w:val="22"/>
                <w:szCs w:val="22"/>
              </w:rPr>
            </w:pPr>
          </w:p>
        </w:tc>
        <w:tc>
          <w:tcPr>
            <w:tcW w:w="1395" w:type="dxa"/>
          </w:tcPr>
          <w:p w14:paraId="606863AC" w14:textId="77777777" w:rsidR="00EF0386" w:rsidRPr="00493F73" w:rsidRDefault="00EF0386" w:rsidP="00EF0386">
            <w:pPr>
              <w:jc w:val="center"/>
              <w:rPr>
                <w:color w:val="000000" w:themeColor="text1"/>
                <w:sz w:val="22"/>
                <w:szCs w:val="22"/>
              </w:rPr>
            </w:pPr>
            <w:r w:rsidRPr="00493F73">
              <w:rPr>
                <w:color w:val="000000" w:themeColor="text1"/>
                <w:sz w:val="22"/>
                <w:szCs w:val="22"/>
              </w:rPr>
              <w:t>X</w:t>
            </w:r>
          </w:p>
        </w:tc>
        <w:tc>
          <w:tcPr>
            <w:tcW w:w="1346" w:type="dxa"/>
          </w:tcPr>
          <w:p w14:paraId="1FC4A137" w14:textId="77777777" w:rsidR="00EF0386" w:rsidRPr="00493F73" w:rsidRDefault="00EF0386" w:rsidP="00EF0386">
            <w:pPr>
              <w:jc w:val="center"/>
              <w:rPr>
                <w:color w:val="000000" w:themeColor="text1"/>
                <w:sz w:val="22"/>
                <w:szCs w:val="22"/>
              </w:rPr>
            </w:pPr>
          </w:p>
        </w:tc>
        <w:tc>
          <w:tcPr>
            <w:tcW w:w="1463" w:type="dxa"/>
          </w:tcPr>
          <w:p w14:paraId="55698BC1" w14:textId="77777777" w:rsidR="00EF0386" w:rsidRPr="00493F73" w:rsidRDefault="00EF0386" w:rsidP="00EF0386">
            <w:pPr>
              <w:jc w:val="center"/>
              <w:rPr>
                <w:color w:val="000000" w:themeColor="text1"/>
                <w:sz w:val="22"/>
                <w:szCs w:val="22"/>
              </w:rPr>
            </w:pPr>
          </w:p>
        </w:tc>
        <w:tc>
          <w:tcPr>
            <w:tcW w:w="1358" w:type="dxa"/>
          </w:tcPr>
          <w:p w14:paraId="4D233D9C" w14:textId="77777777" w:rsidR="00EF0386" w:rsidRPr="00493F73" w:rsidRDefault="00EF0386" w:rsidP="00EF0386">
            <w:pPr>
              <w:jc w:val="center"/>
              <w:rPr>
                <w:color w:val="000000" w:themeColor="text1"/>
                <w:sz w:val="22"/>
                <w:szCs w:val="22"/>
              </w:rPr>
            </w:pPr>
          </w:p>
        </w:tc>
      </w:tr>
    </w:tbl>
    <w:p w14:paraId="6F854B2A" w14:textId="77777777" w:rsidR="00EF0386" w:rsidRPr="00493F73" w:rsidRDefault="00EF0386" w:rsidP="009E728C">
      <w:pPr>
        <w:numPr>
          <w:ilvl w:val="0"/>
          <w:numId w:val="49"/>
        </w:numPr>
        <w:tabs>
          <w:tab w:val="left" w:pos="284"/>
        </w:tabs>
        <w:spacing w:before="120" w:after="120"/>
        <w:ind w:left="284" w:hanging="284"/>
        <w:rPr>
          <w:b/>
          <w:color w:val="000000" w:themeColor="text1"/>
          <w:sz w:val="22"/>
          <w:szCs w:val="22"/>
        </w:rPr>
      </w:pPr>
      <w:r w:rsidRPr="00493F73">
        <w:rPr>
          <w:b/>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71ECB86D" w14:textId="77777777" w:rsidTr="00EF0386">
        <w:trPr>
          <w:jc w:val="center"/>
        </w:trPr>
        <w:tc>
          <w:tcPr>
            <w:tcW w:w="1789" w:type="dxa"/>
            <w:shd w:val="clear" w:color="auto" w:fill="F2F2F2" w:themeFill="background1" w:themeFillShade="F2"/>
          </w:tcPr>
          <w:p w14:paraId="67A1807E"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39CB53E4" w14:textId="77777777" w:rsidR="00EF0386" w:rsidRPr="00493F73" w:rsidRDefault="00EF0386" w:rsidP="00EF0386">
            <w:pPr>
              <w:widowControl w:val="0"/>
              <w:autoSpaceDE w:val="0"/>
              <w:autoSpaceDN w:val="0"/>
              <w:adjustRightInd w:val="0"/>
              <w:rPr>
                <w:color w:val="000000" w:themeColor="text1"/>
                <w:sz w:val="22"/>
                <w:szCs w:val="22"/>
              </w:rPr>
            </w:pPr>
            <w:r w:rsidRPr="00493F73">
              <w:rPr>
                <w:color w:val="000000" w:themeColor="text1"/>
                <w:sz w:val="22"/>
                <w:szCs w:val="22"/>
              </w:rPr>
              <w:t>G. Michniewicz, Ochrona własności intelektualnej, Warszawa 2009,</w:t>
            </w:r>
          </w:p>
          <w:p w14:paraId="485E1DCE" w14:textId="77777777" w:rsidR="00EF0386" w:rsidRPr="00493F73" w:rsidRDefault="00EF0386" w:rsidP="00EF0386">
            <w:pPr>
              <w:widowControl w:val="0"/>
              <w:autoSpaceDE w:val="0"/>
              <w:autoSpaceDN w:val="0"/>
              <w:adjustRightInd w:val="0"/>
              <w:rPr>
                <w:color w:val="000000" w:themeColor="text1"/>
                <w:sz w:val="22"/>
                <w:szCs w:val="22"/>
              </w:rPr>
            </w:pPr>
            <w:r w:rsidRPr="00493F73">
              <w:rPr>
                <w:color w:val="000000" w:themeColor="text1"/>
                <w:sz w:val="22"/>
                <w:szCs w:val="22"/>
              </w:rPr>
              <w:t>J. Barta, R. Markiewicz, Prawa autorskie i prawa pokrewne, Warszawa 2007,</w:t>
            </w:r>
          </w:p>
          <w:p w14:paraId="5DAA48B7" w14:textId="77777777" w:rsidR="00EF0386" w:rsidRPr="00493F73" w:rsidRDefault="00EF0386" w:rsidP="00EF0386">
            <w:pPr>
              <w:widowControl w:val="0"/>
              <w:autoSpaceDE w:val="0"/>
              <w:autoSpaceDN w:val="0"/>
              <w:adjustRightInd w:val="0"/>
              <w:rPr>
                <w:color w:val="000000" w:themeColor="text1"/>
                <w:sz w:val="22"/>
                <w:szCs w:val="22"/>
                <w:lang w:val="en-GB"/>
              </w:rPr>
            </w:pPr>
            <w:r w:rsidRPr="00493F73">
              <w:rPr>
                <w:color w:val="000000" w:themeColor="text1"/>
                <w:sz w:val="22"/>
                <w:szCs w:val="22"/>
                <w:lang w:val="en-GB"/>
              </w:rPr>
              <w:t xml:space="preserve">Charles F. Carletta, </w:t>
            </w:r>
            <w:proofErr w:type="spellStart"/>
            <w:r w:rsidRPr="00493F73">
              <w:rPr>
                <w:color w:val="000000" w:themeColor="text1"/>
                <w:sz w:val="22"/>
                <w:szCs w:val="22"/>
                <w:lang w:val="en-GB"/>
              </w:rPr>
              <w:t>J.D.,Intellectual</w:t>
            </w:r>
            <w:proofErr w:type="spellEnd"/>
            <w:r w:rsidRPr="00493F73">
              <w:rPr>
                <w:color w:val="000000" w:themeColor="text1"/>
                <w:sz w:val="22"/>
                <w:szCs w:val="22"/>
                <w:lang w:val="en-GB"/>
              </w:rPr>
              <w:t xml:space="preserve"> property basic concepts and principles, Stetson University, 2011</w:t>
            </w:r>
          </w:p>
          <w:p w14:paraId="68B48F5C" w14:textId="77777777" w:rsidR="00EF0386" w:rsidRPr="00493F73" w:rsidRDefault="00EF0386" w:rsidP="00EF0386">
            <w:pPr>
              <w:widowControl w:val="0"/>
              <w:autoSpaceDE w:val="0"/>
              <w:autoSpaceDN w:val="0"/>
              <w:adjustRightInd w:val="0"/>
              <w:rPr>
                <w:color w:val="000000" w:themeColor="text1"/>
                <w:sz w:val="22"/>
                <w:szCs w:val="22"/>
              </w:rPr>
            </w:pPr>
            <w:proofErr w:type="spellStart"/>
            <w:r w:rsidRPr="00493F73">
              <w:rPr>
                <w:color w:val="000000" w:themeColor="text1"/>
                <w:sz w:val="22"/>
                <w:szCs w:val="22"/>
              </w:rPr>
              <w:t>B.Kurzepa</w:t>
            </w:r>
            <w:proofErr w:type="spellEnd"/>
            <w:r w:rsidRPr="00493F73">
              <w:rPr>
                <w:color w:val="000000" w:themeColor="text1"/>
                <w:sz w:val="22"/>
                <w:szCs w:val="22"/>
              </w:rPr>
              <w:t xml:space="preserve">, E. </w:t>
            </w:r>
            <w:proofErr w:type="spellStart"/>
            <w:r w:rsidRPr="00493F73">
              <w:rPr>
                <w:color w:val="000000" w:themeColor="text1"/>
                <w:sz w:val="22"/>
                <w:szCs w:val="22"/>
              </w:rPr>
              <w:t>Kurzepa</w:t>
            </w:r>
            <w:proofErr w:type="spellEnd"/>
            <w:r w:rsidRPr="00493F73">
              <w:rPr>
                <w:color w:val="000000" w:themeColor="text1"/>
                <w:sz w:val="22"/>
                <w:szCs w:val="22"/>
              </w:rPr>
              <w:t xml:space="preserve">-Czopek, Ochrona własności intelektualnej: zarys problematyki, </w:t>
            </w:r>
            <w:proofErr w:type="spellStart"/>
            <w:r w:rsidRPr="00493F73">
              <w:rPr>
                <w:color w:val="000000" w:themeColor="text1"/>
                <w:sz w:val="22"/>
                <w:szCs w:val="22"/>
              </w:rPr>
              <w:t>TNOiK</w:t>
            </w:r>
            <w:proofErr w:type="spellEnd"/>
            <w:r w:rsidRPr="00493F73">
              <w:rPr>
                <w:color w:val="000000" w:themeColor="text1"/>
                <w:sz w:val="22"/>
                <w:szCs w:val="22"/>
              </w:rPr>
              <w:t xml:space="preserve"> 2010</w:t>
            </w:r>
          </w:p>
        </w:tc>
      </w:tr>
      <w:tr w:rsidR="00493F73" w:rsidRPr="00493F73" w14:paraId="425E1F1D" w14:textId="77777777" w:rsidTr="00EF0386">
        <w:trPr>
          <w:jc w:val="center"/>
        </w:trPr>
        <w:tc>
          <w:tcPr>
            <w:tcW w:w="1789" w:type="dxa"/>
            <w:shd w:val="clear" w:color="auto" w:fill="F2F2F2" w:themeFill="background1" w:themeFillShade="F2"/>
          </w:tcPr>
          <w:p w14:paraId="216C1F0B"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lastRenderedPageBreak/>
              <w:t>Literatura uzupełniająca</w:t>
            </w:r>
          </w:p>
        </w:tc>
        <w:tc>
          <w:tcPr>
            <w:tcW w:w="7849" w:type="dxa"/>
          </w:tcPr>
          <w:p w14:paraId="4BEF9CC5"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 xml:space="preserve">M.J. Nowak, Podstawy prawa w Polsce/prawo dla </w:t>
            </w:r>
            <w:proofErr w:type="spellStart"/>
            <w:r w:rsidRPr="00493F73">
              <w:rPr>
                <w:color w:val="000000" w:themeColor="text1"/>
                <w:sz w:val="22"/>
                <w:szCs w:val="22"/>
              </w:rPr>
              <w:t>nieprawników</w:t>
            </w:r>
            <w:proofErr w:type="spellEnd"/>
            <w:r w:rsidRPr="00493F73">
              <w:rPr>
                <w:color w:val="000000" w:themeColor="text1"/>
                <w:sz w:val="22"/>
                <w:szCs w:val="22"/>
              </w:rPr>
              <w:t>, 2009</w:t>
            </w:r>
          </w:p>
        </w:tc>
      </w:tr>
    </w:tbl>
    <w:p w14:paraId="2FDC6471" w14:textId="77777777" w:rsidR="00EF0386" w:rsidRPr="00493F73" w:rsidRDefault="00EF0386" w:rsidP="009E728C">
      <w:pPr>
        <w:numPr>
          <w:ilvl w:val="0"/>
          <w:numId w:val="49"/>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688BA0AD" w14:textId="77777777" w:rsidTr="00EF0386">
        <w:trPr>
          <w:trHeight w:val="769"/>
          <w:jc w:val="center"/>
        </w:trPr>
        <w:tc>
          <w:tcPr>
            <w:tcW w:w="7246" w:type="dxa"/>
            <w:gridSpan w:val="2"/>
            <w:shd w:val="clear" w:color="auto" w:fill="F2F2F2" w:themeFill="background1" w:themeFillShade="F2"/>
            <w:vAlign w:val="center"/>
          </w:tcPr>
          <w:p w14:paraId="350612C7" w14:textId="77777777" w:rsidR="00EF0386" w:rsidRPr="00493F73" w:rsidRDefault="00EF0386" w:rsidP="00EF0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450B19F5" w14:textId="77777777" w:rsidR="00EF0386" w:rsidRPr="00493F73" w:rsidRDefault="00EF0386" w:rsidP="00EF0386">
            <w:pPr>
              <w:jc w:val="center"/>
              <w:rPr>
                <w:color w:val="000000" w:themeColor="text1"/>
                <w:sz w:val="22"/>
                <w:szCs w:val="22"/>
              </w:rPr>
            </w:pPr>
            <w:r w:rsidRPr="00493F73">
              <w:rPr>
                <w:color w:val="000000" w:themeColor="text1"/>
                <w:sz w:val="22"/>
                <w:szCs w:val="22"/>
              </w:rPr>
              <w:t>Obciążenie studenta – Liczba godzin</w:t>
            </w:r>
          </w:p>
          <w:p w14:paraId="55EFB8A6" w14:textId="77777777" w:rsidR="00EF0386" w:rsidRPr="00493F73" w:rsidRDefault="00EF0386" w:rsidP="00EF0386">
            <w:pPr>
              <w:jc w:val="center"/>
              <w:rPr>
                <w:color w:val="000000" w:themeColor="text1"/>
                <w:sz w:val="22"/>
                <w:szCs w:val="22"/>
              </w:rPr>
            </w:pPr>
            <w:r w:rsidRPr="00493F73">
              <w:rPr>
                <w:color w:val="000000" w:themeColor="text1"/>
                <w:sz w:val="22"/>
                <w:szCs w:val="22"/>
              </w:rPr>
              <w:t>(podano przykładowe)</w:t>
            </w:r>
          </w:p>
        </w:tc>
      </w:tr>
      <w:tr w:rsidR="00493F73" w:rsidRPr="00493F73" w14:paraId="7716B77D" w14:textId="77777777" w:rsidTr="00EF0386">
        <w:trPr>
          <w:trHeight w:val="340"/>
          <w:jc w:val="center"/>
        </w:trPr>
        <w:tc>
          <w:tcPr>
            <w:tcW w:w="2978" w:type="dxa"/>
            <w:vMerge w:val="restart"/>
          </w:tcPr>
          <w:p w14:paraId="4FA00E06" w14:textId="77777777" w:rsidR="00EF0386" w:rsidRPr="00493F73" w:rsidRDefault="00EF0386" w:rsidP="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4A46DBB7" w14:textId="77777777" w:rsidR="00EF0386" w:rsidRPr="00493F73" w:rsidRDefault="00EF0386" w:rsidP="00EF0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1B67C5A9" w14:textId="77777777" w:rsidR="00EF0386" w:rsidRPr="00493F73" w:rsidRDefault="00EF0386" w:rsidP="00EF0386">
            <w:pPr>
              <w:jc w:val="center"/>
              <w:rPr>
                <w:color w:val="000000" w:themeColor="text1"/>
                <w:sz w:val="22"/>
                <w:szCs w:val="22"/>
              </w:rPr>
            </w:pPr>
            <w:r w:rsidRPr="00493F73">
              <w:rPr>
                <w:color w:val="000000" w:themeColor="text1"/>
                <w:sz w:val="22"/>
                <w:szCs w:val="22"/>
              </w:rPr>
              <w:t>10</w:t>
            </w:r>
          </w:p>
        </w:tc>
      </w:tr>
      <w:tr w:rsidR="00493F73" w:rsidRPr="00493F73" w14:paraId="31640AA0" w14:textId="77777777" w:rsidTr="00EF0386">
        <w:trPr>
          <w:trHeight w:val="271"/>
          <w:jc w:val="center"/>
        </w:trPr>
        <w:tc>
          <w:tcPr>
            <w:tcW w:w="2978" w:type="dxa"/>
            <w:vMerge/>
          </w:tcPr>
          <w:p w14:paraId="3D8A211C" w14:textId="77777777" w:rsidR="00EF0386" w:rsidRPr="00493F73" w:rsidRDefault="00EF0386" w:rsidP="00EF0386">
            <w:pPr>
              <w:rPr>
                <w:color w:val="000000" w:themeColor="text1"/>
                <w:sz w:val="22"/>
                <w:szCs w:val="22"/>
              </w:rPr>
            </w:pPr>
          </w:p>
        </w:tc>
        <w:tc>
          <w:tcPr>
            <w:tcW w:w="4268" w:type="dxa"/>
          </w:tcPr>
          <w:p w14:paraId="7724FBD2"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Konsultacje </w:t>
            </w:r>
          </w:p>
        </w:tc>
        <w:tc>
          <w:tcPr>
            <w:tcW w:w="2393" w:type="dxa"/>
          </w:tcPr>
          <w:p w14:paraId="60DDA085" w14:textId="77777777" w:rsidR="00EF0386" w:rsidRPr="00493F73" w:rsidRDefault="00EF0386" w:rsidP="00EF0386">
            <w:pPr>
              <w:jc w:val="center"/>
              <w:rPr>
                <w:color w:val="000000" w:themeColor="text1"/>
                <w:sz w:val="22"/>
                <w:szCs w:val="22"/>
              </w:rPr>
            </w:pPr>
            <w:r w:rsidRPr="00493F73">
              <w:rPr>
                <w:color w:val="000000" w:themeColor="text1"/>
                <w:sz w:val="22"/>
                <w:szCs w:val="22"/>
              </w:rPr>
              <w:t>0</w:t>
            </w:r>
          </w:p>
        </w:tc>
      </w:tr>
      <w:tr w:rsidR="00493F73" w:rsidRPr="00493F73" w14:paraId="00477B01" w14:textId="77777777" w:rsidTr="00EF0386">
        <w:trPr>
          <w:trHeight w:val="177"/>
          <w:jc w:val="center"/>
        </w:trPr>
        <w:tc>
          <w:tcPr>
            <w:tcW w:w="2978" w:type="dxa"/>
            <w:vMerge w:val="restart"/>
          </w:tcPr>
          <w:p w14:paraId="65F85CB6" w14:textId="77777777" w:rsidR="00EF0386" w:rsidRPr="00493F73" w:rsidRDefault="00EF0386" w:rsidP="00EF0386">
            <w:pPr>
              <w:rPr>
                <w:color w:val="000000" w:themeColor="text1"/>
                <w:sz w:val="22"/>
                <w:szCs w:val="22"/>
              </w:rPr>
            </w:pPr>
          </w:p>
          <w:p w14:paraId="0409A1FD" w14:textId="77777777" w:rsidR="00EF0386" w:rsidRPr="00493F73" w:rsidRDefault="00EF0386" w:rsidP="00EF0386">
            <w:pPr>
              <w:rPr>
                <w:color w:val="000000" w:themeColor="text1"/>
                <w:sz w:val="22"/>
                <w:szCs w:val="22"/>
              </w:rPr>
            </w:pPr>
            <w:r w:rsidRPr="00493F73">
              <w:rPr>
                <w:color w:val="000000" w:themeColor="text1"/>
                <w:sz w:val="22"/>
                <w:szCs w:val="22"/>
              </w:rPr>
              <w:t xml:space="preserve">Praca własna studenta </w:t>
            </w:r>
          </w:p>
        </w:tc>
        <w:tc>
          <w:tcPr>
            <w:tcW w:w="4268" w:type="dxa"/>
          </w:tcPr>
          <w:p w14:paraId="009821A8"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do zajęć</w:t>
            </w:r>
          </w:p>
        </w:tc>
        <w:tc>
          <w:tcPr>
            <w:tcW w:w="2393" w:type="dxa"/>
          </w:tcPr>
          <w:p w14:paraId="674FED17" w14:textId="77777777" w:rsidR="00EF0386" w:rsidRPr="00493F73" w:rsidRDefault="00EF0386" w:rsidP="00EF0386">
            <w:pPr>
              <w:jc w:val="center"/>
              <w:rPr>
                <w:color w:val="000000" w:themeColor="text1"/>
                <w:sz w:val="22"/>
                <w:szCs w:val="22"/>
              </w:rPr>
            </w:pPr>
            <w:r w:rsidRPr="00493F73">
              <w:rPr>
                <w:color w:val="000000" w:themeColor="text1"/>
                <w:sz w:val="22"/>
                <w:szCs w:val="22"/>
              </w:rPr>
              <w:t>20</w:t>
            </w:r>
          </w:p>
        </w:tc>
      </w:tr>
      <w:tr w:rsidR="00493F73" w:rsidRPr="00493F73" w14:paraId="072DB118" w14:textId="77777777" w:rsidTr="00EF0386">
        <w:trPr>
          <w:trHeight w:val="137"/>
          <w:jc w:val="center"/>
        </w:trPr>
        <w:tc>
          <w:tcPr>
            <w:tcW w:w="2978" w:type="dxa"/>
            <w:vMerge/>
          </w:tcPr>
          <w:p w14:paraId="514686AA" w14:textId="77777777" w:rsidR="00EF0386" w:rsidRPr="00493F73" w:rsidRDefault="00EF0386" w:rsidP="00EF0386">
            <w:pPr>
              <w:rPr>
                <w:color w:val="000000" w:themeColor="text1"/>
                <w:sz w:val="22"/>
                <w:szCs w:val="22"/>
              </w:rPr>
            </w:pPr>
          </w:p>
        </w:tc>
        <w:tc>
          <w:tcPr>
            <w:tcW w:w="4268" w:type="dxa"/>
          </w:tcPr>
          <w:p w14:paraId="19A91588" w14:textId="77777777" w:rsidR="00EF0386" w:rsidRPr="00493F73" w:rsidRDefault="00EF0386" w:rsidP="00EF0386">
            <w:pPr>
              <w:ind w:left="88"/>
              <w:rPr>
                <w:color w:val="000000" w:themeColor="text1"/>
                <w:sz w:val="22"/>
                <w:szCs w:val="22"/>
              </w:rPr>
            </w:pPr>
            <w:r w:rsidRPr="00493F73">
              <w:rPr>
                <w:color w:val="000000" w:themeColor="text1"/>
                <w:sz w:val="22"/>
                <w:szCs w:val="22"/>
              </w:rPr>
              <w:t>Studiowanie literatury</w:t>
            </w:r>
          </w:p>
        </w:tc>
        <w:tc>
          <w:tcPr>
            <w:tcW w:w="2393" w:type="dxa"/>
          </w:tcPr>
          <w:p w14:paraId="06ABC83E" w14:textId="77777777" w:rsidR="00EF0386" w:rsidRPr="00493F73" w:rsidRDefault="00EF0386" w:rsidP="00EF0386">
            <w:pPr>
              <w:jc w:val="center"/>
              <w:rPr>
                <w:color w:val="000000" w:themeColor="text1"/>
                <w:sz w:val="22"/>
                <w:szCs w:val="22"/>
              </w:rPr>
            </w:pPr>
            <w:r w:rsidRPr="00493F73">
              <w:rPr>
                <w:color w:val="000000" w:themeColor="text1"/>
                <w:sz w:val="22"/>
                <w:szCs w:val="22"/>
              </w:rPr>
              <w:t>25</w:t>
            </w:r>
          </w:p>
        </w:tc>
      </w:tr>
      <w:tr w:rsidR="00493F73" w:rsidRPr="00493F73" w14:paraId="25EBBB0D" w14:textId="77777777" w:rsidTr="00EF0386">
        <w:trPr>
          <w:trHeight w:val="340"/>
          <w:jc w:val="center"/>
        </w:trPr>
        <w:tc>
          <w:tcPr>
            <w:tcW w:w="2978" w:type="dxa"/>
            <w:vMerge/>
          </w:tcPr>
          <w:p w14:paraId="7EEF8C87" w14:textId="77777777" w:rsidR="00EF0386" w:rsidRPr="00493F73" w:rsidRDefault="00EF0386" w:rsidP="00EF0386">
            <w:pPr>
              <w:rPr>
                <w:color w:val="000000" w:themeColor="text1"/>
                <w:sz w:val="22"/>
                <w:szCs w:val="22"/>
              </w:rPr>
            </w:pPr>
          </w:p>
        </w:tc>
        <w:tc>
          <w:tcPr>
            <w:tcW w:w="4268" w:type="dxa"/>
          </w:tcPr>
          <w:p w14:paraId="46EF1AB1"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Inne (przygotowanie do egzaminu, zaliczeń, </w:t>
            </w:r>
          </w:p>
          <w:p w14:paraId="5DDFD7AF"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projektu itd.)</w:t>
            </w:r>
          </w:p>
        </w:tc>
        <w:tc>
          <w:tcPr>
            <w:tcW w:w="2393" w:type="dxa"/>
          </w:tcPr>
          <w:p w14:paraId="6F62372D" w14:textId="77777777" w:rsidR="00EF0386" w:rsidRPr="00493F73" w:rsidRDefault="00EF0386" w:rsidP="00EF0386">
            <w:pPr>
              <w:jc w:val="center"/>
              <w:rPr>
                <w:color w:val="000000" w:themeColor="text1"/>
                <w:sz w:val="22"/>
                <w:szCs w:val="22"/>
              </w:rPr>
            </w:pPr>
            <w:r w:rsidRPr="00493F73">
              <w:rPr>
                <w:color w:val="000000" w:themeColor="text1"/>
                <w:sz w:val="22"/>
                <w:szCs w:val="22"/>
              </w:rPr>
              <w:t>20</w:t>
            </w:r>
          </w:p>
        </w:tc>
      </w:tr>
      <w:tr w:rsidR="00493F73" w:rsidRPr="00493F73" w14:paraId="7831B14C" w14:textId="77777777" w:rsidTr="00EF0386">
        <w:trPr>
          <w:trHeight w:val="340"/>
          <w:jc w:val="center"/>
        </w:trPr>
        <w:tc>
          <w:tcPr>
            <w:tcW w:w="7246" w:type="dxa"/>
            <w:gridSpan w:val="2"/>
            <w:shd w:val="clear" w:color="auto" w:fill="F2F2F2" w:themeFill="background1" w:themeFillShade="F2"/>
          </w:tcPr>
          <w:p w14:paraId="5F73A562" w14:textId="77777777" w:rsidR="00EF0386" w:rsidRPr="00493F73" w:rsidRDefault="00EF0386" w:rsidP="00EF0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729C7B43" w14:textId="77777777" w:rsidR="00EF0386" w:rsidRPr="00493F73" w:rsidRDefault="00EF0386" w:rsidP="00EF0386">
            <w:pPr>
              <w:jc w:val="center"/>
              <w:rPr>
                <w:color w:val="000000" w:themeColor="text1"/>
                <w:sz w:val="22"/>
                <w:szCs w:val="22"/>
              </w:rPr>
            </w:pPr>
            <w:r w:rsidRPr="00493F73">
              <w:rPr>
                <w:color w:val="000000" w:themeColor="text1"/>
                <w:sz w:val="22"/>
                <w:szCs w:val="22"/>
              </w:rPr>
              <w:t>75</w:t>
            </w:r>
          </w:p>
        </w:tc>
      </w:tr>
      <w:tr w:rsidR="00493F73" w:rsidRPr="00493F73" w14:paraId="7D2A46C5" w14:textId="77777777" w:rsidTr="00EF0386">
        <w:trPr>
          <w:trHeight w:val="397"/>
          <w:jc w:val="center"/>
        </w:trPr>
        <w:tc>
          <w:tcPr>
            <w:tcW w:w="7246" w:type="dxa"/>
            <w:gridSpan w:val="2"/>
            <w:shd w:val="clear" w:color="auto" w:fill="F2F2F2" w:themeFill="background1" w:themeFillShade="F2"/>
            <w:vAlign w:val="center"/>
          </w:tcPr>
          <w:p w14:paraId="256BA978" w14:textId="77777777" w:rsidR="00EF0386" w:rsidRPr="00493F73" w:rsidRDefault="00EF0386" w:rsidP="00EF0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2E5139FC" w14:textId="77777777" w:rsidR="00EF0386" w:rsidRPr="00493F73" w:rsidRDefault="00EF0386" w:rsidP="00EF0386">
            <w:pPr>
              <w:jc w:val="center"/>
              <w:rPr>
                <w:color w:val="000000" w:themeColor="text1"/>
                <w:sz w:val="22"/>
                <w:szCs w:val="22"/>
              </w:rPr>
            </w:pPr>
            <w:r w:rsidRPr="00493F73">
              <w:rPr>
                <w:color w:val="000000" w:themeColor="text1"/>
                <w:sz w:val="22"/>
                <w:szCs w:val="22"/>
              </w:rPr>
              <w:t>3</w:t>
            </w:r>
          </w:p>
        </w:tc>
      </w:tr>
    </w:tbl>
    <w:p w14:paraId="59E9E5AE" w14:textId="77777777" w:rsidR="00A66B94" w:rsidRPr="00493F73" w:rsidRDefault="00A66B94">
      <w:pPr>
        <w:rPr>
          <w:color w:val="000000" w:themeColor="text1"/>
          <w:sz w:val="22"/>
          <w:szCs w:val="22"/>
        </w:rPr>
      </w:pPr>
      <w:r w:rsidRPr="00493F73">
        <w:rPr>
          <w:b/>
          <w:color w:val="000000" w:themeColor="text1"/>
          <w:sz w:val="22"/>
          <w:szCs w:val="22"/>
        </w:rPr>
        <w:br w:type="page"/>
      </w:r>
    </w:p>
    <w:tbl>
      <w:tblPr>
        <w:tblW w:w="9639" w:type="dxa"/>
        <w:jc w:val="center"/>
        <w:tblLook w:val="00A0" w:firstRow="1" w:lastRow="0" w:firstColumn="1" w:lastColumn="0" w:noHBand="0" w:noVBand="0"/>
      </w:tblPr>
      <w:tblGrid>
        <w:gridCol w:w="2410"/>
        <w:gridCol w:w="1958"/>
        <w:gridCol w:w="3464"/>
        <w:gridCol w:w="1807"/>
      </w:tblGrid>
      <w:tr w:rsidR="00493F73" w:rsidRPr="00493F73" w14:paraId="56F1D71F" w14:textId="77777777" w:rsidTr="00EF0386">
        <w:trPr>
          <w:trHeight w:val="454"/>
          <w:jc w:val="center"/>
        </w:trPr>
        <w:tc>
          <w:tcPr>
            <w:tcW w:w="2410" w:type="dxa"/>
            <w:vAlign w:val="center"/>
          </w:tcPr>
          <w:p w14:paraId="7D1D369F" w14:textId="77777777" w:rsidR="00EF0386" w:rsidRPr="00493F73" w:rsidRDefault="00BF197E"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b w:val="0"/>
                <w:color w:val="000000" w:themeColor="text1"/>
                <w:sz w:val="22"/>
                <w:szCs w:val="22"/>
              </w:rPr>
              <w:lastRenderedPageBreak/>
              <w:br w:type="page"/>
            </w:r>
            <w:r w:rsidR="00EF0386" w:rsidRPr="00493F73">
              <w:rPr>
                <w:rFonts w:ascii="Times New Roman" w:hAnsi="Times New Roman" w:cs="Times New Roman"/>
                <w:color w:val="000000" w:themeColor="text1"/>
                <w:sz w:val="22"/>
                <w:szCs w:val="22"/>
              </w:rPr>
              <w:t>Kod przedmiotu:</w:t>
            </w:r>
          </w:p>
        </w:tc>
        <w:tc>
          <w:tcPr>
            <w:tcW w:w="1958" w:type="dxa"/>
            <w:vAlign w:val="center"/>
          </w:tcPr>
          <w:p w14:paraId="64C57FF9" w14:textId="77777777" w:rsidR="00EF0386" w:rsidRPr="00493F73" w:rsidRDefault="00EF0386" w:rsidP="00EF0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7CB6A5F" w14:textId="77777777" w:rsidR="00EF0386" w:rsidRPr="00493F73" w:rsidRDefault="00EF0386" w:rsidP="00EF0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21BC7C1B" w14:textId="77777777" w:rsidR="00EF0386" w:rsidRPr="00493F73" w:rsidRDefault="00EF0386" w:rsidP="00EF0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A.7.</w:t>
            </w:r>
          </w:p>
        </w:tc>
      </w:tr>
    </w:tbl>
    <w:p w14:paraId="16D6ACC3" w14:textId="77777777" w:rsidR="00EF0386" w:rsidRPr="00493F73" w:rsidRDefault="00EF0386" w:rsidP="009E728C">
      <w:pPr>
        <w:numPr>
          <w:ilvl w:val="0"/>
          <w:numId w:val="5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44AE68EA" w14:textId="77777777" w:rsidR="00EF0386" w:rsidRPr="00493F73" w:rsidRDefault="00EF0386" w:rsidP="009E728C">
      <w:pPr>
        <w:pStyle w:val="Akapitzlist1"/>
        <w:numPr>
          <w:ilvl w:val="1"/>
          <w:numId w:val="50"/>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503A0EE1" w14:textId="77777777" w:rsidTr="00EF0386">
        <w:trPr>
          <w:trHeight w:val="340"/>
          <w:jc w:val="center"/>
        </w:trPr>
        <w:tc>
          <w:tcPr>
            <w:tcW w:w="3775" w:type="dxa"/>
            <w:shd w:val="clear" w:color="auto" w:fill="F2F2F2" w:themeFill="background1" w:themeFillShade="F2"/>
            <w:vAlign w:val="center"/>
          </w:tcPr>
          <w:p w14:paraId="71FBBC0F"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616A9098"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BHP I ERGONOMIA</w:t>
            </w:r>
          </w:p>
        </w:tc>
      </w:tr>
      <w:tr w:rsidR="00493F73" w:rsidRPr="00493F73" w14:paraId="2FA45998" w14:textId="77777777" w:rsidTr="00EF0386">
        <w:trPr>
          <w:trHeight w:val="340"/>
          <w:jc w:val="center"/>
        </w:trPr>
        <w:tc>
          <w:tcPr>
            <w:tcW w:w="3775" w:type="dxa"/>
            <w:shd w:val="clear" w:color="auto" w:fill="F2F2F2" w:themeFill="background1" w:themeFillShade="F2"/>
            <w:vAlign w:val="center"/>
          </w:tcPr>
          <w:p w14:paraId="5E59AAA6"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30F48523" w14:textId="77777777" w:rsidR="00EF0386" w:rsidRPr="00493F73" w:rsidRDefault="00EF0386" w:rsidP="00582408">
            <w:pPr>
              <w:widowControl w:val="0"/>
              <w:autoSpaceDE w:val="0"/>
              <w:autoSpaceDN w:val="0"/>
              <w:adjustRightInd w:val="0"/>
              <w:rPr>
                <w:color w:val="000000" w:themeColor="text1"/>
                <w:sz w:val="22"/>
                <w:szCs w:val="22"/>
              </w:rPr>
            </w:pPr>
            <w:r w:rsidRPr="00493F73">
              <w:rPr>
                <w:bCs/>
                <w:color w:val="000000" w:themeColor="text1"/>
                <w:sz w:val="22"/>
                <w:szCs w:val="22"/>
              </w:rPr>
              <w:t>Zarządzanie</w:t>
            </w:r>
          </w:p>
        </w:tc>
      </w:tr>
      <w:tr w:rsidR="00493F73" w:rsidRPr="00493F73" w14:paraId="20658030" w14:textId="77777777" w:rsidTr="00EF0386">
        <w:trPr>
          <w:trHeight w:val="340"/>
          <w:jc w:val="center"/>
        </w:trPr>
        <w:tc>
          <w:tcPr>
            <w:tcW w:w="3775" w:type="dxa"/>
            <w:shd w:val="clear" w:color="auto" w:fill="F2F2F2" w:themeFill="background1" w:themeFillShade="F2"/>
            <w:vAlign w:val="center"/>
          </w:tcPr>
          <w:p w14:paraId="4F0DF9CE"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663528A7" w14:textId="77777777" w:rsidR="00EF0386" w:rsidRPr="00493F73" w:rsidRDefault="008B6435" w:rsidP="00EF0386">
            <w:pPr>
              <w:pStyle w:val="Normalny1"/>
              <w:widowControl w:val="0"/>
              <w:rPr>
                <w:color w:val="000000" w:themeColor="text1"/>
                <w:sz w:val="22"/>
                <w:szCs w:val="22"/>
              </w:rPr>
            </w:pPr>
            <w:r w:rsidRPr="00493F73">
              <w:rPr>
                <w:color w:val="000000" w:themeColor="text1"/>
                <w:sz w:val="22"/>
                <w:szCs w:val="20"/>
              </w:rPr>
              <w:t>I stopnia</w:t>
            </w:r>
          </w:p>
        </w:tc>
      </w:tr>
      <w:tr w:rsidR="00493F73" w:rsidRPr="00493F73" w14:paraId="7F26D649" w14:textId="77777777" w:rsidTr="00EF0386">
        <w:trPr>
          <w:trHeight w:val="340"/>
          <w:jc w:val="center"/>
        </w:trPr>
        <w:tc>
          <w:tcPr>
            <w:tcW w:w="3775" w:type="dxa"/>
            <w:shd w:val="clear" w:color="auto" w:fill="F2F2F2" w:themeFill="background1" w:themeFillShade="F2"/>
            <w:vAlign w:val="center"/>
          </w:tcPr>
          <w:p w14:paraId="70F36C07"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45844A65" w14:textId="77777777" w:rsidR="00EF0386" w:rsidRPr="00493F73" w:rsidRDefault="00D45CBC" w:rsidP="00EF0386">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0F175DF5" w14:textId="77777777" w:rsidTr="00EF0386">
        <w:trPr>
          <w:trHeight w:val="340"/>
          <w:jc w:val="center"/>
        </w:trPr>
        <w:tc>
          <w:tcPr>
            <w:tcW w:w="3775" w:type="dxa"/>
            <w:shd w:val="clear" w:color="auto" w:fill="F2F2F2" w:themeFill="background1" w:themeFillShade="F2"/>
            <w:vAlign w:val="center"/>
          </w:tcPr>
          <w:p w14:paraId="0FF7A74F"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2ADA2DAF" w14:textId="77777777" w:rsidR="00EF0386" w:rsidRPr="00493F73" w:rsidRDefault="005F3B83" w:rsidP="00EF0386">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2D9FE0CA" w14:textId="77777777" w:rsidTr="00EF0386">
        <w:trPr>
          <w:trHeight w:val="340"/>
          <w:jc w:val="center"/>
        </w:trPr>
        <w:tc>
          <w:tcPr>
            <w:tcW w:w="3775" w:type="dxa"/>
            <w:shd w:val="clear" w:color="auto" w:fill="F2F2F2" w:themeFill="background1" w:themeFillShade="F2"/>
            <w:vAlign w:val="center"/>
          </w:tcPr>
          <w:p w14:paraId="0E7C2925"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4C431934"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452AB289"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12101906"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0E9CBA33" w14:textId="77777777" w:rsidR="00EF0386" w:rsidRPr="00493F73" w:rsidRDefault="004F2D82" w:rsidP="004F2D82">
            <w:pPr>
              <w:pStyle w:val="Normalny1"/>
              <w:widowControl w:val="0"/>
              <w:rPr>
                <w:color w:val="000000" w:themeColor="text1"/>
                <w:sz w:val="22"/>
                <w:szCs w:val="22"/>
              </w:rPr>
            </w:pPr>
            <w:r w:rsidRPr="00493F73">
              <w:rPr>
                <w:color w:val="000000" w:themeColor="text1"/>
                <w:sz w:val="22"/>
                <w:szCs w:val="22"/>
              </w:rPr>
              <w:t>4. Zarządzanie w gospodarce żywnościowej</w:t>
            </w:r>
          </w:p>
        </w:tc>
      </w:tr>
      <w:tr w:rsidR="00493F73" w:rsidRPr="00493F73" w14:paraId="7E460CAD" w14:textId="77777777" w:rsidTr="00EF0386">
        <w:trPr>
          <w:trHeight w:val="340"/>
          <w:jc w:val="center"/>
        </w:trPr>
        <w:tc>
          <w:tcPr>
            <w:tcW w:w="3775" w:type="dxa"/>
            <w:shd w:val="clear" w:color="auto" w:fill="F2F2F2" w:themeFill="background1" w:themeFillShade="F2"/>
            <w:vAlign w:val="center"/>
          </w:tcPr>
          <w:p w14:paraId="697F69F1"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5810241B" w14:textId="44AFC0C0"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 xml:space="preserve">Wydział Zarządzania, </w:t>
            </w:r>
            <w:r w:rsidR="005D5667">
              <w:rPr>
                <w:color w:val="000000" w:themeColor="text1"/>
                <w:sz w:val="22"/>
                <w:szCs w:val="22"/>
              </w:rPr>
              <w:t>Katedra Zarządzania Innowacjami Organizacyjnymi</w:t>
            </w:r>
          </w:p>
        </w:tc>
      </w:tr>
      <w:tr w:rsidR="00493F73" w:rsidRPr="00493F73" w14:paraId="4A1E5F58" w14:textId="77777777" w:rsidTr="00EF0386">
        <w:trPr>
          <w:trHeight w:val="340"/>
          <w:jc w:val="center"/>
        </w:trPr>
        <w:tc>
          <w:tcPr>
            <w:tcW w:w="3775" w:type="dxa"/>
            <w:shd w:val="clear" w:color="auto" w:fill="F2F2F2" w:themeFill="background1" w:themeFillShade="F2"/>
            <w:vAlign w:val="center"/>
          </w:tcPr>
          <w:p w14:paraId="60614620"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0ECC2E71"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 xml:space="preserve">dr inż. Agnieszka </w:t>
            </w:r>
            <w:proofErr w:type="spellStart"/>
            <w:r w:rsidRPr="00493F73">
              <w:rPr>
                <w:color w:val="000000" w:themeColor="text1"/>
                <w:sz w:val="22"/>
                <w:szCs w:val="22"/>
              </w:rPr>
              <w:t>Goździewska</w:t>
            </w:r>
            <w:proofErr w:type="spellEnd"/>
            <w:r w:rsidRPr="00493F73">
              <w:rPr>
                <w:color w:val="000000" w:themeColor="text1"/>
                <w:sz w:val="22"/>
                <w:szCs w:val="22"/>
              </w:rPr>
              <w:t>-Nowicka</w:t>
            </w:r>
          </w:p>
        </w:tc>
      </w:tr>
      <w:tr w:rsidR="00493F73" w:rsidRPr="00493F73" w14:paraId="7553F0B0" w14:textId="77777777" w:rsidTr="00EF0386">
        <w:trPr>
          <w:trHeight w:val="340"/>
          <w:jc w:val="center"/>
        </w:trPr>
        <w:tc>
          <w:tcPr>
            <w:tcW w:w="3775" w:type="dxa"/>
            <w:shd w:val="clear" w:color="auto" w:fill="F2F2F2" w:themeFill="background1" w:themeFillShade="F2"/>
            <w:vAlign w:val="center"/>
          </w:tcPr>
          <w:p w14:paraId="0A3C98F3"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51C45DEB"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Brak</w:t>
            </w:r>
          </w:p>
        </w:tc>
      </w:tr>
      <w:tr w:rsidR="00493F73" w:rsidRPr="00493F73" w14:paraId="63406B39" w14:textId="77777777" w:rsidTr="00EF0386">
        <w:trPr>
          <w:trHeight w:val="340"/>
          <w:jc w:val="center"/>
        </w:trPr>
        <w:tc>
          <w:tcPr>
            <w:tcW w:w="3775" w:type="dxa"/>
            <w:shd w:val="clear" w:color="auto" w:fill="F2F2F2" w:themeFill="background1" w:themeFillShade="F2"/>
            <w:vAlign w:val="center"/>
          </w:tcPr>
          <w:p w14:paraId="3045747E"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7392D69E"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Brak wymagań</w:t>
            </w:r>
          </w:p>
        </w:tc>
      </w:tr>
    </w:tbl>
    <w:p w14:paraId="395E656A" w14:textId="77777777" w:rsidR="00EF0386" w:rsidRPr="00493F73" w:rsidRDefault="00EF0386" w:rsidP="009E728C">
      <w:pPr>
        <w:pStyle w:val="Akapitzlist1"/>
        <w:numPr>
          <w:ilvl w:val="1"/>
          <w:numId w:val="50"/>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2200F12C" w14:textId="77777777" w:rsidTr="00EF0386">
        <w:trPr>
          <w:trHeight w:val="371"/>
          <w:jc w:val="center"/>
        </w:trPr>
        <w:tc>
          <w:tcPr>
            <w:tcW w:w="956" w:type="dxa"/>
            <w:vMerge w:val="restart"/>
            <w:shd w:val="clear" w:color="auto" w:fill="F2F2F2" w:themeFill="background1" w:themeFillShade="F2"/>
            <w:vAlign w:val="center"/>
          </w:tcPr>
          <w:p w14:paraId="75656913" w14:textId="77777777" w:rsidR="00EF0386" w:rsidRPr="00493F73" w:rsidRDefault="00EF0386" w:rsidP="00EF0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4E7CE860"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28EB8910"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6EF5EAA6"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6B37D937"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5894F702"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65D4F472"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 xml:space="preserve">Zajęcia terenowe </w:t>
            </w:r>
          </w:p>
        </w:tc>
        <w:tc>
          <w:tcPr>
            <w:tcW w:w="1062" w:type="dxa"/>
            <w:tcBorders>
              <w:bottom w:val="nil"/>
            </w:tcBorders>
            <w:shd w:val="clear" w:color="auto" w:fill="F2F2F2" w:themeFill="background1" w:themeFillShade="F2"/>
          </w:tcPr>
          <w:p w14:paraId="35B2A8C2"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32FFC2D2" w14:textId="77777777" w:rsidTr="00EF0386">
        <w:trPr>
          <w:jc w:val="center"/>
        </w:trPr>
        <w:tc>
          <w:tcPr>
            <w:tcW w:w="956" w:type="dxa"/>
            <w:vMerge/>
            <w:shd w:val="clear" w:color="auto" w:fill="F2F2F2" w:themeFill="background1" w:themeFillShade="F2"/>
            <w:vAlign w:val="center"/>
          </w:tcPr>
          <w:p w14:paraId="1930DE88" w14:textId="77777777" w:rsidR="00EF0386" w:rsidRPr="00493F73" w:rsidRDefault="00EF0386" w:rsidP="00EF0386">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02D5CE11"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5F4F20AA"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79A50654"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4AF0BCED"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108CA60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7ECAB495"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417EA7FF"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ECTS*</w:t>
            </w:r>
          </w:p>
        </w:tc>
      </w:tr>
      <w:tr w:rsidR="00493F73" w:rsidRPr="00493F73" w14:paraId="6875FFE0" w14:textId="77777777" w:rsidTr="00EF0386">
        <w:trPr>
          <w:trHeight w:val="340"/>
          <w:jc w:val="center"/>
        </w:trPr>
        <w:tc>
          <w:tcPr>
            <w:tcW w:w="888" w:type="dxa"/>
          </w:tcPr>
          <w:p w14:paraId="18E1BC52" w14:textId="77777777" w:rsidR="00EF0386" w:rsidRPr="00493F73" w:rsidRDefault="00EF0386" w:rsidP="00EF0386">
            <w:pPr>
              <w:pStyle w:val="Normalny1"/>
              <w:spacing w:line="276" w:lineRule="auto"/>
              <w:jc w:val="center"/>
              <w:rPr>
                <w:color w:val="000000" w:themeColor="text1"/>
                <w:sz w:val="22"/>
                <w:szCs w:val="22"/>
              </w:rPr>
            </w:pPr>
            <w:r w:rsidRPr="00493F73">
              <w:rPr>
                <w:color w:val="000000" w:themeColor="text1"/>
                <w:sz w:val="22"/>
                <w:szCs w:val="22"/>
              </w:rPr>
              <w:t>I</w:t>
            </w:r>
          </w:p>
        </w:tc>
        <w:tc>
          <w:tcPr>
            <w:tcW w:w="980" w:type="dxa"/>
          </w:tcPr>
          <w:p w14:paraId="27025AF3" w14:textId="77777777" w:rsidR="00EF0386" w:rsidRPr="00493F73" w:rsidRDefault="00E930B9" w:rsidP="00EF0386">
            <w:pPr>
              <w:pStyle w:val="Normalny1"/>
              <w:spacing w:line="276" w:lineRule="auto"/>
              <w:jc w:val="center"/>
              <w:rPr>
                <w:color w:val="000000" w:themeColor="text1"/>
                <w:sz w:val="22"/>
                <w:szCs w:val="22"/>
              </w:rPr>
            </w:pPr>
            <w:r w:rsidRPr="00493F73">
              <w:rPr>
                <w:color w:val="000000" w:themeColor="text1"/>
                <w:sz w:val="22"/>
                <w:szCs w:val="22"/>
              </w:rPr>
              <w:t>10</w:t>
            </w:r>
          </w:p>
        </w:tc>
        <w:tc>
          <w:tcPr>
            <w:tcW w:w="1316" w:type="dxa"/>
          </w:tcPr>
          <w:p w14:paraId="2067E8DB" w14:textId="77777777" w:rsidR="00EF0386" w:rsidRPr="00493F73" w:rsidRDefault="00EF0386" w:rsidP="00EF0386">
            <w:pPr>
              <w:pStyle w:val="Normalny1"/>
              <w:spacing w:line="276" w:lineRule="auto"/>
              <w:jc w:val="center"/>
              <w:rPr>
                <w:color w:val="000000" w:themeColor="text1"/>
                <w:sz w:val="22"/>
                <w:szCs w:val="22"/>
              </w:rPr>
            </w:pPr>
          </w:p>
        </w:tc>
        <w:tc>
          <w:tcPr>
            <w:tcW w:w="1462" w:type="dxa"/>
          </w:tcPr>
          <w:p w14:paraId="4D5CE576" w14:textId="77777777" w:rsidR="00EF0386" w:rsidRPr="00493F73" w:rsidRDefault="00EF0386" w:rsidP="00EF0386">
            <w:pPr>
              <w:pStyle w:val="Normalny1"/>
              <w:spacing w:line="276" w:lineRule="auto"/>
              <w:jc w:val="center"/>
              <w:rPr>
                <w:color w:val="000000" w:themeColor="text1"/>
                <w:sz w:val="22"/>
                <w:szCs w:val="22"/>
              </w:rPr>
            </w:pPr>
          </w:p>
        </w:tc>
        <w:tc>
          <w:tcPr>
            <w:tcW w:w="1259" w:type="dxa"/>
          </w:tcPr>
          <w:p w14:paraId="7FDBB9C7" w14:textId="77777777" w:rsidR="00EF0386" w:rsidRPr="00493F73" w:rsidRDefault="00EF0386" w:rsidP="00EF0386">
            <w:pPr>
              <w:pStyle w:val="Normalny1"/>
              <w:spacing w:line="276" w:lineRule="auto"/>
              <w:jc w:val="center"/>
              <w:rPr>
                <w:color w:val="000000" w:themeColor="text1"/>
                <w:sz w:val="22"/>
                <w:szCs w:val="22"/>
              </w:rPr>
            </w:pPr>
          </w:p>
        </w:tc>
        <w:tc>
          <w:tcPr>
            <w:tcW w:w="1111" w:type="dxa"/>
          </w:tcPr>
          <w:p w14:paraId="2B73064C" w14:textId="77777777" w:rsidR="00EF0386" w:rsidRPr="00493F73" w:rsidRDefault="00EF0386" w:rsidP="00EF0386">
            <w:pPr>
              <w:pStyle w:val="Normalny1"/>
              <w:spacing w:line="276" w:lineRule="auto"/>
              <w:jc w:val="center"/>
              <w:rPr>
                <w:color w:val="000000" w:themeColor="text1"/>
                <w:sz w:val="22"/>
                <w:szCs w:val="22"/>
              </w:rPr>
            </w:pPr>
          </w:p>
        </w:tc>
        <w:tc>
          <w:tcPr>
            <w:tcW w:w="1086" w:type="dxa"/>
          </w:tcPr>
          <w:p w14:paraId="76C566F3" w14:textId="77777777" w:rsidR="00EF0386" w:rsidRPr="00493F73" w:rsidRDefault="00EF0386" w:rsidP="00EF0386">
            <w:pPr>
              <w:pStyle w:val="Normalny1"/>
              <w:spacing w:line="276" w:lineRule="auto"/>
              <w:jc w:val="center"/>
              <w:rPr>
                <w:color w:val="000000" w:themeColor="text1"/>
                <w:sz w:val="22"/>
                <w:szCs w:val="22"/>
              </w:rPr>
            </w:pPr>
          </w:p>
        </w:tc>
        <w:tc>
          <w:tcPr>
            <w:tcW w:w="1005" w:type="dxa"/>
          </w:tcPr>
          <w:p w14:paraId="0E0B7436" w14:textId="77777777" w:rsidR="00EF0386" w:rsidRPr="00493F73" w:rsidRDefault="00EF0386" w:rsidP="00EF0386">
            <w:pPr>
              <w:pStyle w:val="Normalny1"/>
              <w:spacing w:line="276" w:lineRule="auto"/>
              <w:jc w:val="center"/>
              <w:rPr>
                <w:color w:val="000000" w:themeColor="text1"/>
                <w:sz w:val="22"/>
                <w:szCs w:val="22"/>
              </w:rPr>
            </w:pPr>
            <w:r w:rsidRPr="00493F73">
              <w:rPr>
                <w:color w:val="000000" w:themeColor="text1"/>
                <w:sz w:val="22"/>
                <w:szCs w:val="22"/>
              </w:rPr>
              <w:t>1</w:t>
            </w:r>
          </w:p>
        </w:tc>
      </w:tr>
    </w:tbl>
    <w:p w14:paraId="11E6206D" w14:textId="77777777" w:rsidR="00EF0386" w:rsidRPr="00493F73" w:rsidRDefault="00EF0386" w:rsidP="009E728C">
      <w:pPr>
        <w:numPr>
          <w:ilvl w:val="0"/>
          <w:numId w:val="5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3B3B0430" w14:textId="77777777" w:rsidTr="00EF0386">
        <w:trPr>
          <w:jc w:val="center"/>
        </w:trPr>
        <w:tc>
          <w:tcPr>
            <w:tcW w:w="1090" w:type="dxa"/>
            <w:shd w:val="clear" w:color="auto" w:fill="F2F2F2" w:themeFill="background1" w:themeFillShade="F2"/>
            <w:vAlign w:val="center"/>
          </w:tcPr>
          <w:p w14:paraId="4476A63A" w14:textId="77777777" w:rsidR="00EF0386" w:rsidRPr="00493F73" w:rsidRDefault="00EF0386" w:rsidP="00EF0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16D3D47E" w14:textId="77777777" w:rsidR="00EF0386" w:rsidRPr="00493F73" w:rsidRDefault="00EF0386" w:rsidP="00EF0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578B9BF2" w14:textId="77777777" w:rsidR="00EF0386" w:rsidRPr="00493F73" w:rsidRDefault="00EF0386" w:rsidP="00EF0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1EA7945" w14:textId="77777777" w:rsidR="00EF0386" w:rsidRPr="00493F73" w:rsidRDefault="00EF0386" w:rsidP="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A93753A" w14:textId="77777777" w:rsidTr="00EF0386">
        <w:trPr>
          <w:jc w:val="center"/>
        </w:trPr>
        <w:tc>
          <w:tcPr>
            <w:tcW w:w="9657" w:type="dxa"/>
            <w:gridSpan w:val="4"/>
            <w:shd w:val="clear" w:color="auto" w:fill="F2F2F2" w:themeFill="background1" w:themeFillShade="F2"/>
            <w:vAlign w:val="center"/>
          </w:tcPr>
          <w:p w14:paraId="621C8126" w14:textId="77777777" w:rsidR="00EF0386" w:rsidRPr="00493F73" w:rsidRDefault="00EF0386" w:rsidP="00EF0386">
            <w:pPr>
              <w:jc w:val="center"/>
              <w:rPr>
                <w:color w:val="000000" w:themeColor="text1"/>
                <w:sz w:val="22"/>
                <w:szCs w:val="22"/>
              </w:rPr>
            </w:pPr>
            <w:r w:rsidRPr="00493F73">
              <w:rPr>
                <w:color w:val="000000" w:themeColor="text1"/>
                <w:sz w:val="22"/>
                <w:szCs w:val="22"/>
              </w:rPr>
              <w:t>WIEDZA</w:t>
            </w:r>
          </w:p>
        </w:tc>
      </w:tr>
      <w:tr w:rsidR="00493F73" w:rsidRPr="00493F73" w14:paraId="77E8AED5" w14:textId="77777777" w:rsidTr="00EF0386">
        <w:trPr>
          <w:trHeight w:val="283"/>
          <w:jc w:val="center"/>
        </w:trPr>
        <w:tc>
          <w:tcPr>
            <w:tcW w:w="1090" w:type="dxa"/>
          </w:tcPr>
          <w:p w14:paraId="06053DE4"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W1</w:t>
            </w:r>
          </w:p>
        </w:tc>
        <w:tc>
          <w:tcPr>
            <w:tcW w:w="5386" w:type="dxa"/>
          </w:tcPr>
          <w:p w14:paraId="12240536"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Objaśnia podstawowe pojęcia ergonomii jako interdyscyplinarnej nauki o człowieku w środowisku pracy, rozpoznaje podstawowe cechy materialnego środowiska pracy oraz zasady ergonomicznego kształtowania środowiska pracy.</w:t>
            </w:r>
          </w:p>
        </w:tc>
        <w:tc>
          <w:tcPr>
            <w:tcW w:w="1585" w:type="dxa"/>
          </w:tcPr>
          <w:p w14:paraId="0AE890A2"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K_W12</w:t>
            </w:r>
          </w:p>
          <w:p w14:paraId="17014A2E" w14:textId="77777777" w:rsidR="00EF0386" w:rsidRPr="00493F73" w:rsidRDefault="00EF0386" w:rsidP="00EF0386">
            <w:pPr>
              <w:pStyle w:val="Normalny1"/>
              <w:jc w:val="both"/>
              <w:rPr>
                <w:color w:val="000000" w:themeColor="text1"/>
                <w:sz w:val="22"/>
                <w:szCs w:val="22"/>
              </w:rPr>
            </w:pPr>
          </w:p>
        </w:tc>
        <w:tc>
          <w:tcPr>
            <w:tcW w:w="1596" w:type="dxa"/>
          </w:tcPr>
          <w:p w14:paraId="27878A73"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P6S_WG</w:t>
            </w:r>
          </w:p>
          <w:p w14:paraId="15D7190C" w14:textId="77777777" w:rsidR="00EF0386" w:rsidRPr="00493F73" w:rsidRDefault="00EF0386" w:rsidP="00EF0386">
            <w:pPr>
              <w:pStyle w:val="Normalny1"/>
              <w:jc w:val="both"/>
              <w:rPr>
                <w:color w:val="000000" w:themeColor="text1"/>
                <w:sz w:val="22"/>
                <w:szCs w:val="22"/>
              </w:rPr>
            </w:pPr>
          </w:p>
        </w:tc>
      </w:tr>
      <w:tr w:rsidR="00493F73" w:rsidRPr="00493F73" w14:paraId="2D98142F" w14:textId="77777777" w:rsidTr="00EF0386">
        <w:trPr>
          <w:trHeight w:val="283"/>
          <w:jc w:val="center"/>
        </w:trPr>
        <w:tc>
          <w:tcPr>
            <w:tcW w:w="1090" w:type="dxa"/>
          </w:tcPr>
          <w:p w14:paraId="34881A8A"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W2</w:t>
            </w:r>
          </w:p>
        </w:tc>
        <w:tc>
          <w:tcPr>
            <w:tcW w:w="5386" w:type="dxa"/>
          </w:tcPr>
          <w:p w14:paraId="646EEF08"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 xml:space="preserve">Charakteryzuje podstawy systemu zarządzania bezpieczeństwem i higieną pracy, który obejmuje strukturę organizacyjną, planowanie odpowiedzialności, zasady postępowania, procedury i zasoby potrzebne do opracowania i utrzymywania polityki bhp. </w:t>
            </w:r>
          </w:p>
        </w:tc>
        <w:tc>
          <w:tcPr>
            <w:tcW w:w="1585" w:type="dxa"/>
          </w:tcPr>
          <w:p w14:paraId="0ED4EA04"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K_W12</w:t>
            </w:r>
          </w:p>
          <w:p w14:paraId="19224258" w14:textId="77777777" w:rsidR="00EF0386" w:rsidRPr="00493F73" w:rsidRDefault="00EF0386" w:rsidP="00EF0386">
            <w:pPr>
              <w:pStyle w:val="Normalny1"/>
              <w:jc w:val="both"/>
              <w:rPr>
                <w:color w:val="000000" w:themeColor="text1"/>
                <w:sz w:val="22"/>
                <w:szCs w:val="22"/>
              </w:rPr>
            </w:pPr>
          </w:p>
        </w:tc>
        <w:tc>
          <w:tcPr>
            <w:tcW w:w="1596" w:type="dxa"/>
          </w:tcPr>
          <w:p w14:paraId="5257E7DC"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P6S_WG</w:t>
            </w:r>
          </w:p>
          <w:p w14:paraId="1166BE1D" w14:textId="77777777" w:rsidR="00EF0386" w:rsidRPr="00493F73" w:rsidRDefault="00EF0386" w:rsidP="00EF0386">
            <w:pPr>
              <w:pStyle w:val="Normalny1"/>
              <w:jc w:val="both"/>
              <w:rPr>
                <w:color w:val="000000" w:themeColor="text1"/>
                <w:sz w:val="22"/>
                <w:szCs w:val="22"/>
              </w:rPr>
            </w:pPr>
          </w:p>
        </w:tc>
      </w:tr>
      <w:tr w:rsidR="00493F73" w:rsidRPr="00493F73" w14:paraId="64BDE70E" w14:textId="77777777" w:rsidTr="00EF0386">
        <w:trPr>
          <w:trHeight w:val="283"/>
          <w:jc w:val="center"/>
        </w:trPr>
        <w:tc>
          <w:tcPr>
            <w:tcW w:w="9657" w:type="dxa"/>
            <w:gridSpan w:val="4"/>
            <w:shd w:val="clear" w:color="auto" w:fill="F2F2F2" w:themeFill="background1" w:themeFillShade="F2"/>
          </w:tcPr>
          <w:p w14:paraId="3E4B2B03" w14:textId="77777777" w:rsidR="00EF0386" w:rsidRPr="00493F73" w:rsidRDefault="00EF0386" w:rsidP="00EF0386">
            <w:pPr>
              <w:jc w:val="center"/>
              <w:rPr>
                <w:color w:val="000000" w:themeColor="text1"/>
                <w:sz w:val="22"/>
                <w:szCs w:val="22"/>
              </w:rPr>
            </w:pPr>
            <w:r w:rsidRPr="00493F73">
              <w:rPr>
                <w:color w:val="000000" w:themeColor="text1"/>
                <w:sz w:val="22"/>
                <w:szCs w:val="22"/>
              </w:rPr>
              <w:lastRenderedPageBreak/>
              <w:t>UMIEJĘTNOŚCI</w:t>
            </w:r>
          </w:p>
        </w:tc>
      </w:tr>
      <w:tr w:rsidR="00493F73" w:rsidRPr="00493F73" w14:paraId="4C776830" w14:textId="77777777" w:rsidTr="00EF0386">
        <w:trPr>
          <w:trHeight w:val="283"/>
          <w:jc w:val="center"/>
        </w:trPr>
        <w:tc>
          <w:tcPr>
            <w:tcW w:w="1090" w:type="dxa"/>
          </w:tcPr>
          <w:p w14:paraId="64560389"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U1</w:t>
            </w:r>
          </w:p>
        </w:tc>
        <w:tc>
          <w:tcPr>
            <w:tcW w:w="5386" w:type="dxa"/>
          </w:tcPr>
          <w:p w14:paraId="52D29DD9"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Szacuje poziom niebezpieczeństwa i szkodliwości czynników w środowisku pracy.</w:t>
            </w:r>
          </w:p>
        </w:tc>
        <w:tc>
          <w:tcPr>
            <w:tcW w:w="1585" w:type="dxa"/>
          </w:tcPr>
          <w:p w14:paraId="74FE6A11"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K_U13</w:t>
            </w:r>
          </w:p>
          <w:p w14:paraId="5F37FF04" w14:textId="77777777" w:rsidR="00EF0386" w:rsidRPr="00493F73" w:rsidRDefault="00EF0386" w:rsidP="00EF0386">
            <w:pPr>
              <w:pStyle w:val="Normalny1"/>
              <w:jc w:val="both"/>
              <w:rPr>
                <w:color w:val="000000" w:themeColor="text1"/>
                <w:sz w:val="22"/>
                <w:szCs w:val="22"/>
              </w:rPr>
            </w:pPr>
          </w:p>
        </w:tc>
        <w:tc>
          <w:tcPr>
            <w:tcW w:w="1596" w:type="dxa"/>
          </w:tcPr>
          <w:p w14:paraId="023F2B93"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P6S_UW</w:t>
            </w:r>
          </w:p>
        </w:tc>
      </w:tr>
      <w:tr w:rsidR="00493F73" w:rsidRPr="00493F73" w14:paraId="61C44300" w14:textId="77777777" w:rsidTr="00EF0386">
        <w:trPr>
          <w:trHeight w:val="283"/>
          <w:jc w:val="center"/>
        </w:trPr>
        <w:tc>
          <w:tcPr>
            <w:tcW w:w="1090" w:type="dxa"/>
          </w:tcPr>
          <w:p w14:paraId="1BE4E5B7"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U2</w:t>
            </w:r>
          </w:p>
        </w:tc>
        <w:tc>
          <w:tcPr>
            <w:tcW w:w="5386" w:type="dxa"/>
          </w:tcPr>
          <w:p w14:paraId="374D53A8"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Ocenia ryzyko zawodowe oraz planuje środki prowadzące do wyeliminowania lub zmniejszenia poziomu ryzyka.</w:t>
            </w:r>
          </w:p>
        </w:tc>
        <w:tc>
          <w:tcPr>
            <w:tcW w:w="1585" w:type="dxa"/>
          </w:tcPr>
          <w:p w14:paraId="2C8F1406"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K_U13</w:t>
            </w:r>
          </w:p>
          <w:p w14:paraId="07FFE24E" w14:textId="77777777" w:rsidR="00EF0386" w:rsidRPr="00493F73" w:rsidRDefault="00EF0386" w:rsidP="00EF0386">
            <w:pPr>
              <w:pStyle w:val="Normalny1"/>
              <w:jc w:val="both"/>
              <w:rPr>
                <w:color w:val="000000" w:themeColor="text1"/>
                <w:sz w:val="22"/>
                <w:szCs w:val="22"/>
              </w:rPr>
            </w:pPr>
          </w:p>
        </w:tc>
        <w:tc>
          <w:tcPr>
            <w:tcW w:w="1596" w:type="dxa"/>
          </w:tcPr>
          <w:p w14:paraId="7E997FAE"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P6S_UW</w:t>
            </w:r>
          </w:p>
        </w:tc>
      </w:tr>
      <w:tr w:rsidR="00493F73" w:rsidRPr="00493F73" w14:paraId="7E5DE599" w14:textId="77777777" w:rsidTr="00EF0386">
        <w:trPr>
          <w:trHeight w:val="283"/>
          <w:jc w:val="center"/>
        </w:trPr>
        <w:tc>
          <w:tcPr>
            <w:tcW w:w="9657" w:type="dxa"/>
            <w:gridSpan w:val="4"/>
            <w:shd w:val="clear" w:color="auto" w:fill="F2F2F2" w:themeFill="background1" w:themeFillShade="F2"/>
          </w:tcPr>
          <w:p w14:paraId="414B3C87" w14:textId="77777777" w:rsidR="00EF0386" w:rsidRPr="00493F73" w:rsidRDefault="00EF0386" w:rsidP="00EF0386">
            <w:pPr>
              <w:jc w:val="center"/>
              <w:rPr>
                <w:color w:val="000000" w:themeColor="text1"/>
                <w:sz w:val="22"/>
                <w:szCs w:val="22"/>
              </w:rPr>
            </w:pPr>
            <w:r w:rsidRPr="00493F73">
              <w:rPr>
                <w:color w:val="000000" w:themeColor="text1"/>
                <w:sz w:val="22"/>
                <w:szCs w:val="22"/>
              </w:rPr>
              <w:t>KOMPETENCJE SPOŁECZNE</w:t>
            </w:r>
          </w:p>
        </w:tc>
      </w:tr>
      <w:tr w:rsidR="00493F73" w:rsidRPr="00493F73" w14:paraId="0B280F9F" w14:textId="77777777" w:rsidTr="00EF0386">
        <w:trPr>
          <w:trHeight w:val="283"/>
          <w:jc w:val="center"/>
        </w:trPr>
        <w:tc>
          <w:tcPr>
            <w:tcW w:w="1090" w:type="dxa"/>
          </w:tcPr>
          <w:p w14:paraId="733E27A0"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K1</w:t>
            </w:r>
          </w:p>
        </w:tc>
        <w:tc>
          <w:tcPr>
            <w:tcW w:w="5386" w:type="dxa"/>
          </w:tcPr>
          <w:p w14:paraId="32830782"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 xml:space="preserve">Ma świadomość konieczności przestrzegania zasad ergonomii oraz przepisów bhp oraz ciągłego uzupełniania wiedzy w tym zakresie. </w:t>
            </w:r>
          </w:p>
        </w:tc>
        <w:tc>
          <w:tcPr>
            <w:tcW w:w="1585" w:type="dxa"/>
          </w:tcPr>
          <w:p w14:paraId="67C3CCBB"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K_K01</w:t>
            </w:r>
          </w:p>
          <w:p w14:paraId="5D921F36" w14:textId="77777777" w:rsidR="00EF0386" w:rsidRPr="00493F73" w:rsidRDefault="00EF0386" w:rsidP="00EF0386">
            <w:pPr>
              <w:pStyle w:val="Normalny1"/>
              <w:jc w:val="both"/>
              <w:rPr>
                <w:color w:val="000000" w:themeColor="text1"/>
                <w:sz w:val="22"/>
                <w:szCs w:val="22"/>
              </w:rPr>
            </w:pPr>
          </w:p>
        </w:tc>
        <w:tc>
          <w:tcPr>
            <w:tcW w:w="1596" w:type="dxa"/>
          </w:tcPr>
          <w:p w14:paraId="49C44F6E"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P6S_KO</w:t>
            </w:r>
          </w:p>
        </w:tc>
      </w:tr>
    </w:tbl>
    <w:p w14:paraId="1AEC0661" w14:textId="77777777" w:rsidR="00EF0386" w:rsidRPr="00493F73" w:rsidRDefault="00EF0386" w:rsidP="009E728C">
      <w:pPr>
        <w:numPr>
          <w:ilvl w:val="0"/>
          <w:numId w:val="50"/>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DED120E" w14:textId="77777777" w:rsidTr="00EF0386">
        <w:trPr>
          <w:jc w:val="center"/>
        </w:trPr>
        <w:tc>
          <w:tcPr>
            <w:tcW w:w="9638" w:type="dxa"/>
          </w:tcPr>
          <w:p w14:paraId="6BBD72E1" w14:textId="77777777" w:rsidR="00EF0386" w:rsidRPr="00493F73" w:rsidRDefault="00A66B94" w:rsidP="00EF0386">
            <w:pPr>
              <w:jc w:val="both"/>
              <w:rPr>
                <w:color w:val="000000" w:themeColor="text1"/>
                <w:sz w:val="22"/>
                <w:szCs w:val="22"/>
              </w:rPr>
            </w:pPr>
            <w:r w:rsidRPr="00493F73">
              <w:rPr>
                <w:color w:val="000000" w:themeColor="text1"/>
                <w:sz w:val="22"/>
                <w:szCs w:val="22"/>
              </w:rPr>
              <w:t>Wykład</w:t>
            </w:r>
            <w:r w:rsidR="00EF0386" w:rsidRPr="00493F73">
              <w:rPr>
                <w:color w:val="000000" w:themeColor="text1"/>
                <w:sz w:val="22"/>
                <w:szCs w:val="22"/>
              </w:rPr>
              <w:t>, prezentacje multimedialne</w:t>
            </w:r>
            <w:r w:rsidR="00793E08">
              <w:rPr>
                <w:color w:val="000000" w:themeColor="text1"/>
                <w:sz w:val="22"/>
                <w:szCs w:val="22"/>
              </w:rPr>
              <w:t>.</w:t>
            </w:r>
          </w:p>
        </w:tc>
      </w:tr>
    </w:tbl>
    <w:p w14:paraId="6ADA87B6" w14:textId="77777777" w:rsidR="00EF0386" w:rsidRPr="00493F73" w:rsidRDefault="00EF0386" w:rsidP="009E728C">
      <w:pPr>
        <w:numPr>
          <w:ilvl w:val="0"/>
          <w:numId w:val="50"/>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70A2C5C" w14:textId="77777777" w:rsidTr="00EF0386">
        <w:trPr>
          <w:jc w:val="center"/>
        </w:trPr>
        <w:tc>
          <w:tcPr>
            <w:tcW w:w="9638" w:type="dxa"/>
          </w:tcPr>
          <w:p w14:paraId="5C954F25" w14:textId="77777777" w:rsidR="00EF0386" w:rsidRPr="00493F73" w:rsidRDefault="00A66B94" w:rsidP="00EF0386">
            <w:pPr>
              <w:pStyle w:val="Akapitzlist1"/>
              <w:ind w:left="34"/>
              <w:jc w:val="both"/>
              <w:rPr>
                <w:b/>
                <w:color w:val="000000" w:themeColor="text1"/>
                <w:sz w:val="22"/>
                <w:szCs w:val="22"/>
              </w:rPr>
            </w:pPr>
            <w:r w:rsidRPr="00493F73">
              <w:rPr>
                <w:color w:val="000000" w:themeColor="text1"/>
                <w:sz w:val="22"/>
                <w:szCs w:val="22"/>
              </w:rPr>
              <w:t>Kolokwium</w:t>
            </w:r>
            <w:r w:rsidR="00EF0386" w:rsidRPr="00493F73">
              <w:rPr>
                <w:color w:val="000000" w:themeColor="text1"/>
                <w:sz w:val="22"/>
                <w:szCs w:val="22"/>
              </w:rPr>
              <w:t>, przygotowanie projektu</w:t>
            </w:r>
            <w:r w:rsidR="00793E08">
              <w:rPr>
                <w:color w:val="000000" w:themeColor="text1"/>
                <w:sz w:val="22"/>
                <w:szCs w:val="22"/>
              </w:rPr>
              <w:t>.</w:t>
            </w:r>
          </w:p>
        </w:tc>
      </w:tr>
    </w:tbl>
    <w:p w14:paraId="0C54B12C" w14:textId="77777777" w:rsidR="00EF0386" w:rsidRPr="00493F73" w:rsidRDefault="00EF0386" w:rsidP="009E728C">
      <w:pPr>
        <w:numPr>
          <w:ilvl w:val="0"/>
          <w:numId w:val="50"/>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3F875A96" w14:textId="77777777" w:rsidTr="00EF0386">
        <w:trPr>
          <w:jc w:val="center"/>
        </w:trPr>
        <w:tc>
          <w:tcPr>
            <w:tcW w:w="2214" w:type="dxa"/>
            <w:shd w:val="clear" w:color="auto" w:fill="F2F2F2" w:themeFill="background1" w:themeFillShade="F2"/>
          </w:tcPr>
          <w:p w14:paraId="281DA01B"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Wykład</w:t>
            </w:r>
          </w:p>
        </w:tc>
        <w:tc>
          <w:tcPr>
            <w:tcW w:w="7424" w:type="dxa"/>
          </w:tcPr>
          <w:p w14:paraId="1393EB5A"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Podstawowe pojęcia z ergonomii. Układ człowiek – maszyna. Ergonomia korekcyjna i koncepcyjna. Ergonomia w kształtowaniu warunków pracy. Obciążenie pracą - praca fizyczna (dynamiczna i statyczna) i umysłowa. Fizjologiczne uwarunkowania wydajności pracy - optymalny czas pracy, przerwy wypoczynkowe. Ergonomiczne kształtowanie warunków pracy i stanowiska roboczego. Czynniki ergonomiczne w organizacji pracy.</w:t>
            </w:r>
          </w:p>
          <w:p w14:paraId="2CB8905F" w14:textId="77777777" w:rsidR="00EF0386" w:rsidRPr="00493F73" w:rsidRDefault="00EF0386" w:rsidP="009703A3">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Istota bezpieczeństwa i higieny pracy. Podstawy systemu zarządzania bezpieczeństwem i higieną pracy. Choroby zawodowe. Wypadki przy pracy. Postępowanie powypadkowe. Niebezpieczne, szkodliwe i uciążliwe czynniki w środowisku pracy, charakterystyka najważniejszych zagrożeń. Podstawy oceny ryzyka zawodowego.</w:t>
            </w:r>
          </w:p>
        </w:tc>
      </w:tr>
    </w:tbl>
    <w:p w14:paraId="46AB10AC" w14:textId="77777777" w:rsidR="00EF0386" w:rsidRPr="00493F73" w:rsidRDefault="00EF0386" w:rsidP="009E728C">
      <w:pPr>
        <w:numPr>
          <w:ilvl w:val="0"/>
          <w:numId w:val="50"/>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4FA8FF3E" w14:textId="77777777" w:rsidTr="00EF0386">
        <w:trPr>
          <w:jc w:val="center"/>
        </w:trPr>
        <w:tc>
          <w:tcPr>
            <w:tcW w:w="1347" w:type="dxa"/>
            <w:vMerge w:val="restart"/>
            <w:shd w:val="clear" w:color="auto" w:fill="F2F2F2" w:themeFill="background1" w:themeFillShade="F2"/>
            <w:vAlign w:val="center"/>
          </w:tcPr>
          <w:p w14:paraId="2BAB6AB5" w14:textId="77777777" w:rsidR="00EF0386" w:rsidRPr="00493F73" w:rsidRDefault="00EF0386" w:rsidP="00EF0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6A295B85" w14:textId="77777777" w:rsidR="00EF0386" w:rsidRPr="00493F73" w:rsidRDefault="00EF0386" w:rsidP="00EF0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0BD0126D" w14:textId="77777777" w:rsidTr="00EF0386">
        <w:trPr>
          <w:jc w:val="center"/>
        </w:trPr>
        <w:tc>
          <w:tcPr>
            <w:tcW w:w="1347" w:type="dxa"/>
            <w:vMerge/>
            <w:shd w:val="clear" w:color="auto" w:fill="F2F2F2" w:themeFill="background1" w:themeFillShade="F2"/>
            <w:vAlign w:val="center"/>
          </w:tcPr>
          <w:p w14:paraId="2154C604" w14:textId="77777777" w:rsidR="00EF0386" w:rsidRPr="00493F73" w:rsidRDefault="00EF0386" w:rsidP="00EF0386">
            <w:pPr>
              <w:jc w:val="center"/>
              <w:rPr>
                <w:b/>
                <w:color w:val="000000" w:themeColor="text1"/>
                <w:sz w:val="22"/>
                <w:szCs w:val="22"/>
              </w:rPr>
            </w:pPr>
          </w:p>
        </w:tc>
        <w:tc>
          <w:tcPr>
            <w:tcW w:w="1360" w:type="dxa"/>
            <w:shd w:val="clear" w:color="auto" w:fill="F2F2F2" w:themeFill="background1" w:themeFillShade="F2"/>
            <w:vAlign w:val="center"/>
          </w:tcPr>
          <w:p w14:paraId="4C3D4EC9"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Kolokwium</w:t>
            </w:r>
          </w:p>
        </w:tc>
        <w:tc>
          <w:tcPr>
            <w:tcW w:w="1360" w:type="dxa"/>
            <w:shd w:val="clear" w:color="auto" w:fill="F2F2F2" w:themeFill="background1" w:themeFillShade="F2"/>
            <w:vAlign w:val="center"/>
          </w:tcPr>
          <w:p w14:paraId="67044BDC"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Projekt</w:t>
            </w:r>
          </w:p>
        </w:tc>
        <w:tc>
          <w:tcPr>
            <w:tcW w:w="1394" w:type="dxa"/>
            <w:shd w:val="clear" w:color="auto" w:fill="F2F2F2" w:themeFill="background1" w:themeFillShade="F2"/>
            <w:vAlign w:val="center"/>
          </w:tcPr>
          <w:p w14:paraId="2ADF24C5" w14:textId="77777777" w:rsidR="00EF0386" w:rsidRPr="00493F73" w:rsidRDefault="00EF0386" w:rsidP="00EF0386">
            <w:pPr>
              <w:jc w:val="center"/>
              <w:rPr>
                <w:color w:val="000000" w:themeColor="text1"/>
                <w:sz w:val="22"/>
                <w:szCs w:val="22"/>
              </w:rPr>
            </w:pPr>
          </w:p>
        </w:tc>
        <w:tc>
          <w:tcPr>
            <w:tcW w:w="1342" w:type="dxa"/>
            <w:shd w:val="clear" w:color="auto" w:fill="F2F2F2" w:themeFill="background1" w:themeFillShade="F2"/>
            <w:vAlign w:val="center"/>
          </w:tcPr>
          <w:p w14:paraId="4D9257FB" w14:textId="77777777" w:rsidR="00EF0386" w:rsidRPr="00493F73" w:rsidRDefault="00EF0386" w:rsidP="00EF0386">
            <w:pPr>
              <w:jc w:val="center"/>
              <w:rPr>
                <w:color w:val="000000" w:themeColor="text1"/>
                <w:sz w:val="22"/>
                <w:szCs w:val="22"/>
              </w:rPr>
            </w:pPr>
          </w:p>
        </w:tc>
        <w:tc>
          <w:tcPr>
            <w:tcW w:w="1463" w:type="dxa"/>
            <w:shd w:val="clear" w:color="auto" w:fill="F2F2F2" w:themeFill="background1" w:themeFillShade="F2"/>
            <w:vAlign w:val="center"/>
          </w:tcPr>
          <w:p w14:paraId="02461DCA" w14:textId="77777777" w:rsidR="00EF0386" w:rsidRPr="00493F73" w:rsidRDefault="00EF0386" w:rsidP="00EF0386">
            <w:pPr>
              <w:jc w:val="center"/>
              <w:rPr>
                <w:color w:val="000000" w:themeColor="text1"/>
                <w:sz w:val="22"/>
                <w:szCs w:val="22"/>
              </w:rPr>
            </w:pPr>
          </w:p>
        </w:tc>
        <w:tc>
          <w:tcPr>
            <w:tcW w:w="1373" w:type="dxa"/>
            <w:shd w:val="clear" w:color="auto" w:fill="F2F2F2" w:themeFill="background1" w:themeFillShade="F2"/>
            <w:vAlign w:val="center"/>
          </w:tcPr>
          <w:p w14:paraId="56F18D8C" w14:textId="77777777" w:rsidR="00EF0386" w:rsidRPr="00493F73" w:rsidRDefault="00EF0386" w:rsidP="00EF0386">
            <w:pPr>
              <w:jc w:val="center"/>
              <w:rPr>
                <w:color w:val="000000" w:themeColor="text1"/>
                <w:sz w:val="22"/>
                <w:szCs w:val="22"/>
              </w:rPr>
            </w:pPr>
          </w:p>
        </w:tc>
      </w:tr>
      <w:tr w:rsidR="00493F73" w:rsidRPr="00493F73" w14:paraId="5A5656A7" w14:textId="77777777" w:rsidTr="00A66B94">
        <w:trPr>
          <w:trHeight w:val="283"/>
          <w:jc w:val="center"/>
        </w:trPr>
        <w:tc>
          <w:tcPr>
            <w:tcW w:w="1347" w:type="dxa"/>
          </w:tcPr>
          <w:p w14:paraId="485F8C8E"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W1</w:t>
            </w:r>
          </w:p>
        </w:tc>
        <w:tc>
          <w:tcPr>
            <w:tcW w:w="1360" w:type="dxa"/>
            <w:vAlign w:val="center"/>
          </w:tcPr>
          <w:p w14:paraId="149FFCD4" w14:textId="77777777" w:rsidR="00EF0386" w:rsidRPr="00493F73" w:rsidRDefault="00A66B94" w:rsidP="00A66B94">
            <w:pPr>
              <w:pStyle w:val="Normalny1"/>
              <w:jc w:val="center"/>
              <w:rPr>
                <w:color w:val="000000" w:themeColor="text1"/>
                <w:sz w:val="22"/>
                <w:szCs w:val="22"/>
              </w:rPr>
            </w:pPr>
            <w:r w:rsidRPr="00493F73">
              <w:rPr>
                <w:color w:val="000000" w:themeColor="text1"/>
                <w:sz w:val="22"/>
                <w:szCs w:val="22"/>
              </w:rPr>
              <w:t>X</w:t>
            </w:r>
          </w:p>
        </w:tc>
        <w:tc>
          <w:tcPr>
            <w:tcW w:w="1360" w:type="dxa"/>
            <w:vAlign w:val="center"/>
          </w:tcPr>
          <w:p w14:paraId="58B3114E" w14:textId="77777777" w:rsidR="00EF0386" w:rsidRPr="00493F73" w:rsidRDefault="00EF0386" w:rsidP="00A66B94">
            <w:pPr>
              <w:pStyle w:val="Normalny1"/>
              <w:jc w:val="center"/>
              <w:rPr>
                <w:color w:val="000000" w:themeColor="text1"/>
                <w:sz w:val="22"/>
                <w:szCs w:val="22"/>
              </w:rPr>
            </w:pPr>
          </w:p>
        </w:tc>
        <w:tc>
          <w:tcPr>
            <w:tcW w:w="1394" w:type="dxa"/>
            <w:vAlign w:val="center"/>
          </w:tcPr>
          <w:p w14:paraId="68ABB154" w14:textId="77777777" w:rsidR="00EF0386" w:rsidRPr="00493F73" w:rsidRDefault="00EF0386" w:rsidP="00A66B94">
            <w:pPr>
              <w:pStyle w:val="Normalny1"/>
              <w:jc w:val="center"/>
              <w:rPr>
                <w:color w:val="000000" w:themeColor="text1"/>
                <w:sz w:val="22"/>
                <w:szCs w:val="22"/>
              </w:rPr>
            </w:pPr>
          </w:p>
        </w:tc>
        <w:tc>
          <w:tcPr>
            <w:tcW w:w="1342" w:type="dxa"/>
            <w:vAlign w:val="center"/>
          </w:tcPr>
          <w:p w14:paraId="1DBED51C" w14:textId="77777777" w:rsidR="00EF0386" w:rsidRPr="00493F73" w:rsidRDefault="00EF0386" w:rsidP="00A66B94">
            <w:pPr>
              <w:pStyle w:val="Normalny1"/>
              <w:jc w:val="center"/>
              <w:rPr>
                <w:color w:val="000000" w:themeColor="text1"/>
                <w:sz w:val="22"/>
                <w:szCs w:val="22"/>
              </w:rPr>
            </w:pPr>
          </w:p>
        </w:tc>
        <w:tc>
          <w:tcPr>
            <w:tcW w:w="1463" w:type="dxa"/>
            <w:vAlign w:val="center"/>
          </w:tcPr>
          <w:p w14:paraId="3D0254BC" w14:textId="77777777" w:rsidR="00EF0386" w:rsidRPr="00493F73" w:rsidRDefault="00EF0386" w:rsidP="00A66B94">
            <w:pPr>
              <w:pStyle w:val="Normalny1"/>
              <w:jc w:val="center"/>
              <w:rPr>
                <w:color w:val="000000" w:themeColor="text1"/>
                <w:sz w:val="22"/>
                <w:szCs w:val="22"/>
              </w:rPr>
            </w:pPr>
          </w:p>
        </w:tc>
        <w:tc>
          <w:tcPr>
            <w:tcW w:w="1373" w:type="dxa"/>
            <w:vAlign w:val="center"/>
          </w:tcPr>
          <w:p w14:paraId="1D7987AA" w14:textId="77777777" w:rsidR="00EF0386" w:rsidRPr="00493F73" w:rsidRDefault="00EF0386" w:rsidP="00A66B94">
            <w:pPr>
              <w:pStyle w:val="Normalny1"/>
              <w:jc w:val="center"/>
              <w:rPr>
                <w:color w:val="000000" w:themeColor="text1"/>
                <w:sz w:val="22"/>
                <w:szCs w:val="22"/>
              </w:rPr>
            </w:pPr>
          </w:p>
        </w:tc>
      </w:tr>
      <w:tr w:rsidR="00493F73" w:rsidRPr="00493F73" w14:paraId="7F28E2D0" w14:textId="77777777" w:rsidTr="00A66B94">
        <w:trPr>
          <w:trHeight w:val="283"/>
          <w:jc w:val="center"/>
        </w:trPr>
        <w:tc>
          <w:tcPr>
            <w:tcW w:w="1347" w:type="dxa"/>
          </w:tcPr>
          <w:p w14:paraId="3D4732F7"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W2</w:t>
            </w:r>
          </w:p>
        </w:tc>
        <w:tc>
          <w:tcPr>
            <w:tcW w:w="1360" w:type="dxa"/>
            <w:vAlign w:val="center"/>
          </w:tcPr>
          <w:p w14:paraId="6F7AEF97" w14:textId="77777777" w:rsidR="00EF0386" w:rsidRPr="00493F73" w:rsidRDefault="00A66B94" w:rsidP="00A66B94">
            <w:pPr>
              <w:pStyle w:val="Normalny1"/>
              <w:jc w:val="center"/>
              <w:rPr>
                <w:color w:val="000000" w:themeColor="text1"/>
                <w:sz w:val="22"/>
                <w:szCs w:val="22"/>
              </w:rPr>
            </w:pPr>
            <w:r w:rsidRPr="00493F73">
              <w:rPr>
                <w:color w:val="000000" w:themeColor="text1"/>
                <w:sz w:val="22"/>
                <w:szCs w:val="22"/>
              </w:rPr>
              <w:t>X</w:t>
            </w:r>
          </w:p>
        </w:tc>
        <w:tc>
          <w:tcPr>
            <w:tcW w:w="1360" w:type="dxa"/>
            <w:vAlign w:val="center"/>
          </w:tcPr>
          <w:p w14:paraId="5A466718" w14:textId="77777777" w:rsidR="00EF0386" w:rsidRPr="00493F73" w:rsidRDefault="00EF0386" w:rsidP="00A66B94">
            <w:pPr>
              <w:pStyle w:val="Normalny1"/>
              <w:jc w:val="center"/>
              <w:rPr>
                <w:color w:val="000000" w:themeColor="text1"/>
                <w:sz w:val="22"/>
                <w:szCs w:val="22"/>
              </w:rPr>
            </w:pPr>
          </w:p>
        </w:tc>
        <w:tc>
          <w:tcPr>
            <w:tcW w:w="1394" w:type="dxa"/>
            <w:vAlign w:val="center"/>
          </w:tcPr>
          <w:p w14:paraId="59EDEBA5" w14:textId="77777777" w:rsidR="00EF0386" w:rsidRPr="00493F73" w:rsidRDefault="00EF0386" w:rsidP="00A66B94">
            <w:pPr>
              <w:pStyle w:val="Normalny1"/>
              <w:jc w:val="center"/>
              <w:rPr>
                <w:color w:val="000000" w:themeColor="text1"/>
                <w:sz w:val="22"/>
                <w:szCs w:val="22"/>
              </w:rPr>
            </w:pPr>
          </w:p>
        </w:tc>
        <w:tc>
          <w:tcPr>
            <w:tcW w:w="1342" w:type="dxa"/>
            <w:vAlign w:val="center"/>
          </w:tcPr>
          <w:p w14:paraId="1775F050" w14:textId="77777777" w:rsidR="00EF0386" w:rsidRPr="00493F73" w:rsidRDefault="00EF0386" w:rsidP="00A66B94">
            <w:pPr>
              <w:pStyle w:val="Normalny1"/>
              <w:jc w:val="center"/>
              <w:rPr>
                <w:color w:val="000000" w:themeColor="text1"/>
                <w:sz w:val="22"/>
                <w:szCs w:val="22"/>
              </w:rPr>
            </w:pPr>
          </w:p>
        </w:tc>
        <w:tc>
          <w:tcPr>
            <w:tcW w:w="1463" w:type="dxa"/>
            <w:vAlign w:val="center"/>
          </w:tcPr>
          <w:p w14:paraId="2290D899" w14:textId="77777777" w:rsidR="00EF0386" w:rsidRPr="00493F73" w:rsidRDefault="00EF0386" w:rsidP="00A66B94">
            <w:pPr>
              <w:pStyle w:val="Normalny1"/>
              <w:jc w:val="center"/>
              <w:rPr>
                <w:color w:val="000000" w:themeColor="text1"/>
                <w:sz w:val="22"/>
                <w:szCs w:val="22"/>
              </w:rPr>
            </w:pPr>
          </w:p>
        </w:tc>
        <w:tc>
          <w:tcPr>
            <w:tcW w:w="1373" w:type="dxa"/>
            <w:vAlign w:val="center"/>
          </w:tcPr>
          <w:p w14:paraId="29D22D84" w14:textId="77777777" w:rsidR="00EF0386" w:rsidRPr="00493F73" w:rsidRDefault="00EF0386" w:rsidP="00A66B94">
            <w:pPr>
              <w:pStyle w:val="Normalny1"/>
              <w:jc w:val="center"/>
              <w:rPr>
                <w:color w:val="000000" w:themeColor="text1"/>
                <w:sz w:val="22"/>
                <w:szCs w:val="22"/>
              </w:rPr>
            </w:pPr>
          </w:p>
        </w:tc>
      </w:tr>
      <w:tr w:rsidR="00493F73" w:rsidRPr="00493F73" w14:paraId="4555574C" w14:textId="77777777" w:rsidTr="00A66B94">
        <w:trPr>
          <w:trHeight w:val="283"/>
          <w:jc w:val="center"/>
        </w:trPr>
        <w:tc>
          <w:tcPr>
            <w:tcW w:w="1347" w:type="dxa"/>
          </w:tcPr>
          <w:p w14:paraId="5E9238CD"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U1</w:t>
            </w:r>
          </w:p>
        </w:tc>
        <w:tc>
          <w:tcPr>
            <w:tcW w:w="1360" w:type="dxa"/>
            <w:vAlign w:val="center"/>
          </w:tcPr>
          <w:p w14:paraId="2A99F866" w14:textId="77777777" w:rsidR="00EF0386" w:rsidRPr="00493F73" w:rsidRDefault="00EF0386" w:rsidP="00A66B94">
            <w:pPr>
              <w:pStyle w:val="Normalny1"/>
              <w:jc w:val="center"/>
              <w:rPr>
                <w:color w:val="000000" w:themeColor="text1"/>
                <w:sz w:val="22"/>
                <w:szCs w:val="22"/>
              </w:rPr>
            </w:pPr>
          </w:p>
        </w:tc>
        <w:tc>
          <w:tcPr>
            <w:tcW w:w="1360" w:type="dxa"/>
            <w:vAlign w:val="center"/>
          </w:tcPr>
          <w:p w14:paraId="6FDB386B" w14:textId="77777777" w:rsidR="00EF0386" w:rsidRPr="00493F73" w:rsidRDefault="00A66B94" w:rsidP="00A66B94">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48105921" w14:textId="77777777" w:rsidR="00EF0386" w:rsidRPr="00493F73" w:rsidRDefault="00EF0386" w:rsidP="00A66B94">
            <w:pPr>
              <w:pStyle w:val="Normalny1"/>
              <w:jc w:val="center"/>
              <w:rPr>
                <w:color w:val="000000" w:themeColor="text1"/>
                <w:sz w:val="22"/>
                <w:szCs w:val="22"/>
              </w:rPr>
            </w:pPr>
          </w:p>
        </w:tc>
        <w:tc>
          <w:tcPr>
            <w:tcW w:w="1342" w:type="dxa"/>
            <w:vAlign w:val="center"/>
          </w:tcPr>
          <w:p w14:paraId="3638355C" w14:textId="77777777" w:rsidR="00EF0386" w:rsidRPr="00493F73" w:rsidRDefault="00EF0386" w:rsidP="00A66B94">
            <w:pPr>
              <w:pStyle w:val="Normalny1"/>
              <w:jc w:val="center"/>
              <w:rPr>
                <w:color w:val="000000" w:themeColor="text1"/>
                <w:sz w:val="22"/>
                <w:szCs w:val="22"/>
              </w:rPr>
            </w:pPr>
          </w:p>
        </w:tc>
        <w:tc>
          <w:tcPr>
            <w:tcW w:w="1463" w:type="dxa"/>
            <w:vAlign w:val="center"/>
          </w:tcPr>
          <w:p w14:paraId="2563D341" w14:textId="77777777" w:rsidR="00EF0386" w:rsidRPr="00493F73" w:rsidRDefault="00EF0386" w:rsidP="00A66B94">
            <w:pPr>
              <w:pStyle w:val="Normalny1"/>
              <w:jc w:val="center"/>
              <w:rPr>
                <w:color w:val="000000" w:themeColor="text1"/>
                <w:sz w:val="22"/>
                <w:szCs w:val="22"/>
              </w:rPr>
            </w:pPr>
          </w:p>
        </w:tc>
        <w:tc>
          <w:tcPr>
            <w:tcW w:w="1373" w:type="dxa"/>
            <w:vAlign w:val="center"/>
          </w:tcPr>
          <w:p w14:paraId="01AC2D5F" w14:textId="77777777" w:rsidR="00EF0386" w:rsidRPr="00493F73" w:rsidRDefault="00EF0386" w:rsidP="00A66B94">
            <w:pPr>
              <w:pStyle w:val="Normalny1"/>
              <w:jc w:val="center"/>
              <w:rPr>
                <w:color w:val="000000" w:themeColor="text1"/>
                <w:sz w:val="22"/>
                <w:szCs w:val="22"/>
              </w:rPr>
            </w:pPr>
          </w:p>
        </w:tc>
      </w:tr>
      <w:tr w:rsidR="00493F73" w:rsidRPr="00493F73" w14:paraId="10D04940" w14:textId="77777777" w:rsidTr="00A66B94">
        <w:trPr>
          <w:trHeight w:val="283"/>
          <w:jc w:val="center"/>
        </w:trPr>
        <w:tc>
          <w:tcPr>
            <w:tcW w:w="1347" w:type="dxa"/>
          </w:tcPr>
          <w:p w14:paraId="7602EAE1"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U2</w:t>
            </w:r>
          </w:p>
        </w:tc>
        <w:tc>
          <w:tcPr>
            <w:tcW w:w="1360" w:type="dxa"/>
            <w:vAlign w:val="center"/>
          </w:tcPr>
          <w:p w14:paraId="68F9BCA3" w14:textId="77777777" w:rsidR="00EF0386" w:rsidRPr="00493F73" w:rsidRDefault="00EF0386" w:rsidP="00A66B94">
            <w:pPr>
              <w:pStyle w:val="Normalny1"/>
              <w:jc w:val="center"/>
              <w:rPr>
                <w:color w:val="000000" w:themeColor="text1"/>
                <w:sz w:val="22"/>
                <w:szCs w:val="22"/>
              </w:rPr>
            </w:pPr>
          </w:p>
        </w:tc>
        <w:tc>
          <w:tcPr>
            <w:tcW w:w="1360" w:type="dxa"/>
            <w:vAlign w:val="center"/>
          </w:tcPr>
          <w:p w14:paraId="4FC69FA4" w14:textId="77777777" w:rsidR="00EF0386" w:rsidRPr="00493F73" w:rsidRDefault="00A66B94" w:rsidP="00A66B94">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11E73C09" w14:textId="77777777" w:rsidR="00EF0386" w:rsidRPr="00493F73" w:rsidRDefault="00EF0386" w:rsidP="00A66B94">
            <w:pPr>
              <w:pStyle w:val="Normalny1"/>
              <w:jc w:val="center"/>
              <w:rPr>
                <w:color w:val="000000" w:themeColor="text1"/>
                <w:sz w:val="22"/>
                <w:szCs w:val="22"/>
              </w:rPr>
            </w:pPr>
          </w:p>
        </w:tc>
        <w:tc>
          <w:tcPr>
            <w:tcW w:w="1342" w:type="dxa"/>
            <w:vAlign w:val="center"/>
          </w:tcPr>
          <w:p w14:paraId="6EF6D67F" w14:textId="77777777" w:rsidR="00EF0386" w:rsidRPr="00493F73" w:rsidRDefault="00EF0386" w:rsidP="00A66B94">
            <w:pPr>
              <w:pStyle w:val="Normalny1"/>
              <w:jc w:val="center"/>
              <w:rPr>
                <w:color w:val="000000" w:themeColor="text1"/>
                <w:sz w:val="22"/>
                <w:szCs w:val="22"/>
              </w:rPr>
            </w:pPr>
          </w:p>
        </w:tc>
        <w:tc>
          <w:tcPr>
            <w:tcW w:w="1463" w:type="dxa"/>
            <w:vAlign w:val="center"/>
          </w:tcPr>
          <w:p w14:paraId="0E8FACF1" w14:textId="77777777" w:rsidR="00EF0386" w:rsidRPr="00493F73" w:rsidRDefault="00EF0386" w:rsidP="00A66B94">
            <w:pPr>
              <w:pStyle w:val="Normalny1"/>
              <w:jc w:val="center"/>
              <w:rPr>
                <w:color w:val="000000" w:themeColor="text1"/>
                <w:sz w:val="22"/>
                <w:szCs w:val="22"/>
              </w:rPr>
            </w:pPr>
          </w:p>
        </w:tc>
        <w:tc>
          <w:tcPr>
            <w:tcW w:w="1373" w:type="dxa"/>
            <w:vAlign w:val="center"/>
          </w:tcPr>
          <w:p w14:paraId="38EA551F" w14:textId="77777777" w:rsidR="00EF0386" w:rsidRPr="00493F73" w:rsidRDefault="00EF0386" w:rsidP="00A66B94">
            <w:pPr>
              <w:pStyle w:val="Normalny1"/>
              <w:jc w:val="center"/>
              <w:rPr>
                <w:color w:val="000000" w:themeColor="text1"/>
                <w:sz w:val="22"/>
                <w:szCs w:val="22"/>
              </w:rPr>
            </w:pPr>
          </w:p>
        </w:tc>
      </w:tr>
      <w:tr w:rsidR="00493F73" w:rsidRPr="00493F73" w14:paraId="6121FCD8" w14:textId="77777777" w:rsidTr="00A66B94">
        <w:trPr>
          <w:trHeight w:val="283"/>
          <w:jc w:val="center"/>
        </w:trPr>
        <w:tc>
          <w:tcPr>
            <w:tcW w:w="1347" w:type="dxa"/>
          </w:tcPr>
          <w:p w14:paraId="2196DE90" w14:textId="77777777" w:rsidR="00EF0386" w:rsidRPr="00493F73" w:rsidRDefault="00EF0386" w:rsidP="00EF0386">
            <w:pPr>
              <w:pStyle w:val="Normalny1"/>
              <w:jc w:val="center"/>
              <w:rPr>
                <w:color w:val="000000" w:themeColor="text1"/>
                <w:sz w:val="22"/>
                <w:szCs w:val="22"/>
              </w:rPr>
            </w:pPr>
            <w:r w:rsidRPr="00493F73">
              <w:rPr>
                <w:color w:val="000000" w:themeColor="text1"/>
                <w:sz w:val="22"/>
                <w:szCs w:val="22"/>
              </w:rPr>
              <w:t>K1</w:t>
            </w:r>
          </w:p>
        </w:tc>
        <w:tc>
          <w:tcPr>
            <w:tcW w:w="1360" w:type="dxa"/>
            <w:vAlign w:val="center"/>
          </w:tcPr>
          <w:p w14:paraId="33E50AA3" w14:textId="77777777" w:rsidR="00EF0386" w:rsidRPr="00493F73" w:rsidRDefault="00EF0386" w:rsidP="00A66B94">
            <w:pPr>
              <w:pStyle w:val="Normalny1"/>
              <w:jc w:val="center"/>
              <w:rPr>
                <w:color w:val="000000" w:themeColor="text1"/>
                <w:sz w:val="22"/>
                <w:szCs w:val="22"/>
              </w:rPr>
            </w:pPr>
          </w:p>
        </w:tc>
        <w:tc>
          <w:tcPr>
            <w:tcW w:w="1360" w:type="dxa"/>
            <w:vAlign w:val="center"/>
          </w:tcPr>
          <w:p w14:paraId="74D5DE43" w14:textId="77777777" w:rsidR="00EF0386" w:rsidRPr="00493F73" w:rsidRDefault="00A66B94" w:rsidP="00A66B94">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4BBCA261" w14:textId="77777777" w:rsidR="00EF0386" w:rsidRPr="00493F73" w:rsidRDefault="00EF0386" w:rsidP="00A66B94">
            <w:pPr>
              <w:pStyle w:val="Normalny1"/>
              <w:jc w:val="center"/>
              <w:rPr>
                <w:color w:val="000000" w:themeColor="text1"/>
                <w:sz w:val="22"/>
                <w:szCs w:val="22"/>
              </w:rPr>
            </w:pPr>
          </w:p>
        </w:tc>
        <w:tc>
          <w:tcPr>
            <w:tcW w:w="1342" w:type="dxa"/>
            <w:vAlign w:val="center"/>
          </w:tcPr>
          <w:p w14:paraId="1EAE4EC3" w14:textId="77777777" w:rsidR="00EF0386" w:rsidRPr="00493F73" w:rsidRDefault="00EF0386" w:rsidP="00A66B94">
            <w:pPr>
              <w:pStyle w:val="Normalny1"/>
              <w:jc w:val="center"/>
              <w:rPr>
                <w:color w:val="000000" w:themeColor="text1"/>
                <w:sz w:val="22"/>
                <w:szCs w:val="22"/>
              </w:rPr>
            </w:pPr>
          </w:p>
        </w:tc>
        <w:tc>
          <w:tcPr>
            <w:tcW w:w="1463" w:type="dxa"/>
            <w:vAlign w:val="center"/>
          </w:tcPr>
          <w:p w14:paraId="20105B6B" w14:textId="77777777" w:rsidR="00EF0386" w:rsidRPr="00493F73" w:rsidRDefault="00EF0386" w:rsidP="00A66B94">
            <w:pPr>
              <w:pStyle w:val="Normalny1"/>
              <w:jc w:val="center"/>
              <w:rPr>
                <w:color w:val="000000" w:themeColor="text1"/>
                <w:sz w:val="22"/>
                <w:szCs w:val="22"/>
              </w:rPr>
            </w:pPr>
          </w:p>
        </w:tc>
        <w:tc>
          <w:tcPr>
            <w:tcW w:w="1373" w:type="dxa"/>
            <w:vAlign w:val="center"/>
          </w:tcPr>
          <w:p w14:paraId="2E8FE3C6" w14:textId="77777777" w:rsidR="00EF0386" w:rsidRPr="00493F73" w:rsidRDefault="00EF0386" w:rsidP="00A66B94">
            <w:pPr>
              <w:pStyle w:val="Normalny1"/>
              <w:jc w:val="center"/>
              <w:rPr>
                <w:color w:val="000000" w:themeColor="text1"/>
                <w:sz w:val="22"/>
                <w:szCs w:val="22"/>
              </w:rPr>
            </w:pPr>
          </w:p>
        </w:tc>
      </w:tr>
    </w:tbl>
    <w:p w14:paraId="6FEDC31B" w14:textId="77777777" w:rsidR="00EF0386" w:rsidRPr="00493F73" w:rsidRDefault="00EF0386" w:rsidP="009E728C">
      <w:pPr>
        <w:numPr>
          <w:ilvl w:val="0"/>
          <w:numId w:val="50"/>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168C103B" w14:textId="77777777" w:rsidTr="00EF0386">
        <w:trPr>
          <w:jc w:val="center"/>
        </w:trPr>
        <w:tc>
          <w:tcPr>
            <w:tcW w:w="1789" w:type="dxa"/>
            <w:shd w:val="clear" w:color="auto" w:fill="F2F2F2" w:themeFill="background1" w:themeFillShade="F2"/>
          </w:tcPr>
          <w:p w14:paraId="0F62DE72"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5EFC63CD"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Rączkowski</w:t>
            </w:r>
            <w:proofErr w:type="spellEnd"/>
            <w:r w:rsidRPr="00493F73">
              <w:rPr>
                <w:color w:val="000000" w:themeColor="text1"/>
                <w:sz w:val="22"/>
                <w:szCs w:val="22"/>
              </w:rPr>
              <w:t xml:space="preserve"> B., 2014: BHP w praktyce, Wydawnictwo ODDK, Gdańsk.</w:t>
            </w:r>
          </w:p>
          <w:p w14:paraId="138D85A5"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2. Górska E., Lewandowski J., 2010: Zarządzanie i organizacja środowiska pracy, wyd. Oficyna Wydawnicza Politechniki Warszawskiej, Warszawa.</w:t>
            </w:r>
          </w:p>
          <w:p w14:paraId="374CBA12"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3. Horst W. (red.), 2006: Ergonomia z elementami bezpieczeństwa pracy, Wyd. Politechniki Poznańskiej, Poznań.</w:t>
            </w:r>
          </w:p>
          <w:p w14:paraId="158B280C"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4. Romanowska-Słomka I., Słomka A. 2010: Ocena ryzyka zawodowego, wyd. TARBONUS, Tarnobrzeg-Kraków.</w:t>
            </w:r>
          </w:p>
        </w:tc>
      </w:tr>
      <w:tr w:rsidR="00493F73" w:rsidRPr="00493F73" w14:paraId="3BEC07BD" w14:textId="77777777" w:rsidTr="00EF0386">
        <w:trPr>
          <w:jc w:val="center"/>
        </w:trPr>
        <w:tc>
          <w:tcPr>
            <w:tcW w:w="1789" w:type="dxa"/>
            <w:shd w:val="clear" w:color="auto" w:fill="F2F2F2" w:themeFill="background1" w:themeFillShade="F2"/>
          </w:tcPr>
          <w:p w14:paraId="16575FEF" w14:textId="77777777" w:rsidR="00EF0386" w:rsidRPr="00493F73" w:rsidRDefault="00EF0386" w:rsidP="004525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themeColor="text1"/>
                <w:sz w:val="22"/>
                <w:szCs w:val="22"/>
              </w:rPr>
            </w:pPr>
            <w:r w:rsidRPr="00493F73">
              <w:rPr>
                <w:iCs/>
                <w:color w:val="000000" w:themeColor="text1"/>
                <w:sz w:val="22"/>
                <w:szCs w:val="22"/>
              </w:rPr>
              <w:lastRenderedPageBreak/>
              <w:t>Literatura uzupełniająca</w:t>
            </w:r>
          </w:p>
        </w:tc>
        <w:tc>
          <w:tcPr>
            <w:tcW w:w="7849" w:type="dxa"/>
          </w:tcPr>
          <w:p w14:paraId="310805A7" w14:textId="77777777" w:rsidR="00EF0386" w:rsidRPr="00493F73" w:rsidRDefault="00EF0386" w:rsidP="00452570">
            <w:pPr>
              <w:pStyle w:val="Normalny1"/>
              <w:rPr>
                <w:color w:val="000000" w:themeColor="text1"/>
                <w:sz w:val="22"/>
                <w:szCs w:val="22"/>
              </w:rPr>
            </w:pPr>
            <w:r w:rsidRPr="00493F73">
              <w:rPr>
                <w:color w:val="000000" w:themeColor="text1"/>
                <w:sz w:val="22"/>
                <w:szCs w:val="22"/>
              </w:rPr>
              <w:t>5. Czynniki szkodliwe w środowisku pracy, Centralny Instytut Ochrony Pracy, Warszawa 2007.</w:t>
            </w:r>
          </w:p>
          <w:p w14:paraId="1BCDA97E" w14:textId="77777777" w:rsidR="00EF0386" w:rsidRPr="00493F73" w:rsidRDefault="00EF0386" w:rsidP="00452570">
            <w:pPr>
              <w:pStyle w:val="Normalny1"/>
              <w:tabs>
                <w:tab w:val="left" w:pos="2438"/>
              </w:tabs>
              <w:rPr>
                <w:color w:val="000000" w:themeColor="text1"/>
                <w:sz w:val="22"/>
                <w:szCs w:val="22"/>
              </w:rPr>
            </w:pPr>
            <w:r w:rsidRPr="00493F73">
              <w:rPr>
                <w:color w:val="000000" w:themeColor="text1"/>
                <w:sz w:val="22"/>
                <w:szCs w:val="22"/>
              </w:rPr>
              <w:t>6. Strona internetowa Państwowej Inspekcji Pracy (adres: www.pip.gov.pl); Centralnego Instytutu Ochrony Pracy (adres: www.ciop.pl); Ustawy i Rozporządzenia związane z bezpieczeństwem człowieka w środowisku pracy.</w:t>
            </w:r>
          </w:p>
        </w:tc>
      </w:tr>
    </w:tbl>
    <w:p w14:paraId="68F1A3A4" w14:textId="77777777" w:rsidR="00EF0386" w:rsidRPr="00493F73" w:rsidRDefault="00EF0386" w:rsidP="009E728C">
      <w:pPr>
        <w:numPr>
          <w:ilvl w:val="0"/>
          <w:numId w:val="50"/>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6200AD7D" w14:textId="77777777" w:rsidTr="00EF0386">
        <w:trPr>
          <w:trHeight w:val="769"/>
          <w:jc w:val="center"/>
        </w:trPr>
        <w:tc>
          <w:tcPr>
            <w:tcW w:w="7246" w:type="dxa"/>
            <w:gridSpan w:val="2"/>
            <w:shd w:val="clear" w:color="auto" w:fill="F2F2F2" w:themeFill="background1" w:themeFillShade="F2"/>
            <w:vAlign w:val="center"/>
          </w:tcPr>
          <w:p w14:paraId="191FBD72" w14:textId="77777777" w:rsidR="00EF0386" w:rsidRPr="00493F73" w:rsidRDefault="00EF0386" w:rsidP="00EF0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71B38358" w14:textId="77777777" w:rsidR="00EF0386" w:rsidRPr="00493F73" w:rsidRDefault="00EF0386" w:rsidP="00EF0386">
            <w:pPr>
              <w:jc w:val="center"/>
              <w:rPr>
                <w:color w:val="000000" w:themeColor="text1"/>
                <w:sz w:val="22"/>
                <w:szCs w:val="22"/>
              </w:rPr>
            </w:pPr>
            <w:r w:rsidRPr="00493F73">
              <w:rPr>
                <w:color w:val="000000" w:themeColor="text1"/>
                <w:sz w:val="22"/>
                <w:szCs w:val="22"/>
              </w:rPr>
              <w:t>Obciążenie studenta – Liczba godzin</w:t>
            </w:r>
          </w:p>
          <w:p w14:paraId="0EC2CB5F" w14:textId="77777777" w:rsidR="00EF0386" w:rsidRPr="00493F73" w:rsidRDefault="00EF0386" w:rsidP="00EF0386">
            <w:pPr>
              <w:jc w:val="center"/>
              <w:rPr>
                <w:color w:val="000000" w:themeColor="text1"/>
                <w:sz w:val="22"/>
                <w:szCs w:val="22"/>
              </w:rPr>
            </w:pPr>
            <w:r w:rsidRPr="00493F73">
              <w:rPr>
                <w:color w:val="000000" w:themeColor="text1"/>
                <w:sz w:val="22"/>
                <w:szCs w:val="22"/>
              </w:rPr>
              <w:t>(podano przykładowe)</w:t>
            </w:r>
          </w:p>
        </w:tc>
      </w:tr>
      <w:tr w:rsidR="00493F73" w:rsidRPr="00493F73" w14:paraId="7ADA22DE" w14:textId="77777777" w:rsidTr="00EF0386">
        <w:trPr>
          <w:trHeight w:val="340"/>
          <w:jc w:val="center"/>
        </w:trPr>
        <w:tc>
          <w:tcPr>
            <w:tcW w:w="2978" w:type="dxa"/>
            <w:vMerge w:val="restart"/>
          </w:tcPr>
          <w:p w14:paraId="4F0C742B" w14:textId="77777777" w:rsidR="00EF0386" w:rsidRPr="00493F73" w:rsidRDefault="00EF0386" w:rsidP="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2BD174B5" w14:textId="77777777" w:rsidR="00EF0386" w:rsidRPr="00493F73" w:rsidRDefault="00EF0386" w:rsidP="00EF0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1D770A7D" w14:textId="77777777" w:rsidR="00EF0386" w:rsidRPr="00493F73" w:rsidRDefault="00A66B94" w:rsidP="00A66B94">
            <w:pPr>
              <w:jc w:val="center"/>
              <w:rPr>
                <w:color w:val="000000" w:themeColor="text1"/>
                <w:sz w:val="22"/>
                <w:szCs w:val="22"/>
              </w:rPr>
            </w:pPr>
            <w:r w:rsidRPr="00493F73">
              <w:rPr>
                <w:color w:val="000000" w:themeColor="text1"/>
                <w:sz w:val="22"/>
                <w:szCs w:val="22"/>
              </w:rPr>
              <w:t>10</w:t>
            </w:r>
          </w:p>
        </w:tc>
      </w:tr>
      <w:tr w:rsidR="00493F73" w:rsidRPr="00493F73" w14:paraId="125E295E" w14:textId="77777777" w:rsidTr="00EF0386">
        <w:trPr>
          <w:trHeight w:val="271"/>
          <w:jc w:val="center"/>
        </w:trPr>
        <w:tc>
          <w:tcPr>
            <w:tcW w:w="2978" w:type="dxa"/>
            <w:vMerge/>
          </w:tcPr>
          <w:p w14:paraId="1D78871A" w14:textId="77777777" w:rsidR="00EF0386" w:rsidRPr="00493F73" w:rsidRDefault="00EF0386" w:rsidP="00EF0386">
            <w:pPr>
              <w:rPr>
                <w:color w:val="000000" w:themeColor="text1"/>
                <w:sz w:val="22"/>
                <w:szCs w:val="22"/>
              </w:rPr>
            </w:pPr>
          </w:p>
        </w:tc>
        <w:tc>
          <w:tcPr>
            <w:tcW w:w="4268" w:type="dxa"/>
          </w:tcPr>
          <w:p w14:paraId="33E3AC04"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Konsultacje </w:t>
            </w:r>
          </w:p>
        </w:tc>
        <w:tc>
          <w:tcPr>
            <w:tcW w:w="2393" w:type="dxa"/>
          </w:tcPr>
          <w:p w14:paraId="404AD870" w14:textId="77777777" w:rsidR="00EF0386" w:rsidRPr="00493F73" w:rsidRDefault="00A66B94" w:rsidP="00A66B94">
            <w:pPr>
              <w:jc w:val="center"/>
              <w:rPr>
                <w:color w:val="000000" w:themeColor="text1"/>
                <w:sz w:val="22"/>
                <w:szCs w:val="22"/>
              </w:rPr>
            </w:pPr>
            <w:r w:rsidRPr="00493F73">
              <w:rPr>
                <w:color w:val="000000" w:themeColor="text1"/>
                <w:sz w:val="22"/>
                <w:szCs w:val="22"/>
              </w:rPr>
              <w:t>0</w:t>
            </w:r>
          </w:p>
        </w:tc>
      </w:tr>
      <w:tr w:rsidR="00493F73" w:rsidRPr="00493F73" w14:paraId="47D52747" w14:textId="77777777" w:rsidTr="00EF0386">
        <w:trPr>
          <w:trHeight w:val="177"/>
          <w:jc w:val="center"/>
        </w:trPr>
        <w:tc>
          <w:tcPr>
            <w:tcW w:w="2978" w:type="dxa"/>
            <w:vMerge w:val="restart"/>
          </w:tcPr>
          <w:p w14:paraId="4165A51C" w14:textId="77777777" w:rsidR="00EF0386" w:rsidRPr="00493F73" w:rsidRDefault="00EF0386" w:rsidP="00EF0386">
            <w:pPr>
              <w:rPr>
                <w:color w:val="000000" w:themeColor="text1"/>
                <w:sz w:val="22"/>
                <w:szCs w:val="22"/>
              </w:rPr>
            </w:pPr>
          </w:p>
          <w:p w14:paraId="737BF238" w14:textId="77777777" w:rsidR="00EF0386" w:rsidRPr="00493F73" w:rsidRDefault="00EF0386" w:rsidP="00EF0386">
            <w:pPr>
              <w:rPr>
                <w:color w:val="000000" w:themeColor="text1"/>
                <w:sz w:val="22"/>
                <w:szCs w:val="22"/>
              </w:rPr>
            </w:pPr>
            <w:r w:rsidRPr="00493F73">
              <w:rPr>
                <w:color w:val="000000" w:themeColor="text1"/>
                <w:sz w:val="22"/>
                <w:szCs w:val="22"/>
              </w:rPr>
              <w:t xml:space="preserve">Praca własna studenta </w:t>
            </w:r>
          </w:p>
        </w:tc>
        <w:tc>
          <w:tcPr>
            <w:tcW w:w="4268" w:type="dxa"/>
          </w:tcPr>
          <w:p w14:paraId="75084062"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do zajęć</w:t>
            </w:r>
          </w:p>
        </w:tc>
        <w:tc>
          <w:tcPr>
            <w:tcW w:w="2393" w:type="dxa"/>
          </w:tcPr>
          <w:p w14:paraId="589ADB1F" w14:textId="77777777" w:rsidR="00EF0386" w:rsidRPr="00493F73" w:rsidRDefault="00A66B94" w:rsidP="00A66B94">
            <w:pPr>
              <w:jc w:val="center"/>
              <w:rPr>
                <w:color w:val="000000" w:themeColor="text1"/>
                <w:sz w:val="22"/>
                <w:szCs w:val="22"/>
              </w:rPr>
            </w:pPr>
            <w:r w:rsidRPr="00493F73">
              <w:rPr>
                <w:color w:val="000000" w:themeColor="text1"/>
                <w:sz w:val="22"/>
                <w:szCs w:val="22"/>
              </w:rPr>
              <w:t>10</w:t>
            </w:r>
          </w:p>
        </w:tc>
      </w:tr>
      <w:tr w:rsidR="00493F73" w:rsidRPr="00493F73" w14:paraId="714BF3E7" w14:textId="77777777" w:rsidTr="00EF0386">
        <w:trPr>
          <w:trHeight w:val="137"/>
          <w:jc w:val="center"/>
        </w:trPr>
        <w:tc>
          <w:tcPr>
            <w:tcW w:w="2978" w:type="dxa"/>
            <w:vMerge/>
          </w:tcPr>
          <w:p w14:paraId="5750A1AA" w14:textId="77777777" w:rsidR="00EF0386" w:rsidRPr="00493F73" w:rsidRDefault="00EF0386" w:rsidP="00EF0386">
            <w:pPr>
              <w:rPr>
                <w:color w:val="000000" w:themeColor="text1"/>
                <w:sz w:val="22"/>
                <w:szCs w:val="22"/>
              </w:rPr>
            </w:pPr>
          </w:p>
        </w:tc>
        <w:tc>
          <w:tcPr>
            <w:tcW w:w="4268" w:type="dxa"/>
          </w:tcPr>
          <w:p w14:paraId="4B56CC8D" w14:textId="77777777" w:rsidR="00EF0386" w:rsidRPr="00493F73" w:rsidRDefault="00EF0386" w:rsidP="00EF0386">
            <w:pPr>
              <w:ind w:left="88"/>
              <w:rPr>
                <w:color w:val="000000" w:themeColor="text1"/>
                <w:sz w:val="22"/>
                <w:szCs w:val="22"/>
              </w:rPr>
            </w:pPr>
            <w:r w:rsidRPr="00493F73">
              <w:rPr>
                <w:color w:val="000000" w:themeColor="text1"/>
                <w:sz w:val="22"/>
                <w:szCs w:val="22"/>
              </w:rPr>
              <w:t>Studiowanie literatury</w:t>
            </w:r>
          </w:p>
        </w:tc>
        <w:tc>
          <w:tcPr>
            <w:tcW w:w="2393" w:type="dxa"/>
          </w:tcPr>
          <w:p w14:paraId="5BF2163C" w14:textId="77777777" w:rsidR="00EF0386" w:rsidRPr="00493F73" w:rsidRDefault="00A66B94" w:rsidP="00A66B94">
            <w:pPr>
              <w:jc w:val="center"/>
              <w:rPr>
                <w:color w:val="000000" w:themeColor="text1"/>
                <w:sz w:val="22"/>
                <w:szCs w:val="22"/>
              </w:rPr>
            </w:pPr>
            <w:r w:rsidRPr="00493F73">
              <w:rPr>
                <w:color w:val="000000" w:themeColor="text1"/>
                <w:sz w:val="22"/>
                <w:szCs w:val="22"/>
              </w:rPr>
              <w:t>5</w:t>
            </w:r>
          </w:p>
        </w:tc>
      </w:tr>
      <w:tr w:rsidR="00493F73" w:rsidRPr="00493F73" w14:paraId="5138A784" w14:textId="77777777" w:rsidTr="00EF0386">
        <w:trPr>
          <w:trHeight w:val="340"/>
          <w:jc w:val="center"/>
        </w:trPr>
        <w:tc>
          <w:tcPr>
            <w:tcW w:w="2978" w:type="dxa"/>
            <w:vMerge/>
          </w:tcPr>
          <w:p w14:paraId="09D8EBA5" w14:textId="77777777" w:rsidR="00EF0386" w:rsidRPr="00493F73" w:rsidRDefault="00EF0386" w:rsidP="00EF0386">
            <w:pPr>
              <w:rPr>
                <w:color w:val="000000" w:themeColor="text1"/>
                <w:sz w:val="22"/>
                <w:szCs w:val="22"/>
              </w:rPr>
            </w:pPr>
          </w:p>
        </w:tc>
        <w:tc>
          <w:tcPr>
            <w:tcW w:w="4268" w:type="dxa"/>
          </w:tcPr>
          <w:p w14:paraId="61D4BCD5"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Inne (przygotowanie do egzaminu, zaliczeń, </w:t>
            </w:r>
          </w:p>
          <w:p w14:paraId="395D1172"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projektu itd.)</w:t>
            </w:r>
          </w:p>
        </w:tc>
        <w:tc>
          <w:tcPr>
            <w:tcW w:w="2393" w:type="dxa"/>
          </w:tcPr>
          <w:p w14:paraId="427302A1" w14:textId="77777777" w:rsidR="00EF0386" w:rsidRPr="00493F73" w:rsidRDefault="00EF0386" w:rsidP="00A66B94">
            <w:pPr>
              <w:jc w:val="center"/>
              <w:rPr>
                <w:color w:val="000000" w:themeColor="text1"/>
                <w:sz w:val="22"/>
                <w:szCs w:val="22"/>
              </w:rPr>
            </w:pPr>
            <w:r w:rsidRPr="00493F73">
              <w:rPr>
                <w:color w:val="000000" w:themeColor="text1"/>
                <w:sz w:val="22"/>
                <w:szCs w:val="22"/>
              </w:rPr>
              <w:t>5</w:t>
            </w:r>
          </w:p>
        </w:tc>
      </w:tr>
      <w:tr w:rsidR="00493F73" w:rsidRPr="00493F73" w14:paraId="166CCE92" w14:textId="77777777" w:rsidTr="00EF0386">
        <w:trPr>
          <w:trHeight w:val="340"/>
          <w:jc w:val="center"/>
        </w:trPr>
        <w:tc>
          <w:tcPr>
            <w:tcW w:w="7246" w:type="dxa"/>
            <w:gridSpan w:val="2"/>
            <w:shd w:val="clear" w:color="auto" w:fill="F2F2F2" w:themeFill="background1" w:themeFillShade="F2"/>
          </w:tcPr>
          <w:p w14:paraId="057F424E" w14:textId="77777777" w:rsidR="00EF0386" w:rsidRPr="00493F73" w:rsidRDefault="00EF0386" w:rsidP="00EF0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7E1F6B85" w14:textId="77777777" w:rsidR="00EF0386" w:rsidRPr="00493F73" w:rsidRDefault="00AB6CC4" w:rsidP="00A66B94">
            <w:pPr>
              <w:jc w:val="center"/>
              <w:rPr>
                <w:color w:val="000000" w:themeColor="text1"/>
                <w:sz w:val="22"/>
                <w:szCs w:val="22"/>
              </w:rPr>
            </w:pPr>
            <w:r w:rsidRPr="00493F73">
              <w:rPr>
                <w:color w:val="000000" w:themeColor="text1"/>
                <w:sz w:val="22"/>
                <w:szCs w:val="22"/>
              </w:rPr>
              <w:fldChar w:fldCharType="begin"/>
            </w:r>
            <w:r w:rsidR="00EF0386" w:rsidRPr="00493F73">
              <w:rPr>
                <w:color w:val="000000" w:themeColor="text1"/>
                <w:sz w:val="22"/>
                <w:szCs w:val="22"/>
              </w:rPr>
              <w:instrText xml:space="preserve"> =SUM(ABOVE) </w:instrText>
            </w:r>
            <w:r w:rsidRPr="00493F73">
              <w:rPr>
                <w:color w:val="000000" w:themeColor="text1"/>
                <w:sz w:val="22"/>
                <w:szCs w:val="22"/>
              </w:rPr>
              <w:fldChar w:fldCharType="separate"/>
            </w:r>
            <w:r w:rsidR="00EF0386" w:rsidRPr="00493F73">
              <w:rPr>
                <w:color w:val="000000" w:themeColor="text1"/>
                <w:sz w:val="22"/>
                <w:szCs w:val="22"/>
              </w:rPr>
              <w:t>30</w:t>
            </w:r>
            <w:r w:rsidRPr="00493F73">
              <w:rPr>
                <w:color w:val="000000" w:themeColor="text1"/>
                <w:sz w:val="22"/>
                <w:szCs w:val="22"/>
              </w:rPr>
              <w:fldChar w:fldCharType="end"/>
            </w:r>
          </w:p>
        </w:tc>
      </w:tr>
      <w:tr w:rsidR="00493F73" w:rsidRPr="00493F73" w14:paraId="03EEF3EE" w14:textId="77777777" w:rsidTr="00EF0386">
        <w:trPr>
          <w:trHeight w:val="397"/>
          <w:jc w:val="center"/>
        </w:trPr>
        <w:tc>
          <w:tcPr>
            <w:tcW w:w="7246" w:type="dxa"/>
            <w:gridSpan w:val="2"/>
            <w:shd w:val="clear" w:color="auto" w:fill="F2F2F2" w:themeFill="background1" w:themeFillShade="F2"/>
            <w:vAlign w:val="center"/>
          </w:tcPr>
          <w:p w14:paraId="673D7740" w14:textId="77777777" w:rsidR="00EF0386" w:rsidRPr="00493F73" w:rsidRDefault="00EF0386" w:rsidP="00EF0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3C14C5A4" w14:textId="77777777" w:rsidR="00EF0386" w:rsidRPr="00493F73" w:rsidRDefault="00EF0386" w:rsidP="00A66B94">
            <w:pPr>
              <w:jc w:val="center"/>
              <w:rPr>
                <w:color w:val="000000" w:themeColor="text1"/>
                <w:sz w:val="22"/>
                <w:szCs w:val="22"/>
              </w:rPr>
            </w:pPr>
            <w:r w:rsidRPr="00493F73">
              <w:rPr>
                <w:color w:val="000000" w:themeColor="text1"/>
                <w:sz w:val="22"/>
                <w:szCs w:val="22"/>
              </w:rPr>
              <w:t>1</w:t>
            </w:r>
          </w:p>
        </w:tc>
      </w:tr>
    </w:tbl>
    <w:p w14:paraId="0110B2A7" w14:textId="77777777" w:rsidR="00BF197E" w:rsidRPr="00493F73" w:rsidRDefault="00BF197E">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357A6E3C" w14:textId="77777777" w:rsidTr="00EF0386">
        <w:trPr>
          <w:trHeight w:val="454"/>
          <w:jc w:val="center"/>
        </w:trPr>
        <w:tc>
          <w:tcPr>
            <w:tcW w:w="2410" w:type="dxa"/>
            <w:vAlign w:val="center"/>
          </w:tcPr>
          <w:p w14:paraId="78A26531" w14:textId="77777777" w:rsidR="00EF0386" w:rsidRPr="00493F73" w:rsidRDefault="00EF0386" w:rsidP="00EF0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910EF4F" w14:textId="77777777" w:rsidR="00EF0386" w:rsidRPr="00493F73" w:rsidRDefault="00EF0386" w:rsidP="00EF0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69B954EE" w14:textId="77777777" w:rsidR="00EF0386" w:rsidRPr="00493F73" w:rsidRDefault="00EF0386" w:rsidP="00EF0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5FC2740" w14:textId="77777777" w:rsidR="00EF0386" w:rsidRPr="00493F73" w:rsidRDefault="00EF0386" w:rsidP="00EF0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A.8.</w:t>
            </w:r>
          </w:p>
        </w:tc>
      </w:tr>
    </w:tbl>
    <w:p w14:paraId="34E3BF2D" w14:textId="77777777" w:rsidR="00EF0386" w:rsidRPr="00493F73" w:rsidRDefault="00EF0386" w:rsidP="009E728C">
      <w:pPr>
        <w:numPr>
          <w:ilvl w:val="0"/>
          <w:numId w:val="51"/>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2029F0D9" w14:textId="77777777" w:rsidR="00EF0386" w:rsidRPr="00493F73" w:rsidRDefault="00EF0386" w:rsidP="009E728C">
      <w:pPr>
        <w:pStyle w:val="Akapitzlist1"/>
        <w:numPr>
          <w:ilvl w:val="1"/>
          <w:numId w:val="51"/>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44A9678E" w14:textId="77777777" w:rsidTr="00EF0386">
        <w:trPr>
          <w:trHeight w:val="340"/>
          <w:jc w:val="center"/>
        </w:trPr>
        <w:tc>
          <w:tcPr>
            <w:tcW w:w="3775" w:type="dxa"/>
            <w:shd w:val="clear" w:color="auto" w:fill="F2F2F2" w:themeFill="background1" w:themeFillShade="F2"/>
            <w:vAlign w:val="center"/>
          </w:tcPr>
          <w:p w14:paraId="040983F6"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7C1820A5"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WYCHOWANIE FIZYCZNE</w:t>
            </w:r>
          </w:p>
        </w:tc>
      </w:tr>
      <w:tr w:rsidR="00493F73" w:rsidRPr="00493F73" w14:paraId="2F50CE67" w14:textId="77777777" w:rsidTr="00EF0386">
        <w:trPr>
          <w:trHeight w:val="340"/>
          <w:jc w:val="center"/>
        </w:trPr>
        <w:tc>
          <w:tcPr>
            <w:tcW w:w="3775" w:type="dxa"/>
            <w:shd w:val="clear" w:color="auto" w:fill="F2F2F2" w:themeFill="background1" w:themeFillShade="F2"/>
            <w:vAlign w:val="center"/>
          </w:tcPr>
          <w:p w14:paraId="31F6981D"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5C366F18" w14:textId="77777777" w:rsidR="00EF0386" w:rsidRPr="00493F73" w:rsidRDefault="00EF0386" w:rsidP="00582408">
            <w:pPr>
              <w:widowControl w:val="0"/>
              <w:autoSpaceDE w:val="0"/>
              <w:autoSpaceDN w:val="0"/>
              <w:adjustRightInd w:val="0"/>
              <w:rPr>
                <w:color w:val="000000" w:themeColor="text1"/>
                <w:sz w:val="22"/>
                <w:szCs w:val="22"/>
              </w:rPr>
            </w:pPr>
            <w:r w:rsidRPr="00493F73">
              <w:rPr>
                <w:bCs/>
                <w:color w:val="000000" w:themeColor="text1"/>
                <w:sz w:val="22"/>
                <w:szCs w:val="22"/>
              </w:rPr>
              <w:t>Zarządzanie</w:t>
            </w:r>
          </w:p>
        </w:tc>
      </w:tr>
      <w:tr w:rsidR="00493F73" w:rsidRPr="00493F73" w14:paraId="6B22C751" w14:textId="77777777" w:rsidTr="00EF0386">
        <w:trPr>
          <w:trHeight w:val="340"/>
          <w:jc w:val="center"/>
        </w:trPr>
        <w:tc>
          <w:tcPr>
            <w:tcW w:w="3775" w:type="dxa"/>
            <w:shd w:val="clear" w:color="auto" w:fill="F2F2F2" w:themeFill="background1" w:themeFillShade="F2"/>
            <w:vAlign w:val="center"/>
          </w:tcPr>
          <w:p w14:paraId="4A0B015C"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23400C40" w14:textId="77777777" w:rsidR="00EF0386" w:rsidRPr="00493F73" w:rsidRDefault="008B6435" w:rsidP="00EF0386">
            <w:pPr>
              <w:pStyle w:val="Normalny1"/>
              <w:widowControl w:val="0"/>
              <w:rPr>
                <w:color w:val="000000" w:themeColor="text1"/>
                <w:sz w:val="22"/>
                <w:szCs w:val="22"/>
              </w:rPr>
            </w:pPr>
            <w:r w:rsidRPr="00493F73">
              <w:rPr>
                <w:color w:val="000000" w:themeColor="text1"/>
                <w:sz w:val="22"/>
                <w:szCs w:val="20"/>
              </w:rPr>
              <w:t>I stopnia</w:t>
            </w:r>
          </w:p>
        </w:tc>
      </w:tr>
      <w:tr w:rsidR="00493F73" w:rsidRPr="00493F73" w14:paraId="3E18F54F" w14:textId="77777777" w:rsidTr="00EF0386">
        <w:trPr>
          <w:trHeight w:val="340"/>
          <w:jc w:val="center"/>
        </w:trPr>
        <w:tc>
          <w:tcPr>
            <w:tcW w:w="3775" w:type="dxa"/>
            <w:shd w:val="clear" w:color="auto" w:fill="F2F2F2" w:themeFill="background1" w:themeFillShade="F2"/>
            <w:vAlign w:val="center"/>
          </w:tcPr>
          <w:p w14:paraId="304566FD"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718CB56C" w14:textId="77777777" w:rsidR="00EF0386" w:rsidRPr="00493F73" w:rsidRDefault="00D45CBC" w:rsidP="00EF0386">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4B31CAF8" w14:textId="77777777" w:rsidTr="00EF0386">
        <w:trPr>
          <w:trHeight w:val="340"/>
          <w:jc w:val="center"/>
        </w:trPr>
        <w:tc>
          <w:tcPr>
            <w:tcW w:w="3775" w:type="dxa"/>
            <w:shd w:val="clear" w:color="auto" w:fill="F2F2F2" w:themeFill="background1" w:themeFillShade="F2"/>
            <w:vAlign w:val="center"/>
          </w:tcPr>
          <w:p w14:paraId="5E87A1F4"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145CE7B5" w14:textId="77777777" w:rsidR="00EF0386" w:rsidRPr="00493F73" w:rsidRDefault="005F3B83" w:rsidP="00EF0386">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02AD2645" w14:textId="77777777" w:rsidTr="00EF0386">
        <w:trPr>
          <w:trHeight w:val="340"/>
          <w:jc w:val="center"/>
        </w:trPr>
        <w:tc>
          <w:tcPr>
            <w:tcW w:w="3775" w:type="dxa"/>
            <w:shd w:val="clear" w:color="auto" w:fill="F2F2F2" w:themeFill="background1" w:themeFillShade="F2"/>
            <w:vAlign w:val="center"/>
          </w:tcPr>
          <w:p w14:paraId="5044591F"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691BC99C"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6A124D38"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5B295E98"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5D1ED3B8" w14:textId="77777777" w:rsidR="00EF0386" w:rsidRPr="00493F73" w:rsidRDefault="004F2D82" w:rsidP="004F2D82">
            <w:pPr>
              <w:pStyle w:val="Normalny1"/>
              <w:widowControl w:val="0"/>
              <w:rPr>
                <w:color w:val="000000" w:themeColor="text1"/>
                <w:sz w:val="22"/>
                <w:szCs w:val="22"/>
              </w:rPr>
            </w:pPr>
            <w:r w:rsidRPr="00493F73">
              <w:rPr>
                <w:color w:val="000000" w:themeColor="text1"/>
                <w:sz w:val="22"/>
                <w:szCs w:val="22"/>
              </w:rPr>
              <w:t>4. Zarządzanie w gospodarce żywnościowej</w:t>
            </w:r>
          </w:p>
        </w:tc>
      </w:tr>
      <w:tr w:rsidR="00493F73" w:rsidRPr="00493F73" w14:paraId="3A1A1F4F" w14:textId="77777777" w:rsidTr="00EF0386">
        <w:trPr>
          <w:trHeight w:val="340"/>
          <w:jc w:val="center"/>
        </w:trPr>
        <w:tc>
          <w:tcPr>
            <w:tcW w:w="3775" w:type="dxa"/>
            <w:shd w:val="clear" w:color="auto" w:fill="F2F2F2" w:themeFill="background1" w:themeFillShade="F2"/>
            <w:vAlign w:val="center"/>
          </w:tcPr>
          <w:p w14:paraId="47A1D22C"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2608C92A"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Wydział Zarządzania</w:t>
            </w:r>
          </w:p>
        </w:tc>
      </w:tr>
      <w:tr w:rsidR="00493F73" w:rsidRPr="00493F73" w14:paraId="1AF7A7B3" w14:textId="77777777" w:rsidTr="00EF0386">
        <w:trPr>
          <w:trHeight w:val="340"/>
          <w:jc w:val="center"/>
        </w:trPr>
        <w:tc>
          <w:tcPr>
            <w:tcW w:w="3775" w:type="dxa"/>
            <w:shd w:val="clear" w:color="auto" w:fill="F2F2F2" w:themeFill="background1" w:themeFillShade="F2"/>
            <w:vAlign w:val="center"/>
          </w:tcPr>
          <w:p w14:paraId="172FE561"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237F7F40"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dr Andrzej </w:t>
            </w:r>
            <w:proofErr w:type="spellStart"/>
            <w:r w:rsidRPr="00493F73">
              <w:rPr>
                <w:color w:val="000000" w:themeColor="text1"/>
                <w:sz w:val="22"/>
                <w:szCs w:val="22"/>
              </w:rPr>
              <w:t>Kostencki</w:t>
            </w:r>
            <w:proofErr w:type="spellEnd"/>
            <w:r w:rsidRPr="00493F73">
              <w:rPr>
                <w:color w:val="000000" w:themeColor="text1"/>
                <w:sz w:val="22"/>
                <w:szCs w:val="22"/>
              </w:rPr>
              <w:t xml:space="preserve">, mgr Adam </w:t>
            </w:r>
            <w:proofErr w:type="spellStart"/>
            <w:r w:rsidRPr="00493F73">
              <w:rPr>
                <w:color w:val="000000" w:themeColor="text1"/>
                <w:sz w:val="22"/>
                <w:szCs w:val="22"/>
              </w:rPr>
              <w:t>Dahms</w:t>
            </w:r>
            <w:proofErr w:type="spellEnd"/>
            <w:r w:rsidRPr="00493F73">
              <w:rPr>
                <w:color w:val="000000" w:themeColor="text1"/>
                <w:sz w:val="22"/>
                <w:szCs w:val="22"/>
              </w:rPr>
              <w:t>, mgr Waldemar Zimniak, mgr Bogdan Nuckowski, mgr Marek Roszak, mgr Dariusz Gogolin,</w:t>
            </w:r>
          </w:p>
          <w:p w14:paraId="6D4178E3"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mgr Małgorzata </w:t>
            </w:r>
            <w:proofErr w:type="spellStart"/>
            <w:r w:rsidRPr="00493F73">
              <w:rPr>
                <w:color w:val="000000" w:themeColor="text1"/>
                <w:sz w:val="22"/>
                <w:szCs w:val="22"/>
              </w:rPr>
              <w:t>Bieranowska</w:t>
            </w:r>
            <w:proofErr w:type="spellEnd"/>
            <w:r w:rsidRPr="00493F73">
              <w:rPr>
                <w:color w:val="000000" w:themeColor="text1"/>
                <w:sz w:val="22"/>
                <w:szCs w:val="22"/>
              </w:rPr>
              <w:t xml:space="preserve">, mgr Danuta </w:t>
            </w:r>
            <w:proofErr w:type="spellStart"/>
            <w:r w:rsidRPr="00493F73">
              <w:rPr>
                <w:color w:val="000000" w:themeColor="text1"/>
                <w:sz w:val="22"/>
                <w:szCs w:val="22"/>
              </w:rPr>
              <w:t>Sobiś</w:t>
            </w:r>
            <w:proofErr w:type="spellEnd"/>
            <w:r w:rsidRPr="00493F73">
              <w:rPr>
                <w:color w:val="000000" w:themeColor="text1"/>
                <w:sz w:val="22"/>
                <w:szCs w:val="22"/>
              </w:rPr>
              <w:t>, mgr Monika Wiśniewska, mgr Artur Markowski, mgr Aureliusz Gościniak,</w:t>
            </w:r>
          </w:p>
          <w:p w14:paraId="03C796FA"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mgr Małgorzata Targowska, mgr Włodzimierz </w:t>
            </w:r>
            <w:proofErr w:type="spellStart"/>
            <w:r w:rsidRPr="00493F73">
              <w:rPr>
                <w:color w:val="000000" w:themeColor="text1"/>
                <w:sz w:val="22"/>
                <w:szCs w:val="22"/>
              </w:rPr>
              <w:t>Kiedrowski</w:t>
            </w:r>
            <w:proofErr w:type="spellEnd"/>
          </w:p>
        </w:tc>
      </w:tr>
      <w:tr w:rsidR="00493F73" w:rsidRPr="00493F73" w14:paraId="04C06377" w14:textId="77777777" w:rsidTr="00EF0386">
        <w:trPr>
          <w:trHeight w:val="340"/>
          <w:jc w:val="center"/>
        </w:trPr>
        <w:tc>
          <w:tcPr>
            <w:tcW w:w="3775" w:type="dxa"/>
            <w:shd w:val="clear" w:color="auto" w:fill="F2F2F2" w:themeFill="background1" w:themeFillShade="F2"/>
            <w:vAlign w:val="center"/>
          </w:tcPr>
          <w:p w14:paraId="29E93E51"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74087D6B"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Brak</w:t>
            </w:r>
          </w:p>
        </w:tc>
      </w:tr>
      <w:tr w:rsidR="00493F73" w:rsidRPr="00493F73" w14:paraId="265E3E0F" w14:textId="77777777" w:rsidTr="00EF0386">
        <w:trPr>
          <w:trHeight w:val="340"/>
          <w:jc w:val="center"/>
        </w:trPr>
        <w:tc>
          <w:tcPr>
            <w:tcW w:w="3775" w:type="dxa"/>
            <w:shd w:val="clear" w:color="auto" w:fill="F2F2F2" w:themeFill="background1" w:themeFillShade="F2"/>
            <w:vAlign w:val="center"/>
          </w:tcPr>
          <w:p w14:paraId="63B48DCA" w14:textId="77777777" w:rsidR="00EF0386" w:rsidRPr="00493F73" w:rsidRDefault="00EF0386" w:rsidP="00EF0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20B07C1D"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Brak przeciwwskazań zdrowotnych.</w:t>
            </w:r>
          </w:p>
          <w:p w14:paraId="2D96366F"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Studenci rehabilitacji ruchowej – zaświadczenie od lekarza specjalisty z orzeczeniem.</w:t>
            </w:r>
          </w:p>
          <w:p w14:paraId="76B30841"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Studenci całkowicie zwolnieni z wychowania fizycznego – zaświadczenie od lekarza specjalisty potwierdzające całkowite zwolnienie z zajęć również w grupie rehabilitacji ruchowej.</w:t>
            </w:r>
          </w:p>
          <w:p w14:paraId="4D508DD7" w14:textId="77777777" w:rsidR="00EF0386" w:rsidRPr="00493F73" w:rsidRDefault="00EF0386" w:rsidP="00EF0386">
            <w:pPr>
              <w:pStyle w:val="Normalny1"/>
              <w:widowControl w:val="0"/>
              <w:rPr>
                <w:color w:val="000000" w:themeColor="text1"/>
                <w:sz w:val="22"/>
                <w:szCs w:val="22"/>
              </w:rPr>
            </w:pPr>
            <w:r w:rsidRPr="00493F73">
              <w:rPr>
                <w:color w:val="000000" w:themeColor="text1"/>
                <w:sz w:val="22"/>
                <w:szCs w:val="22"/>
              </w:rPr>
              <w:t>Posiadanie umiejętności pływania nie jest wymagane.</w:t>
            </w:r>
          </w:p>
        </w:tc>
      </w:tr>
    </w:tbl>
    <w:p w14:paraId="087F8DD5" w14:textId="77777777" w:rsidR="00EF0386" w:rsidRPr="00493F73" w:rsidRDefault="00EF0386" w:rsidP="009E728C">
      <w:pPr>
        <w:pStyle w:val="Akapitzlist1"/>
        <w:numPr>
          <w:ilvl w:val="1"/>
          <w:numId w:val="51"/>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4EE59FC6" w14:textId="77777777" w:rsidTr="00EF0386">
        <w:trPr>
          <w:trHeight w:val="371"/>
          <w:jc w:val="center"/>
        </w:trPr>
        <w:tc>
          <w:tcPr>
            <w:tcW w:w="956" w:type="dxa"/>
            <w:vMerge w:val="restart"/>
            <w:shd w:val="clear" w:color="auto" w:fill="F2F2F2" w:themeFill="background1" w:themeFillShade="F2"/>
            <w:vAlign w:val="center"/>
          </w:tcPr>
          <w:p w14:paraId="2070E9B1" w14:textId="77777777" w:rsidR="00EF0386" w:rsidRPr="00493F73" w:rsidRDefault="00EF0386" w:rsidP="00EF0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26C1DF74"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76A628CC"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5F781B22"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1DB5DF77"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654A9239"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78D8852C" w14:textId="77777777" w:rsidR="00EF0386" w:rsidRPr="00493F73" w:rsidRDefault="00793E08" w:rsidP="00EF0386">
            <w:pPr>
              <w:jc w:val="center"/>
              <w:rPr>
                <w:iCs/>
                <w:color w:val="000000" w:themeColor="text1"/>
                <w:sz w:val="22"/>
                <w:szCs w:val="22"/>
              </w:rPr>
            </w:pPr>
            <w:r>
              <w:rPr>
                <w:iCs/>
                <w:color w:val="000000" w:themeColor="text1"/>
                <w:sz w:val="22"/>
                <w:szCs w:val="22"/>
              </w:rPr>
              <w:t>Zajęcia terenowe</w:t>
            </w:r>
            <w:r w:rsidR="00EF0386"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2579DB7A"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32C7DF67" w14:textId="77777777" w:rsidTr="00EF0386">
        <w:trPr>
          <w:jc w:val="center"/>
        </w:trPr>
        <w:tc>
          <w:tcPr>
            <w:tcW w:w="956" w:type="dxa"/>
            <w:vMerge/>
            <w:shd w:val="clear" w:color="auto" w:fill="F2F2F2" w:themeFill="background1" w:themeFillShade="F2"/>
            <w:vAlign w:val="center"/>
          </w:tcPr>
          <w:p w14:paraId="5A2F6192" w14:textId="77777777" w:rsidR="00EF0386" w:rsidRPr="00493F73" w:rsidRDefault="00EF0386" w:rsidP="00EF0386">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66BEF46E"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46B40A5C"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03FE4291"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4C4C71A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2BB1816B"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53BEA69C"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540A861D" w14:textId="77777777" w:rsidR="00EF0386" w:rsidRPr="00493F73" w:rsidRDefault="00EF0386" w:rsidP="00EF0386">
            <w:pPr>
              <w:jc w:val="center"/>
              <w:rPr>
                <w:iCs/>
                <w:color w:val="000000" w:themeColor="text1"/>
                <w:sz w:val="22"/>
                <w:szCs w:val="22"/>
              </w:rPr>
            </w:pPr>
            <w:r w:rsidRPr="00493F73">
              <w:rPr>
                <w:iCs/>
                <w:color w:val="000000" w:themeColor="text1"/>
                <w:sz w:val="22"/>
                <w:szCs w:val="22"/>
              </w:rPr>
              <w:t>ECTS*</w:t>
            </w:r>
          </w:p>
        </w:tc>
      </w:tr>
      <w:tr w:rsidR="00493F73" w:rsidRPr="00493F73" w14:paraId="694CC45A" w14:textId="77777777" w:rsidTr="00EF0386">
        <w:trPr>
          <w:trHeight w:val="340"/>
          <w:jc w:val="center"/>
        </w:trPr>
        <w:tc>
          <w:tcPr>
            <w:tcW w:w="888" w:type="dxa"/>
          </w:tcPr>
          <w:p w14:paraId="38D2363B" w14:textId="77777777" w:rsidR="00EF0386" w:rsidRPr="00493F73" w:rsidRDefault="00EF0386" w:rsidP="00EF0386">
            <w:pPr>
              <w:pStyle w:val="Normalny1"/>
              <w:spacing w:line="276" w:lineRule="auto"/>
              <w:jc w:val="center"/>
              <w:rPr>
                <w:color w:val="000000" w:themeColor="text1"/>
                <w:sz w:val="22"/>
                <w:szCs w:val="22"/>
              </w:rPr>
            </w:pPr>
            <w:r w:rsidRPr="00493F73">
              <w:rPr>
                <w:color w:val="000000" w:themeColor="text1"/>
                <w:sz w:val="22"/>
                <w:szCs w:val="22"/>
              </w:rPr>
              <w:t xml:space="preserve">III </w:t>
            </w:r>
          </w:p>
        </w:tc>
        <w:tc>
          <w:tcPr>
            <w:tcW w:w="980" w:type="dxa"/>
          </w:tcPr>
          <w:p w14:paraId="737737AB" w14:textId="77777777" w:rsidR="00EF0386" w:rsidRPr="00493F73" w:rsidRDefault="00EF0386" w:rsidP="00EF0386">
            <w:pPr>
              <w:pStyle w:val="Normalny1"/>
              <w:spacing w:line="276" w:lineRule="auto"/>
              <w:jc w:val="center"/>
              <w:rPr>
                <w:color w:val="000000" w:themeColor="text1"/>
                <w:sz w:val="22"/>
                <w:szCs w:val="22"/>
              </w:rPr>
            </w:pPr>
          </w:p>
        </w:tc>
        <w:tc>
          <w:tcPr>
            <w:tcW w:w="1316" w:type="dxa"/>
          </w:tcPr>
          <w:p w14:paraId="3F9F8AD7" w14:textId="77777777" w:rsidR="00EF0386" w:rsidRPr="00493F73" w:rsidRDefault="00EF0386" w:rsidP="00EF0386">
            <w:pPr>
              <w:pStyle w:val="Normalny1"/>
              <w:spacing w:line="276" w:lineRule="auto"/>
              <w:jc w:val="center"/>
              <w:rPr>
                <w:color w:val="000000" w:themeColor="text1"/>
                <w:sz w:val="22"/>
                <w:szCs w:val="22"/>
              </w:rPr>
            </w:pPr>
            <w:r w:rsidRPr="00493F73">
              <w:rPr>
                <w:color w:val="000000" w:themeColor="text1"/>
                <w:sz w:val="22"/>
                <w:szCs w:val="22"/>
              </w:rPr>
              <w:t>30</w:t>
            </w:r>
          </w:p>
        </w:tc>
        <w:tc>
          <w:tcPr>
            <w:tcW w:w="1462" w:type="dxa"/>
          </w:tcPr>
          <w:p w14:paraId="669E2D59" w14:textId="77777777" w:rsidR="00EF0386" w:rsidRPr="00493F73" w:rsidRDefault="00EF0386" w:rsidP="00EF0386">
            <w:pPr>
              <w:pStyle w:val="Normalny1"/>
              <w:spacing w:line="276" w:lineRule="auto"/>
              <w:jc w:val="center"/>
              <w:rPr>
                <w:color w:val="000000" w:themeColor="text1"/>
                <w:sz w:val="22"/>
                <w:szCs w:val="22"/>
              </w:rPr>
            </w:pPr>
          </w:p>
        </w:tc>
        <w:tc>
          <w:tcPr>
            <w:tcW w:w="1259" w:type="dxa"/>
          </w:tcPr>
          <w:p w14:paraId="5D3EA7F7" w14:textId="77777777" w:rsidR="00EF0386" w:rsidRPr="00493F73" w:rsidRDefault="00EF0386" w:rsidP="00EF0386">
            <w:pPr>
              <w:pStyle w:val="Normalny1"/>
              <w:spacing w:line="276" w:lineRule="auto"/>
              <w:jc w:val="center"/>
              <w:rPr>
                <w:color w:val="000000" w:themeColor="text1"/>
                <w:sz w:val="22"/>
                <w:szCs w:val="22"/>
              </w:rPr>
            </w:pPr>
          </w:p>
        </w:tc>
        <w:tc>
          <w:tcPr>
            <w:tcW w:w="1111" w:type="dxa"/>
          </w:tcPr>
          <w:p w14:paraId="47BE9981" w14:textId="77777777" w:rsidR="00EF0386" w:rsidRPr="00493F73" w:rsidRDefault="00EF0386" w:rsidP="00EF0386">
            <w:pPr>
              <w:pStyle w:val="Normalny1"/>
              <w:spacing w:line="276" w:lineRule="auto"/>
              <w:jc w:val="center"/>
              <w:rPr>
                <w:color w:val="000000" w:themeColor="text1"/>
                <w:sz w:val="22"/>
                <w:szCs w:val="22"/>
              </w:rPr>
            </w:pPr>
          </w:p>
        </w:tc>
        <w:tc>
          <w:tcPr>
            <w:tcW w:w="1086" w:type="dxa"/>
          </w:tcPr>
          <w:p w14:paraId="7613BD7B" w14:textId="77777777" w:rsidR="00EF0386" w:rsidRPr="00493F73" w:rsidRDefault="00EF0386" w:rsidP="00EF0386">
            <w:pPr>
              <w:pStyle w:val="Normalny1"/>
              <w:spacing w:line="276" w:lineRule="auto"/>
              <w:jc w:val="center"/>
              <w:rPr>
                <w:color w:val="000000" w:themeColor="text1"/>
                <w:sz w:val="22"/>
                <w:szCs w:val="22"/>
              </w:rPr>
            </w:pPr>
          </w:p>
        </w:tc>
        <w:tc>
          <w:tcPr>
            <w:tcW w:w="1005" w:type="dxa"/>
          </w:tcPr>
          <w:p w14:paraId="6E590CCB" w14:textId="77777777" w:rsidR="00EF0386" w:rsidRPr="00493F73" w:rsidRDefault="00EF0386" w:rsidP="00EF0386">
            <w:pPr>
              <w:pStyle w:val="Normalny1"/>
              <w:spacing w:line="276" w:lineRule="auto"/>
              <w:jc w:val="center"/>
              <w:rPr>
                <w:color w:val="000000" w:themeColor="text1"/>
                <w:sz w:val="22"/>
                <w:szCs w:val="22"/>
              </w:rPr>
            </w:pPr>
            <w:r w:rsidRPr="00493F73">
              <w:rPr>
                <w:color w:val="000000" w:themeColor="text1"/>
                <w:sz w:val="22"/>
                <w:szCs w:val="22"/>
              </w:rPr>
              <w:t>0</w:t>
            </w:r>
          </w:p>
        </w:tc>
      </w:tr>
      <w:tr w:rsidR="00493F73" w:rsidRPr="00493F73" w14:paraId="67AA396D" w14:textId="77777777" w:rsidTr="00EF0386">
        <w:trPr>
          <w:trHeight w:val="340"/>
          <w:jc w:val="center"/>
        </w:trPr>
        <w:tc>
          <w:tcPr>
            <w:tcW w:w="956" w:type="dxa"/>
          </w:tcPr>
          <w:p w14:paraId="41158D3B" w14:textId="77777777" w:rsidR="00EF0386" w:rsidRPr="00493F73" w:rsidRDefault="00EF0386" w:rsidP="00EF0386">
            <w:pPr>
              <w:pStyle w:val="Normalny1"/>
              <w:spacing w:line="276" w:lineRule="auto"/>
              <w:jc w:val="center"/>
              <w:rPr>
                <w:color w:val="000000" w:themeColor="text1"/>
                <w:sz w:val="22"/>
                <w:szCs w:val="22"/>
              </w:rPr>
            </w:pPr>
            <w:r w:rsidRPr="00493F73">
              <w:rPr>
                <w:color w:val="000000" w:themeColor="text1"/>
                <w:sz w:val="22"/>
                <w:szCs w:val="22"/>
              </w:rPr>
              <w:t>IV</w:t>
            </w:r>
          </w:p>
        </w:tc>
        <w:tc>
          <w:tcPr>
            <w:tcW w:w="1035" w:type="dxa"/>
          </w:tcPr>
          <w:p w14:paraId="72D7F6C8" w14:textId="77777777" w:rsidR="00EF0386" w:rsidRPr="00493F73" w:rsidRDefault="00EF0386" w:rsidP="00EF0386">
            <w:pPr>
              <w:pStyle w:val="Normalny1"/>
              <w:spacing w:line="276" w:lineRule="auto"/>
              <w:jc w:val="center"/>
              <w:rPr>
                <w:color w:val="000000" w:themeColor="text1"/>
                <w:sz w:val="22"/>
                <w:szCs w:val="22"/>
              </w:rPr>
            </w:pPr>
          </w:p>
        </w:tc>
        <w:tc>
          <w:tcPr>
            <w:tcW w:w="1390" w:type="dxa"/>
          </w:tcPr>
          <w:p w14:paraId="62235B81" w14:textId="77777777" w:rsidR="00EF0386" w:rsidRPr="00493F73" w:rsidRDefault="00EF0386" w:rsidP="00EF0386">
            <w:pPr>
              <w:pStyle w:val="Normalny1"/>
              <w:spacing w:line="276" w:lineRule="auto"/>
              <w:jc w:val="center"/>
              <w:rPr>
                <w:color w:val="000000" w:themeColor="text1"/>
                <w:sz w:val="22"/>
                <w:szCs w:val="22"/>
              </w:rPr>
            </w:pPr>
            <w:r w:rsidRPr="00493F73">
              <w:rPr>
                <w:color w:val="000000" w:themeColor="text1"/>
                <w:sz w:val="22"/>
                <w:szCs w:val="22"/>
              </w:rPr>
              <w:t>30</w:t>
            </w:r>
          </w:p>
        </w:tc>
        <w:tc>
          <w:tcPr>
            <w:tcW w:w="1545" w:type="dxa"/>
          </w:tcPr>
          <w:p w14:paraId="017A3FA8" w14:textId="77777777" w:rsidR="00EF0386" w:rsidRPr="00493F73" w:rsidRDefault="00EF0386" w:rsidP="00EF0386">
            <w:pPr>
              <w:pStyle w:val="Normalny1"/>
              <w:spacing w:line="276" w:lineRule="auto"/>
              <w:jc w:val="center"/>
              <w:rPr>
                <w:color w:val="000000" w:themeColor="text1"/>
                <w:sz w:val="22"/>
                <w:szCs w:val="22"/>
              </w:rPr>
            </w:pPr>
          </w:p>
        </w:tc>
        <w:tc>
          <w:tcPr>
            <w:tcW w:w="1330" w:type="dxa"/>
          </w:tcPr>
          <w:p w14:paraId="49E8B0B3" w14:textId="77777777" w:rsidR="00EF0386" w:rsidRPr="00493F73" w:rsidRDefault="00EF0386" w:rsidP="00EF0386">
            <w:pPr>
              <w:pStyle w:val="Normalny1"/>
              <w:spacing w:line="276" w:lineRule="auto"/>
              <w:jc w:val="center"/>
              <w:rPr>
                <w:color w:val="000000" w:themeColor="text1"/>
                <w:sz w:val="22"/>
                <w:szCs w:val="22"/>
              </w:rPr>
            </w:pPr>
          </w:p>
        </w:tc>
        <w:tc>
          <w:tcPr>
            <w:tcW w:w="1174" w:type="dxa"/>
          </w:tcPr>
          <w:p w14:paraId="7ECFA45B" w14:textId="77777777" w:rsidR="00EF0386" w:rsidRPr="00493F73" w:rsidRDefault="00EF0386" w:rsidP="00EF0386">
            <w:pPr>
              <w:pStyle w:val="Normalny1"/>
              <w:spacing w:line="276" w:lineRule="auto"/>
              <w:jc w:val="center"/>
              <w:rPr>
                <w:color w:val="000000" w:themeColor="text1"/>
                <w:sz w:val="22"/>
                <w:szCs w:val="22"/>
              </w:rPr>
            </w:pPr>
          </w:p>
        </w:tc>
        <w:tc>
          <w:tcPr>
            <w:tcW w:w="1147" w:type="dxa"/>
          </w:tcPr>
          <w:p w14:paraId="7EE140D9" w14:textId="77777777" w:rsidR="00EF0386" w:rsidRPr="00493F73" w:rsidRDefault="00EF0386" w:rsidP="00EF0386">
            <w:pPr>
              <w:pStyle w:val="Normalny1"/>
              <w:spacing w:line="276" w:lineRule="auto"/>
              <w:jc w:val="center"/>
              <w:rPr>
                <w:color w:val="000000" w:themeColor="text1"/>
                <w:sz w:val="22"/>
                <w:szCs w:val="22"/>
              </w:rPr>
            </w:pPr>
          </w:p>
        </w:tc>
        <w:tc>
          <w:tcPr>
            <w:tcW w:w="1062" w:type="dxa"/>
          </w:tcPr>
          <w:p w14:paraId="2281C689" w14:textId="77777777" w:rsidR="00EF0386" w:rsidRPr="00493F73" w:rsidRDefault="00EF0386" w:rsidP="00EF0386">
            <w:pPr>
              <w:pStyle w:val="Normalny1"/>
              <w:spacing w:line="276" w:lineRule="auto"/>
              <w:jc w:val="center"/>
              <w:rPr>
                <w:color w:val="000000" w:themeColor="text1"/>
                <w:sz w:val="22"/>
                <w:szCs w:val="22"/>
              </w:rPr>
            </w:pPr>
            <w:r w:rsidRPr="00493F73">
              <w:rPr>
                <w:color w:val="000000" w:themeColor="text1"/>
                <w:sz w:val="22"/>
                <w:szCs w:val="22"/>
              </w:rPr>
              <w:t>0</w:t>
            </w:r>
          </w:p>
        </w:tc>
      </w:tr>
    </w:tbl>
    <w:p w14:paraId="086A0BA1" w14:textId="77777777" w:rsidR="00EF0386" w:rsidRPr="00493F73" w:rsidRDefault="00EF0386" w:rsidP="009E728C">
      <w:pPr>
        <w:numPr>
          <w:ilvl w:val="0"/>
          <w:numId w:val="51"/>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083160EA" w14:textId="77777777" w:rsidTr="00EF0386">
        <w:trPr>
          <w:jc w:val="center"/>
        </w:trPr>
        <w:tc>
          <w:tcPr>
            <w:tcW w:w="1090" w:type="dxa"/>
            <w:shd w:val="clear" w:color="auto" w:fill="F2F2F2" w:themeFill="background1" w:themeFillShade="F2"/>
            <w:vAlign w:val="center"/>
          </w:tcPr>
          <w:p w14:paraId="674CCAB8" w14:textId="77777777" w:rsidR="00EF0386" w:rsidRPr="00493F73" w:rsidRDefault="00EF0386" w:rsidP="00EF0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0809EDA2" w14:textId="77777777" w:rsidR="00EF0386" w:rsidRPr="00493F73" w:rsidRDefault="00EF0386" w:rsidP="00EF0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7FEE0BD5" w14:textId="77777777" w:rsidR="00EF0386" w:rsidRPr="00493F73" w:rsidRDefault="00EF0386" w:rsidP="00EF0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A48DC1E" w14:textId="77777777" w:rsidR="00EF0386" w:rsidRPr="00493F73" w:rsidRDefault="00EF0386" w:rsidP="00EF0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15B19529" w14:textId="77777777" w:rsidTr="00EF0386">
        <w:trPr>
          <w:jc w:val="center"/>
        </w:trPr>
        <w:tc>
          <w:tcPr>
            <w:tcW w:w="9657" w:type="dxa"/>
            <w:gridSpan w:val="4"/>
            <w:shd w:val="clear" w:color="auto" w:fill="F2F2F2" w:themeFill="background1" w:themeFillShade="F2"/>
            <w:vAlign w:val="center"/>
          </w:tcPr>
          <w:p w14:paraId="695FA7B4" w14:textId="77777777" w:rsidR="00EF0386" w:rsidRPr="00493F73" w:rsidRDefault="00EF0386" w:rsidP="00EF0386">
            <w:pPr>
              <w:jc w:val="center"/>
              <w:rPr>
                <w:color w:val="000000" w:themeColor="text1"/>
                <w:sz w:val="22"/>
                <w:szCs w:val="22"/>
              </w:rPr>
            </w:pPr>
            <w:r w:rsidRPr="00493F73">
              <w:rPr>
                <w:color w:val="000000" w:themeColor="text1"/>
                <w:sz w:val="22"/>
                <w:szCs w:val="22"/>
              </w:rPr>
              <w:t>WIEDZA</w:t>
            </w:r>
          </w:p>
        </w:tc>
      </w:tr>
      <w:tr w:rsidR="00493F73" w:rsidRPr="00493F73" w14:paraId="1CB71F00" w14:textId="77777777" w:rsidTr="00EF0386">
        <w:trPr>
          <w:trHeight w:val="283"/>
          <w:jc w:val="center"/>
        </w:trPr>
        <w:tc>
          <w:tcPr>
            <w:tcW w:w="1090" w:type="dxa"/>
          </w:tcPr>
          <w:p w14:paraId="58B40788"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W1</w:t>
            </w:r>
          </w:p>
        </w:tc>
        <w:tc>
          <w:tcPr>
            <w:tcW w:w="5386" w:type="dxa"/>
          </w:tcPr>
          <w:p w14:paraId="0D91CABF"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Student zna zasady bezpiecznego korzystania z przyborów i urządzeń obiektu oraz wie, jakie urządzenia i przybory </w:t>
            </w:r>
            <w:r w:rsidRPr="00493F73">
              <w:rPr>
                <w:color w:val="000000" w:themeColor="text1"/>
                <w:sz w:val="22"/>
                <w:szCs w:val="22"/>
              </w:rPr>
              <w:lastRenderedPageBreak/>
              <w:t>związane są z uprawianiem danej dyscypliny sportowej lub danego schorzenia. Zna regulamin korzystania z obiektów sportowych, w których realizowane są zajęcia dydaktyczne.</w:t>
            </w:r>
          </w:p>
        </w:tc>
        <w:tc>
          <w:tcPr>
            <w:tcW w:w="1585" w:type="dxa"/>
          </w:tcPr>
          <w:p w14:paraId="2D1BA8CD" w14:textId="77777777" w:rsidR="00EF0386" w:rsidRPr="00493F73" w:rsidRDefault="00EF0386" w:rsidP="00EF0386">
            <w:pPr>
              <w:pStyle w:val="Normalny1"/>
              <w:jc w:val="both"/>
              <w:rPr>
                <w:color w:val="000000" w:themeColor="text1"/>
                <w:sz w:val="22"/>
                <w:szCs w:val="22"/>
              </w:rPr>
            </w:pPr>
          </w:p>
        </w:tc>
        <w:tc>
          <w:tcPr>
            <w:tcW w:w="1596" w:type="dxa"/>
          </w:tcPr>
          <w:p w14:paraId="192788C8" w14:textId="77777777" w:rsidR="00EF0386" w:rsidRPr="00493F73" w:rsidRDefault="00EF0386" w:rsidP="00EF0386">
            <w:pPr>
              <w:pStyle w:val="Normalny1"/>
              <w:jc w:val="both"/>
              <w:rPr>
                <w:color w:val="000000" w:themeColor="text1"/>
                <w:sz w:val="22"/>
                <w:szCs w:val="22"/>
              </w:rPr>
            </w:pPr>
          </w:p>
        </w:tc>
      </w:tr>
      <w:tr w:rsidR="00493F73" w:rsidRPr="00493F73" w14:paraId="38AA75EA" w14:textId="77777777" w:rsidTr="00EF0386">
        <w:trPr>
          <w:trHeight w:val="283"/>
          <w:jc w:val="center"/>
        </w:trPr>
        <w:tc>
          <w:tcPr>
            <w:tcW w:w="1090" w:type="dxa"/>
          </w:tcPr>
          <w:p w14:paraId="382CFB46"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W2</w:t>
            </w:r>
          </w:p>
        </w:tc>
        <w:tc>
          <w:tcPr>
            <w:tcW w:w="5386" w:type="dxa"/>
          </w:tcPr>
          <w:p w14:paraId="30B06FB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Student posiada wiedzę związaną z przeprowadzeniem rozgrzewki, wie, jakie ćwiczenia wpływają na rozwój i kształtowanie zdolności motorycznych oraz zna wpływ na organizm człowieka i poprawę jego zdrowia. Student zna zasady higieny osobistej.</w:t>
            </w:r>
          </w:p>
        </w:tc>
        <w:tc>
          <w:tcPr>
            <w:tcW w:w="1585" w:type="dxa"/>
          </w:tcPr>
          <w:p w14:paraId="7BBA9DA9" w14:textId="77777777" w:rsidR="00EF0386" w:rsidRPr="00493F73" w:rsidRDefault="00EF0386" w:rsidP="00EF0386">
            <w:pPr>
              <w:pStyle w:val="Normalny1"/>
              <w:jc w:val="both"/>
              <w:rPr>
                <w:color w:val="000000" w:themeColor="text1"/>
                <w:sz w:val="22"/>
                <w:szCs w:val="22"/>
              </w:rPr>
            </w:pPr>
          </w:p>
        </w:tc>
        <w:tc>
          <w:tcPr>
            <w:tcW w:w="1596" w:type="dxa"/>
          </w:tcPr>
          <w:p w14:paraId="413F68F6" w14:textId="77777777" w:rsidR="00EF0386" w:rsidRPr="00493F73" w:rsidRDefault="00EF0386" w:rsidP="00EF0386">
            <w:pPr>
              <w:pStyle w:val="Normalny1"/>
              <w:jc w:val="both"/>
              <w:rPr>
                <w:color w:val="000000" w:themeColor="text1"/>
                <w:sz w:val="22"/>
                <w:szCs w:val="22"/>
              </w:rPr>
            </w:pPr>
          </w:p>
        </w:tc>
      </w:tr>
      <w:tr w:rsidR="00493F73" w:rsidRPr="00493F73" w14:paraId="5062A690" w14:textId="77777777" w:rsidTr="00EF0386">
        <w:trPr>
          <w:trHeight w:val="283"/>
          <w:jc w:val="center"/>
        </w:trPr>
        <w:tc>
          <w:tcPr>
            <w:tcW w:w="1090" w:type="dxa"/>
          </w:tcPr>
          <w:p w14:paraId="7E7A75F5"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W3</w:t>
            </w:r>
          </w:p>
        </w:tc>
        <w:tc>
          <w:tcPr>
            <w:tcW w:w="5386" w:type="dxa"/>
          </w:tcPr>
          <w:p w14:paraId="3B0C440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Student zna przepisy gry i zasady sędziowania, testy i sprawdziany oceniające sprawność fizyczną ogólną i specjalną. Student posiada aktualną wiedzę z wybranej tematyki sportowej.</w:t>
            </w:r>
          </w:p>
        </w:tc>
        <w:tc>
          <w:tcPr>
            <w:tcW w:w="1585" w:type="dxa"/>
          </w:tcPr>
          <w:p w14:paraId="609B4691" w14:textId="77777777" w:rsidR="00EF0386" w:rsidRPr="00493F73" w:rsidRDefault="00EF0386" w:rsidP="00EF0386">
            <w:pPr>
              <w:pStyle w:val="Normalny1"/>
              <w:jc w:val="both"/>
              <w:rPr>
                <w:color w:val="000000" w:themeColor="text1"/>
                <w:sz w:val="22"/>
                <w:szCs w:val="22"/>
              </w:rPr>
            </w:pPr>
          </w:p>
        </w:tc>
        <w:tc>
          <w:tcPr>
            <w:tcW w:w="1596" w:type="dxa"/>
          </w:tcPr>
          <w:p w14:paraId="3FEF0A15" w14:textId="77777777" w:rsidR="00EF0386" w:rsidRPr="00493F73" w:rsidRDefault="00EF0386" w:rsidP="00EF0386">
            <w:pPr>
              <w:pStyle w:val="Normalny1"/>
              <w:jc w:val="both"/>
              <w:rPr>
                <w:color w:val="000000" w:themeColor="text1"/>
                <w:sz w:val="22"/>
                <w:szCs w:val="22"/>
              </w:rPr>
            </w:pPr>
          </w:p>
        </w:tc>
      </w:tr>
      <w:tr w:rsidR="00493F73" w:rsidRPr="00493F73" w14:paraId="183FC0A1" w14:textId="77777777" w:rsidTr="00EF0386">
        <w:trPr>
          <w:trHeight w:val="283"/>
          <w:jc w:val="center"/>
        </w:trPr>
        <w:tc>
          <w:tcPr>
            <w:tcW w:w="1090" w:type="dxa"/>
          </w:tcPr>
          <w:p w14:paraId="739CC178"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W4</w:t>
            </w:r>
          </w:p>
        </w:tc>
        <w:tc>
          <w:tcPr>
            <w:tcW w:w="5386" w:type="dxa"/>
          </w:tcPr>
          <w:p w14:paraId="5FB70CA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Student czasowo niezdolny do zajęć z wychowania fizycznego z przyczyn zdrowotnych zna treści wychowania zdrowotnego realizowanych w ramach zajęć z rehabilitacji ruchowej. Student zna podstawowe przepisy i zasady gier zespołowych.</w:t>
            </w:r>
          </w:p>
        </w:tc>
        <w:tc>
          <w:tcPr>
            <w:tcW w:w="1585" w:type="dxa"/>
          </w:tcPr>
          <w:p w14:paraId="0C6D70CF" w14:textId="77777777" w:rsidR="00EF0386" w:rsidRPr="00493F73" w:rsidRDefault="00EF0386" w:rsidP="00EF0386">
            <w:pPr>
              <w:pStyle w:val="Normalny1"/>
              <w:jc w:val="both"/>
              <w:rPr>
                <w:color w:val="000000" w:themeColor="text1"/>
                <w:sz w:val="22"/>
                <w:szCs w:val="22"/>
              </w:rPr>
            </w:pPr>
          </w:p>
        </w:tc>
        <w:tc>
          <w:tcPr>
            <w:tcW w:w="1596" w:type="dxa"/>
          </w:tcPr>
          <w:p w14:paraId="5D8D7EA1" w14:textId="77777777" w:rsidR="00EF0386" w:rsidRPr="00493F73" w:rsidRDefault="00EF0386" w:rsidP="00EF0386">
            <w:pPr>
              <w:pStyle w:val="Normalny1"/>
              <w:jc w:val="both"/>
              <w:rPr>
                <w:color w:val="000000" w:themeColor="text1"/>
                <w:sz w:val="22"/>
                <w:szCs w:val="22"/>
              </w:rPr>
            </w:pPr>
          </w:p>
        </w:tc>
      </w:tr>
      <w:tr w:rsidR="00493F73" w:rsidRPr="00493F73" w14:paraId="504FBE65" w14:textId="77777777" w:rsidTr="00EF0386">
        <w:trPr>
          <w:trHeight w:val="283"/>
          <w:jc w:val="center"/>
        </w:trPr>
        <w:tc>
          <w:tcPr>
            <w:tcW w:w="1090" w:type="dxa"/>
          </w:tcPr>
          <w:p w14:paraId="60CDA7AB"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W5</w:t>
            </w:r>
          </w:p>
        </w:tc>
        <w:tc>
          <w:tcPr>
            <w:tcW w:w="5386" w:type="dxa"/>
          </w:tcPr>
          <w:p w14:paraId="4CA63A6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Student całkowicie zwolniony z zajęć wychowania fizycznego posiada wiedzę teoretyczną związaną z kulturą fizyczną oraz z wybranymi dyscyplinami sportowymi.</w:t>
            </w:r>
          </w:p>
        </w:tc>
        <w:tc>
          <w:tcPr>
            <w:tcW w:w="1585" w:type="dxa"/>
          </w:tcPr>
          <w:p w14:paraId="201ADE0E" w14:textId="77777777" w:rsidR="00EF0386" w:rsidRPr="00493F73" w:rsidRDefault="00EF0386" w:rsidP="00EF0386">
            <w:pPr>
              <w:pStyle w:val="Normalny1"/>
              <w:jc w:val="both"/>
              <w:rPr>
                <w:color w:val="000000" w:themeColor="text1"/>
                <w:sz w:val="22"/>
                <w:szCs w:val="22"/>
              </w:rPr>
            </w:pPr>
          </w:p>
        </w:tc>
        <w:tc>
          <w:tcPr>
            <w:tcW w:w="1596" w:type="dxa"/>
          </w:tcPr>
          <w:p w14:paraId="41C57CC1" w14:textId="77777777" w:rsidR="00EF0386" w:rsidRPr="00493F73" w:rsidRDefault="00EF0386" w:rsidP="00EF0386">
            <w:pPr>
              <w:pStyle w:val="Normalny1"/>
              <w:jc w:val="both"/>
              <w:rPr>
                <w:color w:val="000000" w:themeColor="text1"/>
                <w:sz w:val="22"/>
                <w:szCs w:val="22"/>
              </w:rPr>
            </w:pPr>
          </w:p>
        </w:tc>
      </w:tr>
      <w:tr w:rsidR="00493F73" w:rsidRPr="00493F73" w14:paraId="4DC393FD" w14:textId="77777777" w:rsidTr="00EF0386">
        <w:trPr>
          <w:trHeight w:val="283"/>
          <w:jc w:val="center"/>
        </w:trPr>
        <w:tc>
          <w:tcPr>
            <w:tcW w:w="9657" w:type="dxa"/>
            <w:gridSpan w:val="4"/>
            <w:shd w:val="clear" w:color="auto" w:fill="F2F2F2" w:themeFill="background1" w:themeFillShade="F2"/>
          </w:tcPr>
          <w:p w14:paraId="1E481112" w14:textId="77777777" w:rsidR="00EF0386" w:rsidRPr="00493F73" w:rsidRDefault="00EF0386" w:rsidP="00EF0386">
            <w:pPr>
              <w:jc w:val="center"/>
              <w:rPr>
                <w:color w:val="000000" w:themeColor="text1"/>
                <w:sz w:val="22"/>
                <w:szCs w:val="22"/>
              </w:rPr>
            </w:pPr>
            <w:r w:rsidRPr="00493F73">
              <w:rPr>
                <w:color w:val="000000" w:themeColor="text1"/>
                <w:sz w:val="22"/>
                <w:szCs w:val="22"/>
              </w:rPr>
              <w:t>UMIEJĘTNOŚCI</w:t>
            </w:r>
          </w:p>
        </w:tc>
      </w:tr>
      <w:tr w:rsidR="00493F73" w:rsidRPr="00493F73" w14:paraId="194B657F" w14:textId="77777777" w:rsidTr="00EF0386">
        <w:trPr>
          <w:trHeight w:val="283"/>
          <w:jc w:val="center"/>
        </w:trPr>
        <w:tc>
          <w:tcPr>
            <w:tcW w:w="1090" w:type="dxa"/>
          </w:tcPr>
          <w:p w14:paraId="63113071"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U1</w:t>
            </w:r>
          </w:p>
        </w:tc>
        <w:tc>
          <w:tcPr>
            <w:tcW w:w="5386" w:type="dxa"/>
          </w:tcPr>
          <w:p w14:paraId="257C4F9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Student potrafi dobrać sprzęt i przybory do danej dyscypliny sportu. Umie korzystać zgonie z regulaminem z obiektów sportowych.</w:t>
            </w:r>
          </w:p>
        </w:tc>
        <w:tc>
          <w:tcPr>
            <w:tcW w:w="1585" w:type="dxa"/>
          </w:tcPr>
          <w:p w14:paraId="2D064D51" w14:textId="77777777" w:rsidR="00EF0386" w:rsidRPr="00493F73" w:rsidRDefault="00EF0386" w:rsidP="00EF0386">
            <w:pPr>
              <w:pStyle w:val="Normalny1"/>
              <w:jc w:val="both"/>
              <w:rPr>
                <w:color w:val="000000" w:themeColor="text1"/>
                <w:sz w:val="22"/>
                <w:szCs w:val="22"/>
              </w:rPr>
            </w:pPr>
          </w:p>
        </w:tc>
        <w:tc>
          <w:tcPr>
            <w:tcW w:w="1596" w:type="dxa"/>
          </w:tcPr>
          <w:p w14:paraId="65D0E0C2" w14:textId="77777777" w:rsidR="00EF0386" w:rsidRPr="00493F73" w:rsidRDefault="00EF0386">
            <w:pPr>
              <w:rPr>
                <w:color w:val="000000" w:themeColor="text1"/>
                <w:sz w:val="22"/>
                <w:szCs w:val="22"/>
              </w:rPr>
            </w:pPr>
          </w:p>
        </w:tc>
      </w:tr>
      <w:tr w:rsidR="00493F73" w:rsidRPr="00493F73" w14:paraId="78A95272" w14:textId="77777777" w:rsidTr="00EF0386">
        <w:trPr>
          <w:trHeight w:val="283"/>
          <w:jc w:val="center"/>
        </w:trPr>
        <w:tc>
          <w:tcPr>
            <w:tcW w:w="1090" w:type="dxa"/>
          </w:tcPr>
          <w:p w14:paraId="7C8165A4"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U2</w:t>
            </w:r>
          </w:p>
        </w:tc>
        <w:tc>
          <w:tcPr>
            <w:tcW w:w="5386" w:type="dxa"/>
          </w:tcPr>
          <w:p w14:paraId="0B2540BD"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Student potrafi przeprowadzić rozgrzewkę zgodnie z zasadami metodyki, potrafi kontrolować wysiłek fizyczny na podstawie swojego tętna. Student posiada podstawowe umiejętności techniczno-taktyczne w zakresie wybranej formy ruchu. Student potrafi zastosować zasady higieny osobistej.</w:t>
            </w:r>
          </w:p>
        </w:tc>
        <w:tc>
          <w:tcPr>
            <w:tcW w:w="1585" w:type="dxa"/>
          </w:tcPr>
          <w:p w14:paraId="2F314563" w14:textId="77777777" w:rsidR="00EF0386" w:rsidRPr="00493F73" w:rsidRDefault="00EF0386" w:rsidP="00EF0386">
            <w:pPr>
              <w:pStyle w:val="Normalny1"/>
              <w:jc w:val="both"/>
              <w:rPr>
                <w:color w:val="000000" w:themeColor="text1"/>
                <w:sz w:val="22"/>
                <w:szCs w:val="22"/>
              </w:rPr>
            </w:pPr>
          </w:p>
        </w:tc>
        <w:tc>
          <w:tcPr>
            <w:tcW w:w="1596" w:type="dxa"/>
          </w:tcPr>
          <w:p w14:paraId="103FBFAF" w14:textId="77777777" w:rsidR="00EF0386" w:rsidRPr="00493F73" w:rsidRDefault="00EF0386">
            <w:pPr>
              <w:rPr>
                <w:color w:val="000000" w:themeColor="text1"/>
                <w:sz w:val="22"/>
                <w:szCs w:val="22"/>
              </w:rPr>
            </w:pPr>
          </w:p>
        </w:tc>
      </w:tr>
      <w:tr w:rsidR="00493F73" w:rsidRPr="00493F73" w14:paraId="321B9A87" w14:textId="77777777" w:rsidTr="00EF0386">
        <w:trPr>
          <w:trHeight w:val="283"/>
          <w:jc w:val="center"/>
        </w:trPr>
        <w:tc>
          <w:tcPr>
            <w:tcW w:w="1090" w:type="dxa"/>
          </w:tcPr>
          <w:p w14:paraId="12CCD042"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U3</w:t>
            </w:r>
          </w:p>
        </w:tc>
        <w:tc>
          <w:tcPr>
            <w:tcW w:w="5386" w:type="dxa"/>
          </w:tcPr>
          <w:p w14:paraId="565E3CBB"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Student posiada umiejętności sędziowania oraz potrafi zastosować przepisy obowiązujące w danej dyscyplinie sportowej. Student potrafi ocenić poziom swojej ogólnej i specjalnej sprawności fizycznej na podstawie poznanych testów i sprawdzianów. Student posiada umiejętność bieżącej weryfikacji materiałów o tematyce sportowej.</w:t>
            </w:r>
          </w:p>
        </w:tc>
        <w:tc>
          <w:tcPr>
            <w:tcW w:w="1585" w:type="dxa"/>
          </w:tcPr>
          <w:p w14:paraId="784CBA15" w14:textId="77777777" w:rsidR="00EF0386" w:rsidRPr="00493F73" w:rsidRDefault="00EF0386" w:rsidP="00EF0386">
            <w:pPr>
              <w:pStyle w:val="Normalny1"/>
              <w:jc w:val="both"/>
              <w:rPr>
                <w:color w:val="000000" w:themeColor="text1"/>
                <w:sz w:val="22"/>
                <w:szCs w:val="22"/>
              </w:rPr>
            </w:pPr>
          </w:p>
        </w:tc>
        <w:tc>
          <w:tcPr>
            <w:tcW w:w="1596" w:type="dxa"/>
          </w:tcPr>
          <w:p w14:paraId="328BA3E7" w14:textId="77777777" w:rsidR="00EF0386" w:rsidRPr="00493F73" w:rsidRDefault="00EF0386">
            <w:pPr>
              <w:rPr>
                <w:color w:val="000000" w:themeColor="text1"/>
                <w:sz w:val="22"/>
                <w:szCs w:val="22"/>
              </w:rPr>
            </w:pPr>
          </w:p>
        </w:tc>
      </w:tr>
      <w:tr w:rsidR="00493F73" w:rsidRPr="00493F73" w14:paraId="435A659C" w14:textId="77777777" w:rsidTr="00EF0386">
        <w:trPr>
          <w:trHeight w:val="283"/>
          <w:jc w:val="center"/>
        </w:trPr>
        <w:tc>
          <w:tcPr>
            <w:tcW w:w="1090" w:type="dxa"/>
          </w:tcPr>
          <w:p w14:paraId="6803FD10"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U4</w:t>
            </w:r>
          </w:p>
        </w:tc>
        <w:tc>
          <w:tcPr>
            <w:tcW w:w="5386" w:type="dxa"/>
          </w:tcPr>
          <w:p w14:paraId="7C104EB6"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Student czasowo niezdolny do zajęć z wychowania fizycznego z przyczyn zdrowotnych potrafi wykonać zadania ruchowe w ramach swojej sprawności fizycznej. Student umie ocenić swoją sprawność fizyczną na podstawie określonych prób.</w:t>
            </w:r>
          </w:p>
        </w:tc>
        <w:tc>
          <w:tcPr>
            <w:tcW w:w="1585" w:type="dxa"/>
          </w:tcPr>
          <w:p w14:paraId="18A89EA5" w14:textId="77777777" w:rsidR="00EF0386" w:rsidRPr="00493F73" w:rsidRDefault="00EF0386" w:rsidP="00EF0386">
            <w:pPr>
              <w:pStyle w:val="Normalny1"/>
              <w:jc w:val="both"/>
              <w:rPr>
                <w:color w:val="000000" w:themeColor="text1"/>
                <w:sz w:val="22"/>
                <w:szCs w:val="22"/>
              </w:rPr>
            </w:pPr>
          </w:p>
        </w:tc>
        <w:tc>
          <w:tcPr>
            <w:tcW w:w="1596" w:type="dxa"/>
          </w:tcPr>
          <w:p w14:paraId="17DAE39B" w14:textId="77777777" w:rsidR="00EF0386" w:rsidRPr="00493F73" w:rsidRDefault="00EF0386">
            <w:pPr>
              <w:rPr>
                <w:color w:val="000000" w:themeColor="text1"/>
                <w:sz w:val="22"/>
                <w:szCs w:val="22"/>
              </w:rPr>
            </w:pPr>
          </w:p>
        </w:tc>
      </w:tr>
      <w:tr w:rsidR="00493F73" w:rsidRPr="00493F73" w14:paraId="5033A07D" w14:textId="77777777" w:rsidTr="00EF0386">
        <w:trPr>
          <w:trHeight w:val="283"/>
          <w:jc w:val="center"/>
        </w:trPr>
        <w:tc>
          <w:tcPr>
            <w:tcW w:w="9657" w:type="dxa"/>
            <w:gridSpan w:val="4"/>
            <w:shd w:val="clear" w:color="auto" w:fill="F2F2F2" w:themeFill="background1" w:themeFillShade="F2"/>
          </w:tcPr>
          <w:p w14:paraId="7DF8E344" w14:textId="77777777" w:rsidR="00EF0386" w:rsidRPr="00493F73" w:rsidRDefault="00EF0386" w:rsidP="00EF0386">
            <w:pPr>
              <w:jc w:val="center"/>
              <w:rPr>
                <w:color w:val="000000" w:themeColor="text1"/>
                <w:sz w:val="22"/>
                <w:szCs w:val="22"/>
              </w:rPr>
            </w:pPr>
            <w:r w:rsidRPr="00493F73">
              <w:rPr>
                <w:color w:val="000000" w:themeColor="text1"/>
                <w:sz w:val="22"/>
                <w:szCs w:val="22"/>
              </w:rPr>
              <w:t>KOMPETENCJE SPOŁECZNE</w:t>
            </w:r>
          </w:p>
        </w:tc>
      </w:tr>
      <w:tr w:rsidR="00493F73" w:rsidRPr="00493F73" w14:paraId="14A0E70D" w14:textId="77777777" w:rsidTr="00EF0386">
        <w:trPr>
          <w:trHeight w:val="283"/>
          <w:jc w:val="center"/>
        </w:trPr>
        <w:tc>
          <w:tcPr>
            <w:tcW w:w="1090" w:type="dxa"/>
          </w:tcPr>
          <w:p w14:paraId="67A0ADC1"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K1</w:t>
            </w:r>
          </w:p>
        </w:tc>
        <w:tc>
          <w:tcPr>
            <w:tcW w:w="5386" w:type="dxa"/>
          </w:tcPr>
          <w:p w14:paraId="1A36B6DB"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Student jest świadomy wpływu aktywności fizycznej na swoje zdrowie oraz podejmuje się organizacji różnorodnych form aktywności rekreacyjno-sportowych.</w:t>
            </w:r>
          </w:p>
        </w:tc>
        <w:tc>
          <w:tcPr>
            <w:tcW w:w="1585" w:type="dxa"/>
          </w:tcPr>
          <w:p w14:paraId="4011BF0F"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K_K01</w:t>
            </w:r>
          </w:p>
        </w:tc>
        <w:tc>
          <w:tcPr>
            <w:tcW w:w="1596" w:type="dxa"/>
          </w:tcPr>
          <w:p w14:paraId="03DB7194"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P6S_KO</w:t>
            </w:r>
          </w:p>
        </w:tc>
      </w:tr>
      <w:tr w:rsidR="00493F73" w:rsidRPr="00493F73" w14:paraId="19623F39" w14:textId="77777777" w:rsidTr="00EF0386">
        <w:trPr>
          <w:trHeight w:val="283"/>
          <w:jc w:val="center"/>
        </w:trPr>
        <w:tc>
          <w:tcPr>
            <w:tcW w:w="1090" w:type="dxa"/>
          </w:tcPr>
          <w:p w14:paraId="7BCC9E9B"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K2</w:t>
            </w:r>
          </w:p>
        </w:tc>
        <w:tc>
          <w:tcPr>
            <w:tcW w:w="5386" w:type="dxa"/>
          </w:tcPr>
          <w:p w14:paraId="73EDAC0C"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Student potrafi pracować indywidualnie i w grupie zgodnie z zasadami fair-</w:t>
            </w:r>
            <w:proofErr w:type="spellStart"/>
            <w:r w:rsidRPr="00493F73">
              <w:rPr>
                <w:color w:val="000000" w:themeColor="text1"/>
                <w:sz w:val="22"/>
                <w:szCs w:val="22"/>
              </w:rPr>
              <w:t>play</w:t>
            </w:r>
            <w:proofErr w:type="spellEnd"/>
            <w:r w:rsidRPr="00493F73">
              <w:rPr>
                <w:color w:val="000000" w:themeColor="text1"/>
                <w:sz w:val="22"/>
                <w:szCs w:val="22"/>
              </w:rPr>
              <w:t>.</w:t>
            </w:r>
          </w:p>
        </w:tc>
        <w:tc>
          <w:tcPr>
            <w:tcW w:w="1585" w:type="dxa"/>
          </w:tcPr>
          <w:p w14:paraId="7FEE3F6B"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K_K07</w:t>
            </w:r>
          </w:p>
        </w:tc>
        <w:tc>
          <w:tcPr>
            <w:tcW w:w="1596" w:type="dxa"/>
          </w:tcPr>
          <w:p w14:paraId="7203DDD6"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P6S_KO</w:t>
            </w:r>
          </w:p>
        </w:tc>
      </w:tr>
      <w:tr w:rsidR="00493F73" w:rsidRPr="00493F73" w14:paraId="3D840308" w14:textId="77777777" w:rsidTr="00EF0386">
        <w:trPr>
          <w:trHeight w:val="283"/>
          <w:jc w:val="center"/>
        </w:trPr>
        <w:tc>
          <w:tcPr>
            <w:tcW w:w="1090" w:type="dxa"/>
          </w:tcPr>
          <w:p w14:paraId="69203782"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K3</w:t>
            </w:r>
          </w:p>
        </w:tc>
        <w:tc>
          <w:tcPr>
            <w:tcW w:w="5386" w:type="dxa"/>
          </w:tcPr>
          <w:p w14:paraId="13FE7336"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 xml:space="preserve">Poprzez kształtowanie własnych umiejętności student ma </w:t>
            </w:r>
            <w:r w:rsidRPr="00493F73">
              <w:rPr>
                <w:color w:val="000000" w:themeColor="text1"/>
                <w:sz w:val="22"/>
                <w:szCs w:val="22"/>
              </w:rPr>
              <w:lastRenderedPageBreak/>
              <w:t>świadomość i rozumie potrzebę promowania zdrowego stylu życia.</w:t>
            </w:r>
          </w:p>
        </w:tc>
        <w:tc>
          <w:tcPr>
            <w:tcW w:w="1585" w:type="dxa"/>
          </w:tcPr>
          <w:p w14:paraId="23969132" w14:textId="77777777" w:rsidR="00EF0386" w:rsidRPr="00493F73" w:rsidRDefault="00EF0386" w:rsidP="00EF0386">
            <w:pPr>
              <w:pStyle w:val="Normalny1"/>
              <w:jc w:val="both"/>
              <w:rPr>
                <w:color w:val="000000" w:themeColor="text1"/>
                <w:sz w:val="22"/>
                <w:szCs w:val="22"/>
              </w:rPr>
            </w:pPr>
          </w:p>
        </w:tc>
        <w:tc>
          <w:tcPr>
            <w:tcW w:w="1596" w:type="dxa"/>
          </w:tcPr>
          <w:p w14:paraId="624CF5F1" w14:textId="77777777" w:rsidR="00EF0386" w:rsidRPr="00493F73" w:rsidRDefault="00EF0386" w:rsidP="00EF0386">
            <w:pPr>
              <w:pStyle w:val="Normalny1"/>
              <w:jc w:val="both"/>
              <w:rPr>
                <w:color w:val="000000" w:themeColor="text1"/>
                <w:sz w:val="22"/>
                <w:szCs w:val="22"/>
              </w:rPr>
            </w:pPr>
          </w:p>
        </w:tc>
      </w:tr>
    </w:tbl>
    <w:p w14:paraId="0C7513A4" w14:textId="77777777" w:rsidR="00EF0386" w:rsidRPr="00493F73" w:rsidRDefault="00EF0386" w:rsidP="009E728C">
      <w:pPr>
        <w:numPr>
          <w:ilvl w:val="0"/>
          <w:numId w:val="51"/>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DB9CABD" w14:textId="77777777" w:rsidTr="00EF0386">
        <w:trPr>
          <w:jc w:val="center"/>
        </w:trPr>
        <w:tc>
          <w:tcPr>
            <w:tcW w:w="9638" w:type="dxa"/>
          </w:tcPr>
          <w:p w14:paraId="027F23DE" w14:textId="77777777" w:rsidR="00EF0386" w:rsidRPr="00493F73" w:rsidRDefault="00EF0386" w:rsidP="00EF0386">
            <w:pPr>
              <w:pStyle w:val="Normalny1"/>
              <w:jc w:val="both"/>
              <w:rPr>
                <w:color w:val="000000" w:themeColor="text1"/>
                <w:sz w:val="22"/>
                <w:szCs w:val="22"/>
              </w:rPr>
            </w:pPr>
            <w:r w:rsidRPr="00493F73">
              <w:rPr>
                <w:color w:val="000000" w:themeColor="text1"/>
                <w:sz w:val="22"/>
                <w:szCs w:val="22"/>
              </w:rPr>
              <w:t>Zajęcia z wychowania fizycznego realizowane są w formie zajęć praktycznych i teoretycznych. Zajęcia praktyczne: pokaz, ćwiczenie przedmiotowe, instruktaż.</w:t>
            </w:r>
          </w:p>
          <w:p w14:paraId="628FB258" w14:textId="77777777" w:rsidR="00EF0386" w:rsidRPr="00493F73" w:rsidRDefault="00EF0386" w:rsidP="00EF0386">
            <w:pPr>
              <w:jc w:val="both"/>
              <w:rPr>
                <w:color w:val="000000" w:themeColor="text1"/>
                <w:sz w:val="22"/>
                <w:szCs w:val="22"/>
              </w:rPr>
            </w:pPr>
            <w:r w:rsidRPr="00493F73">
              <w:rPr>
                <w:color w:val="000000" w:themeColor="text1"/>
                <w:sz w:val="22"/>
                <w:szCs w:val="22"/>
              </w:rPr>
              <w:t>Zajęcia teoretyczne: pogadanka, opis, dyskusja.</w:t>
            </w:r>
          </w:p>
        </w:tc>
      </w:tr>
    </w:tbl>
    <w:p w14:paraId="1BA38D4E" w14:textId="77777777" w:rsidR="00EF0386" w:rsidRPr="00493F73" w:rsidRDefault="00EF0386" w:rsidP="009E728C">
      <w:pPr>
        <w:numPr>
          <w:ilvl w:val="0"/>
          <w:numId w:val="51"/>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5268F2B" w14:textId="77777777" w:rsidTr="00EF0386">
        <w:trPr>
          <w:jc w:val="center"/>
        </w:trPr>
        <w:tc>
          <w:tcPr>
            <w:tcW w:w="9638" w:type="dxa"/>
          </w:tcPr>
          <w:p w14:paraId="6C70983D" w14:textId="77777777" w:rsidR="00EF0386" w:rsidRPr="00493F73" w:rsidRDefault="00EF0386" w:rsidP="00EF0386">
            <w:pPr>
              <w:pStyle w:val="Normalny1"/>
              <w:ind w:left="34"/>
              <w:jc w:val="both"/>
              <w:rPr>
                <w:color w:val="000000" w:themeColor="text1"/>
                <w:sz w:val="22"/>
                <w:szCs w:val="22"/>
              </w:rPr>
            </w:pPr>
            <w:r w:rsidRPr="00493F73">
              <w:rPr>
                <w:color w:val="000000" w:themeColor="text1"/>
                <w:sz w:val="22"/>
                <w:szCs w:val="22"/>
              </w:rPr>
              <w:t>1.Zarówno Semestr III i IV kończą się zaliczeniem z oceną. Zaliczeniem przedmiotu jest aktywne uczestnictwo w zajęciach, wykonanie testu sprawności ogólnej „</w:t>
            </w:r>
            <w:proofErr w:type="spellStart"/>
            <w:r w:rsidRPr="00493F73">
              <w:rPr>
                <w:color w:val="000000" w:themeColor="text1"/>
                <w:sz w:val="22"/>
                <w:szCs w:val="22"/>
              </w:rPr>
              <w:t>Eurofit</w:t>
            </w:r>
            <w:proofErr w:type="spellEnd"/>
            <w:r w:rsidRPr="00493F73">
              <w:rPr>
                <w:color w:val="000000" w:themeColor="text1"/>
                <w:sz w:val="22"/>
                <w:szCs w:val="22"/>
              </w:rPr>
              <w:t>” (październik-maj), sprawdzianów technicznych wybranych form ruchu, obecność na zajęciach jest obowiązkowa a każda nieobecność musi być odrobiona.</w:t>
            </w:r>
          </w:p>
          <w:p w14:paraId="368D5120" w14:textId="77777777" w:rsidR="00EF0386" w:rsidRPr="00493F73" w:rsidRDefault="00EF0386" w:rsidP="00EF0386">
            <w:pPr>
              <w:pStyle w:val="Normalny1"/>
              <w:ind w:left="34"/>
              <w:jc w:val="both"/>
              <w:rPr>
                <w:color w:val="000000" w:themeColor="text1"/>
                <w:sz w:val="22"/>
                <w:szCs w:val="22"/>
              </w:rPr>
            </w:pPr>
            <w:r w:rsidRPr="00493F73">
              <w:rPr>
                <w:color w:val="000000" w:themeColor="text1"/>
                <w:sz w:val="22"/>
                <w:szCs w:val="22"/>
              </w:rPr>
              <w:t xml:space="preserve">2.Student grupy rehabilitacyjnej uczestniczy w zajęciach zgodnie z regulaminem studiów, w czasie III semestru zalicza test z przepisów piłki nożnej i piłki ręcznej, a w IV semestrze z piłki siatkowej i koszykówki. Wykonuje w każdym semestrze próby sprawnościowe dostosowane do swoich możliwości ruchowych. </w:t>
            </w:r>
          </w:p>
          <w:p w14:paraId="666E00EE" w14:textId="77777777" w:rsidR="00EF0386" w:rsidRPr="00493F73" w:rsidRDefault="00EF0386" w:rsidP="00EF0386">
            <w:pPr>
              <w:pStyle w:val="Akapitzlist1"/>
              <w:ind w:left="34"/>
              <w:jc w:val="both"/>
              <w:rPr>
                <w:b/>
                <w:color w:val="000000" w:themeColor="text1"/>
                <w:sz w:val="22"/>
                <w:szCs w:val="22"/>
              </w:rPr>
            </w:pPr>
            <w:r w:rsidRPr="00493F73">
              <w:rPr>
                <w:color w:val="000000" w:themeColor="text1"/>
                <w:sz w:val="22"/>
                <w:szCs w:val="22"/>
              </w:rPr>
              <w:t>3.Studnet całkowicie zwolniony z zajęć wychowania fizycznego wykonuje referat z kultury fizycznej i sportu oraz</w:t>
            </w:r>
            <w:r w:rsidR="00793E08">
              <w:rPr>
                <w:color w:val="000000" w:themeColor="text1"/>
                <w:sz w:val="22"/>
                <w:szCs w:val="22"/>
              </w:rPr>
              <w:t xml:space="preserve"> </w:t>
            </w:r>
            <w:r w:rsidRPr="00493F73">
              <w:rPr>
                <w:color w:val="000000" w:themeColor="text1"/>
                <w:sz w:val="22"/>
                <w:szCs w:val="22"/>
              </w:rPr>
              <w:t>odpowiada na zagadnienia z nim związane, uczestniczy w wybranych jednostkach zajęć uzgodnionych z prowadzącym.</w:t>
            </w:r>
          </w:p>
        </w:tc>
      </w:tr>
    </w:tbl>
    <w:p w14:paraId="534F1CE4" w14:textId="77777777" w:rsidR="00EF0386" w:rsidRPr="00493F73" w:rsidRDefault="00EF0386" w:rsidP="009E728C">
      <w:pPr>
        <w:numPr>
          <w:ilvl w:val="0"/>
          <w:numId w:val="51"/>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8221"/>
      </w:tblGrid>
      <w:tr w:rsidR="00493F73" w:rsidRPr="00493F73" w14:paraId="291C3722" w14:textId="77777777" w:rsidTr="00732469">
        <w:trPr>
          <w:jc w:val="center"/>
        </w:trPr>
        <w:tc>
          <w:tcPr>
            <w:tcW w:w="1417" w:type="dxa"/>
            <w:shd w:val="clear" w:color="auto" w:fill="F2F2F2" w:themeFill="background1" w:themeFillShade="F2"/>
          </w:tcPr>
          <w:p w14:paraId="1D14407B"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Ćwiczenia semestr III</w:t>
            </w:r>
          </w:p>
        </w:tc>
        <w:tc>
          <w:tcPr>
            <w:tcW w:w="8221" w:type="dxa"/>
          </w:tcPr>
          <w:p w14:paraId="2CFA6682"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1. Każdy student bez względu na formę zajęć ( nie dotyczy zajęć z rehabilitacji ruchowej i zwolnień całkowitych) wykonuje w miesiącu </w:t>
            </w:r>
            <w:r w:rsidR="00793E08" w:rsidRPr="00493F73">
              <w:rPr>
                <w:color w:val="000000" w:themeColor="text1"/>
                <w:sz w:val="22"/>
                <w:szCs w:val="22"/>
              </w:rPr>
              <w:t>paździ</w:t>
            </w:r>
            <w:r w:rsidR="00793E08">
              <w:rPr>
                <w:color w:val="000000" w:themeColor="text1"/>
                <w:sz w:val="22"/>
                <w:szCs w:val="22"/>
              </w:rPr>
              <w:t>e</w:t>
            </w:r>
            <w:r w:rsidR="00793E08" w:rsidRPr="00493F73">
              <w:rPr>
                <w:color w:val="000000" w:themeColor="text1"/>
                <w:sz w:val="22"/>
                <w:szCs w:val="22"/>
              </w:rPr>
              <w:t>rniku</w:t>
            </w:r>
            <w:r w:rsidRPr="00493F73">
              <w:rPr>
                <w:color w:val="000000" w:themeColor="text1"/>
                <w:sz w:val="22"/>
                <w:szCs w:val="22"/>
              </w:rPr>
              <w:t xml:space="preserve"> wybrane próby z testu </w:t>
            </w:r>
            <w:proofErr w:type="spellStart"/>
            <w:r w:rsidRPr="00493F73">
              <w:rPr>
                <w:color w:val="000000" w:themeColor="text1"/>
                <w:sz w:val="22"/>
                <w:szCs w:val="22"/>
              </w:rPr>
              <w:t>Eurofit</w:t>
            </w:r>
            <w:proofErr w:type="spellEnd"/>
          </w:p>
          <w:p w14:paraId="1D3B4911"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2.Forma zajęć: zajęcia ogólnego rozwoju z elementami aerobiku.</w:t>
            </w:r>
          </w:p>
          <w:p w14:paraId="066EE1BA"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 organizacyjne z uwzględnieniem zasad bezpieczeństwa ćwiczeń oraz stosowania przyborów i przyrządów. Podstawowe przepisy i zasady sędziowania.</w:t>
            </w:r>
          </w:p>
          <w:p w14:paraId="66D65A29"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Technika podstawowych kroków </w:t>
            </w:r>
            <w:proofErr w:type="spellStart"/>
            <w:r w:rsidRPr="00493F73">
              <w:rPr>
                <w:color w:val="000000" w:themeColor="text1"/>
                <w:sz w:val="22"/>
                <w:szCs w:val="22"/>
              </w:rPr>
              <w:t>aerobikowych</w:t>
            </w:r>
            <w:proofErr w:type="spellEnd"/>
            <w:r w:rsidRPr="00493F73">
              <w:rPr>
                <w:color w:val="000000" w:themeColor="text1"/>
                <w:sz w:val="22"/>
                <w:szCs w:val="22"/>
              </w:rPr>
              <w:t xml:space="preserve">: </w:t>
            </w:r>
          </w:p>
          <w:p w14:paraId="484DBC92"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 step </w:t>
            </w:r>
            <w:proofErr w:type="spellStart"/>
            <w:r w:rsidRPr="00493F73">
              <w:rPr>
                <w:color w:val="000000" w:themeColor="text1"/>
                <w:sz w:val="22"/>
                <w:szCs w:val="22"/>
              </w:rPr>
              <w:t>touch</w:t>
            </w:r>
            <w:proofErr w:type="spellEnd"/>
            <w:r w:rsidRPr="00493F73">
              <w:rPr>
                <w:color w:val="000000" w:themeColor="text1"/>
                <w:sz w:val="22"/>
                <w:szCs w:val="22"/>
              </w:rPr>
              <w:t xml:space="preserve">, step out, </w:t>
            </w:r>
            <w:proofErr w:type="spellStart"/>
            <w:r w:rsidRPr="00493F73">
              <w:rPr>
                <w:color w:val="000000" w:themeColor="text1"/>
                <w:sz w:val="22"/>
                <w:szCs w:val="22"/>
              </w:rPr>
              <w:t>heelback</w:t>
            </w:r>
            <w:proofErr w:type="spellEnd"/>
            <w:r w:rsidRPr="00493F73">
              <w:rPr>
                <w:color w:val="000000" w:themeColor="text1"/>
                <w:sz w:val="22"/>
                <w:szCs w:val="22"/>
              </w:rPr>
              <w:t xml:space="preserve">, </w:t>
            </w:r>
            <w:proofErr w:type="spellStart"/>
            <w:r w:rsidRPr="00493F73">
              <w:rPr>
                <w:color w:val="000000" w:themeColor="text1"/>
                <w:sz w:val="22"/>
                <w:szCs w:val="22"/>
              </w:rPr>
              <w:t>kneeup</w:t>
            </w:r>
            <w:proofErr w:type="spellEnd"/>
            <w:r w:rsidRPr="00493F73">
              <w:rPr>
                <w:color w:val="000000" w:themeColor="text1"/>
                <w:sz w:val="22"/>
                <w:szCs w:val="22"/>
              </w:rPr>
              <w:t xml:space="preserve">, V-step, A-step, </w:t>
            </w:r>
            <w:proofErr w:type="spellStart"/>
            <w:r w:rsidRPr="00493F73">
              <w:rPr>
                <w:color w:val="000000" w:themeColor="text1"/>
                <w:sz w:val="22"/>
                <w:szCs w:val="22"/>
              </w:rPr>
              <w:t>GrapeWinde</w:t>
            </w:r>
            <w:proofErr w:type="spellEnd"/>
            <w:r w:rsidRPr="00493F73">
              <w:rPr>
                <w:color w:val="000000" w:themeColor="text1"/>
                <w:sz w:val="22"/>
                <w:szCs w:val="22"/>
              </w:rPr>
              <w:t xml:space="preserve">, </w:t>
            </w:r>
            <w:proofErr w:type="spellStart"/>
            <w:r w:rsidRPr="00493F73">
              <w:rPr>
                <w:color w:val="000000" w:themeColor="text1"/>
                <w:sz w:val="22"/>
                <w:szCs w:val="22"/>
              </w:rPr>
              <w:t>Double</w:t>
            </w:r>
            <w:proofErr w:type="spellEnd"/>
            <w:r w:rsidRPr="00493F73">
              <w:rPr>
                <w:color w:val="000000" w:themeColor="text1"/>
                <w:sz w:val="22"/>
                <w:szCs w:val="22"/>
              </w:rPr>
              <w:t xml:space="preserve"> step </w:t>
            </w:r>
            <w:proofErr w:type="spellStart"/>
            <w:r w:rsidRPr="00493F73">
              <w:rPr>
                <w:color w:val="000000" w:themeColor="text1"/>
                <w:sz w:val="22"/>
                <w:szCs w:val="22"/>
              </w:rPr>
              <w:t>touch</w:t>
            </w:r>
            <w:proofErr w:type="spellEnd"/>
            <w:r w:rsidRPr="00493F73">
              <w:rPr>
                <w:color w:val="000000" w:themeColor="text1"/>
                <w:sz w:val="22"/>
                <w:szCs w:val="22"/>
              </w:rPr>
              <w:t>.</w:t>
            </w:r>
          </w:p>
          <w:p w14:paraId="69481988" w14:textId="77777777" w:rsidR="00EF0386" w:rsidRPr="00493F73" w:rsidRDefault="00EF0386" w:rsidP="00EF0386">
            <w:pPr>
              <w:pStyle w:val="Normalny1"/>
              <w:rPr>
                <w:color w:val="000000" w:themeColor="text1"/>
                <w:sz w:val="22"/>
                <w:szCs w:val="22"/>
                <w:lang w:val="en-GB"/>
              </w:rPr>
            </w:pPr>
            <w:proofErr w:type="spellStart"/>
            <w:r w:rsidRPr="00493F73">
              <w:rPr>
                <w:color w:val="000000" w:themeColor="text1"/>
                <w:sz w:val="22"/>
                <w:szCs w:val="22"/>
                <w:lang w:val="en-GB"/>
              </w:rPr>
              <w:t>Znaczenie</w:t>
            </w:r>
            <w:proofErr w:type="spellEnd"/>
            <w:r w:rsidRPr="00493F73">
              <w:rPr>
                <w:color w:val="000000" w:themeColor="text1"/>
                <w:sz w:val="22"/>
                <w:szCs w:val="22"/>
                <w:lang w:val="en-GB"/>
              </w:rPr>
              <w:t xml:space="preserve"> w </w:t>
            </w:r>
            <w:proofErr w:type="spellStart"/>
            <w:r w:rsidRPr="00493F73">
              <w:rPr>
                <w:color w:val="000000" w:themeColor="text1"/>
                <w:sz w:val="22"/>
                <w:szCs w:val="22"/>
                <w:lang w:val="en-GB"/>
              </w:rPr>
              <w:t>aerobiku</w:t>
            </w:r>
            <w:proofErr w:type="spellEnd"/>
            <w:r w:rsidRPr="00493F73">
              <w:rPr>
                <w:color w:val="000000" w:themeColor="text1"/>
                <w:sz w:val="22"/>
                <w:szCs w:val="22"/>
                <w:lang w:val="en-GB"/>
              </w:rPr>
              <w:t xml:space="preserve">: Hi impact, Low impact, Hi low, TBS (Total Body Condition), ABS </w:t>
            </w:r>
            <w:proofErr w:type="spellStart"/>
            <w:r w:rsidRPr="00493F73">
              <w:rPr>
                <w:color w:val="000000" w:themeColor="text1"/>
                <w:sz w:val="22"/>
                <w:szCs w:val="22"/>
                <w:lang w:val="en-GB"/>
              </w:rPr>
              <w:t>oraz</w:t>
            </w:r>
            <w:proofErr w:type="spellEnd"/>
            <w:r w:rsidRPr="00493F73">
              <w:rPr>
                <w:color w:val="000000" w:themeColor="text1"/>
                <w:sz w:val="22"/>
                <w:szCs w:val="22"/>
                <w:lang w:val="en-GB"/>
              </w:rPr>
              <w:t xml:space="preserve"> Pilates.</w:t>
            </w:r>
          </w:p>
          <w:p w14:paraId="0E087736"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z piłkami (Body Ball) oraz z hantlami.</w:t>
            </w:r>
          </w:p>
          <w:p w14:paraId="75D20F4E"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3.Forma zajęć :zajęcia ogólnego rozwoju z elementami lekkiej atletyki</w:t>
            </w:r>
          </w:p>
          <w:p w14:paraId="16A2287D"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porządkowo-organizacyjne z uwzględnieniem zasad bezpieczeństwa ćwiczeń oraz stosowania przyborów i przyrządów. Podstawowe przepisy i zasady sędziowania. Elementy techniki: nauka podstawowych konkurencji lekkoatletycznych- biegi (nauka startu niskiego, wysokiego, technika kroku biegowego), skoki (w dal, wzwyż, trójskok, mierzenie rozbiegu), rzuty (dysk, oszczep, pchnięcie kulą).</w:t>
            </w:r>
          </w:p>
          <w:p w14:paraId="65F7EE5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4.Forma zajęć: zajęcia ogólnego rozwoju z elementami judo</w:t>
            </w:r>
          </w:p>
          <w:p w14:paraId="737F82E1"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porządkowo-organizacyjne z uwzględnieniem zasad bezpieczeństwa ćwiczeń oraz stosowania przyborów i przyrządów. Elementy techniki: nauka postawy, poruszania się, padów, chwytów. Nauka podstawowych rzutów oraz podcięć. Poznanie podstawowej terminologii i przepisów.</w:t>
            </w:r>
          </w:p>
          <w:p w14:paraId="7DCCD491"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5.Forma zajęć: zajęcia ogólnego rozwoju z elementami jeździectwa</w:t>
            </w:r>
          </w:p>
          <w:p w14:paraId="3603AEFF"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porządkowo-organizacyjne z uwzględnieniem zasad bezpieczeństwa ćwiczeń oraz stosowania przyborów i przyrządów. Podstawowe przepisy i zasady sędziowania w skokach i ujeżdżeniu. Nauka przygotowania jeźdźca i konia do zajęć. Nauka wsiadania z podłoża, za pomocą przyborów. Nauka dosiadu i anglezowania (w jeździe na wprost, po łukach, po zatrzymaniu). Nauka jazdy kłusie ćwiczebnym.</w:t>
            </w:r>
          </w:p>
          <w:p w14:paraId="465D2AE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6.Forma zajęć: zajęcia ogólnego rozwoju z elementami kolarstwa</w:t>
            </w:r>
          </w:p>
          <w:p w14:paraId="7F43B795" w14:textId="77777777" w:rsidR="00EF0386" w:rsidRPr="00493F73" w:rsidRDefault="00EF0386" w:rsidP="00EF0386">
            <w:pPr>
              <w:pStyle w:val="Normalny1"/>
              <w:rPr>
                <w:color w:val="000000" w:themeColor="text1"/>
                <w:sz w:val="22"/>
                <w:szCs w:val="22"/>
              </w:rPr>
            </w:pPr>
            <w:r w:rsidRPr="00493F73">
              <w:rPr>
                <w:color w:val="000000" w:themeColor="text1"/>
                <w:sz w:val="22"/>
                <w:szCs w:val="22"/>
              </w:rPr>
              <w:lastRenderedPageBreak/>
              <w:t xml:space="preserve"> Zajęcia porządkowo-organizacyjne z uwzględnieniem zasad bezpieczeństwa ćwiczeń oraz stosowania przyborów i przyrządów. Podstawowe przepisy i zasady sędziowania. Dobór sprzętu i ustawienie (rama, kierownica, siodełko). Elementy techniki : pozycja na rowerze, nauka prawidłowego pedałowania, nauka techniki jazdy w grupie i indywidualnie, w terenie, na szosie, zjazdy, podjazdy, na wprost, po łukach. Nauka startów indywidualnie (jazda na czas) i grupowych (wyścig wspólny).</w:t>
            </w:r>
          </w:p>
          <w:p w14:paraId="63E6BCE6"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7.Forma zajęć: zajęcia ogólnego rozwoju z elementami tenisa stołowego</w:t>
            </w:r>
          </w:p>
          <w:p w14:paraId="25E9A171"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porządkowo-organizacyjne z uwzględnieniem zasad bezpieczeństwa ćwiczeń oraz stosowania przyborów i przyrządów. Podstawowe przepisy i zasady sędziowania. Elementy techniki: ćwiczenia oswajające z piłką i rakietką tenisową, operowanie piłką, podbijanie, odbijanie rotując w miejscu, marszu, truchcie. Nauka i doskonalenie odbicia piłki z forhendu, bekhendu. Nauka serwisu z forhendu i bekhendu.</w:t>
            </w:r>
          </w:p>
          <w:p w14:paraId="0EE33662"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8.Forma zajęć: zajęcia ogólnego rozwoju z elementami wspinaczki sportowej</w:t>
            </w:r>
          </w:p>
          <w:p w14:paraId="3DAA0845"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Zajęcia porządkowo-organizacyjne z uwzględnieniem zasad bezpieczeństwa ćwiczeń oraz stosowania przyborów i przyrządów. Podstawowe przepisy i zasady sędziowania. Dobór i ustawienia sprzętu wspinaczkowego. Elementy techniki: ustawienie ciała na ścianie, chwyty, stawanie itd. Nauka różnych technik asekuracji (górna, prowadzącego, stoping, zeskok ze ściany). </w:t>
            </w:r>
          </w:p>
          <w:p w14:paraId="3F0C2186"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9.Forma zajęć: zajęcia ogólnego rozwoju z elementami koszykówki.</w:t>
            </w:r>
          </w:p>
          <w:p w14:paraId="4F6EDF1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 organizacyjne z uwzględnieniem zasad bezpieczeństwa ćwiczeń oraz stosowania przyborów i przyrządów. Podstawowe przepisy i zasady sędziowania.</w:t>
            </w:r>
          </w:p>
          <w:p w14:paraId="6B70F47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Elementy techniki:</w:t>
            </w:r>
          </w:p>
          <w:p w14:paraId="675EFF73"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poruszanie się po boisku bez i z piłką, nauka podań i chwytów piłki, nauka kozłowania,</w:t>
            </w:r>
          </w:p>
          <w:p w14:paraId="427ABB9D"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nauka rzutów do kosza, nauka rzutu z dwutaktu.</w:t>
            </w:r>
          </w:p>
          <w:p w14:paraId="797C51E5"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10.Forma zajęć: zajęcia ogólnego rozwoju z elementami piłki ręcznej.</w:t>
            </w:r>
          </w:p>
          <w:p w14:paraId="315EB28E"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 organizacyjne z uwzględnieniem zasad bezpieczeństwa ćwiczeń oraz stosowania przyborów i przyrządów. Podstawowe przepisy i zasady sędziowania.</w:t>
            </w:r>
          </w:p>
          <w:p w14:paraId="18F4CEE0"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poruszanie się po boisku bez i z piłką, nauka podań i chwytów piłki, nauka kozłowania</w:t>
            </w:r>
          </w:p>
          <w:p w14:paraId="02B12053"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nauka rzutów na bramkę</w:t>
            </w:r>
          </w:p>
          <w:p w14:paraId="6031C56D"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obrony jeden na jeden</w:t>
            </w:r>
          </w:p>
          <w:p w14:paraId="706FC60E"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11.Forma zajęć: zajęcia ogólnego rozwoju z elementami piłki siatkowej.</w:t>
            </w:r>
          </w:p>
          <w:p w14:paraId="0B0E07AB"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 organizacyjne z uwzględnieniem zasad bezpieczeństwa ćwiczeń oraz stosowania przyborów i przyrządów. Podstawowe przepisy i zasady sędziowania.</w:t>
            </w:r>
          </w:p>
          <w:p w14:paraId="3448D2E9"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Elementy techniki:</w:t>
            </w:r>
          </w:p>
          <w:p w14:paraId="68CFF96D"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nauka postawy siatkarskiej i sposoby poruszania się po boisku,</w:t>
            </w:r>
          </w:p>
          <w:p w14:paraId="0DA0C110"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nauka odbicia piłki sposobem oburącz górnym i dolnym,</w:t>
            </w:r>
          </w:p>
          <w:p w14:paraId="6B1B3CF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nauka zagrywki (tenisowa, dolna) i przyjęcia piłki.</w:t>
            </w:r>
          </w:p>
          <w:p w14:paraId="0EFE5B0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12.Forma zajęć: zajęcia ogólnego rozwoju z elementami piłki nożnej.</w:t>
            </w:r>
          </w:p>
          <w:p w14:paraId="4EF79F52"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 organizacyjne z uwzględnieniem zasad bezpieczeństwa ćwiczeń oraz stosowania przyborów i przyrządów. Podstawowe przepisy i zasady sędziowania.</w:t>
            </w:r>
          </w:p>
          <w:p w14:paraId="0CA7DCF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Elementy techniki:</w:t>
            </w:r>
          </w:p>
          <w:p w14:paraId="1ED4B0D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-Nauka poruszania się bez piłki (starty, skoki, </w:t>
            </w:r>
            <w:proofErr w:type="spellStart"/>
            <w:r w:rsidRPr="00493F73">
              <w:rPr>
                <w:color w:val="000000" w:themeColor="text1"/>
                <w:sz w:val="22"/>
                <w:szCs w:val="22"/>
              </w:rPr>
              <w:t>wieloskoki</w:t>
            </w:r>
            <w:proofErr w:type="spellEnd"/>
            <w:r w:rsidRPr="00493F73">
              <w:rPr>
                <w:color w:val="000000" w:themeColor="text1"/>
                <w:sz w:val="22"/>
                <w:szCs w:val="22"/>
              </w:rPr>
              <w:t>, zmiana tempa i kierunku))</w:t>
            </w:r>
          </w:p>
          <w:p w14:paraId="60912263"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-Ćwiczenia oswajające z piłką w tym głównie: prowadzenie i przyjęcie piłki, drybling, wślizg, odbieranie piłki przeciwnikowi, żonglerka.</w:t>
            </w:r>
          </w:p>
          <w:p w14:paraId="3AE11A9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uderzenia piłki wewnętrzną częścią stopy.</w:t>
            </w:r>
          </w:p>
          <w:p w14:paraId="68C5D889"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13.Forma zajęć: zajęcia ogólnego rozwoju z elementami pływania.</w:t>
            </w:r>
          </w:p>
          <w:p w14:paraId="0910FD21"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 Zajęcia porządkowo- organizacyjne z uwzględnieniem zasad bezpieczeństwa ćwiczeń oraz stosowania przyborów i przyrządów. Podstawowe przepisy i zasady sędziowania.</w:t>
            </w:r>
          </w:p>
          <w:p w14:paraId="6BCB8A0A" w14:textId="77777777" w:rsidR="00EF0386" w:rsidRPr="00493F73" w:rsidRDefault="00EF0386" w:rsidP="00EF0386">
            <w:pPr>
              <w:pStyle w:val="Normalny1"/>
              <w:tabs>
                <w:tab w:val="left" w:pos="5735"/>
              </w:tabs>
              <w:rPr>
                <w:color w:val="000000" w:themeColor="text1"/>
                <w:sz w:val="22"/>
                <w:szCs w:val="22"/>
              </w:rPr>
            </w:pPr>
            <w:r w:rsidRPr="00493F73">
              <w:rPr>
                <w:color w:val="000000" w:themeColor="text1"/>
                <w:sz w:val="22"/>
                <w:szCs w:val="22"/>
              </w:rPr>
              <w:t>-Ćwiczenia oswajające z wodą (równowaga ciała, ćw. oddechowe)</w:t>
            </w:r>
            <w:r w:rsidRPr="00493F73">
              <w:rPr>
                <w:color w:val="000000" w:themeColor="text1"/>
                <w:sz w:val="22"/>
                <w:szCs w:val="22"/>
              </w:rPr>
              <w:tab/>
            </w:r>
          </w:p>
          <w:p w14:paraId="7A7BA48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 -Nauka i technika pływania stylem grzbietowym(praca nóg i ramion na lądzie i wodzie z </w:t>
            </w:r>
            <w:r w:rsidRPr="00493F73">
              <w:rPr>
                <w:color w:val="000000" w:themeColor="text1"/>
                <w:sz w:val="22"/>
                <w:szCs w:val="22"/>
              </w:rPr>
              <w:lastRenderedPageBreak/>
              <w:t>deską i samodzielnie.</w:t>
            </w:r>
          </w:p>
          <w:p w14:paraId="7463DBD5"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-Ćwiczenia w nauczaniu nawrotu zwykłego. Nauczanie startu z wody.</w:t>
            </w:r>
          </w:p>
          <w:p w14:paraId="35F55FE8" w14:textId="77777777" w:rsidR="00EF0386" w:rsidRPr="00493F73" w:rsidRDefault="00EF0386" w:rsidP="00EF0386">
            <w:pPr>
              <w:pStyle w:val="Normalny1"/>
              <w:tabs>
                <w:tab w:val="left" w:pos="2835"/>
              </w:tabs>
              <w:rPr>
                <w:color w:val="000000" w:themeColor="text1"/>
                <w:sz w:val="22"/>
                <w:szCs w:val="22"/>
              </w:rPr>
            </w:pPr>
            <w:r w:rsidRPr="00493F73">
              <w:rPr>
                <w:color w:val="000000" w:themeColor="text1"/>
                <w:sz w:val="22"/>
                <w:szCs w:val="22"/>
              </w:rPr>
              <w:t>14.Forma zajęć: zajęcia ogólnego rozwoju z elementami trójboju siłowego.</w:t>
            </w:r>
          </w:p>
          <w:p w14:paraId="216D25EB"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 organizacyjne z uwzględnieniem zasad bezpieczeństwa ćwiczeń oraz stosowania przyborów i przyrządów. Podstawowe przepisy i zasady sędziowania.</w:t>
            </w:r>
          </w:p>
          <w:p w14:paraId="73546BA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techniki bojów siłowych ( przysiad ze sztangą, wyciskanie sztangi na ławce leżąc, martwy ciąg.)</w:t>
            </w:r>
          </w:p>
          <w:p w14:paraId="08B2EA3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techniki ćwiczeń z różnym przyborem i obciążeniem.</w:t>
            </w:r>
          </w:p>
          <w:p w14:paraId="52D02642"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techniki ćwiczeń na atlasie (zasada zmienności ćwiczeń i obciążeń.)</w:t>
            </w:r>
          </w:p>
          <w:p w14:paraId="1658897F"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15.Forma zajęć: zajęcia ogólnego rozwoju z elementami tenisa ziemnego.</w:t>
            </w:r>
          </w:p>
          <w:p w14:paraId="5D9F869B"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 organizacyjne z uwzględnieniem zasad bezpieczeństwa ćwiczeń oraz stosowania przyborów i przyrządów. Podstawowe przepisy i zasady sędziowania.</w:t>
            </w:r>
          </w:p>
          <w:p w14:paraId="4BFBCE5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-Ćwiczenia oswajające z piłką i rakietą tenisową: operowanie piłką, kozłowanie, poruszanie się z kozłowaniem piłki po prostej i łukach.</w:t>
            </w:r>
          </w:p>
          <w:p w14:paraId="16288866"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-Nauka i doskonalenie uderzenia piłki z </w:t>
            </w:r>
            <w:proofErr w:type="spellStart"/>
            <w:r w:rsidRPr="00493F73">
              <w:rPr>
                <w:color w:val="000000" w:themeColor="text1"/>
                <w:sz w:val="22"/>
                <w:szCs w:val="22"/>
              </w:rPr>
              <w:t>forhandu</w:t>
            </w:r>
            <w:proofErr w:type="spellEnd"/>
            <w:r w:rsidRPr="00493F73">
              <w:rPr>
                <w:color w:val="000000" w:themeColor="text1"/>
                <w:sz w:val="22"/>
                <w:szCs w:val="22"/>
              </w:rPr>
              <w:t xml:space="preserve"> i backhandu.</w:t>
            </w:r>
          </w:p>
          <w:p w14:paraId="2C0576E4"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-Doskonalenie uderzeń piłki z </w:t>
            </w:r>
            <w:proofErr w:type="spellStart"/>
            <w:r w:rsidRPr="00493F73">
              <w:rPr>
                <w:color w:val="000000" w:themeColor="text1"/>
                <w:sz w:val="22"/>
                <w:szCs w:val="22"/>
              </w:rPr>
              <w:t>forhandu</w:t>
            </w:r>
            <w:proofErr w:type="spellEnd"/>
            <w:r w:rsidRPr="00493F73">
              <w:rPr>
                <w:color w:val="000000" w:themeColor="text1"/>
                <w:sz w:val="22"/>
                <w:szCs w:val="22"/>
              </w:rPr>
              <w:t xml:space="preserve"> i backhandu w formie łączonej.</w:t>
            </w:r>
          </w:p>
          <w:p w14:paraId="68AEC76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16.Forma zajęć: zajęcia ogólnego rozwoju z elementami rehabilitacji ruchowej.</w:t>
            </w:r>
          </w:p>
          <w:p w14:paraId="14243ADF"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Zajęcia porządkowo- organizacyjne z uwzględnieniem zasad bezpieczeństwa ćwiczeń oraz stosowania przyborów i przyrządów na siłowni.</w:t>
            </w:r>
          </w:p>
          <w:p w14:paraId="4CF333EF"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-nauka ćwiczeń na różne schorzenia: wady postawy, urazy kończyn górnych i dolnych, schorzeń układu krążenia, chorób reumatycznych( w okresie przewlekłym), chorób obwodowego układu nerwowego.</w:t>
            </w:r>
          </w:p>
        </w:tc>
      </w:tr>
      <w:tr w:rsidR="00493F73" w:rsidRPr="00493F73" w14:paraId="7C22C602" w14:textId="77777777" w:rsidTr="00732469">
        <w:trPr>
          <w:jc w:val="center"/>
        </w:trPr>
        <w:tc>
          <w:tcPr>
            <w:tcW w:w="1417" w:type="dxa"/>
            <w:shd w:val="clear" w:color="auto" w:fill="F2F2F2" w:themeFill="background1" w:themeFillShade="F2"/>
          </w:tcPr>
          <w:p w14:paraId="3A7BEEFD" w14:textId="77777777" w:rsidR="00EF0386" w:rsidRPr="00493F73" w:rsidRDefault="00EF0386" w:rsidP="00EF0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lastRenderedPageBreak/>
              <w:t>Ćwiczenia semestr IV</w:t>
            </w:r>
          </w:p>
        </w:tc>
        <w:tc>
          <w:tcPr>
            <w:tcW w:w="8221" w:type="dxa"/>
          </w:tcPr>
          <w:p w14:paraId="3F8C3F5F"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1. Każdy student bez względu na formę zajęć ( nie dotyczy zajęć z rehabilitacji ruchowej i zwolnień całkowitych) wykonuje w miesiącu maju wybrane próby z testu </w:t>
            </w:r>
            <w:proofErr w:type="spellStart"/>
            <w:r w:rsidRPr="00493F73">
              <w:rPr>
                <w:color w:val="000000" w:themeColor="text1"/>
                <w:sz w:val="22"/>
                <w:szCs w:val="22"/>
              </w:rPr>
              <w:t>Eurofit</w:t>
            </w:r>
            <w:proofErr w:type="spellEnd"/>
          </w:p>
          <w:p w14:paraId="0267E2BA"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2.Forma zajęć: zajęcia ogólnego rozwoju z elementami aerobiku.</w:t>
            </w:r>
          </w:p>
          <w:p w14:paraId="6671AA6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Doskonalenie poznanych kroków i podskoków w aerobiku: step </w:t>
            </w:r>
            <w:proofErr w:type="spellStart"/>
            <w:r w:rsidRPr="00493F73">
              <w:rPr>
                <w:color w:val="000000" w:themeColor="text1"/>
                <w:sz w:val="22"/>
                <w:szCs w:val="22"/>
              </w:rPr>
              <w:t>touch</w:t>
            </w:r>
            <w:proofErr w:type="spellEnd"/>
            <w:r w:rsidRPr="00493F73">
              <w:rPr>
                <w:color w:val="000000" w:themeColor="text1"/>
                <w:sz w:val="22"/>
                <w:szCs w:val="22"/>
              </w:rPr>
              <w:t xml:space="preserve">, step out, </w:t>
            </w:r>
            <w:proofErr w:type="spellStart"/>
            <w:r w:rsidRPr="00493F73">
              <w:rPr>
                <w:color w:val="000000" w:themeColor="text1"/>
                <w:sz w:val="22"/>
                <w:szCs w:val="22"/>
              </w:rPr>
              <w:t>heelback</w:t>
            </w:r>
            <w:proofErr w:type="spellEnd"/>
            <w:r w:rsidRPr="00493F73">
              <w:rPr>
                <w:color w:val="000000" w:themeColor="text1"/>
                <w:sz w:val="22"/>
                <w:szCs w:val="22"/>
              </w:rPr>
              <w:t xml:space="preserve">, </w:t>
            </w:r>
            <w:proofErr w:type="spellStart"/>
            <w:r w:rsidRPr="00493F73">
              <w:rPr>
                <w:color w:val="000000" w:themeColor="text1"/>
                <w:sz w:val="22"/>
                <w:szCs w:val="22"/>
              </w:rPr>
              <w:t>kneeup</w:t>
            </w:r>
            <w:proofErr w:type="spellEnd"/>
            <w:r w:rsidRPr="00493F73">
              <w:rPr>
                <w:color w:val="000000" w:themeColor="text1"/>
                <w:sz w:val="22"/>
                <w:szCs w:val="22"/>
              </w:rPr>
              <w:t>,</w:t>
            </w:r>
          </w:p>
          <w:p w14:paraId="31A3DB90"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-Nauczanie podstawowych kroków tanecznych (Hi Dance):cha, cha, mambo, jazz,</w:t>
            </w:r>
          </w:p>
          <w:p w14:paraId="762AE41F"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-Doskonalenie Body Mix, BBC, TBC oraz </w:t>
            </w:r>
            <w:proofErr w:type="spellStart"/>
            <w:r w:rsidRPr="00493F73">
              <w:rPr>
                <w:color w:val="000000" w:themeColor="text1"/>
                <w:sz w:val="22"/>
                <w:szCs w:val="22"/>
              </w:rPr>
              <w:t>Pilates</w:t>
            </w:r>
            <w:proofErr w:type="spellEnd"/>
            <w:r w:rsidRPr="00493F73">
              <w:rPr>
                <w:color w:val="000000" w:themeColor="text1"/>
                <w:sz w:val="22"/>
                <w:szCs w:val="22"/>
              </w:rPr>
              <w:t>, jako podstawowe techniki w aerobiku.</w:t>
            </w:r>
          </w:p>
          <w:p w14:paraId="667E7E0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-Tworzenie układów choreograficznych z podstawowych kroków </w:t>
            </w:r>
            <w:proofErr w:type="spellStart"/>
            <w:r w:rsidRPr="00493F73">
              <w:rPr>
                <w:color w:val="000000" w:themeColor="text1"/>
                <w:sz w:val="22"/>
                <w:szCs w:val="22"/>
              </w:rPr>
              <w:t>aerobikowych</w:t>
            </w:r>
            <w:proofErr w:type="spellEnd"/>
            <w:r w:rsidRPr="00493F73">
              <w:rPr>
                <w:color w:val="000000" w:themeColor="text1"/>
                <w:sz w:val="22"/>
                <w:szCs w:val="22"/>
              </w:rPr>
              <w:t>.</w:t>
            </w:r>
          </w:p>
          <w:p w14:paraId="1DB5F40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z piłkami (Body Ball).</w:t>
            </w:r>
          </w:p>
          <w:p w14:paraId="685F01A3"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3.Forma zajęć: zajęcia ogólnego rozwoju z elementami lekkiej atletyki</w:t>
            </w:r>
          </w:p>
          <w:p w14:paraId="1FCEAF4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techniki poznanych konkurencji lekkoatletycznych. Rozwijanie wytrzymałości biegowej, poznanie przepisów lekkoatletycznych. Biegi sztafetowe (technika przekazywania pałeczki).</w:t>
            </w:r>
          </w:p>
          <w:p w14:paraId="5727AB5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4.Forma zajęć: zajęcia ogólnego rozwoju z elementami judo</w:t>
            </w:r>
          </w:p>
          <w:p w14:paraId="27E5BD7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techniki podstawowych rzutów i podcięć. Nauka i doskonalenie chwytów w parterze. Wprowadzenie podstawowych technik i zasad samoobrony. Walki sportowe (w pozycji wysokiej i niskiej).</w:t>
            </w:r>
          </w:p>
          <w:p w14:paraId="33A25E4A"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5.Forma zajęć: zajęcia ogólnego rozwoju z elementami jeździectwa</w:t>
            </w:r>
          </w:p>
          <w:p w14:paraId="77081179"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dosiadów i jazdy na wprost, po łukach, serpentynach, itp. Nauka zagalopowania na prawą i lewą nogę. Nauka pokonywania przeszkód w parkurze (przeszkody pojedyncze, wysokie i schodkowe) oraz w terenie (leżące kłody, zwisające gałęzie, korzenie).</w:t>
            </w:r>
          </w:p>
          <w:p w14:paraId="0B9351EF"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6.Forma zajęć: zajęcia ogólnego rozwoju z elementami kolarstwo</w:t>
            </w:r>
          </w:p>
          <w:p w14:paraId="2DBB04C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poznanych technik jazdy w terenie (strome zjazdy i podjazdy, podbiegi i zbiegi z rowerem, pokonywanie przeszkód). Trening stacjonarny (nauka i doskonalenie jazdy na trenażerach, rowerach stacjonarnych).</w:t>
            </w:r>
          </w:p>
          <w:p w14:paraId="7AB3470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7.Forma zajęć: zajęcia ogólnego rozwoju z elementami tenisa stołowego</w:t>
            </w:r>
          </w:p>
          <w:p w14:paraId="4AB866E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lastRenderedPageBreak/>
              <w:t>Doskonalenie forhendu i bekhendu ze zmianą uderzeń. Nauka odbić top spinowych, blokowanie piłek, gry lobami, gra defensywna. Taktyka gry przy własnym serwisie i odbiorze.</w:t>
            </w:r>
          </w:p>
          <w:p w14:paraId="1F508EE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8.Forma zajęć: zajęcia ogólnego rozwoju z elementami wspinaczki sportowej</w:t>
            </w:r>
          </w:p>
          <w:p w14:paraId="7086E55E"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Zajęcia porządkowo-organizacyjne z uwzględnieniem zasad bezpieczeństwa ćwiczeń oraz stosowania przyborów i przyrządów. Bouldering. Doskonalenie poznanych elementów technicznych (przechwyty statyczne, dynamiczne, nietypowe). Asekuracja-ćwiczenia na zrzutni (wyłapywanie odpadnięć).</w:t>
            </w:r>
          </w:p>
          <w:p w14:paraId="021A42D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9.Forma zajęć: zajęcia ogólnego rozwoju z elementami koszykówki.</w:t>
            </w:r>
          </w:p>
          <w:p w14:paraId="4483A13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poznanych elementów techniki: podania, chwyty, kozłowanie i rzuty do kosza.</w:t>
            </w:r>
          </w:p>
          <w:p w14:paraId="08CC12FA"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-Poruszanie się po boisku w obronie.</w:t>
            </w:r>
          </w:p>
          <w:p w14:paraId="1800A51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w:t>
            </w:r>
            <w:proofErr w:type="spellStart"/>
            <w:r w:rsidRPr="00493F73">
              <w:rPr>
                <w:color w:val="000000" w:themeColor="text1"/>
                <w:sz w:val="22"/>
                <w:szCs w:val="22"/>
              </w:rPr>
              <w:t>Pivot</w:t>
            </w:r>
            <w:proofErr w:type="spellEnd"/>
            <w:r w:rsidRPr="00493F73">
              <w:rPr>
                <w:color w:val="000000" w:themeColor="text1"/>
                <w:sz w:val="22"/>
                <w:szCs w:val="22"/>
              </w:rPr>
              <w:t xml:space="preserve"> po zatrzymaniu, rodzaje zasłon, nauka zastawienia i zbiórki z tablicy.</w:t>
            </w:r>
          </w:p>
          <w:p w14:paraId="6BCA138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Elementy taktyki</w:t>
            </w:r>
          </w:p>
          <w:p w14:paraId="425C40BE"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-Rodzaje ataku: gra w przewadze i gra 1:1.</w:t>
            </w:r>
          </w:p>
          <w:p w14:paraId="682C8812"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10.Forma zajęć: zajęcia ogólnego rozwoju z elementami piłki ręcznej.</w:t>
            </w:r>
          </w:p>
          <w:p w14:paraId="0F6D0C95"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poznanych elementów techniki: podania, chwyty, kozłowanie i rzuty na bramkę</w:t>
            </w:r>
          </w:p>
          <w:p w14:paraId="65887523"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-doskonalenie poruszania się w obronie </w:t>
            </w:r>
          </w:p>
          <w:p w14:paraId="3F02A4B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poznanych elementów w grze właściwej</w:t>
            </w:r>
          </w:p>
          <w:p w14:paraId="6375FAFD"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taktyki w grze.</w:t>
            </w:r>
          </w:p>
          <w:p w14:paraId="402A9513"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11.Forma zajęć: zajęcia ogólnego rozwoju z elementami piłki siatkowej.</w:t>
            </w:r>
          </w:p>
          <w:p w14:paraId="3CA5D996"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Elementy techniki:</w:t>
            </w:r>
          </w:p>
          <w:p w14:paraId="4199279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doskonalenie poznanych elementów technicznych w piłce siatkowej,</w:t>
            </w:r>
          </w:p>
          <w:p w14:paraId="2B91568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nauka przyjęcia (odbicia) piłki o zachwianej równowadze,</w:t>
            </w:r>
          </w:p>
          <w:p w14:paraId="01B13E22"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nauka wystawienia sposobem oburącz górnym i dolnym w przód, tył, na skrzydło lewe i prawe</w:t>
            </w:r>
          </w:p>
          <w:p w14:paraId="07A93D9A"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nauka ataku (kiwnięcie, plasowanie, zbicie dynamiczne) oraz bloku (pojedynczy, podwójny).</w:t>
            </w:r>
          </w:p>
          <w:p w14:paraId="02ACE69D"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12.Forma zajęć: zajęcia ogólnego rozwoju z elementami piłki nożnej.</w:t>
            </w:r>
          </w:p>
          <w:p w14:paraId="3E17B8D8"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poznanych elementów technicznych: prowadzenie i przyjęcie piłki, itp.</w:t>
            </w:r>
          </w:p>
          <w:p w14:paraId="2F1AFA50"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uderzenia wewnętrznym, prostym i zewnętrznym podbiciem.</w:t>
            </w:r>
          </w:p>
          <w:p w14:paraId="3901895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-Uderzenia sytuacyjne: kolanem, podudziem, udem, piersią, barkiem itp.</w:t>
            </w:r>
          </w:p>
          <w:p w14:paraId="0AFF4E0A" w14:textId="77777777" w:rsidR="00EF0386" w:rsidRPr="00493F73" w:rsidRDefault="00EF0386" w:rsidP="00EF0386">
            <w:pPr>
              <w:pStyle w:val="Normalny1"/>
              <w:tabs>
                <w:tab w:val="left" w:pos="4633"/>
              </w:tabs>
              <w:rPr>
                <w:color w:val="000000" w:themeColor="text1"/>
                <w:sz w:val="22"/>
                <w:szCs w:val="22"/>
              </w:rPr>
            </w:pPr>
            <w:r w:rsidRPr="00493F73">
              <w:rPr>
                <w:color w:val="000000" w:themeColor="text1"/>
                <w:sz w:val="22"/>
                <w:szCs w:val="22"/>
              </w:rPr>
              <w:t>-Nauka przyjęcia i uderzenia piłki głową.</w:t>
            </w:r>
            <w:r w:rsidRPr="00493F73">
              <w:rPr>
                <w:color w:val="000000" w:themeColor="text1"/>
                <w:sz w:val="22"/>
                <w:szCs w:val="22"/>
              </w:rPr>
              <w:tab/>
            </w:r>
          </w:p>
          <w:p w14:paraId="7F619146"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13.Forma zajęć: zajęcia ogólnego rozwoju z elementami pływania.</w:t>
            </w:r>
          </w:p>
          <w:p w14:paraId="5D0F1ABF"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Ćwiczenia oswajające ze środowiskiem wodnym ( znaczenie wyporności i oporu wody).</w:t>
            </w:r>
          </w:p>
          <w:p w14:paraId="2781F604"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pływania stylem grzbietowym, doskonalenie startów i nawrotów,</w:t>
            </w:r>
          </w:p>
          <w:p w14:paraId="3FC7CF1F"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pływania stylem klasycznym, dowolnym (nauka ruchów ramion na lądzie i w wodzie).</w:t>
            </w:r>
          </w:p>
          <w:p w14:paraId="6F619FAA"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i doskonalenie startów: z wody, z odbicia od ściany, ze słupka startowego.</w:t>
            </w:r>
          </w:p>
          <w:p w14:paraId="0F3740EF"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i doskonalenie nawrotów: krytych, odkrytych.</w:t>
            </w:r>
          </w:p>
          <w:p w14:paraId="55C2D42F" w14:textId="77777777" w:rsidR="00EF0386" w:rsidRPr="00493F73" w:rsidRDefault="00EF0386" w:rsidP="00EF0386">
            <w:pPr>
              <w:pStyle w:val="Normalny1"/>
              <w:tabs>
                <w:tab w:val="left" w:pos="2835"/>
              </w:tabs>
              <w:rPr>
                <w:color w:val="000000" w:themeColor="text1"/>
                <w:sz w:val="22"/>
                <w:szCs w:val="22"/>
              </w:rPr>
            </w:pPr>
            <w:r w:rsidRPr="00493F73">
              <w:rPr>
                <w:color w:val="000000" w:themeColor="text1"/>
                <w:sz w:val="22"/>
                <w:szCs w:val="22"/>
              </w:rPr>
              <w:t>14.Forma zajęć: zajęcia ogólnego rozwoju z elementami trójboju siłowego.</w:t>
            </w:r>
          </w:p>
          <w:p w14:paraId="2E52F43B"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poznanej techniki bojów klasycznych.</w:t>
            </w:r>
          </w:p>
          <w:p w14:paraId="3F70372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Podstawowe programy treningowe (duże i małe grupy mięśniowe.)</w:t>
            </w:r>
          </w:p>
          <w:p w14:paraId="4F00A417"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Podstawowe metody treningowe (super serie, Metody z redukcją ciężaru i dodawania ciężaru.)</w:t>
            </w:r>
          </w:p>
          <w:p w14:paraId="66A3E6C9"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15.Forma zajęć: zajęcia ogólnego rozwoju z elementami tenisa ziemnego.</w:t>
            </w:r>
          </w:p>
          <w:p w14:paraId="38D9A475"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Doskonalenie uderzeń z </w:t>
            </w:r>
            <w:proofErr w:type="spellStart"/>
            <w:r w:rsidRPr="00493F73">
              <w:rPr>
                <w:color w:val="000000" w:themeColor="text1"/>
                <w:sz w:val="22"/>
                <w:szCs w:val="22"/>
              </w:rPr>
              <w:t>forhandu</w:t>
            </w:r>
            <w:proofErr w:type="spellEnd"/>
            <w:r w:rsidRPr="00493F73">
              <w:rPr>
                <w:color w:val="000000" w:themeColor="text1"/>
                <w:sz w:val="22"/>
                <w:szCs w:val="22"/>
              </w:rPr>
              <w:t xml:space="preserve"> i backhandu</w:t>
            </w:r>
          </w:p>
          <w:p w14:paraId="1086E483"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-Nauka </w:t>
            </w:r>
            <w:proofErr w:type="spellStart"/>
            <w:r w:rsidRPr="00493F73">
              <w:rPr>
                <w:color w:val="000000" w:themeColor="text1"/>
                <w:sz w:val="22"/>
                <w:szCs w:val="22"/>
              </w:rPr>
              <w:t>woleja</w:t>
            </w:r>
            <w:proofErr w:type="spellEnd"/>
            <w:r w:rsidRPr="00493F73">
              <w:rPr>
                <w:color w:val="000000" w:themeColor="text1"/>
                <w:sz w:val="22"/>
                <w:szCs w:val="22"/>
              </w:rPr>
              <w:t xml:space="preserve"> – wolej </w:t>
            </w:r>
            <w:proofErr w:type="spellStart"/>
            <w:r w:rsidRPr="00493F73">
              <w:rPr>
                <w:color w:val="000000" w:themeColor="text1"/>
                <w:sz w:val="22"/>
                <w:szCs w:val="22"/>
              </w:rPr>
              <w:t>forhand</w:t>
            </w:r>
            <w:proofErr w:type="spellEnd"/>
            <w:r w:rsidRPr="00493F73">
              <w:rPr>
                <w:color w:val="000000" w:themeColor="text1"/>
                <w:sz w:val="22"/>
                <w:szCs w:val="22"/>
              </w:rPr>
              <w:t xml:space="preserve"> i backhand w miejscu i z krokiem w przód.</w:t>
            </w:r>
          </w:p>
          <w:p w14:paraId="21F93E6C"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 xml:space="preserve">-Nauka serwisu – podrzut piłki, serwis płaski i ścięty. </w:t>
            </w:r>
          </w:p>
          <w:p w14:paraId="71DC7DFD" w14:textId="77777777" w:rsidR="00EF0386" w:rsidRPr="00493F73" w:rsidRDefault="00EF0386" w:rsidP="00EF0386">
            <w:pPr>
              <w:pStyle w:val="Normalny1"/>
              <w:rPr>
                <w:color w:val="000000" w:themeColor="text1"/>
                <w:sz w:val="22"/>
                <w:szCs w:val="22"/>
              </w:rPr>
            </w:pPr>
            <w:r w:rsidRPr="00493F73">
              <w:rPr>
                <w:color w:val="000000" w:themeColor="text1"/>
                <w:sz w:val="22"/>
                <w:szCs w:val="22"/>
              </w:rPr>
              <w:lastRenderedPageBreak/>
              <w:t>-Nauka smecza – smecz w miejscu i po koźle.</w:t>
            </w:r>
          </w:p>
          <w:p w14:paraId="32DA3B10"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-Nauka gry deblowej – ustawienie zawodników przy własnym serwisie i przy returnie.</w:t>
            </w:r>
          </w:p>
          <w:p w14:paraId="79189ADE"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16.Forma zajęć: zajęcia ogólnego rozwoju z elementami rehabilitacji ruchowej.</w:t>
            </w:r>
          </w:p>
          <w:p w14:paraId="3FFA307B" w14:textId="77777777" w:rsidR="00EF0386" w:rsidRPr="00493F73" w:rsidRDefault="00EF0386" w:rsidP="00EF0386">
            <w:pPr>
              <w:pStyle w:val="Normalny1"/>
              <w:rPr>
                <w:color w:val="000000" w:themeColor="text1"/>
                <w:sz w:val="22"/>
                <w:szCs w:val="22"/>
              </w:rPr>
            </w:pPr>
            <w:r w:rsidRPr="00493F73">
              <w:rPr>
                <w:color w:val="000000" w:themeColor="text1"/>
                <w:sz w:val="22"/>
                <w:szCs w:val="22"/>
              </w:rPr>
              <w:t>-doskonalenie ćwiczeń na różne schorzenia: wady postawy, urazy kończyn górnych i dolnych, schorzeń układu krążenia, chorób reumatycznych( w okresie przewlekłym), chorób obwodowego układu nerwowego.</w:t>
            </w:r>
          </w:p>
        </w:tc>
      </w:tr>
    </w:tbl>
    <w:p w14:paraId="5D132712" w14:textId="77777777" w:rsidR="00EF0386" w:rsidRPr="00493F73" w:rsidRDefault="00EF0386" w:rsidP="009E728C">
      <w:pPr>
        <w:numPr>
          <w:ilvl w:val="0"/>
          <w:numId w:val="51"/>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5A4F204C" w14:textId="77777777" w:rsidTr="00EF0386">
        <w:trPr>
          <w:jc w:val="center"/>
        </w:trPr>
        <w:tc>
          <w:tcPr>
            <w:tcW w:w="1347" w:type="dxa"/>
            <w:vMerge w:val="restart"/>
            <w:shd w:val="clear" w:color="auto" w:fill="F2F2F2" w:themeFill="background1" w:themeFillShade="F2"/>
            <w:vAlign w:val="center"/>
          </w:tcPr>
          <w:p w14:paraId="42CED08E" w14:textId="77777777" w:rsidR="00EF0386" w:rsidRPr="00493F73" w:rsidRDefault="00EF0386" w:rsidP="00EF0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1323AA76" w14:textId="77777777" w:rsidR="00EF0386" w:rsidRPr="00493F73" w:rsidRDefault="00EF0386" w:rsidP="00EF0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277A66B0" w14:textId="77777777" w:rsidTr="00EF0386">
        <w:trPr>
          <w:jc w:val="center"/>
        </w:trPr>
        <w:tc>
          <w:tcPr>
            <w:tcW w:w="1347" w:type="dxa"/>
            <w:vMerge/>
            <w:shd w:val="clear" w:color="auto" w:fill="F2F2F2" w:themeFill="background1" w:themeFillShade="F2"/>
            <w:vAlign w:val="center"/>
          </w:tcPr>
          <w:p w14:paraId="2896DCA0" w14:textId="77777777" w:rsidR="00EF0386" w:rsidRPr="00493F73" w:rsidRDefault="00EF0386" w:rsidP="00EF0386">
            <w:pPr>
              <w:jc w:val="center"/>
              <w:rPr>
                <w:b/>
                <w:color w:val="000000" w:themeColor="text1"/>
                <w:sz w:val="22"/>
                <w:szCs w:val="22"/>
              </w:rPr>
            </w:pPr>
          </w:p>
        </w:tc>
        <w:tc>
          <w:tcPr>
            <w:tcW w:w="1360" w:type="dxa"/>
            <w:shd w:val="clear" w:color="auto" w:fill="F2F2F2" w:themeFill="background1" w:themeFillShade="F2"/>
            <w:vAlign w:val="center"/>
          </w:tcPr>
          <w:p w14:paraId="3E9AB7DF" w14:textId="77777777" w:rsidR="00EF0386" w:rsidRPr="00493F73" w:rsidRDefault="00EF0386" w:rsidP="00EF0386">
            <w:pPr>
              <w:jc w:val="center"/>
              <w:rPr>
                <w:color w:val="000000" w:themeColor="text1"/>
                <w:sz w:val="22"/>
                <w:szCs w:val="22"/>
              </w:rPr>
            </w:pPr>
            <w:r w:rsidRPr="00493F73">
              <w:rPr>
                <w:color w:val="000000" w:themeColor="text1"/>
                <w:sz w:val="22"/>
                <w:szCs w:val="22"/>
              </w:rPr>
              <w:t>Test</w:t>
            </w:r>
          </w:p>
        </w:tc>
        <w:tc>
          <w:tcPr>
            <w:tcW w:w="1360" w:type="dxa"/>
            <w:shd w:val="clear" w:color="auto" w:fill="F2F2F2" w:themeFill="background1" w:themeFillShade="F2"/>
            <w:vAlign w:val="center"/>
          </w:tcPr>
          <w:p w14:paraId="508CC65E" w14:textId="77777777" w:rsidR="00EF0386" w:rsidRPr="00493F73" w:rsidRDefault="00EF0386" w:rsidP="00EF0386">
            <w:pPr>
              <w:jc w:val="center"/>
              <w:rPr>
                <w:color w:val="000000" w:themeColor="text1"/>
                <w:sz w:val="22"/>
                <w:szCs w:val="22"/>
              </w:rPr>
            </w:pPr>
            <w:r w:rsidRPr="00493F73">
              <w:rPr>
                <w:color w:val="000000" w:themeColor="text1"/>
                <w:sz w:val="22"/>
                <w:szCs w:val="22"/>
              </w:rPr>
              <w:t>Referat</w:t>
            </w:r>
          </w:p>
        </w:tc>
        <w:tc>
          <w:tcPr>
            <w:tcW w:w="1394" w:type="dxa"/>
            <w:shd w:val="clear" w:color="auto" w:fill="F2F2F2" w:themeFill="background1" w:themeFillShade="F2"/>
            <w:vAlign w:val="center"/>
          </w:tcPr>
          <w:p w14:paraId="43A2F49E" w14:textId="77777777" w:rsidR="00EF0386" w:rsidRPr="00493F73" w:rsidRDefault="00EF0386" w:rsidP="00EF0386">
            <w:pPr>
              <w:jc w:val="center"/>
              <w:rPr>
                <w:color w:val="000000" w:themeColor="text1"/>
                <w:sz w:val="22"/>
                <w:szCs w:val="22"/>
              </w:rPr>
            </w:pPr>
            <w:r w:rsidRPr="00493F73">
              <w:rPr>
                <w:color w:val="000000" w:themeColor="text1"/>
                <w:sz w:val="22"/>
                <w:szCs w:val="22"/>
              </w:rPr>
              <w:t>Obserwacja</w:t>
            </w:r>
          </w:p>
        </w:tc>
        <w:tc>
          <w:tcPr>
            <w:tcW w:w="1342" w:type="dxa"/>
            <w:shd w:val="clear" w:color="auto" w:fill="F2F2F2" w:themeFill="background1" w:themeFillShade="F2"/>
            <w:vAlign w:val="center"/>
          </w:tcPr>
          <w:p w14:paraId="5D8F1D86" w14:textId="77777777" w:rsidR="00EF0386" w:rsidRPr="00493F73" w:rsidRDefault="00EF0386" w:rsidP="00EF0386">
            <w:pPr>
              <w:jc w:val="center"/>
              <w:rPr>
                <w:color w:val="000000" w:themeColor="text1"/>
                <w:sz w:val="22"/>
                <w:szCs w:val="22"/>
              </w:rPr>
            </w:pPr>
            <w:r w:rsidRPr="00493F73">
              <w:rPr>
                <w:color w:val="000000" w:themeColor="text1"/>
                <w:sz w:val="22"/>
                <w:szCs w:val="22"/>
              </w:rPr>
              <w:t>Sprawdzian sprawności ogólnej</w:t>
            </w:r>
          </w:p>
        </w:tc>
        <w:tc>
          <w:tcPr>
            <w:tcW w:w="1463" w:type="dxa"/>
            <w:shd w:val="clear" w:color="auto" w:fill="F2F2F2" w:themeFill="background1" w:themeFillShade="F2"/>
            <w:vAlign w:val="center"/>
          </w:tcPr>
          <w:p w14:paraId="566C8C7F" w14:textId="77777777" w:rsidR="00EF0386" w:rsidRPr="00493F73" w:rsidRDefault="00EF0386" w:rsidP="00EF0386">
            <w:pPr>
              <w:jc w:val="center"/>
              <w:rPr>
                <w:color w:val="000000" w:themeColor="text1"/>
                <w:sz w:val="22"/>
                <w:szCs w:val="22"/>
              </w:rPr>
            </w:pPr>
            <w:r w:rsidRPr="00493F73">
              <w:rPr>
                <w:color w:val="000000" w:themeColor="text1"/>
                <w:sz w:val="22"/>
                <w:szCs w:val="22"/>
              </w:rPr>
              <w:t>Sprawdzian sprawności specjalnej</w:t>
            </w:r>
          </w:p>
        </w:tc>
        <w:tc>
          <w:tcPr>
            <w:tcW w:w="1373" w:type="dxa"/>
            <w:shd w:val="clear" w:color="auto" w:fill="F2F2F2" w:themeFill="background1" w:themeFillShade="F2"/>
            <w:vAlign w:val="center"/>
          </w:tcPr>
          <w:p w14:paraId="1D56D6C8" w14:textId="77777777" w:rsidR="00EF0386" w:rsidRPr="00493F73" w:rsidRDefault="00EF0386" w:rsidP="00EF0386">
            <w:pPr>
              <w:jc w:val="center"/>
              <w:rPr>
                <w:color w:val="000000" w:themeColor="text1"/>
                <w:sz w:val="22"/>
                <w:szCs w:val="22"/>
              </w:rPr>
            </w:pPr>
          </w:p>
        </w:tc>
      </w:tr>
      <w:tr w:rsidR="00493F73" w:rsidRPr="00493F73" w14:paraId="2EB4E91C" w14:textId="77777777" w:rsidTr="00EF0386">
        <w:trPr>
          <w:trHeight w:val="283"/>
          <w:jc w:val="center"/>
        </w:trPr>
        <w:tc>
          <w:tcPr>
            <w:tcW w:w="1347" w:type="dxa"/>
          </w:tcPr>
          <w:p w14:paraId="1DC231FA"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W1</w:t>
            </w:r>
          </w:p>
        </w:tc>
        <w:tc>
          <w:tcPr>
            <w:tcW w:w="1360" w:type="dxa"/>
          </w:tcPr>
          <w:p w14:paraId="3E03F499" w14:textId="77777777" w:rsidR="00EF0386" w:rsidRPr="00493F73" w:rsidRDefault="00EF0386" w:rsidP="00EF0386">
            <w:pPr>
              <w:pStyle w:val="Normalny1"/>
              <w:jc w:val="center"/>
              <w:rPr>
                <w:color w:val="000000" w:themeColor="text1"/>
                <w:sz w:val="22"/>
                <w:szCs w:val="22"/>
              </w:rPr>
            </w:pPr>
          </w:p>
        </w:tc>
        <w:tc>
          <w:tcPr>
            <w:tcW w:w="1360" w:type="dxa"/>
          </w:tcPr>
          <w:p w14:paraId="38CB74F0" w14:textId="77777777" w:rsidR="00EF0386" w:rsidRPr="00493F73" w:rsidRDefault="00EF0386" w:rsidP="00EF0386">
            <w:pPr>
              <w:pStyle w:val="Normalny1"/>
              <w:jc w:val="center"/>
              <w:rPr>
                <w:color w:val="000000" w:themeColor="text1"/>
                <w:sz w:val="22"/>
                <w:szCs w:val="22"/>
              </w:rPr>
            </w:pPr>
          </w:p>
        </w:tc>
        <w:tc>
          <w:tcPr>
            <w:tcW w:w="1394" w:type="dxa"/>
          </w:tcPr>
          <w:p w14:paraId="7051EF7B"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42" w:type="dxa"/>
          </w:tcPr>
          <w:p w14:paraId="125D28CA" w14:textId="77777777" w:rsidR="00EF0386" w:rsidRPr="00493F73" w:rsidRDefault="00EF0386" w:rsidP="00EF0386">
            <w:pPr>
              <w:pStyle w:val="Normalny1"/>
              <w:jc w:val="center"/>
              <w:rPr>
                <w:color w:val="000000" w:themeColor="text1"/>
                <w:sz w:val="22"/>
                <w:szCs w:val="22"/>
              </w:rPr>
            </w:pPr>
          </w:p>
        </w:tc>
        <w:tc>
          <w:tcPr>
            <w:tcW w:w="1463" w:type="dxa"/>
          </w:tcPr>
          <w:p w14:paraId="1AF27E77" w14:textId="77777777" w:rsidR="00EF0386" w:rsidRPr="00493F73" w:rsidRDefault="00EF0386" w:rsidP="00EF0386">
            <w:pPr>
              <w:pStyle w:val="Normalny1"/>
              <w:jc w:val="center"/>
              <w:rPr>
                <w:color w:val="000000" w:themeColor="text1"/>
                <w:sz w:val="22"/>
                <w:szCs w:val="22"/>
              </w:rPr>
            </w:pPr>
          </w:p>
        </w:tc>
        <w:tc>
          <w:tcPr>
            <w:tcW w:w="1373" w:type="dxa"/>
          </w:tcPr>
          <w:p w14:paraId="63EA4DBB" w14:textId="77777777" w:rsidR="00EF0386" w:rsidRPr="00493F73" w:rsidRDefault="00EF0386" w:rsidP="00EF0386">
            <w:pPr>
              <w:pStyle w:val="Normalny1"/>
              <w:jc w:val="center"/>
              <w:rPr>
                <w:color w:val="000000" w:themeColor="text1"/>
                <w:sz w:val="22"/>
                <w:szCs w:val="22"/>
              </w:rPr>
            </w:pPr>
          </w:p>
        </w:tc>
      </w:tr>
      <w:tr w:rsidR="00493F73" w:rsidRPr="00493F73" w14:paraId="43061BC8" w14:textId="77777777" w:rsidTr="00EF0386">
        <w:trPr>
          <w:trHeight w:val="283"/>
          <w:jc w:val="center"/>
        </w:trPr>
        <w:tc>
          <w:tcPr>
            <w:tcW w:w="1347" w:type="dxa"/>
          </w:tcPr>
          <w:p w14:paraId="6D5F9968"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W2</w:t>
            </w:r>
          </w:p>
        </w:tc>
        <w:tc>
          <w:tcPr>
            <w:tcW w:w="1360" w:type="dxa"/>
          </w:tcPr>
          <w:p w14:paraId="078D1A81" w14:textId="77777777" w:rsidR="00EF0386" w:rsidRPr="00493F73" w:rsidRDefault="00EF0386" w:rsidP="00EF0386">
            <w:pPr>
              <w:pStyle w:val="Normalny1"/>
              <w:jc w:val="center"/>
              <w:rPr>
                <w:color w:val="000000" w:themeColor="text1"/>
                <w:sz w:val="22"/>
                <w:szCs w:val="22"/>
              </w:rPr>
            </w:pPr>
          </w:p>
        </w:tc>
        <w:tc>
          <w:tcPr>
            <w:tcW w:w="1360" w:type="dxa"/>
          </w:tcPr>
          <w:p w14:paraId="4B3E73BF" w14:textId="77777777" w:rsidR="00EF0386" w:rsidRPr="00493F73" w:rsidRDefault="00EF0386" w:rsidP="00EF0386">
            <w:pPr>
              <w:pStyle w:val="Normalny1"/>
              <w:jc w:val="center"/>
              <w:rPr>
                <w:color w:val="000000" w:themeColor="text1"/>
                <w:sz w:val="22"/>
                <w:szCs w:val="22"/>
              </w:rPr>
            </w:pPr>
          </w:p>
        </w:tc>
        <w:tc>
          <w:tcPr>
            <w:tcW w:w="1394" w:type="dxa"/>
          </w:tcPr>
          <w:p w14:paraId="35EB38A9"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42" w:type="dxa"/>
          </w:tcPr>
          <w:p w14:paraId="1BE96FCE"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463" w:type="dxa"/>
          </w:tcPr>
          <w:p w14:paraId="65730574"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73" w:type="dxa"/>
          </w:tcPr>
          <w:p w14:paraId="08A52842" w14:textId="77777777" w:rsidR="00EF0386" w:rsidRPr="00493F73" w:rsidRDefault="00EF0386" w:rsidP="00EF0386">
            <w:pPr>
              <w:pStyle w:val="Normalny1"/>
              <w:jc w:val="center"/>
              <w:rPr>
                <w:color w:val="000000" w:themeColor="text1"/>
                <w:sz w:val="22"/>
                <w:szCs w:val="22"/>
              </w:rPr>
            </w:pPr>
          </w:p>
        </w:tc>
      </w:tr>
      <w:tr w:rsidR="00493F73" w:rsidRPr="00493F73" w14:paraId="10FA7049" w14:textId="77777777" w:rsidTr="00EF0386">
        <w:trPr>
          <w:trHeight w:val="283"/>
          <w:jc w:val="center"/>
        </w:trPr>
        <w:tc>
          <w:tcPr>
            <w:tcW w:w="1347" w:type="dxa"/>
          </w:tcPr>
          <w:p w14:paraId="5C649D26"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W3</w:t>
            </w:r>
          </w:p>
        </w:tc>
        <w:tc>
          <w:tcPr>
            <w:tcW w:w="1360" w:type="dxa"/>
          </w:tcPr>
          <w:p w14:paraId="1AED9E50" w14:textId="77777777" w:rsidR="00EF0386" w:rsidRPr="00493F73" w:rsidRDefault="00EF0386" w:rsidP="00EF0386">
            <w:pPr>
              <w:pStyle w:val="Normalny1"/>
              <w:jc w:val="center"/>
              <w:rPr>
                <w:color w:val="000000" w:themeColor="text1"/>
                <w:sz w:val="22"/>
                <w:szCs w:val="22"/>
              </w:rPr>
            </w:pPr>
          </w:p>
        </w:tc>
        <w:tc>
          <w:tcPr>
            <w:tcW w:w="1360" w:type="dxa"/>
          </w:tcPr>
          <w:p w14:paraId="28DF1EEF" w14:textId="77777777" w:rsidR="00EF0386" w:rsidRPr="00493F73" w:rsidRDefault="00EF0386" w:rsidP="00EF0386">
            <w:pPr>
              <w:pStyle w:val="Normalny1"/>
              <w:jc w:val="center"/>
              <w:rPr>
                <w:color w:val="000000" w:themeColor="text1"/>
                <w:sz w:val="22"/>
                <w:szCs w:val="22"/>
              </w:rPr>
            </w:pPr>
          </w:p>
        </w:tc>
        <w:tc>
          <w:tcPr>
            <w:tcW w:w="1394" w:type="dxa"/>
          </w:tcPr>
          <w:p w14:paraId="12B26F53" w14:textId="77777777" w:rsidR="00EF0386" w:rsidRPr="00493F73" w:rsidRDefault="00862F64"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X</w:t>
            </w:r>
          </w:p>
        </w:tc>
        <w:tc>
          <w:tcPr>
            <w:tcW w:w="1342" w:type="dxa"/>
          </w:tcPr>
          <w:p w14:paraId="626574FA" w14:textId="77777777" w:rsidR="00EF0386" w:rsidRPr="00493F73" w:rsidRDefault="00EF0386" w:rsidP="00EF0386">
            <w:pPr>
              <w:pStyle w:val="Normalny1"/>
              <w:jc w:val="center"/>
              <w:rPr>
                <w:color w:val="000000" w:themeColor="text1"/>
                <w:sz w:val="22"/>
                <w:szCs w:val="22"/>
              </w:rPr>
            </w:pPr>
          </w:p>
        </w:tc>
        <w:tc>
          <w:tcPr>
            <w:tcW w:w="1463" w:type="dxa"/>
          </w:tcPr>
          <w:p w14:paraId="69459301" w14:textId="77777777" w:rsidR="00EF0386" w:rsidRPr="00493F73" w:rsidRDefault="00EF0386" w:rsidP="00EF0386">
            <w:pPr>
              <w:pStyle w:val="Normalny1"/>
              <w:jc w:val="center"/>
              <w:rPr>
                <w:color w:val="000000" w:themeColor="text1"/>
                <w:sz w:val="22"/>
                <w:szCs w:val="22"/>
              </w:rPr>
            </w:pPr>
          </w:p>
        </w:tc>
        <w:tc>
          <w:tcPr>
            <w:tcW w:w="1373" w:type="dxa"/>
          </w:tcPr>
          <w:p w14:paraId="2D2574B1" w14:textId="77777777" w:rsidR="00EF0386" w:rsidRPr="00493F73" w:rsidRDefault="00EF0386" w:rsidP="00EF0386">
            <w:pPr>
              <w:pStyle w:val="Normalny1"/>
              <w:jc w:val="center"/>
              <w:rPr>
                <w:color w:val="000000" w:themeColor="text1"/>
                <w:sz w:val="22"/>
                <w:szCs w:val="22"/>
              </w:rPr>
            </w:pPr>
          </w:p>
        </w:tc>
      </w:tr>
      <w:tr w:rsidR="00493F73" w:rsidRPr="00493F73" w14:paraId="0F705EA5" w14:textId="77777777" w:rsidTr="00EF0386">
        <w:trPr>
          <w:trHeight w:val="283"/>
          <w:jc w:val="center"/>
        </w:trPr>
        <w:tc>
          <w:tcPr>
            <w:tcW w:w="1347" w:type="dxa"/>
          </w:tcPr>
          <w:p w14:paraId="72B26D05"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W4</w:t>
            </w:r>
          </w:p>
        </w:tc>
        <w:tc>
          <w:tcPr>
            <w:tcW w:w="1360" w:type="dxa"/>
          </w:tcPr>
          <w:p w14:paraId="420D441D" w14:textId="77777777" w:rsidR="00EF0386" w:rsidRPr="00493F73" w:rsidRDefault="00862F64"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X</w:t>
            </w:r>
          </w:p>
        </w:tc>
        <w:tc>
          <w:tcPr>
            <w:tcW w:w="1360" w:type="dxa"/>
          </w:tcPr>
          <w:p w14:paraId="11FAEA93"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94" w:type="dxa"/>
          </w:tcPr>
          <w:p w14:paraId="6205BB4E"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42" w:type="dxa"/>
          </w:tcPr>
          <w:p w14:paraId="10EF7821" w14:textId="77777777" w:rsidR="00EF0386" w:rsidRPr="00493F73" w:rsidRDefault="00EF0386" w:rsidP="00EF0386">
            <w:pPr>
              <w:pStyle w:val="Normalny1"/>
              <w:jc w:val="center"/>
              <w:rPr>
                <w:color w:val="000000" w:themeColor="text1"/>
                <w:sz w:val="22"/>
                <w:szCs w:val="22"/>
              </w:rPr>
            </w:pPr>
          </w:p>
        </w:tc>
        <w:tc>
          <w:tcPr>
            <w:tcW w:w="1463" w:type="dxa"/>
          </w:tcPr>
          <w:p w14:paraId="4DE046D4" w14:textId="77777777" w:rsidR="00EF0386" w:rsidRPr="00493F73" w:rsidRDefault="00EF0386" w:rsidP="00EF0386">
            <w:pPr>
              <w:pStyle w:val="Normalny1"/>
              <w:jc w:val="center"/>
              <w:rPr>
                <w:color w:val="000000" w:themeColor="text1"/>
                <w:sz w:val="22"/>
                <w:szCs w:val="22"/>
              </w:rPr>
            </w:pPr>
          </w:p>
        </w:tc>
        <w:tc>
          <w:tcPr>
            <w:tcW w:w="1373" w:type="dxa"/>
          </w:tcPr>
          <w:p w14:paraId="300A1FBD" w14:textId="77777777" w:rsidR="00EF0386" w:rsidRPr="00493F73" w:rsidRDefault="00EF0386" w:rsidP="00EF0386">
            <w:pPr>
              <w:pStyle w:val="Normalny1"/>
              <w:jc w:val="center"/>
              <w:rPr>
                <w:color w:val="000000" w:themeColor="text1"/>
                <w:sz w:val="22"/>
                <w:szCs w:val="22"/>
              </w:rPr>
            </w:pPr>
          </w:p>
        </w:tc>
      </w:tr>
      <w:tr w:rsidR="00493F73" w:rsidRPr="00493F73" w14:paraId="62478BD1" w14:textId="77777777" w:rsidTr="00EF0386">
        <w:trPr>
          <w:trHeight w:val="283"/>
          <w:jc w:val="center"/>
        </w:trPr>
        <w:tc>
          <w:tcPr>
            <w:tcW w:w="1347" w:type="dxa"/>
          </w:tcPr>
          <w:p w14:paraId="64EB9045" w14:textId="77777777" w:rsidR="00EF0386" w:rsidRPr="00493F73" w:rsidRDefault="00862F64"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W5</w:t>
            </w:r>
          </w:p>
        </w:tc>
        <w:tc>
          <w:tcPr>
            <w:tcW w:w="1360" w:type="dxa"/>
          </w:tcPr>
          <w:p w14:paraId="3C0A86FA"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60" w:type="dxa"/>
          </w:tcPr>
          <w:p w14:paraId="7AE8EB79"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94" w:type="dxa"/>
          </w:tcPr>
          <w:p w14:paraId="549E8C2C"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42" w:type="dxa"/>
          </w:tcPr>
          <w:p w14:paraId="617460B4" w14:textId="77777777" w:rsidR="00EF0386" w:rsidRPr="00493F73" w:rsidRDefault="00EF0386" w:rsidP="00EF0386">
            <w:pPr>
              <w:pStyle w:val="Normalny1"/>
              <w:jc w:val="center"/>
              <w:rPr>
                <w:color w:val="000000" w:themeColor="text1"/>
                <w:sz w:val="22"/>
                <w:szCs w:val="22"/>
              </w:rPr>
            </w:pPr>
          </w:p>
        </w:tc>
        <w:tc>
          <w:tcPr>
            <w:tcW w:w="1463" w:type="dxa"/>
          </w:tcPr>
          <w:p w14:paraId="48AEC8BC" w14:textId="77777777" w:rsidR="00EF0386" w:rsidRPr="00493F73" w:rsidRDefault="00EF0386" w:rsidP="00EF0386">
            <w:pPr>
              <w:pStyle w:val="Normalny1"/>
              <w:jc w:val="center"/>
              <w:rPr>
                <w:color w:val="000000" w:themeColor="text1"/>
                <w:sz w:val="22"/>
                <w:szCs w:val="22"/>
              </w:rPr>
            </w:pPr>
          </w:p>
        </w:tc>
        <w:tc>
          <w:tcPr>
            <w:tcW w:w="1373" w:type="dxa"/>
          </w:tcPr>
          <w:p w14:paraId="7457AAFC" w14:textId="77777777" w:rsidR="00EF0386" w:rsidRPr="00493F73" w:rsidRDefault="00EF0386" w:rsidP="00EF0386">
            <w:pPr>
              <w:pStyle w:val="Normalny1"/>
              <w:jc w:val="center"/>
              <w:rPr>
                <w:color w:val="000000" w:themeColor="text1"/>
                <w:sz w:val="22"/>
                <w:szCs w:val="22"/>
              </w:rPr>
            </w:pPr>
          </w:p>
        </w:tc>
      </w:tr>
      <w:tr w:rsidR="00493F73" w:rsidRPr="00493F73" w14:paraId="1BD11D9D" w14:textId="77777777" w:rsidTr="00EF0386">
        <w:trPr>
          <w:trHeight w:val="283"/>
          <w:jc w:val="center"/>
        </w:trPr>
        <w:tc>
          <w:tcPr>
            <w:tcW w:w="1347" w:type="dxa"/>
          </w:tcPr>
          <w:p w14:paraId="6DCBBDF2"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U1</w:t>
            </w:r>
          </w:p>
        </w:tc>
        <w:tc>
          <w:tcPr>
            <w:tcW w:w="1360" w:type="dxa"/>
          </w:tcPr>
          <w:p w14:paraId="3C42D1C5" w14:textId="77777777" w:rsidR="00EF0386" w:rsidRPr="00493F73" w:rsidRDefault="00EF0386" w:rsidP="00EF0386">
            <w:pPr>
              <w:pStyle w:val="Normalny1"/>
              <w:jc w:val="center"/>
              <w:rPr>
                <w:color w:val="000000" w:themeColor="text1"/>
                <w:sz w:val="22"/>
                <w:szCs w:val="22"/>
              </w:rPr>
            </w:pPr>
          </w:p>
        </w:tc>
        <w:tc>
          <w:tcPr>
            <w:tcW w:w="1360" w:type="dxa"/>
          </w:tcPr>
          <w:p w14:paraId="6A7638EC" w14:textId="77777777" w:rsidR="00EF0386" w:rsidRPr="00493F73" w:rsidRDefault="00EF0386" w:rsidP="00EF0386">
            <w:pPr>
              <w:pStyle w:val="Normalny1"/>
              <w:jc w:val="center"/>
              <w:rPr>
                <w:color w:val="000000" w:themeColor="text1"/>
                <w:sz w:val="22"/>
                <w:szCs w:val="22"/>
              </w:rPr>
            </w:pPr>
          </w:p>
        </w:tc>
        <w:tc>
          <w:tcPr>
            <w:tcW w:w="1394" w:type="dxa"/>
          </w:tcPr>
          <w:p w14:paraId="5472A514"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42" w:type="dxa"/>
          </w:tcPr>
          <w:p w14:paraId="4D33C6F5" w14:textId="77777777" w:rsidR="00EF0386" w:rsidRPr="00493F73" w:rsidRDefault="00EF0386" w:rsidP="00EF0386">
            <w:pPr>
              <w:pStyle w:val="Normalny1"/>
              <w:jc w:val="center"/>
              <w:rPr>
                <w:color w:val="000000" w:themeColor="text1"/>
                <w:sz w:val="22"/>
                <w:szCs w:val="22"/>
              </w:rPr>
            </w:pPr>
          </w:p>
        </w:tc>
        <w:tc>
          <w:tcPr>
            <w:tcW w:w="1463" w:type="dxa"/>
          </w:tcPr>
          <w:p w14:paraId="566484E9" w14:textId="77777777" w:rsidR="00EF0386" w:rsidRPr="00493F73" w:rsidRDefault="00EF0386" w:rsidP="00EF0386">
            <w:pPr>
              <w:pStyle w:val="Normalny1"/>
              <w:jc w:val="center"/>
              <w:rPr>
                <w:color w:val="000000" w:themeColor="text1"/>
                <w:sz w:val="22"/>
                <w:szCs w:val="22"/>
              </w:rPr>
            </w:pPr>
          </w:p>
        </w:tc>
        <w:tc>
          <w:tcPr>
            <w:tcW w:w="1373" w:type="dxa"/>
          </w:tcPr>
          <w:p w14:paraId="694BCBAA" w14:textId="77777777" w:rsidR="00EF0386" w:rsidRPr="00493F73" w:rsidRDefault="00EF0386" w:rsidP="00EF0386">
            <w:pPr>
              <w:pStyle w:val="Normalny1"/>
              <w:jc w:val="center"/>
              <w:rPr>
                <w:color w:val="000000" w:themeColor="text1"/>
                <w:sz w:val="22"/>
                <w:szCs w:val="22"/>
              </w:rPr>
            </w:pPr>
          </w:p>
        </w:tc>
      </w:tr>
      <w:tr w:rsidR="00493F73" w:rsidRPr="00493F73" w14:paraId="4FC182ED" w14:textId="77777777" w:rsidTr="00EF0386">
        <w:trPr>
          <w:trHeight w:val="283"/>
          <w:jc w:val="center"/>
        </w:trPr>
        <w:tc>
          <w:tcPr>
            <w:tcW w:w="1347" w:type="dxa"/>
          </w:tcPr>
          <w:p w14:paraId="4069D63E"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U2</w:t>
            </w:r>
          </w:p>
        </w:tc>
        <w:tc>
          <w:tcPr>
            <w:tcW w:w="1360" w:type="dxa"/>
          </w:tcPr>
          <w:p w14:paraId="374CE9EE" w14:textId="77777777" w:rsidR="00EF0386" w:rsidRPr="00493F73" w:rsidRDefault="00EF0386" w:rsidP="00EF0386">
            <w:pPr>
              <w:pStyle w:val="Normalny1"/>
              <w:jc w:val="center"/>
              <w:rPr>
                <w:color w:val="000000" w:themeColor="text1"/>
                <w:sz w:val="22"/>
                <w:szCs w:val="22"/>
              </w:rPr>
            </w:pPr>
          </w:p>
        </w:tc>
        <w:tc>
          <w:tcPr>
            <w:tcW w:w="1360" w:type="dxa"/>
          </w:tcPr>
          <w:p w14:paraId="1CB72E66" w14:textId="77777777" w:rsidR="00EF0386" w:rsidRPr="00493F73" w:rsidRDefault="00EF0386" w:rsidP="00EF0386">
            <w:pPr>
              <w:pStyle w:val="Normalny1"/>
              <w:jc w:val="center"/>
              <w:rPr>
                <w:color w:val="000000" w:themeColor="text1"/>
                <w:sz w:val="22"/>
                <w:szCs w:val="22"/>
              </w:rPr>
            </w:pPr>
          </w:p>
        </w:tc>
        <w:tc>
          <w:tcPr>
            <w:tcW w:w="1394" w:type="dxa"/>
          </w:tcPr>
          <w:p w14:paraId="3A7BB7DA"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42" w:type="dxa"/>
          </w:tcPr>
          <w:p w14:paraId="3748F3E6" w14:textId="77777777" w:rsidR="00EF0386" w:rsidRPr="00493F73" w:rsidRDefault="00EF0386" w:rsidP="00EF0386">
            <w:pPr>
              <w:pStyle w:val="Normalny1"/>
              <w:jc w:val="center"/>
              <w:rPr>
                <w:color w:val="000000" w:themeColor="text1"/>
                <w:sz w:val="22"/>
                <w:szCs w:val="22"/>
              </w:rPr>
            </w:pPr>
          </w:p>
        </w:tc>
        <w:tc>
          <w:tcPr>
            <w:tcW w:w="1463" w:type="dxa"/>
          </w:tcPr>
          <w:p w14:paraId="04C17FE5"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73" w:type="dxa"/>
          </w:tcPr>
          <w:p w14:paraId="0E5436A8" w14:textId="77777777" w:rsidR="00EF0386" w:rsidRPr="00493F73" w:rsidRDefault="00EF0386" w:rsidP="00EF0386">
            <w:pPr>
              <w:pStyle w:val="Normalny1"/>
              <w:jc w:val="center"/>
              <w:rPr>
                <w:color w:val="000000" w:themeColor="text1"/>
                <w:sz w:val="22"/>
                <w:szCs w:val="22"/>
              </w:rPr>
            </w:pPr>
          </w:p>
        </w:tc>
      </w:tr>
      <w:tr w:rsidR="00493F73" w:rsidRPr="00493F73" w14:paraId="3013FA41" w14:textId="77777777" w:rsidTr="00EF0386">
        <w:trPr>
          <w:trHeight w:val="283"/>
          <w:jc w:val="center"/>
        </w:trPr>
        <w:tc>
          <w:tcPr>
            <w:tcW w:w="1347" w:type="dxa"/>
          </w:tcPr>
          <w:p w14:paraId="4DC8AB45"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U3</w:t>
            </w:r>
          </w:p>
        </w:tc>
        <w:tc>
          <w:tcPr>
            <w:tcW w:w="1360" w:type="dxa"/>
          </w:tcPr>
          <w:p w14:paraId="265F427F" w14:textId="77777777" w:rsidR="00EF0386" w:rsidRPr="00493F73" w:rsidRDefault="00EF0386" w:rsidP="00EF0386">
            <w:pPr>
              <w:pStyle w:val="Normalny1"/>
              <w:jc w:val="center"/>
              <w:rPr>
                <w:color w:val="000000" w:themeColor="text1"/>
                <w:sz w:val="22"/>
                <w:szCs w:val="22"/>
              </w:rPr>
            </w:pPr>
          </w:p>
        </w:tc>
        <w:tc>
          <w:tcPr>
            <w:tcW w:w="1360" w:type="dxa"/>
          </w:tcPr>
          <w:p w14:paraId="2F86C01B" w14:textId="77777777" w:rsidR="00EF0386" w:rsidRPr="00493F73" w:rsidRDefault="00EF0386" w:rsidP="00EF0386">
            <w:pPr>
              <w:pStyle w:val="Normalny1"/>
              <w:jc w:val="center"/>
              <w:rPr>
                <w:color w:val="000000" w:themeColor="text1"/>
                <w:sz w:val="22"/>
                <w:szCs w:val="22"/>
              </w:rPr>
            </w:pPr>
          </w:p>
        </w:tc>
        <w:tc>
          <w:tcPr>
            <w:tcW w:w="1394" w:type="dxa"/>
          </w:tcPr>
          <w:p w14:paraId="5F84879A"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42" w:type="dxa"/>
          </w:tcPr>
          <w:p w14:paraId="7A52F6D5"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463" w:type="dxa"/>
          </w:tcPr>
          <w:p w14:paraId="5BD44C0D" w14:textId="77777777" w:rsidR="00EF0386" w:rsidRPr="00493F73" w:rsidRDefault="00862F64"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X</w:t>
            </w:r>
          </w:p>
        </w:tc>
        <w:tc>
          <w:tcPr>
            <w:tcW w:w="1373" w:type="dxa"/>
          </w:tcPr>
          <w:p w14:paraId="7A768688" w14:textId="77777777" w:rsidR="00EF0386" w:rsidRPr="00493F73" w:rsidRDefault="00EF0386" w:rsidP="00EF0386">
            <w:pPr>
              <w:pStyle w:val="Normalny1"/>
              <w:jc w:val="center"/>
              <w:rPr>
                <w:color w:val="000000" w:themeColor="text1"/>
                <w:sz w:val="22"/>
                <w:szCs w:val="22"/>
              </w:rPr>
            </w:pPr>
          </w:p>
        </w:tc>
      </w:tr>
      <w:tr w:rsidR="00493F73" w:rsidRPr="00493F73" w14:paraId="4E0A24E4" w14:textId="77777777" w:rsidTr="00EF0386">
        <w:trPr>
          <w:trHeight w:val="283"/>
          <w:jc w:val="center"/>
        </w:trPr>
        <w:tc>
          <w:tcPr>
            <w:tcW w:w="1347" w:type="dxa"/>
          </w:tcPr>
          <w:p w14:paraId="09746A5B"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U4</w:t>
            </w:r>
          </w:p>
        </w:tc>
        <w:tc>
          <w:tcPr>
            <w:tcW w:w="1360" w:type="dxa"/>
          </w:tcPr>
          <w:p w14:paraId="5220D743"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60" w:type="dxa"/>
          </w:tcPr>
          <w:p w14:paraId="50EEF3A4" w14:textId="77777777" w:rsidR="00EF0386" w:rsidRPr="00493F73" w:rsidRDefault="00EF0386" w:rsidP="00EF0386">
            <w:pPr>
              <w:pStyle w:val="Normalny1"/>
              <w:jc w:val="center"/>
              <w:rPr>
                <w:color w:val="000000" w:themeColor="text1"/>
                <w:sz w:val="22"/>
                <w:szCs w:val="22"/>
              </w:rPr>
            </w:pPr>
          </w:p>
        </w:tc>
        <w:tc>
          <w:tcPr>
            <w:tcW w:w="1394" w:type="dxa"/>
          </w:tcPr>
          <w:p w14:paraId="7A05AD4C" w14:textId="77777777" w:rsidR="00EF0386" w:rsidRPr="00493F73" w:rsidRDefault="00862F64"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X</w:t>
            </w:r>
          </w:p>
        </w:tc>
        <w:tc>
          <w:tcPr>
            <w:tcW w:w="1342" w:type="dxa"/>
          </w:tcPr>
          <w:p w14:paraId="46D62AD4"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463" w:type="dxa"/>
          </w:tcPr>
          <w:p w14:paraId="2135E85A" w14:textId="77777777" w:rsidR="00EF0386" w:rsidRPr="00493F73" w:rsidRDefault="00EF0386" w:rsidP="00EF0386">
            <w:pPr>
              <w:pStyle w:val="Normalny1"/>
              <w:jc w:val="center"/>
              <w:rPr>
                <w:color w:val="000000" w:themeColor="text1"/>
                <w:sz w:val="22"/>
                <w:szCs w:val="22"/>
              </w:rPr>
            </w:pPr>
          </w:p>
        </w:tc>
        <w:tc>
          <w:tcPr>
            <w:tcW w:w="1373" w:type="dxa"/>
          </w:tcPr>
          <w:p w14:paraId="2C1F764D" w14:textId="77777777" w:rsidR="00EF0386" w:rsidRPr="00493F73" w:rsidRDefault="00EF0386" w:rsidP="00EF0386">
            <w:pPr>
              <w:pStyle w:val="Normalny1"/>
              <w:jc w:val="center"/>
              <w:rPr>
                <w:color w:val="000000" w:themeColor="text1"/>
                <w:sz w:val="22"/>
                <w:szCs w:val="22"/>
              </w:rPr>
            </w:pPr>
          </w:p>
        </w:tc>
      </w:tr>
      <w:tr w:rsidR="00493F73" w:rsidRPr="00493F73" w14:paraId="47A96D42" w14:textId="77777777" w:rsidTr="00EF0386">
        <w:trPr>
          <w:trHeight w:val="283"/>
          <w:jc w:val="center"/>
        </w:trPr>
        <w:tc>
          <w:tcPr>
            <w:tcW w:w="1347" w:type="dxa"/>
          </w:tcPr>
          <w:p w14:paraId="76360C27" w14:textId="77777777" w:rsidR="00EF0386" w:rsidRPr="00493F73" w:rsidRDefault="00862F64"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K1</w:t>
            </w:r>
          </w:p>
        </w:tc>
        <w:tc>
          <w:tcPr>
            <w:tcW w:w="1360" w:type="dxa"/>
          </w:tcPr>
          <w:p w14:paraId="127D1F65"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60" w:type="dxa"/>
          </w:tcPr>
          <w:p w14:paraId="652A1678" w14:textId="77777777" w:rsidR="00EF0386" w:rsidRPr="00493F73" w:rsidRDefault="00EF0386" w:rsidP="00EF0386">
            <w:pPr>
              <w:pStyle w:val="Normalny1"/>
              <w:jc w:val="center"/>
              <w:rPr>
                <w:color w:val="000000" w:themeColor="text1"/>
                <w:sz w:val="22"/>
                <w:szCs w:val="22"/>
              </w:rPr>
            </w:pPr>
          </w:p>
        </w:tc>
        <w:tc>
          <w:tcPr>
            <w:tcW w:w="1394" w:type="dxa"/>
          </w:tcPr>
          <w:p w14:paraId="1AACDCF4" w14:textId="77777777" w:rsidR="00EF0386" w:rsidRPr="00493F73" w:rsidRDefault="00862F64" w:rsidP="00EF0386">
            <w:pPr>
              <w:pStyle w:val="Normalny1"/>
              <w:jc w:val="center"/>
              <w:rPr>
                <w:color w:val="000000" w:themeColor="text1"/>
                <w:sz w:val="22"/>
                <w:szCs w:val="22"/>
              </w:rPr>
            </w:pPr>
            <w:r w:rsidRPr="00493F73">
              <w:rPr>
                <w:color w:val="000000" w:themeColor="text1"/>
                <w:sz w:val="22"/>
                <w:szCs w:val="22"/>
              </w:rPr>
              <w:t>X</w:t>
            </w:r>
          </w:p>
        </w:tc>
        <w:tc>
          <w:tcPr>
            <w:tcW w:w="1342" w:type="dxa"/>
          </w:tcPr>
          <w:p w14:paraId="74A52A92" w14:textId="77777777" w:rsidR="00EF0386" w:rsidRPr="00493F73" w:rsidRDefault="00EF0386" w:rsidP="00EF0386">
            <w:pPr>
              <w:pStyle w:val="Normalny1"/>
              <w:jc w:val="center"/>
              <w:rPr>
                <w:color w:val="000000" w:themeColor="text1"/>
                <w:sz w:val="22"/>
                <w:szCs w:val="22"/>
              </w:rPr>
            </w:pPr>
          </w:p>
        </w:tc>
        <w:tc>
          <w:tcPr>
            <w:tcW w:w="1463" w:type="dxa"/>
          </w:tcPr>
          <w:p w14:paraId="7F5F0A23" w14:textId="77777777" w:rsidR="00EF0386" w:rsidRPr="00493F73" w:rsidRDefault="00EF0386" w:rsidP="00EF0386">
            <w:pPr>
              <w:pStyle w:val="Normalny1"/>
              <w:jc w:val="center"/>
              <w:rPr>
                <w:color w:val="000000" w:themeColor="text1"/>
                <w:sz w:val="22"/>
                <w:szCs w:val="22"/>
              </w:rPr>
            </w:pPr>
          </w:p>
        </w:tc>
        <w:tc>
          <w:tcPr>
            <w:tcW w:w="1373" w:type="dxa"/>
          </w:tcPr>
          <w:p w14:paraId="7C14DE84" w14:textId="77777777" w:rsidR="00EF0386" w:rsidRPr="00493F73" w:rsidRDefault="00EF0386" w:rsidP="00EF0386">
            <w:pPr>
              <w:pStyle w:val="Normalny1"/>
              <w:jc w:val="center"/>
              <w:rPr>
                <w:color w:val="000000" w:themeColor="text1"/>
                <w:sz w:val="22"/>
                <w:szCs w:val="22"/>
              </w:rPr>
            </w:pPr>
          </w:p>
        </w:tc>
      </w:tr>
      <w:tr w:rsidR="00493F73" w:rsidRPr="00493F73" w14:paraId="45C88A4C" w14:textId="77777777" w:rsidTr="00EF0386">
        <w:trPr>
          <w:trHeight w:val="283"/>
          <w:jc w:val="center"/>
        </w:trPr>
        <w:tc>
          <w:tcPr>
            <w:tcW w:w="1347" w:type="dxa"/>
          </w:tcPr>
          <w:p w14:paraId="49D147D4" w14:textId="77777777" w:rsidR="00EF0386" w:rsidRPr="00493F73" w:rsidRDefault="00862F64"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K2</w:t>
            </w:r>
          </w:p>
        </w:tc>
        <w:tc>
          <w:tcPr>
            <w:tcW w:w="1360" w:type="dxa"/>
          </w:tcPr>
          <w:p w14:paraId="7CBD7B76"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60" w:type="dxa"/>
          </w:tcPr>
          <w:p w14:paraId="0C3649D8"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94" w:type="dxa"/>
          </w:tcPr>
          <w:p w14:paraId="19BB8D35" w14:textId="77777777" w:rsidR="00EF0386" w:rsidRPr="00493F73" w:rsidRDefault="00862F64"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X</w:t>
            </w:r>
          </w:p>
        </w:tc>
        <w:tc>
          <w:tcPr>
            <w:tcW w:w="1342" w:type="dxa"/>
          </w:tcPr>
          <w:p w14:paraId="4B24E466"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463" w:type="dxa"/>
          </w:tcPr>
          <w:p w14:paraId="615AF518"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73" w:type="dxa"/>
          </w:tcPr>
          <w:p w14:paraId="797983F7" w14:textId="77777777" w:rsidR="00EF0386" w:rsidRPr="00493F73" w:rsidRDefault="00EF0386" w:rsidP="00EF0386">
            <w:pPr>
              <w:pStyle w:val="Normalny1"/>
              <w:jc w:val="center"/>
              <w:rPr>
                <w:color w:val="000000" w:themeColor="text1"/>
                <w:sz w:val="22"/>
                <w:szCs w:val="22"/>
              </w:rPr>
            </w:pPr>
          </w:p>
        </w:tc>
      </w:tr>
      <w:tr w:rsidR="00493F73" w:rsidRPr="00493F73" w14:paraId="0C85429E" w14:textId="77777777" w:rsidTr="00EF0386">
        <w:trPr>
          <w:trHeight w:val="283"/>
          <w:jc w:val="center"/>
        </w:trPr>
        <w:tc>
          <w:tcPr>
            <w:tcW w:w="1347" w:type="dxa"/>
          </w:tcPr>
          <w:p w14:paraId="396E7148"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K3</w:t>
            </w:r>
          </w:p>
        </w:tc>
        <w:tc>
          <w:tcPr>
            <w:tcW w:w="1360" w:type="dxa"/>
          </w:tcPr>
          <w:p w14:paraId="5CFCB1AB"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60" w:type="dxa"/>
          </w:tcPr>
          <w:p w14:paraId="6538D725"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94" w:type="dxa"/>
          </w:tcPr>
          <w:p w14:paraId="50A2811B" w14:textId="77777777" w:rsidR="00EF0386" w:rsidRPr="00493F73" w:rsidRDefault="00B30F99" w:rsidP="00EF0386">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X</w:t>
            </w:r>
          </w:p>
        </w:tc>
        <w:tc>
          <w:tcPr>
            <w:tcW w:w="1342" w:type="dxa"/>
          </w:tcPr>
          <w:p w14:paraId="053FBA69"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463" w:type="dxa"/>
          </w:tcPr>
          <w:p w14:paraId="78DEFA33" w14:textId="77777777" w:rsidR="00EF0386" w:rsidRPr="00493F73" w:rsidRDefault="00EF0386" w:rsidP="00EF0386">
            <w:pPr>
              <w:jc w:val="center"/>
              <w:rPr>
                <w:rStyle w:val="Nagwek1Znak"/>
                <w:rFonts w:ascii="Times New Roman" w:hAnsi="Times New Roman" w:cs="Times New Roman"/>
                <w:b w:val="0"/>
                <w:bCs/>
                <w:color w:val="000000" w:themeColor="text1"/>
                <w:sz w:val="22"/>
                <w:szCs w:val="22"/>
              </w:rPr>
            </w:pPr>
          </w:p>
        </w:tc>
        <w:tc>
          <w:tcPr>
            <w:tcW w:w="1373" w:type="dxa"/>
          </w:tcPr>
          <w:p w14:paraId="1D316F3D" w14:textId="77777777" w:rsidR="00EF0386" w:rsidRPr="00493F73" w:rsidRDefault="00EF0386" w:rsidP="00EF0386">
            <w:pPr>
              <w:pStyle w:val="Normalny1"/>
              <w:jc w:val="center"/>
              <w:rPr>
                <w:color w:val="000000" w:themeColor="text1"/>
                <w:sz w:val="22"/>
                <w:szCs w:val="22"/>
              </w:rPr>
            </w:pPr>
          </w:p>
        </w:tc>
      </w:tr>
    </w:tbl>
    <w:p w14:paraId="6F595780" w14:textId="77777777" w:rsidR="00EF0386" w:rsidRPr="00493F73" w:rsidRDefault="00EF0386" w:rsidP="009E728C">
      <w:pPr>
        <w:numPr>
          <w:ilvl w:val="0"/>
          <w:numId w:val="51"/>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7F6423CA" w14:textId="77777777" w:rsidTr="00EF0386">
        <w:trPr>
          <w:jc w:val="center"/>
        </w:trPr>
        <w:tc>
          <w:tcPr>
            <w:tcW w:w="1789" w:type="dxa"/>
            <w:shd w:val="clear" w:color="auto" w:fill="F2F2F2" w:themeFill="background1" w:themeFillShade="F2"/>
          </w:tcPr>
          <w:p w14:paraId="517EBADE"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05D3A9BF" w14:textId="77777777" w:rsidR="00EF0386" w:rsidRPr="00493F73" w:rsidRDefault="00EF0386" w:rsidP="009E728C">
            <w:pPr>
              <w:pStyle w:val="Normalny1"/>
              <w:numPr>
                <w:ilvl w:val="0"/>
                <w:numId w:val="2"/>
              </w:numPr>
              <w:ind w:hanging="360"/>
              <w:rPr>
                <w:color w:val="000000" w:themeColor="text1"/>
                <w:sz w:val="22"/>
                <w:szCs w:val="22"/>
              </w:rPr>
            </w:pPr>
            <w:r w:rsidRPr="00493F73">
              <w:rPr>
                <w:color w:val="000000" w:themeColor="text1"/>
                <w:sz w:val="22"/>
                <w:szCs w:val="22"/>
              </w:rPr>
              <w:t>Bartkowiak E. Pływanie. Centralny Ośrodek Sportu. Warszawa 1997.</w:t>
            </w:r>
          </w:p>
          <w:p w14:paraId="2423C8B9" w14:textId="77777777" w:rsidR="00EF0386" w:rsidRPr="00493F73" w:rsidRDefault="00EF0386" w:rsidP="009E728C">
            <w:pPr>
              <w:pStyle w:val="Normalny1"/>
              <w:numPr>
                <w:ilvl w:val="0"/>
                <w:numId w:val="2"/>
              </w:numPr>
              <w:ind w:hanging="360"/>
              <w:rPr>
                <w:color w:val="000000" w:themeColor="text1"/>
                <w:sz w:val="22"/>
                <w:szCs w:val="22"/>
              </w:rPr>
            </w:pPr>
            <w:r w:rsidRPr="00493F73">
              <w:rPr>
                <w:color w:val="000000" w:themeColor="text1"/>
                <w:sz w:val="22"/>
                <w:szCs w:val="22"/>
              </w:rPr>
              <w:t xml:space="preserve">Dudziński Tadeusz. Nauczanie podstaw techniki i taktyki koszykówki – przewodnik do zajęć z koszykówki ze studentami kierunku </w:t>
            </w:r>
            <w:proofErr w:type="spellStart"/>
            <w:r w:rsidRPr="00493F73">
              <w:rPr>
                <w:color w:val="000000" w:themeColor="text1"/>
                <w:sz w:val="22"/>
                <w:szCs w:val="22"/>
              </w:rPr>
              <w:t>nauczycielskiego.AWF</w:t>
            </w:r>
            <w:proofErr w:type="spellEnd"/>
            <w:r w:rsidRPr="00493F73">
              <w:rPr>
                <w:color w:val="000000" w:themeColor="text1"/>
                <w:sz w:val="22"/>
                <w:szCs w:val="22"/>
              </w:rPr>
              <w:t xml:space="preserve"> Poznań 2004.</w:t>
            </w:r>
          </w:p>
          <w:p w14:paraId="0BD82DDD" w14:textId="77777777" w:rsidR="00EF0386" w:rsidRPr="00493F73" w:rsidRDefault="00EF0386" w:rsidP="009E728C">
            <w:pPr>
              <w:pStyle w:val="Normalny1"/>
              <w:numPr>
                <w:ilvl w:val="0"/>
                <w:numId w:val="2"/>
              </w:numPr>
              <w:ind w:hanging="360"/>
              <w:rPr>
                <w:color w:val="000000" w:themeColor="text1"/>
                <w:sz w:val="22"/>
                <w:szCs w:val="22"/>
              </w:rPr>
            </w:pPr>
            <w:r w:rsidRPr="00493F73">
              <w:rPr>
                <w:color w:val="000000" w:themeColor="text1"/>
                <w:sz w:val="22"/>
                <w:szCs w:val="22"/>
              </w:rPr>
              <w:t xml:space="preserve">Grządziel Grzegorz, </w:t>
            </w:r>
            <w:proofErr w:type="spellStart"/>
            <w:r w:rsidRPr="00493F73">
              <w:rPr>
                <w:color w:val="000000" w:themeColor="text1"/>
                <w:sz w:val="22"/>
                <w:szCs w:val="22"/>
              </w:rPr>
              <w:t>Szade</w:t>
            </w:r>
            <w:proofErr w:type="spellEnd"/>
            <w:r w:rsidRPr="00493F73">
              <w:rPr>
                <w:color w:val="000000" w:themeColor="text1"/>
                <w:sz w:val="22"/>
                <w:szCs w:val="22"/>
              </w:rPr>
              <w:t xml:space="preserve"> Dorota. Piłka siatkowa. Technika, taktyka i elementy mini siatkówki. AWF Katowice. Katowice 2006.</w:t>
            </w:r>
          </w:p>
        </w:tc>
      </w:tr>
      <w:tr w:rsidR="00493F73" w:rsidRPr="00493F73" w14:paraId="7607D978" w14:textId="77777777" w:rsidTr="00EF0386">
        <w:trPr>
          <w:jc w:val="center"/>
        </w:trPr>
        <w:tc>
          <w:tcPr>
            <w:tcW w:w="1789" w:type="dxa"/>
            <w:shd w:val="clear" w:color="auto" w:fill="F2F2F2" w:themeFill="background1" w:themeFillShade="F2"/>
          </w:tcPr>
          <w:p w14:paraId="3FBDF88A" w14:textId="77777777" w:rsidR="00EF0386" w:rsidRPr="00493F73" w:rsidRDefault="00EF0386" w:rsidP="00EF0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75F49F38" w14:textId="77777777" w:rsidR="00EF0386" w:rsidRPr="00493F73" w:rsidRDefault="00EF0386" w:rsidP="009E728C">
            <w:pPr>
              <w:pStyle w:val="Normalny1"/>
              <w:numPr>
                <w:ilvl w:val="0"/>
                <w:numId w:val="3"/>
              </w:numPr>
              <w:ind w:left="379" w:hanging="379"/>
              <w:rPr>
                <w:color w:val="000000" w:themeColor="text1"/>
                <w:sz w:val="22"/>
                <w:szCs w:val="22"/>
              </w:rPr>
            </w:pPr>
            <w:proofErr w:type="spellStart"/>
            <w:r w:rsidRPr="00493F73">
              <w:rPr>
                <w:color w:val="000000" w:themeColor="text1"/>
                <w:sz w:val="22"/>
                <w:szCs w:val="22"/>
              </w:rPr>
              <w:t>Arteaga</w:t>
            </w:r>
            <w:proofErr w:type="spellEnd"/>
            <w:r w:rsidRPr="00493F73">
              <w:rPr>
                <w:color w:val="000000" w:themeColor="text1"/>
                <w:sz w:val="22"/>
                <w:szCs w:val="22"/>
              </w:rPr>
              <w:t xml:space="preserve"> Gomez </w:t>
            </w:r>
            <w:proofErr w:type="spellStart"/>
            <w:r w:rsidRPr="00493F73">
              <w:rPr>
                <w:color w:val="000000" w:themeColor="text1"/>
                <w:sz w:val="22"/>
                <w:szCs w:val="22"/>
              </w:rPr>
              <w:t>Ruth.Aerobik</w:t>
            </w:r>
            <w:proofErr w:type="spellEnd"/>
            <w:r w:rsidRPr="00493F73">
              <w:rPr>
                <w:color w:val="000000" w:themeColor="text1"/>
                <w:sz w:val="22"/>
                <w:szCs w:val="22"/>
              </w:rPr>
              <w:t xml:space="preserve"> i step. Ćwiczenia dla każdego. Trening na każdy dzień. </w:t>
            </w:r>
            <w:proofErr w:type="spellStart"/>
            <w:r w:rsidRPr="00493F73">
              <w:rPr>
                <w:color w:val="000000" w:themeColor="text1"/>
                <w:sz w:val="22"/>
                <w:szCs w:val="22"/>
              </w:rPr>
              <w:t>Buchmann</w:t>
            </w:r>
            <w:proofErr w:type="spellEnd"/>
            <w:r w:rsidRPr="00493F73">
              <w:rPr>
                <w:color w:val="000000" w:themeColor="text1"/>
                <w:sz w:val="22"/>
                <w:szCs w:val="22"/>
              </w:rPr>
              <w:t xml:space="preserve"> 2009.</w:t>
            </w:r>
          </w:p>
          <w:p w14:paraId="448D266C" w14:textId="77777777" w:rsidR="00EF0386" w:rsidRPr="00493F73" w:rsidRDefault="00EF0386" w:rsidP="009E728C">
            <w:pPr>
              <w:pStyle w:val="Normalny1"/>
              <w:numPr>
                <w:ilvl w:val="0"/>
                <w:numId w:val="3"/>
              </w:numPr>
              <w:ind w:left="379" w:hanging="379"/>
              <w:rPr>
                <w:color w:val="000000" w:themeColor="text1"/>
                <w:sz w:val="22"/>
                <w:szCs w:val="22"/>
              </w:rPr>
            </w:pPr>
            <w:proofErr w:type="spellStart"/>
            <w:r w:rsidRPr="00493F73">
              <w:rPr>
                <w:color w:val="000000" w:themeColor="text1"/>
                <w:sz w:val="22"/>
                <w:szCs w:val="22"/>
              </w:rPr>
              <w:t>Dega</w:t>
            </w:r>
            <w:proofErr w:type="spellEnd"/>
            <w:r w:rsidRPr="00493F73">
              <w:rPr>
                <w:color w:val="000000" w:themeColor="text1"/>
                <w:sz w:val="22"/>
                <w:szCs w:val="22"/>
              </w:rPr>
              <w:t xml:space="preserve"> W., Milanowska K. Rehabilitacja medyczna. PZWL Warszawa 1993</w:t>
            </w:r>
          </w:p>
        </w:tc>
      </w:tr>
    </w:tbl>
    <w:p w14:paraId="262EC170" w14:textId="77777777" w:rsidR="00EF0386" w:rsidRPr="00493F73" w:rsidRDefault="00EF0386" w:rsidP="009E728C">
      <w:pPr>
        <w:numPr>
          <w:ilvl w:val="0"/>
          <w:numId w:val="51"/>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79DB0301" w14:textId="77777777" w:rsidTr="00EF0386">
        <w:trPr>
          <w:trHeight w:val="769"/>
          <w:jc w:val="center"/>
        </w:trPr>
        <w:tc>
          <w:tcPr>
            <w:tcW w:w="7246" w:type="dxa"/>
            <w:gridSpan w:val="2"/>
            <w:shd w:val="clear" w:color="auto" w:fill="F2F2F2" w:themeFill="background1" w:themeFillShade="F2"/>
            <w:vAlign w:val="center"/>
          </w:tcPr>
          <w:p w14:paraId="6ABFAE71" w14:textId="77777777" w:rsidR="00EF0386" w:rsidRPr="00493F73" w:rsidRDefault="00EF0386" w:rsidP="00EF0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6940D33" w14:textId="77777777" w:rsidR="00EF0386" w:rsidRPr="00493F73" w:rsidRDefault="00EF0386" w:rsidP="00EF0386">
            <w:pPr>
              <w:jc w:val="center"/>
              <w:rPr>
                <w:color w:val="000000" w:themeColor="text1"/>
                <w:sz w:val="22"/>
                <w:szCs w:val="22"/>
              </w:rPr>
            </w:pPr>
            <w:r w:rsidRPr="00493F73">
              <w:rPr>
                <w:color w:val="000000" w:themeColor="text1"/>
                <w:sz w:val="22"/>
                <w:szCs w:val="22"/>
              </w:rPr>
              <w:t>Obciążenie studenta – Liczba godzin</w:t>
            </w:r>
          </w:p>
          <w:p w14:paraId="08CB49CD" w14:textId="77777777" w:rsidR="00EF0386" w:rsidRPr="00493F73" w:rsidRDefault="00EF0386" w:rsidP="00EF0386">
            <w:pPr>
              <w:jc w:val="center"/>
              <w:rPr>
                <w:color w:val="000000" w:themeColor="text1"/>
                <w:sz w:val="22"/>
                <w:szCs w:val="22"/>
              </w:rPr>
            </w:pPr>
            <w:r w:rsidRPr="00493F73">
              <w:rPr>
                <w:color w:val="000000" w:themeColor="text1"/>
                <w:sz w:val="22"/>
                <w:szCs w:val="22"/>
              </w:rPr>
              <w:t>(podano przykładowe)</w:t>
            </w:r>
          </w:p>
        </w:tc>
      </w:tr>
      <w:tr w:rsidR="00493F73" w:rsidRPr="00493F73" w14:paraId="3E95F40E" w14:textId="77777777" w:rsidTr="00EF0386">
        <w:trPr>
          <w:trHeight w:val="340"/>
          <w:jc w:val="center"/>
        </w:trPr>
        <w:tc>
          <w:tcPr>
            <w:tcW w:w="2978" w:type="dxa"/>
            <w:vMerge w:val="restart"/>
          </w:tcPr>
          <w:p w14:paraId="620F2CC8" w14:textId="77777777" w:rsidR="00EF0386" w:rsidRPr="00493F73" w:rsidRDefault="00EF0386" w:rsidP="00EF0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7B35D263" w14:textId="77777777" w:rsidR="00EF0386" w:rsidRPr="00493F73" w:rsidRDefault="00EF0386" w:rsidP="00EF0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5AD52915" w14:textId="77777777" w:rsidR="00EF0386" w:rsidRPr="00493F73" w:rsidRDefault="00EF0386" w:rsidP="00EF0386">
            <w:pPr>
              <w:jc w:val="center"/>
              <w:rPr>
                <w:color w:val="000000" w:themeColor="text1"/>
                <w:sz w:val="22"/>
                <w:szCs w:val="22"/>
              </w:rPr>
            </w:pPr>
            <w:r w:rsidRPr="00493F73">
              <w:rPr>
                <w:color w:val="000000" w:themeColor="text1"/>
                <w:sz w:val="22"/>
                <w:szCs w:val="22"/>
              </w:rPr>
              <w:t>60</w:t>
            </w:r>
          </w:p>
        </w:tc>
      </w:tr>
      <w:tr w:rsidR="00493F73" w:rsidRPr="00493F73" w14:paraId="754F196A" w14:textId="77777777" w:rsidTr="00EF0386">
        <w:trPr>
          <w:trHeight w:val="271"/>
          <w:jc w:val="center"/>
        </w:trPr>
        <w:tc>
          <w:tcPr>
            <w:tcW w:w="2978" w:type="dxa"/>
            <w:vMerge/>
          </w:tcPr>
          <w:p w14:paraId="19C0865E" w14:textId="77777777" w:rsidR="00EF0386" w:rsidRPr="00493F73" w:rsidRDefault="00EF0386" w:rsidP="00EF0386">
            <w:pPr>
              <w:rPr>
                <w:color w:val="000000" w:themeColor="text1"/>
                <w:sz w:val="22"/>
                <w:szCs w:val="22"/>
              </w:rPr>
            </w:pPr>
          </w:p>
        </w:tc>
        <w:tc>
          <w:tcPr>
            <w:tcW w:w="4268" w:type="dxa"/>
          </w:tcPr>
          <w:p w14:paraId="09EF905B"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Konsultacje </w:t>
            </w:r>
          </w:p>
        </w:tc>
        <w:tc>
          <w:tcPr>
            <w:tcW w:w="2393" w:type="dxa"/>
          </w:tcPr>
          <w:p w14:paraId="46819C1F" w14:textId="77777777" w:rsidR="00EF0386" w:rsidRPr="00493F73" w:rsidRDefault="00EF0386" w:rsidP="00EF0386">
            <w:pPr>
              <w:jc w:val="center"/>
              <w:rPr>
                <w:color w:val="000000" w:themeColor="text1"/>
                <w:sz w:val="22"/>
                <w:szCs w:val="22"/>
              </w:rPr>
            </w:pPr>
          </w:p>
        </w:tc>
      </w:tr>
      <w:tr w:rsidR="00493F73" w:rsidRPr="00493F73" w14:paraId="37935074" w14:textId="77777777" w:rsidTr="00EF0386">
        <w:trPr>
          <w:trHeight w:val="177"/>
          <w:jc w:val="center"/>
        </w:trPr>
        <w:tc>
          <w:tcPr>
            <w:tcW w:w="2978" w:type="dxa"/>
            <w:vMerge w:val="restart"/>
          </w:tcPr>
          <w:p w14:paraId="768EF4A3" w14:textId="77777777" w:rsidR="00EF0386" w:rsidRPr="00493F73" w:rsidRDefault="00EF0386" w:rsidP="00EF0386">
            <w:pPr>
              <w:rPr>
                <w:color w:val="000000" w:themeColor="text1"/>
                <w:sz w:val="22"/>
                <w:szCs w:val="22"/>
              </w:rPr>
            </w:pPr>
          </w:p>
          <w:p w14:paraId="654BF83D" w14:textId="77777777" w:rsidR="00EF0386" w:rsidRPr="00493F73" w:rsidRDefault="00EF0386" w:rsidP="00EF0386">
            <w:pPr>
              <w:rPr>
                <w:color w:val="000000" w:themeColor="text1"/>
                <w:sz w:val="22"/>
                <w:szCs w:val="22"/>
              </w:rPr>
            </w:pPr>
            <w:r w:rsidRPr="00493F73">
              <w:rPr>
                <w:color w:val="000000" w:themeColor="text1"/>
                <w:sz w:val="22"/>
                <w:szCs w:val="22"/>
              </w:rPr>
              <w:t xml:space="preserve">Praca własna studenta </w:t>
            </w:r>
          </w:p>
        </w:tc>
        <w:tc>
          <w:tcPr>
            <w:tcW w:w="4268" w:type="dxa"/>
          </w:tcPr>
          <w:p w14:paraId="2E7F3313"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do zajęć</w:t>
            </w:r>
          </w:p>
        </w:tc>
        <w:tc>
          <w:tcPr>
            <w:tcW w:w="2393" w:type="dxa"/>
          </w:tcPr>
          <w:p w14:paraId="60D71D7E" w14:textId="77777777" w:rsidR="00EF0386" w:rsidRPr="00493F73" w:rsidRDefault="00EF0386" w:rsidP="00EF0386">
            <w:pPr>
              <w:jc w:val="center"/>
              <w:rPr>
                <w:color w:val="000000" w:themeColor="text1"/>
                <w:sz w:val="22"/>
                <w:szCs w:val="22"/>
              </w:rPr>
            </w:pPr>
          </w:p>
        </w:tc>
      </w:tr>
      <w:tr w:rsidR="00493F73" w:rsidRPr="00493F73" w14:paraId="718F6A2C" w14:textId="77777777" w:rsidTr="00EF0386">
        <w:trPr>
          <w:trHeight w:val="137"/>
          <w:jc w:val="center"/>
        </w:trPr>
        <w:tc>
          <w:tcPr>
            <w:tcW w:w="2978" w:type="dxa"/>
            <w:vMerge/>
          </w:tcPr>
          <w:p w14:paraId="29823846" w14:textId="77777777" w:rsidR="00EF0386" w:rsidRPr="00493F73" w:rsidRDefault="00EF0386" w:rsidP="00EF0386">
            <w:pPr>
              <w:jc w:val="center"/>
              <w:rPr>
                <w:color w:val="000000" w:themeColor="text1"/>
                <w:sz w:val="22"/>
                <w:szCs w:val="22"/>
              </w:rPr>
            </w:pPr>
          </w:p>
        </w:tc>
        <w:tc>
          <w:tcPr>
            <w:tcW w:w="4268" w:type="dxa"/>
          </w:tcPr>
          <w:p w14:paraId="03B5AFDF" w14:textId="77777777" w:rsidR="00EF0386" w:rsidRPr="00493F73" w:rsidRDefault="00EF0386" w:rsidP="00EF0386">
            <w:pPr>
              <w:ind w:left="88"/>
              <w:rPr>
                <w:color w:val="000000" w:themeColor="text1"/>
                <w:sz w:val="22"/>
                <w:szCs w:val="22"/>
              </w:rPr>
            </w:pPr>
            <w:r w:rsidRPr="00493F73">
              <w:rPr>
                <w:color w:val="000000" w:themeColor="text1"/>
                <w:sz w:val="22"/>
                <w:szCs w:val="22"/>
              </w:rPr>
              <w:t>Studiowanie literatury</w:t>
            </w:r>
          </w:p>
        </w:tc>
        <w:tc>
          <w:tcPr>
            <w:tcW w:w="2393" w:type="dxa"/>
          </w:tcPr>
          <w:p w14:paraId="6C28BAB4" w14:textId="77777777" w:rsidR="00EF0386" w:rsidRPr="00493F73" w:rsidRDefault="00EF0386" w:rsidP="00EF0386">
            <w:pPr>
              <w:jc w:val="center"/>
              <w:rPr>
                <w:color w:val="000000" w:themeColor="text1"/>
                <w:sz w:val="22"/>
                <w:szCs w:val="22"/>
              </w:rPr>
            </w:pPr>
          </w:p>
        </w:tc>
      </w:tr>
      <w:tr w:rsidR="00493F73" w:rsidRPr="00493F73" w14:paraId="4AD86806" w14:textId="77777777" w:rsidTr="00EF0386">
        <w:trPr>
          <w:trHeight w:val="340"/>
          <w:jc w:val="center"/>
        </w:trPr>
        <w:tc>
          <w:tcPr>
            <w:tcW w:w="2978" w:type="dxa"/>
            <w:vMerge/>
          </w:tcPr>
          <w:p w14:paraId="25E911A6" w14:textId="77777777" w:rsidR="00EF0386" w:rsidRPr="00493F73" w:rsidRDefault="00EF0386" w:rsidP="00EF0386">
            <w:pPr>
              <w:jc w:val="center"/>
              <w:rPr>
                <w:color w:val="000000" w:themeColor="text1"/>
                <w:sz w:val="22"/>
                <w:szCs w:val="22"/>
              </w:rPr>
            </w:pPr>
          </w:p>
        </w:tc>
        <w:tc>
          <w:tcPr>
            <w:tcW w:w="4268" w:type="dxa"/>
          </w:tcPr>
          <w:p w14:paraId="7956C3ED" w14:textId="77777777" w:rsidR="00EF0386" w:rsidRPr="00493F73" w:rsidRDefault="00EF0386" w:rsidP="00EF0386">
            <w:pPr>
              <w:ind w:left="88"/>
              <w:rPr>
                <w:color w:val="000000" w:themeColor="text1"/>
                <w:sz w:val="22"/>
                <w:szCs w:val="22"/>
              </w:rPr>
            </w:pPr>
            <w:r w:rsidRPr="00493F73">
              <w:rPr>
                <w:color w:val="000000" w:themeColor="text1"/>
                <w:sz w:val="22"/>
                <w:szCs w:val="22"/>
              </w:rPr>
              <w:t xml:space="preserve">Inne (przygotowanie do egzaminu, zaliczeń, </w:t>
            </w:r>
          </w:p>
          <w:p w14:paraId="10A744E6" w14:textId="77777777" w:rsidR="00EF0386" w:rsidRPr="00493F73" w:rsidRDefault="00EF0386" w:rsidP="00EF0386">
            <w:pPr>
              <w:ind w:left="88"/>
              <w:rPr>
                <w:color w:val="000000" w:themeColor="text1"/>
                <w:sz w:val="22"/>
                <w:szCs w:val="22"/>
              </w:rPr>
            </w:pPr>
            <w:r w:rsidRPr="00493F73">
              <w:rPr>
                <w:color w:val="000000" w:themeColor="text1"/>
                <w:sz w:val="22"/>
                <w:szCs w:val="22"/>
              </w:rPr>
              <w:t>przygotowanie projektu itd.)</w:t>
            </w:r>
          </w:p>
        </w:tc>
        <w:tc>
          <w:tcPr>
            <w:tcW w:w="2393" w:type="dxa"/>
          </w:tcPr>
          <w:p w14:paraId="7C0AF14F" w14:textId="77777777" w:rsidR="00EF0386" w:rsidRPr="00493F73" w:rsidRDefault="00EF0386" w:rsidP="00EF0386">
            <w:pPr>
              <w:jc w:val="center"/>
              <w:rPr>
                <w:color w:val="000000" w:themeColor="text1"/>
                <w:sz w:val="22"/>
                <w:szCs w:val="22"/>
              </w:rPr>
            </w:pPr>
            <w:r w:rsidRPr="00493F73">
              <w:rPr>
                <w:color w:val="000000" w:themeColor="text1"/>
                <w:sz w:val="22"/>
                <w:szCs w:val="22"/>
              </w:rPr>
              <w:t>10</w:t>
            </w:r>
          </w:p>
        </w:tc>
      </w:tr>
      <w:tr w:rsidR="00493F73" w:rsidRPr="00493F73" w14:paraId="17CAB633" w14:textId="77777777" w:rsidTr="00EF0386">
        <w:trPr>
          <w:trHeight w:val="340"/>
          <w:jc w:val="center"/>
        </w:trPr>
        <w:tc>
          <w:tcPr>
            <w:tcW w:w="7246" w:type="dxa"/>
            <w:gridSpan w:val="2"/>
            <w:shd w:val="clear" w:color="auto" w:fill="F2F2F2" w:themeFill="background1" w:themeFillShade="F2"/>
          </w:tcPr>
          <w:p w14:paraId="6B1B7FA0" w14:textId="77777777" w:rsidR="00EF0386" w:rsidRPr="00493F73" w:rsidRDefault="00EF0386" w:rsidP="00EF0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18FC07FA" w14:textId="77777777" w:rsidR="00EF0386" w:rsidRPr="00493F73" w:rsidRDefault="00EF0386" w:rsidP="00EF0386">
            <w:pPr>
              <w:jc w:val="center"/>
              <w:rPr>
                <w:color w:val="000000" w:themeColor="text1"/>
                <w:sz w:val="22"/>
                <w:szCs w:val="22"/>
              </w:rPr>
            </w:pPr>
            <w:r w:rsidRPr="00493F73">
              <w:rPr>
                <w:color w:val="000000" w:themeColor="text1"/>
                <w:sz w:val="22"/>
                <w:szCs w:val="22"/>
              </w:rPr>
              <w:t>60</w:t>
            </w:r>
          </w:p>
        </w:tc>
      </w:tr>
      <w:tr w:rsidR="00493F73" w:rsidRPr="00493F73" w14:paraId="4FFDE884" w14:textId="77777777" w:rsidTr="00EF0386">
        <w:trPr>
          <w:trHeight w:val="397"/>
          <w:jc w:val="center"/>
        </w:trPr>
        <w:tc>
          <w:tcPr>
            <w:tcW w:w="7246" w:type="dxa"/>
            <w:gridSpan w:val="2"/>
            <w:shd w:val="clear" w:color="auto" w:fill="F2F2F2" w:themeFill="background1" w:themeFillShade="F2"/>
            <w:vAlign w:val="center"/>
          </w:tcPr>
          <w:p w14:paraId="56BC74BA" w14:textId="77777777" w:rsidR="00EF0386" w:rsidRPr="00493F73" w:rsidRDefault="00EF0386" w:rsidP="00EF0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16D6F83D" w14:textId="77777777" w:rsidR="00EF0386" w:rsidRPr="00493F73" w:rsidRDefault="00EF0386" w:rsidP="00EF0386">
            <w:pPr>
              <w:jc w:val="center"/>
              <w:rPr>
                <w:color w:val="000000" w:themeColor="text1"/>
                <w:sz w:val="22"/>
                <w:szCs w:val="22"/>
              </w:rPr>
            </w:pPr>
            <w:r w:rsidRPr="00493F73">
              <w:rPr>
                <w:color w:val="000000" w:themeColor="text1"/>
                <w:sz w:val="22"/>
                <w:szCs w:val="22"/>
              </w:rPr>
              <w:t>0</w:t>
            </w:r>
          </w:p>
        </w:tc>
      </w:tr>
    </w:tbl>
    <w:p w14:paraId="5ACDFE2C" w14:textId="77777777" w:rsidR="00862F64" w:rsidRPr="00493F73" w:rsidRDefault="00862F64">
      <w:pPr>
        <w:pStyle w:val="Normalny1"/>
        <w:rPr>
          <w:color w:val="000000" w:themeColor="text1"/>
          <w:sz w:val="22"/>
          <w:szCs w:val="22"/>
        </w:rPr>
      </w:pPr>
    </w:p>
    <w:p w14:paraId="2B9CBF3E" w14:textId="77777777" w:rsidR="005B66A9" w:rsidRPr="00493F73" w:rsidRDefault="00862F64">
      <w:pPr>
        <w:pStyle w:val="Normalny1"/>
        <w:rPr>
          <w:color w:val="000000" w:themeColor="text1"/>
          <w:sz w:val="22"/>
          <w:szCs w:val="22"/>
        </w:rPr>
      </w:pPr>
      <w:r w:rsidRPr="00493F73">
        <w:rPr>
          <w:rStyle w:val="Odwoanieprzypisukocowego"/>
          <w:color w:val="000000" w:themeColor="text1"/>
          <w:sz w:val="22"/>
          <w:szCs w:val="22"/>
        </w:rPr>
        <w:t>*</w:t>
      </w:r>
      <w:r w:rsidRPr="00493F73">
        <w:rPr>
          <w:color w:val="000000" w:themeColor="text1"/>
          <w:sz w:val="22"/>
          <w:szCs w:val="22"/>
        </w:rPr>
        <w:t xml:space="preserve"> ostateczna liczba punktów ECTS</w:t>
      </w:r>
      <w:r w:rsidRPr="00493F73">
        <w:rPr>
          <w:color w:val="000000" w:themeColor="text1"/>
          <w:sz w:val="20"/>
          <w:szCs w:val="20"/>
        </w:rPr>
        <w:br/>
      </w:r>
      <w:r w:rsidR="00855980" w:rsidRPr="00493F73">
        <w:rPr>
          <w:color w:val="000000" w:themeColor="text1"/>
          <w:sz w:val="22"/>
          <w:szCs w:val="22"/>
        </w:rPr>
        <w:br w:type="page"/>
      </w:r>
    </w:p>
    <w:p w14:paraId="37617E86" w14:textId="77777777" w:rsidR="005B66A9" w:rsidRPr="00493F73" w:rsidRDefault="005B66A9" w:rsidP="00E11D38">
      <w:pPr>
        <w:pStyle w:val="Normalny1"/>
        <w:spacing w:after="200" w:line="276" w:lineRule="auto"/>
        <w:jc w:val="center"/>
        <w:rPr>
          <w:color w:val="000000" w:themeColor="text1"/>
          <w:sz w:val="28"/>
          <w:szCs w:val="22"/>
        </w:rPr>
      </w:pPr>
    </w:p>
    <w:p w14:paraId="323F9BB8" w14:textId="77777777" w:rsidR="005B66A9" w:rsidRPr="00493F73" w:rsidRDefault="005B66A9" w:rsidP="00E11D38">
      <w:pPr>
        <w:pStyle w:val="Normalny1"/>
        <w:jc w:val="center"/>
        <w:rPr>
          <w:color w:val="000000" w:themeColor="text1"/>
          <w:sz w:val="28"/>
          <w:szCs w:val="22"/>
        </w:rPr>
      </w:pPr>
    </w:p>
    <w:p w14:paraId="4D45AECB" w14:textId="3A05F640" w:rsidR="00A33AD1" w:rsidRPr="00493F73" w:rsidRDefault="004C18B1" w:rsidP="00E11D38">
      <w:pPr>
        <w:pStyle w:val="Normalny1"/>
        <w:jc w:val="center"/>
        <w:rPr>
          <w:b/>
          <w:color w:val="000000" w:themeColor="text1"/>
          <w:sz w:val="28"/>
          <w:szCs w:val="22"/>
        </w:rPr>
      </w:pPr>
      <w:r>
        <w:rPr>
          <w:b/>
          <w:color w:val="000000" w:themeColor="text1"/>
          <w:sz w:val="28"/>
          <w:szCs w:val="22"/>
        </w:rPr>
        <w:t>Politechnika Bydgoska</w:t>
      </w:r>
    </w:p>
    <w:p w14:paraId="054F907E" w14:textId="77777777" w:rsidR="00A33AD1" w:rsidRPr="00493F73" w:rsidRDefault="00A33AD1" w:rsidP="00A33AD1">
      <w:pPr>
        <w:pStyle w:val="Normalny1"/>
        <w:jc w:val="center"/>
        <w:rPr>
          <w:b/>
          <w:color w:val="000000" w:themeColor="text1"/>
          <w:sz w:val="28"/>
          <w:szCs w:val="22"/>
        </w:rPr>
      </w:pPr>
      <w:r w:rsidRPr="00493F73">
        <w:rPr>
          <w:b/>
          <w:color w:val="000000" w:themeColor="text1"/>
          <w:sz w:val="28"/>
          <w:szCs w:val="22"/>
        </w:rPr>
        <w:t xml:space="preserve">im. Jana i Jędrzeja Śniadeckich </w:t>
      </w:r>
    </w:p>
    <w:p w14:paraId="5866F715" w14:textId="77777777" w:rsidR="00A33AD1" w:rsidRPr="00493F73" w:rsidRDefault="00A33AD1" w:rsidP="00A33AD1">
      <w:pPr>
        <w:pStyle w:val="Normalny1"/>
        <w:jc w:val="center"/>
        <w:rPr>
          <w:b/>
          <w:color w:val="000000" w:themeColor="text1"/>
          <w:sz w:val="28"/>
          <w:szCs w:val="22"/>
        </w:rPr>
      </w:pPr>
      <w:r w:rsidRPr="00493F73">
        <w:rPr>
          <w:b/>
          <w:color w:val="000000" w:themeColor="text1"/>
          <w:sz w:val="28"/>
          <w:szCs w:val="22"/>
        </w:rPr>
        <w:t>w Bydgoszczy</w:t>
      </w:r>
    </w:p>
    <w:p w14:paraId="0121BB25" w14:textId="77777777" w:rsidR="00A33AD1" w:rsidRPr="00493F73" w:rsidRDefault="00A33AD1" w:rsidP="00A33AD1">
      <w:pPr>
        <w:pStyle w:val="Normalny1"/>
        <w:jc w:val="center"/>
        <w:rPr>
          <w:b/>
          <w:color w:val="000000" w:themeColor="text1"/>
          <w:sz w:val="28"/>
          <w:szCs w:val="22"/>
        </w:rPr>
      </w:pPr>
    </w:p>
    <w:p w14:paraId="06153E1B" w14:textId="77777777" w:rsidR="00A33AD1" w:rsidRPr="00493F73" w:rsidRDefault="00A33AD1" w:rsidP="00A33AD1">
      <w:pPr>
        <w:pStyle w:val="Normalny1"/>
        <w:jc w:val="center"/>
        <w:rPr>
          <w:color w:val="000000" w:themeColor="text1"/>
          <w:sz w:val="28"/>
          <w:szCs w:val="22"/>
        </w:rPr>
      </w:pPr>
      <w:r w:rsidRPr="00493F73">
        <w:rPr>
          <w:b/>
          <w:color w:val="000000" w:themeColor="text1"/>
          <w:sz w:val="28"/>
          <w:szCs w:val="22"/>
        </w:rPr>
        <w:t>Wydział Zarządzania</w:t>
      </w:r>
    </w:p>
    <w:p w14:paraId="77FC461B" w14:textId="77777777" w:rsidR="00A33AD1" w:rsidRPr="00493F73" w:rsidRDefault="00A33AD1" w:rsidP="00A33AD1">
      <w:pPr>
        <w:pStyle w:val="Normalny1"/>
        <w:jc w:val="center"/>
        <w:rPr>
          <w:color w:val="000000" w:themeColor="text1"/>
          <w:sz w:val="28"/>
          <w:szCs w:val="22"/>
        </w:rPr>
      </w:pPr>
    </w:p>
    <w:p w14:paraId="241A7D45" w14:textId="77777777" w:rsidR="00A33AD1" w:rsidRPr="00493F73" w:rsidRDefault="00A33AD1" w:rsidP="00A33AD1">
      <w:pPr>
        <w:pStyle w:val="Normalny1"/>
        <w:jc w:val="center"/>
        <w:rPr>
          <w:color w:val="000000" w:themeColor="text1"/>
          <w:sz w:val="28"/>
          <w:szCs w:val="22"/>
        </w:rPr>
      </w:pPr>
    </w:p>
    <w:p w14:paraId="2744733F" w14:textId="77777777" w:rsidR="00A33AD1" w:rsidRPr="00493F73" w:rsidRDefault="00A33AD1" w:rsidP="00A33AD1">
      <w:pPr>
        <w:pStyle w:val="Normalny1"/>
        <w:jc w:val="center"/>
        <w:rPr>
          <w:color w:val="000000" w:themeColor="text1"/>
          <w:sz w:val="28"/>
          <w:szCs w:val="22"/>
        </w:rPr>
      </w:pPr>
      <w:r w:rsidRPr="00493F73">
        <w:rPr>
          <w:b/>
          <w:color w:val="000000" w:themeColor="text1"/>
          <w:sz w:val="28"/>
          <w:szCs w:val="22"/>
        </w:rPr>
        <w:t xml:space="preserve">Studia </w:t>
      </w:r>
      <w:r w:rsidR="005F3B83" w:rsidRPr="00493F73">
        <w:rPr>
          <w:b/>
          <w:color w:val="000000" w:themeColor="text1"/>
          <w:sz w:val="28"/>
          <w:szCs w:val="22"/>
        </w:rPr>
        <w:t>niestacjonarne</w:t>
      </w:r>
      <w:r w:rsidRPr="00493F73">
        <w:rPr>
          <w:b/>
          <w:color w:val="000000" w:themeColor="text1"/>
          <w:sz w:val="28"/>
          <w:szCs w:val="22"/>
        </w:rPr>
        <w:t xml:space="preserve"> I stopnia</w:t>
      </w:r>
    </w:p>
    <w:p w14:paraId="0805EDB0" w14:textId="77777777" w:rsidR="00A33AD1" w:rsidRPr="00493F73" w:rsidRDefault="00A33AD1" w:rsidP="00A33AD1">
      <w:pPr>
        <w:pStyle w:val="Normalny1"/>
        <w:jc w:val="center"/>
        <w:rPr>
          <w:color w:val="000000" w:themeColor="text1"/>
          <w:sz w:val="28"/>
          <w:szCs w:val="22"/>
        </w:rPr>
      </w:pPr>
    </w:p>
    <w:p w14:paraId="667C3C72" w14:textId="77777777" w:rsidR="00A33AD1" w:rsidRPr="00493F73" w:rsidRDefault="00A33AD1" w:rsidP="00A33AD1">
      <w:pPr>
        <w:pStyle w:val="Normalny1"/>
        <w:jc w:val="center"/>
        <w:rPr>
          <w:color w:val="000000" w:themeColor="text1"/>
          <w:sz w:val="28"/>
          <w:szCs w:val="22"/>
        </w:rPr>
      </w:pPr>
      <w:r w:rsidRPr="00493F73">
        <w:rPr>
          <w:b/>
          <w:color w:val="000000" w:themeColor="text1"/>
          <w:sz w:val="28"/>
          <w:szCs w:val="22"/>
        </w:rPr>
        <w:t>Kierunek Zarządzanie</w:t>
      </w:r>
    </w:p>
    <w:p w14:paraId="4727D481" w14:textId="77777777" w:rsidR="00A33AD1" w:rsidRPr="00493F73" w:rsidRDefault="00A33AD1" w:rsidP="00A33AD1">
      <w:pPr>
        <w:pStyle w:val="Normalny1"/>
        <w:jc w:val="center"/>
        <w:rPr>
          <w:color w:val="000000" w:themeColor="text1"/>
          <w:sz w:val="28"/>
          <w:szCs w:val="22"/>
        </w:rPr>
      </w:pPr>
    </w:p>
    <w:p w14:paraId="5E1032B3" w14:textId="77777777" w:rsidR="00A33AD1" w:rsidRPr="00493F73" w:rsidRDefault="00A33AD1" w:rsidP="00A33AD1">
      <w:pPr>
        <w:pStyle w:val="Normalny1"/>
        <w:jc w:val="center"/>
        <w:rPr>
          <w:color w:val="000000" w:themeColor="text1"/>
          <w:sz w:val="28"/>
          <w:szCs w:val="22"/>
        </w:rPr>
      </w:pPr>
    </w:p>
    <w:p w14:paraId="2E75F510" w14:textId="77777777" w:rsidR="00A33AD1" w:rsidRPr="00493F73" w:rsidRDefault="00A33AD1" w:rsidP="00A33AD1">
      <w:pPr>
        <w:pStyle w:val="Normalny1"/>
        <w:jc w:val="center"/>
        <w:rPr>
          <w:color w:val="000000" w:themeColor="text1"/>
          <w:sz w:val="28"/>
          <w:szCs w:val="22"/>
        </w:rPr>
      </w:pPr>
    </w:p>
    <w:p w14:paraId="7E474033" w14:textId="77777777" w:rsidR="00A33AD1" w:rsidRPr="00493F73" w:rsidRDefault="00A33AD1" w:rsidP="00A33AD1">
      <w:pPr>
        <w:pStyle w:val="Normalny1"/>
        <w:jc w:val="center"/>
        <w:rPr>
          <w:color w:val="000000" w:themeColor="text1"/>
          <w:sz w:val="28"/>
          <w:szCs w:val="22"/>
        </w:rPr>
      </w:pPr>
    </w:p>
    <w:p w14:paraId="0E76D91E" w14:textId="77777777" w:rsidR="005B66A9" w:rsidRPr="00493F73" w:rsidRDefault="005B66A9">
      <w:pPr>
        <w:pStyle w:val="Normalny1"/>
        <w:jc w:val="center"/>
        <w:rPr>
          <w:color w:val="000000" w:themeColor="text1"/>
          <w:sz w:val="28"/>
          <w:szCs w:val="22"/>
        </w:rPr>
      </w:pPr>
    </w:p>
    <w:p w14:paraId="00741FA8" w14:textId="77777777" w:rsidR="005B66A9" w:rsidRPr="00493F73" w:rsidRDefault="00855980">
      <w:pPr>
        <w:pStyle w:val="Normalny1"/>
        <w:jc w:val="center"/>
        <w:rPr>
          <w:color w:val="000000" w:themeColor="text1"/>
          <w:sz w:val="28"/>
          <w:szCs w:val="22"/>
        </w:rPr>
      </w:pPr>
      <w:r w:rsidRPr="00493F73">
        <w:rPr>
          <w:b/>
          <w:color w:val="000000" w:themeColor="text1"/>
          <w:sz w:val="28"/>
          <w:szCs w:val="22"/>
        </w:rPr>
        <w:t>GRUPA B</w:t>
      </w:r>
    </w:p>
    <w:p w14:paraId="01EF15A6" w14:textId="77777777" w:rsidR="005B66A9" w:rsidRPr="00493F73" w:rsidRDefault="005B66A9">
      <w:pPr>
        <w:pStyle w:val="Normalny1"/>
        <w:jc w:val="center"/>
        <w:rPr>
          <w:color w:val="000000" w:themeColor="text1"/>
          <w:sz w:val="28"/>
          <w:szCs w:val="22"/>
        </w:rPr>
      </w:pPr>
    </w:p>
    <w:p w14:paraId="4C1E3BD3" w14:textId="77777777" w:rsidR="00A66B94" w:rsidRPr="00493F73" w:rsidRDefault="00855980" w:rsidP="00A66B94">
      <w:pPr>
        <w:pStyle w:val="Normalny1"/>
        <w:jc w:val="center"/>
        <w:rPr>
          <w:color w:val="000000" w:themeColor="text1"/>
          <w:sz w:val="22"/>
          <w:szCs w:val="22"/>
        </w:rPr>
      </w:pPr>
      <w:r w:rsidRPr="00493F73">
        <w:rPr>
          <w:b/>
          <w:color w:val="000000" w:themeColor="text1"/>
          <w:sz w:val="28"/>
          <w:szCs w:val="22"/>
        </w:rPr>
        <w:t>PRZEDMIOTY PODSTAWOWE</w:t>
      </w:r>
      <w:r w:rsidR="00A66B94" w:rsidRPr="00493F73">
        <w:rPr>
          <w:b/>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0825605D" w14:textId="77777777" w:rsidTr="000B174E">
        <w:trPr>
          <w:trHeight w:val="454"/>
          <w:jc w:val="center"/>
        </w:trPr>
        <w:tc>
          <w:tcPr>
            <w:tcW w:w="2410" w:type="dxa"/>
            <w:vAlign w:val="center"/>
          </w:tcPr>
          <w:p w14:paraId="3EE9EDAC" w14:textId="77777777" w:rsidR="000B174E" w:rsidRPr="00493F73" w:rsidRDefault="000B174E" w:rsidP="000B174E">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2F4FACD0"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1EA56C6D" w14:textId="77777777" w:rsidR="000B174E" w:rsidRPr="00493F73" w:rsidRDefault="000B174E" w:rsidP="000B174E">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4B3D424D"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B.1.</w:t>
            </w:r>
          </w:p>
        </w:tc>
      </w:tr>
    </w:tbl>
    <w:p w14:paraId="1CEE81D7" w14:textId="77777777" w:rsidR="000B174E" w:rsidRPr="00493F73" w:rsidRDefault="000B174E" w:rsidP="009E728C">
      <w:pPr>
        <w:numPr>
          <w:ilvl w:val="0"/>
          <w:numId w:val="52"/>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04F7D579" w14:textId="77777777" w:rsidR="000B174E" w:rsidRPr="00493F73" w:rsidRDefault="000B174E" w:rsidP="009E728C">
      <w:pPr>
        <w:pStyle w:val="Akapitzlist1"/>
        <w:numPr>
          <w:ilvl w:val="1"/>
          <w:numId w:val="52"/>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09CD7164" w14:textId="77777777" w:rsidTr="000B174E">
        <w:trPr>
          <w:trHeight w:val="340"/>
          <w:jc w:val="center"/>
        </w:trPr>
        <w:tc>
          <w:tcPr>
            <w:tcW w:w="3775" w:type="dxa"/>
            <w:shd w:val="clear" w:color="auto" w:fill="F2F2F2" w:themeFill="background1" w:themeFillShade="F2"/>
            <w:vAlign w:val="center"/>
          </w:tcPr>
          <w:p w14:paraId="32C5378F"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52F1300E"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PODSTAWY ZARZĄDZANIA</w:t>
            </w:r>
          </w:p>
        </w:tc>
      </w:tr>
      <w:tr w:rsidR="00493F73" w:rsidRPr="00493F73" w14:paraId="1E58C95E" w14:textId="77777777" w:rsidTr="000B174E">
        <w:trPr>
          <w:trHeight w:val="340"/>
          <w:jc w:val="center"/>
        </w:trPr>
        <w:tc>
          <w:tcPr>
            <w:tcW w:w="3775" w:type="dxa"/>
            <w:shd w:val="clear" w:color="auto" w:fill="F2F2F2" w:themeFill="background1" w:themeFillShade="F2"/>
            <w:vAlign w:val="center"/>
          </w:tcPr>
          <w:p w14:paraId="2983B6D0"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3D0906DB" w14:textId="77777777" w:rsidR="000B174E" w:rsidRPr="00493F73" w:rsidRDefault="000B174E" w:rsidP="000B174E">
            <w:pPr>
              <w:widowControl w:val="0"/>
              <w:autoSpaceDE w:val="0"/>
              <w:autoSpaceDN w:val="0"/>
              <w:adjustRightInd w:val="0"/>
              <w:rPr>
                <w:iCs/>
                <w:color w:val="000000" w:themeColor="text1"/>
                <w:sz w:val="22"/>
                <w:szCs w:val="22"/>
              </w:rPr>
            </w:pPr>
            <w:r w:rsidRPr="00493F73">
              <w:rPr>
                <w:bCs/>
                <w:color w:val="000000" w:themeColor="text1"/>
                <w:sz w:val="22"/>
                <w:szCs w:val="22"/>
              </w:rPr>
              <w:t>Zarządzanie</w:t>
            </w:r>
          </w:p>
        </w:tc>
      </w:tr>
      <w:tr w:rsidR="00493F73" w:rsidRPr="00493F73" w14:paraId="0D081F34" w14:textId="77777777" w:rsidTr="000B174E">
        <w:trPr>
          <w:trHeight w:val="340"/>
          <w:jc w:val="center"/>
        </w:trPr>
        <w:tc>
          <w:tcPr>
            <w:tcW w:w="3775" w:type="dxa"/>
            <w:shd w:val="clear" w:color="auto" w:fill="F2F2F2" w:themeFill="background1" w:themeFillShade="F2"/>
            <w:vAlign w:val="center"/>
          </w:tcPr>
          <w:p w14:paraId="4F31CB67"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4455075C"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29C88228" w14:textId="77777777" w:rsidTr="000B174E">
        <w:trPr>
          <w:trHeight w:val="340"/>
          <w:jc w:val="center"/>
        </w:trPr>
        <w:tc>
          <w:tcPr>
            <w:tcW w:w="3775" w:type="dxa"/>
            <w:shd w:val="clear" w:color="auto" w:fill="F2F2F2" w:themeFill="background1" w:themeFillShade="F2"/>
            <w:vAlign w:val="center"/>
          </w:tcPr>
          <w:p w14:paraId="0BA1CC02"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591C3274" w14:textId="77777777" w:rsidR="000B174E" w:rsidRPr="00493F73" w:rsidRDefault="000B174E" w:rsidP="000B174E">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60BA1DBE" w14:textId="77777777" w:rsidTr="000B174E">
        <w:trPr>
          <w:trHeight w:val="340"/>
          <w:jc w:val="center"/>
        </w:trPr>
        <w:tc>
          <w:tcPr>
            <w:tcW w:w="3775" w:type="dxa"/>
            <w:shd w:val="clear" w:color="auto" w:fill="F2F2F2" w:themeFill="background1" w:themeFillShade="F2"/>
            <w:vAlign w:val="center"/>
          </w:tcPr>
          <w:p w14:paraId="0C35EF3B"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0C2774D7" w14:textId="77777777" w:rsidR="000B174E" w:rsidRPr="00493F73" w:rsidRDefault="005F3B83" w:rsidP="00270879">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7D627AFC" w14:textId="77777777" w:rsidTr="000B174E">
        <w:trPr>
          <w:trHeight w:val="340"/>
          <w:jc w:val="center"/>
        </w:trPr>
        <w:tc>
          <w:tcPr>
            <w:tcW w:w="3775" w:type="dxa"/>
            <w:shd w:val="clear" w:color="auto" w:fill="F2F2F2" w:themeFill="background1" w:themeFillShade="F2"/>
            <w:vAlign w:val="center"/>
          </w:tcPr>
          <w:p w14:paraId="5F13E05B"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1892F733"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592227D5"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0E5EFB16"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6CD33343" w14:textId="77777777" w:rsidR="000B174E"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403511EF" w14:textId="77777777" w:rsidTr="000B174E">
        <w:trPr>
          <w:trHeight w:val="340"/>
          <w:jc w:val="center"/>
        </w:trPr>
        <w:tc>
          <w:tcPr>
            <w:tcW w:w="3775" w:type="dxa"/>
            <w:shd w:val="clear" w:color="auto" w:fill="F2F2F2" w:themeFill="background1" w:themeFillShade="F2"/>
            <w:vAlign w:val="center"/>
          </w:tcPr>
          <w:p w14:paraId="46151A3F"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329CB0BD" w14:textId="17D5FBCB" w:rsidR="000B174E" w:rsidRPr="00493F73" w:rsidRDefault="000B174E" w:rsidP="000B174E">
            <w:pPr>
              <w:pStyle w:val="Normalny1"/>
              <w:widowControl w:val="0"/>
              <w:rPr>
                <w:color w:val="000000" w:themeColor="text1"/>
                <w:sz w:val="22"/>
                <w:szCs w:val="22"/>
              </w:rPr>
            </w:pPr>
            <w:r w:rsidRPr="00493F73">
              <w:rPr>
                <w:color w:val="000000" w:themeColor="text1"/>
                <w:sz w:val="22"/>
                <w:szCs w:val="22"/>
              </w:rPr>
              <w:t xml:space="preserve">Wydział Zarządzania, </w:t>
            </w:r>
            <w:r w:rsidR="005D5667">
              <w:rPr>
                <w:color w:val="000000" w:themeColor="text1"/>
                <w:sz w:val="22"/>
                <w:szCs w:val="22"/>
              </w:rPr>
              <w:t>Katedra Zarządzania Innowacjami Organizacyjnymi</w:t>
            </w:r>
          </w:p>
        </w:tc>
      </w:tr>
      <w:tr w:rsidR="00493F73" w:rsidRPr="00493F73" w14:paraId="41F29D83" w14:textId="77777777" w:rsidTr="000B174E">
        <w:trPr>
          <w:trHeight w:val="340"/>
          <w:jc w:val="center"/>
        </w:trPr>
        <w:tc>
          <w:tcPr>
            <w:tcW w:w="3775" w:type="dxa"/>
            <w:shd w:val="clear" w:color="auto" w:fill="F2F2F2" w:themeFill="background1" w:themeFillShade="F2"/>
            <w:vAlign w:val="center"/>
          </w:tcPr>
          <w:p w14:paraId="4EFDDE68"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7C4A1AC9" w14:textId="2DC825F2" w:rsidR="000B174E" w:rsidRPr="00493F73" w:rsidRDefault="000B174E" w:rsidP="000B174E">
            <w:pPr>
              <w:pStyle w:val="Normalny1"/>
              <w:widowControl w:val="0"/>
              <w:rPr>
                <w:color w:val="000000" w:themeColor="text1"/>
                <w:sz w:val="22"/>
                <w:szCs w:val="22"/>
              </w:rPr>
            </w:pPr>
            <w:r w:rsidRPr="00493F73">
              <w:rPr>
                <w:color w:val="000000" w:themeColor="text1"/>
                <w:sz w:val="22"/>
                <w:szCs w:val="22"/>
              </w:rPr>
              <w:t>dr inż. Anna Jakubczak</w:t>
            </w:r>
          </w:p>
        </w:tc>
      </w:tr>
      <w:tr w:rsidR="00493F73" w:rsidRPr="00493F73" w14:paraId="0A8364DD" w14:textId="77777777" w:rsidTr="000B174E">
        <w:trPr>
          <w:trHeight w:val="340"/>
          <w:jc w:val="center"/>
        </w:trPr>
        <w:tc>
          <w:tcPr>
            <w:tcW w:w="3775" w:type="dxa"/>
            <w:shd w:val="clear" w:color="auto" w:fill="F2F2F2" w:themeFill="background1" w:themeFillShade="F2"/>
            <w:vAlign w:val="center"/>
          </w:tcPr>
          <w:p w14:paraId="1391743F"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4E255D91" w14:textId="77777777" w:rsidR="000B174E" w:rsidRPr="00493F73" w:rsidRDefault="000B174E" w:rsidP="000B174E">
            <w:pPr>
              <w:pStyle w:val="Normalny1"/>
              <w:widowControl w:val="0"/>
              <w:rPr>
                <w:color w:val="000000" w:themeColor="text1"/>
                <w:sz w:val="22"/>
                <w:szCs w:val="22"/>
              </w:rPr>
            </w:pPr>
            <w:r w:rsidRPr="00493F73">
              <w:rPr>
                <w:color w:val="000000" w:themeColor="text1"/>
                <w:sz w:val="22"/>
                <w:szCs w:val="22"/>
              </w:rPr>
              <w:t xml:space="preserve">brak </w:t>
            </w:r>
          </w:p>
        </w:tc>
      </w:tr>
      <w:tr w:rsidR="00493F73" w:rsidRPr="00493F73" w14:paraId="32CFE320" w14:textId="77777777" w:rsidTr="000B174E">
        <w:trPr>
          <w:trHeight w:val="340"/>
          <w:jc w:val="center"/>
        </w:trPr>
        <w:tc>
          <w:tcPr>
            <w:tcW w:w="3775" w:type="dxa"/>
            <w:shd w:val="clear" w:color="auto" w:fill="F2F2F2" w:themeFill="background1" w:themeFillShade="F2"/>
            <w:vAlign w:val="center"/>
          </w:tcPr>
          <w:p w14:paraId="6DC115F3"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2373F6CD" w14:textId="77777777" w:rsidR="000B174E" w:rsidRPr="00493F73" w:rsidRDefault="000B174E" w:rsidP="000B174E">
            <w:pPr>
              <w:pStyle w:val="Normalny1"/>
              <w:widowControl w:val="0"/>
              <w:rPr>
                <w:color w:val="000000" w:themeColor="text1"/>
                <w:sz w:val="22"/>
                <w:szCs w:val="22"/>
              </w:rPr>
            </w:pPr>
            <w:r w:rsidRPr="00493F73">
              <w:rPr>
                <w:color w:val="000000" w:themeColor="text1"/>
                <w:sz w:val="22"/>
                <w:szCs w:val="22"/>
              </w:rPr>
              <w:t>brak wymagań</w:t>
            </w:r>
          </w:p>
        </w:tc>
      </w:tr>
    </w:tbl>
    <w:p w14:paraId="6C49157E" w14:textId="77777777" w:rsidR="000B174E" w:rsidRPr="00493F73" w:rsidRDefault="000B174E" w:rsidP="009E728C">
      <w:pPr>
        <w:pStyle w:val="Akapitzlist1"/>
        <w:numPr>
          <w:ilvl w:val="1"/>
          <w:numId w:val="52"/>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4C4B477E" w14:textId="77777777" w:rsidTr="000B174E">
        <w:trPr>
          <w:trHeight w:val="371"/>
          <w:jc w:val="center"/>
        </w:trPr>
        <w:tc>
          <w:tcPr>
            <w:tcW w:w="956" w:type="dxa"/>
            <w:vMerge w:val="restart"/>
            <w:shd w:val="clear" w:color="auto" w:fill="F2F2F2" w:themeFill="background1" w:themeFillShade="F2"/>
            <w:vAlign w:val="center"/>
          </w:tcPr>
          <w:p w14:paraId="4ACA7EEE" w14:textId="77777777" w:rsidR="000B174E" w:rsidRPr="00493F73" w:rsidRDefault="000B174E" w:rsidP="000B174E">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5574498D"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69367EF0"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6AB0996C"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13FAB51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140188E0"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19ECAD3A" w14:textId="77777777" w:rsidR="000B174E" w:rsidRPr="00493F73" w:rsidRDefault="00793E08" w:rsidP="000B174E">
            <w:pPr>
              <w:jc w:val="center"/>
              <w:rPr>
                <w:iCs/>
                <w:color w:val="000000" w:themeColor="text1"/>
                <w:sz w:val="22"/>
                <w:szCs w:val="22"/>
              </w:rPr>
            </w:pPr>
            <w:r>
              <w:rPr>
                <w:iCs/>
                <w:color w:val="000000" w:themeColor="text1"/>
                <w:sz w:val="22"/>
                <w:szCs w:val="22"/>
              </w:rPr>
              <w:t>Zajęcia terenowe</w:t>
            </w:r>
            <w:r w:rsidR="000B174E"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27BE5839"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712C3262" w14:textId="77777777" w:rsidTr="000B174E">
        <w:trPr>
          <w:jc w:val="center"/>
        </w:trPr>
        <w:tc>
          <w:tcPr>
            <w:tcW w:w="956" w:type="dxa"/>
            <w:vMerge/>
            <w:shd w:val="clear" w:color="auto" w:fill="F2F2F2" w:themeFill="background1" w:themeFillShade="F2"/>
            <w:vAlign w:val="center"/>
          </w:tcPr>
          <w:p w14:paraId="7F027CDE" w14:textId="77777777" w:rsidR="000B174E" w:rsidRPr="00493F73" w:rsidRDefault="000B174E" w:rsidP="000B174E">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1D7D5786"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6C93615B"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6D0ACA4E"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5200020E"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655BA65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0808DD27"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5718E59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ECTS*</w:t>
            </w:r>
          </w:p>
        </w:tc>
      </w:tr>
      <w:tr w:rsidR="00493F73" w:rsidRPr="00493F73" w14:paraId="2003EC5B" w14:textId="77777777" w:rsidTr="000B174E">
        <w:trPr>
          <w:trHeight w:val="340"/>
          <w:jc w:val="center"/>
        </w:trPr>
        <w:tc>
          <w:tcPr>
            <w:tcW w:w="956" w:type="dxa"/>
            <w:vAlign w:val="center"/>
          </w:tcPr>
          <w:p w14:paraId="4795CEB7" w14:textId="77777777" w:rsidR="000B174E" w:rsidRPr="00493F73" w:rsidRDefault="000B174E" w:rsidP="000B174E">
            <w:pPr>
              <w:pStyle w:val="Normalny1"/>
              <w:spacing w:line="276" w:lineRule="auto"/>
              <w:jc w:val="center"/>
              <w:rPr>
                <w:color w:val="000000" w:themeColor="text1"/>
                <w:sz w:val="22"/>
                <w:szCs w:val="22"/>
              </w:rPr>
            </w:pPr>
            <w:r w:rsidRPr="00493F73">
              <w:rPr>
                <w:color w:val="000000" w:themeColor="text1"/>
                <w:sz w:val="22"/>
                <w:szCs w:val="22"/>
              </w:rPr>
              <w:t>I</w:t>
            </w:r>
          </w:p>
        </w:tc>
        <w:tc>
          <w:tcPr>
            <w:tcW w:w="1035" w:type="dxa"/>
            <w:vAlign w:val="center"/>
          </w:tcPr>
          <w:p w14:paraId="592818B9" w14:textId="77777777" w:rsidR="000B174E" w:rsidRPr="00493F73" w:rsidRDefault="00407907" w:rsidP="000B174E">
            <w:pPr>
              <w:pStyle w:val="Normalny1"/>
              <w:spacing w:line="276" w:lineRule="auto"/>
              <w:jc w:val="center"/>
              <w:rPr>
                <w:color w:val="000000" w:themeColor="text1"/>
                <w:sz w:val="22"/>
                <w:szCs w:val="22"/>
              </w:rPr>
            </w:pPr>
            <w:r>
              <w:rPr>
                <w:color w:val="000000" w:themeColor="text1"/>
                <w:sz w:val="22"/>
                <w:szCs w:val="22"/>
              </w:rPr>
              <w:t>20</w:t>
            </w:r>
            <w:r w:rsidR="000B174E" w:rsidRPr="00493F73">
              <w:rPr>
                <w:color w:val="000000" w:themeColor="text1"/>
                <w:sz w:val="22"/>
                <w:szCs w:val="22"/>
                <w:vertAlign w:val="superscript"/>
              </w:rPr>
              <w:t>E</w:t>
            </w:r>
          </w:p>
        </w:tc>
        <w:tc>
          <w:tcPr>
            <w:tcW w:w="1390" w:type="dxa"/>
            <w:vAlign w:val="center"/>
          </w:tcPr>
          <w:p w14:paraId="72494DAA" w14:textId="77777777" w:rsidR="000B174E" w:rsidRPr="00493F73" w:rsidRDefault="00E930B9" w:rsidP="000B174E">
            <w:pPr>
              <w:pStyle w:val="Normalny1"/>
              <w:spacing w:line="276" w:lineRule="auto"/>
              <w:jc w:val="center"/>
              <w:rPr>
                <w:color w:val="000000" w:themeColor="text1"/>
                <w:sz w:val="22"/>
                <w:szCs w:val="22"/>
              </w:rPr>
            </w:pPr>
            <w:r w:rsidRPr="00493F73">
              <w:rPr>
                <w:color w:val="000000" w:themeColor="text1"/>
                <w:sz w:val="22"/>
                <w:szCs w:val="22"/>
              </w:rPr>
              <w:t>10</w:t>
            </w:r>
          </w:p>
        </w:tc>
        <w:tc>
          <w:tcPr>
            <w:tcW w:w="1545" w:type="dxa"/>
            <w:vAlign w:val="center"/>
          </w:tcPr>
          <w:p w14:paraId="01357882" w14:textId="77777777" w:rsidR="000B174E" w:rsidRPr="00493F73" w:rsidRDefault="000B174E" w:rsidP="000B174E">
            <w:pPr>
              <w:pStyle w:val="Normalny1"/>
              <w:spacing w:line="276" w:lineRule="auto"/>
              <w:jc w:val="center"/>
              <w:rPr>
                <w:color w:val="000000" w:themeColor="text1"/>
                <w:sz w:val="22"/>
                <w:szCs w:val="22"/>
              </w:rPr>
            </w:pPr>
          </w:p>
        </w:tc>
        <w:tc>
          <w:tcPr>
            <w:tcW w:w="1330" w:type="dxa"/>
            <w:vAlign w:val="center"/>
          </w:tcPr>
          <w:p w14:paraId="7B5CCF8A" w14:textId="77777777" w:rsidR="000B174E" w:rsidRPr="00493F73" w:rsidRDefault="000B174E" w:rsidP="000B174E">
            <w:pPr>
              <w:pStyle w:val="Normalny1"/>
              <w:spacing w:line="276" w:lineRule="auto"/>
              <w:jc w:val="center"/>
              <w:rPr>
                <w:color w:val="000000" w:themeColor="text1"/>
                <w:sz w:val="22"/>
                <w:szCs w:val="22"/>
              </w:rPr>
            </w:pPr>
          </w:p>
        </w:tc>
        <w:tc>
          <w:tcPr>
            <w:tcW w:w="1174" w:type="dxa"/>
            <w:vAlign w:val="center"/>
          </w:tcPr>
          <w:p w14:paraId="3292E9CE" w14:textId="77777777" w:rsidR="000B174E" w:rsidRPr="00493F73" w:rsidRDefault="000B174E" w:rsidP="000B174E">
            <w:pPr>
              <w:pStyle w:val="Normalny1"/>
              <w:spacing w:line="276" w:lineRule="auto"/>
              <w:jc w:val="center"/>
              <w:rPr>
                <w:color w:val="000000" w:themeColor="text1"/>
                <w:sz w:val="22"/>
                <w:szCs w:val="22"/>
              </w:rPr>
            </w:pPr>
          </w:p>
        </w:tc>
        <w:tc>
          <w:tcPr>
            <w:tcW w:w="1147" w:type="dxa"/>
            <w:vAlign w:val="center"/>
          </w:tcPr>
          <w:p w14:paraId="49204ED7" w14:textId="77777777" w:rsidR="000B174E" w:rsidRPr="00493F73" w:rsidRDefault="000B174E" w:rsidP="000B174E">
            <w:pPr>
              <w:pStyle w:val="Normalny1"/>
              <w:spacing w:line="276" w:lineRule="auto"/>
              <w:jc w:val="center"/>
              <w:rPr>
                <w:color w:val="000000" w:themeColor="text1"/>
                <w:sz w:val="22"/>
                <w:szCs w:val="22"/>
              </w:rPr>
            </w:pPr>
          </w:p>
        </w:tc>
        <w:tc>
          <w:tcPr>
            <w:tcW w:w="1062" w:type="dxa"/>
            <w:vAlign w:val="center"/>
          </w:tcPr>
          <w:p w14:paraId="777D611F" w14:textId="77777777" w:rsidR="000B174E" w:rsidRPr="00493F73" w:rsidRDefault="000B174E" w:rsidP="000B174E">
            <w:pPr>
              <w:pStyle w:val="Normalny1"/>
              <w:spacing w:line="276" w:lineRule="auto"/>
              <w:jc w:val="center"/>
              <w:rPr>
                <w:color w:val="000000" w:themeColor="text1"/>
                <w:sz w:val="22"/>
                <w:szCs w:val="22"/>
              </w:rPr>
            </w:pPr>
            <w:r w:rsidRPr="00493F73">
              <w:rPr>
                <w:color w:val="000000" w:themeColor="text1"/>
                <w:sz w:val="22"/>
                <w:szCs w:val="22"/>
              </w:rPr>
              <w:t>6</w:t>
            </w:r>
          </w:p>
        </w:tc>
      </w:tr>
    </w:tbl>
    <w:p w14:paraId="518F2FE8" w14:textId="77777777" w:rsidR="000B174E" w:rsidRPr="00493F73" w:rsidRDefault="000B174E" w:rsidP="009E728C">
      <w:pPr>
        <w:numPr>
          <w:ilvl w:val="0"/>
          <w:numId w:val="52"/>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1D67970E" w14:textId="77777777" w:rsidTr="000B174E">
        <w:trPr>
          <w:jc w:val="center"/>
        </w:trPr>
        <w:tc>
          <w:tcPr>
            <w:tcW w:w="1090" w:type="dxa"/>
            <w:shd w:val="clear" w:color="auto" w:fill="F2F2F2" w:themeFill="background1" w:themeFillShade="F2"/>
            <w:vAlign w:val="center"/>
          </w:tcPr>
          <w:p w14:paraId="7D2DB0BE" w14:textId="77777777" w:rsidR="000B174E" w:rsidRPr="00493F73" w:rsidRDefault="000B174E" w:rsidP="000B174E">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5CE26494" w14:textId="77777777" w:rsidR="000B174E" w:rsidRPr="00493F73" w:rsidRDefault="000B174E" w:rsidP="000B174E">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74396FD5" w14:textId="77777777" w:rsidR="000B174E" w:rsidRPr="00493F73" w:rsidRDefault="000B174E" w:rsidP="000B174E">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A843810" w14:textId="77777777" w:rsidR="000B174E" w:rsidRPr="00493F73" w:rsidRDefault="000B174E" w:rsidP="000B174E">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5D869ADE" w14:textId="77777777" w:rsidTr="000B174E">
        <w:trPr>
          <w:jc w:val="center"/>
        </w:trPr>
        <w:tc>
          <w:tcPr>
            <w:tcW w:w="9657" w:type="dxa"/>
            <w:gridSpan w:val="4"/>
            <w:shd w:val="clear" w:color="auto" w:fill="F2F2F2" w:themeFill="background1" w:themeFillShade="F2"/>
            <w:vAlign w:val="center"/>
          </w:tcPr>
          <w:p w14:paraId="2A1AB460" w14:textId="77777777" w:rsidR="000B174E" w:rsidRPr="00493F73" w:rsidRDefault="000B174E" w:rsidP="000B174E">
            <w:pPr>
              <w:jc w:val="center"/>
              <w:rPr>
                <w:color w:val="000000" w:themeColor="text1"/>
                <w:sz w:val="22"/>
                <w:szCs w:val="22"/>
              </w:rPr>
            </w:pPr>
            <w:r w:rsidRPr="00493F73">
              <w:rPr>
                <w:color w:val="000000" w:themeColor="text1"/>
                <w:sz w:val="22"/>
                <w:szCs w:val="22"/>
              </w:rPr>
              <w:t>WIEDZA</w:t>
            </w:r>
          </w:p>
        </w:tc>
      </w:tr>
      <w:tr w:rsidR="00493F73" w:rsidRPr="00493F73" w14:paraId="034DDE13" w14:textId="77777777" w:rsidTr="000B174E">
        <w:trPr>
          <w:trHeight w:val="283"/>
          <w:jc w:val="center"/>
        </w:trPr>
        <w:tc>
          <w:tcPr>
            <w:tcW w:w="1090" w:type="dxa"/>
          </w:tcPr>
          <w:p w14:paraId="0FF0283E" w14:textId="77777777" w:rsidR="000B174E" w:rsidRPr="00493F73" w:rsidRDefault="000B174E" w:rsidP="000B174E">
            <w:pPr>
              <w:jc w:val="both"/>
              <w:rPr>
                <w:color w:val="000000" w:themeColor="text1"/>
                <w:sz w:val="22"/>
                <w:szCs w:val="22"/>
              </w:rPr>
            </w:pPr>
            <w:r w:rsidRPr="00493F73">
              <w:rPr>
                <w:color w:val="000000" w:themeColor="text1"/>
                <w:sz w:val="22"/>
                <w:szCs w:val="22"/>
              </w:rPr>
              <w:t>W1</w:t>
            </w:r>
          </w:p>
        </w:tc>
        <w:tc>
          <w:tcPr>
            <w:tcW w:w="5386" w:type="dxa"/>
          </w:tcPr>
          <w:p w14:paraId="0B449417"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Po zakończeniu przedmiotu student potrafi definiować, objaśniać, rozróżniać i scharakteryzować zjawiska w obszarze zarządzania organizacją.</w:t>
            </w:r>
          </w:p>
        </w:tc>
        <w:tc>
          <w:tcPr>
            <w:tcW w:w="1585" w:type="dxa"/>
          </w:tcPr>
          <w:p w14:paraId="60F1E75B"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K_W01</w:t>
            </w:r>
          </w:p>
          <w:p w14:paraId="3B458652" w14:textId="77777777" w:rsidR="000B174E" w:rsidRPr="00493F73" w:rsidRDefault="000B174E" w:rsidP="000B174E">
            <w:pPr>
              <w:pStyle w:val="Normalny1"/>
              <w:jc w:val="both"/>
              <w:rPr>
                <w:color w:val="000000" w:themeColor="text1"/>
                <w:sz w:val="22"/>
                <w:szCs w:val="22"/>
              </w:rPr>
            </w:pPr>
          </w:p>
        </w:tc>
        <w:tc>
          <w:tcPr>
            <w:tcW w:w="1596" w:type="dxa"/>
          </w:tcPr>
          <w:p w14:paraId="753EBFB8" w14:textId="77777777" w:rsidR="000B174E" w:rsidRPr="00493F73" w:rsidRDefault="003D7503" w:rsidP="000B174E">
            <w:pPr>
              <w:pStyle w:val="Normalny1"/>
              <w:jc w:val="both"/>
              <w:rPr>
                <w:color w:val="000000" w:themeColor="text1"/>
                <w:sz w:val="22"/>
                <w:szCs w:val="22"/>
              </w:rPr>
            </w:pPr>
            <w:r w:rsidRPr="00493F73">
              <w:rPr>
                <w:color w:val="000000" w:themeColor="text1"/>
                <w:sz w:val="22"/>
                <w:szCs w:val="22"/>
              </w:rPr>
              <w:t>P6S_WG</w:t>
            </w:r>
          </w:p>
        </w:tc>
      </w:tr>
      <w:tr w:rsidR="00493F73" w:rsidRPr="00493F73" w14:paraId="1D92EF05" w14:textId="77777777" w:rsidTr="000B174E">
        <w:trPr>
          <w:trHeight w:val="283"/>
          <w:jc w:val="center"/>
        </w:trPr>
        <w:tc>
          <w:tcPr>
            <w:tcW w:w="1090" w:type="dxa"/>
          </w:tcPr>
          <w:p w14:paraId="5D4D257D" w14:textId="77777777" w:rsidR="000B174E" w:rsidRPr="00493F73" w:rsidRDefault="000B174E" w:rsidP="000B174E">
            <w:pPr>
              <w:jc w:val="both"/>
              <w:rPr>
                <w:color w:val="000000" w:themeColor="text1"/>
                <w:sz w:val="22"/>
                <w:szCs w:val="22"/>
              </w:rPr>
            </w:pPr>
            <w:r w:rsidRPr="00493F73">
              <w:rPr>
                <w:color w:val="000000" w:themeColor="text1"/>
                <w:sz w:val="22"/>
                <w:szCs w:val="22"/>
              </w:rPr>
              <w:t>W2</w:t>
            </w:r>
          </w:p>
        </w:tc>
        <w:tc>
          <w:tcPr>
            <w:tcW w:w="5386" w:type="dxa"/>
          </w:tcPr>
          <w:p w14:paraId="73A41B27"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Po zakończeniu przedmiotu student rozumie istotę zarządzania jako niematerialnego zasobu organizacji oraz potrafić identyfikować czynności w obszarze podstawowych funkcji zarządzania.</w:t>
            </w:r>
          </w:p>
        </w:tc>
        <w:tc>
          <w:tcPr>
            <w:tcW w:w="1585" w:type="dxa"/>
          </w:tcPr>
          <w:p w14:paraId="79B2A9D7"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K_W03</w:t>
            </w:r>
          </w:p>
          <w:p w14:paraId="562A94EA" w14:textId="77777777" w:rsidR="000B174E" w:rsidRPr="00493F73" w:rsidRDefault="000B174E" w:rsidP="000B174E">
            <w:pPr>
              <w:pStyle w:val="Normalny1"/>
              <w:jc w:val="both"/>
              <w:rPr>
                <w:color w:val="000000" w:themeColor="text1"/>
                <w:sz w:val="22"/>
                <w:szCs w:val="22"/>
              </w:rPr>
            </w:pPr>
          </w:p>
        </w:tc>
        <w:tc>
          <w:tcPr>
            <w:tcW w:w="1596" w:type="dxa"/>
          </w:tcPr>
          <w:p w14:paraId="3A9FBFEE" w14:textId="77777777" w:rsidR="000B174E" w:rsidRPr="00493F73" w:rsidRDefault="00CF1290" w:rsidP="000B174E">
            <w:pPr>
              <w:pStyle w:val="Normalny1"/>
              <w:jc w:val="both"/>
              <w:rPr>
                <w:color w:val="000000" w:themeColor="text1"/>
                <w:sz w:val="22"/>
                <w:szCs w:val="22"/>
              </w:rPr>
            </w:pPr>
            <w:r w:rsidRPr="00493F73">
              <w:rPr>
                <w:color w:val="000000" w:themeColor="text1"/>
                <w:sz w:val="22"/>
                <w:szCs w:val="22"/>
              </w:rPr>
              <w:t>P6S_WG</w:t>
            </w:r>
          </w:p>
        </w:tc>
      </w:tr>
      <w:tr w:rsidR="00493F73" w:rsidRPr="00493F73" w14:paraId="74B79C11" w14:textId="77777777" w:rsidTr="000B174E">
        <w:trPr>
          <w:trHeight w:val="283"/>
          <w:jc w:val="center"/>
        </w:trPr>
        <w:tc>
          <w:tcPr>
            <w:tcW w:w="9657" w:type="dxa"/>
            <w:gridSpan w:val="4"/>
            <w:shd w:val="clear" w:color="auto" w:fill="F2F2F2" w:themeFill="background1" w:themeFillShade="F2"/>
          </w:tcPr>
          <w:p w14:paraId="28E85953" w14:textId="77777777" w:rsidR="000B174E" w:rsidRPr="00493F73" w:rsidRDefault="000B174E" w:rsidP="000B174E">
            <w:pPr>
              <w:jc w:val="center"/>
              <w:rPr>
                <w:color w:val="000000" w:themeColor="text1"/>
                <w:sz w:val="22"/>
                <w:szCs w:val="22"/>
              </w:rPr>
            </w:pPr>
            <w:r w:rsidRPr="00493F73">
              <w:rPr>
                <w:color w:val="000000" w:themeColor="text1"/>
                <w:sz w:val="22"/>
                <w:szCs w:val="22"/>
              </w:rPr>
              <w:t>UMIEJĘTNOŚCI</w:t>
            </w:r>
          </w:p>
        </w:tc>
      </w:tr>
      <w:tr w:rsidR="00493F73" w:rsidRPr="00493F73" w14:paraId="0B5D8066" w14:textId="77777777" w:rsidTr="000B174E">
        <w:trPr>
          <w:trHeight w:val="283"/>
          <w:jc w:val="center"/>
        </w:trPr>
        <w:tc>
          <w:tcPr>
            <w:tcW w:w="1090" w:type="dxa"/>
          </w:tcPr>
          <w:p w14:paraId="42EB2CFD" w14:textId="77777777" w:rsidR="000B174E" w:rsidRPr="00493F73" w:rsidRDefault="000B174E" w:rsidP="000B174E">
            <w:pPr>
              <w:jc w:val="both"/>
              <w:rPr>
                <w:color w:val="000000" w:themeColor="text1"/>
                <w:sz w:val="22"/>
                <w:szCs w:val="22"/>
              </w:rPr>
            </w:pPr>
            <w:r w:rsidRPr="00493F73">
              <w:rPr>
                <w:color w:val="000000" w:themeColor="text1"/>
                <w:sz w:val="22"/>
                <w:szCs w:val="22"/>
              </w:rPr>
              <w:t>U1</w:t>
            </w:r>
          </w:p>
        </w:tc>
        <w:tc>
          <w:tcPr>
            <w:tcW w:w="5386" w:type="dxa"/>
          </w:tcPr>
          <w:p w14:paraId="5329C6A4"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 xml:space="preserve">Po zakończeniu przedmiotu student potrafi posługiwać się wybranym fragmentem wiedzy zarządczej, aby umieć </w:t>
            </w:r>
            <w:r w:rsidRPr="00493F73">
              <w:rPr>
                <w:color w:val="000000" w:themeColor="text1"/>
                <w:sz w:val="22"/>
                <w:szCs w:val="22"/>
              </w:rPr>
              <w:lastRenderedPageBreak/>
              <w:t>reagować na sytuacje problemowe o charakterze zarządczym.</w:t>
            </w:r>
          </w:p>
        </w:tc>
        <w:tc>
          <w:tcPr>
            <w:tcW w:w="1585" w:type="dxa"/>
          </w:tcPr>
          <w:p w14:paraId="04B66E87"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lastRenderedPageBreak/>
              <w:t>K_U02</w:t>
            </w:r>
          </w:p>
          <w:p w14:paraId="65BAE890" w14:textId="77777777" w:rsidR="000B174E" w:rsidRPr="00493F73" w:rsidRDefault="000B174E" w:rsidP="000B174E">
            <w:pPr>
              <w:pStyle w:val="Normalny1"/>
              <w:jc w:val="both"/>
              <w:rPr>
                <w:color w:val="000000" w:themeColor="text1"/>
                <w:sz w:val="22"/>
                <w:szCs w:val="22"/>
              </w:rPr>
            </w:pPr>
          </w:p>
        </w:tc>
        <w:tc>
          <w:tcPr>
            <w:tcW w:w="1596" w:type="dxa"/>
          </w:tcPr>
          <w:p w14:paraId="4E78CD01" w14:textId="77777777" w:rsidR="000B174E" w:rsidRPr="00493F73" w:rsidRDefault="00982ABE" w:rsidP="000B174E">
            <w:pPr>
              <w:pStyle w:val="Normalny1"/>
              <w:rPr>
                <w:color w:val="000000" w:themeColor="text1"/>
                <w:sz w:val="22"/>
                <w:szCs w:val="22"/>
              </w:rPr>
            </w:pPr>
            <w:r w:rsidRPr="00493F73">
              <w:rPr>
                <w:color w:val="000000" w:themeColor="text1"/>
                <w:sz w:val="22"/>
                <w:szCs w:val="22"/>
              </w:rPr>
              <w:t>P6S_UW</w:t>
            </w:r>
          </w:p>
        </w:tc>
      </w:tr>
      <w:tr w:rsidR="00493F73" w:rsidRPr="00493F73" w14:paraId="4A3A2D27" w14:textId="77777777" w:rsidTr="000B174E">
        <w:trPr>
          <w:trHeight w:val="283"/>
          <w:jc w:val="center"/>
        </w:trPr>
        <w:tc>
          <w:tcPr>
            <w:tcW w:w="1090" w:type="dxa"/>
          </w:tcPr>
          <w:p w14:paraId="1D138526" w14:textId="77777777" w:rsidR="000B174E" w:rsidRPr="00493F73" w:rsidRDefault="000B174E" w:rsidP="000B174E">
            <w:pPr>
              <w:jc w:val="both"/>
              <w:rPr>
                <w:color w:val="000000" w:themeColor="text1"/>
                <w:sz w:val="22"/>
                <w:szCs w:val="22"/>
              </w:rPr>
            </w:pPr>
            <w:r w:rsidRPr="00493F73">
              <w:rPr>
                <w:color w:val="000000" w:themeColor="text1"/>
                <w:sz w:val="22"/>
                <w:szCs w:val="22"/>
              </w:rPr>
              <w:t>U2</w:t>
            </w:r>
          </w:p>
        </w:tc>
        <w:tc>
          <w:tcPr>
            <w:tcW w:w="5386" w:type="dxa"/>
          </w:tcPr>
          <w:p w14:paraId="10E7D035"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Po zakończeniu przedmiotu student potrafi umiejętnie widzieć problemy zarządcze na tle ogólnej wiedzy o zarządzaniu oraz umiejętnie zachować się w obszarze podstawowych funkcji zarządczych.</w:t>
            </w:r>
          </w:p>
        </w:tc>
        <w:tc>
          <w:tcPr>
            <w:tcW w:w="1585" w:type="dxa"/>
          </w:tcPr>
          <w:p w14:paraId="282B4D15"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K_U03</w:t>
            </w:r>
          </w:p>
          <w:p w14:paraId="2038F194" w14:textId="77777777" w:rsidR="000B174E" w:rsidRPr="00493F73" w:rsidRDefault="000B174E" w:rsidP="000B174E">
            <w:pPr>
              <w:pStyle w:val="Normalny1"/>
              <w:jc w:val="both"/>
              <w:rPr>
                <w:color w:val="000000" w:themeColor="text1"/>
                <w:sz w:val="22"/>
                <w:szCs w:val="22"/>
              </w:rPr>
            </w:pPr>
          </w:p>
        </w:tc>
        <w:tc>
          <w:tcPr>
            <w:tcW w:w="1596" w:type="dxa"/>
          </w:tcPr>
          <w:p w14:paraId="4398712A" w14:textId="77777777" w:rsidR="000B174E" w:rsidRPr="00493F73" w:rsidRDefault="00CF1290" w:rsidP="000B174E">
            <w:pPr>
              <w:pStyle w:val="Normalny1"/>
              <w:rPr>
                <w:color w:val="000000" w:themeColor="text1"/>
                <w:sz w:val="22"/>
                <w:szCs w:val="22"/>
              </w:rPr>
            </w:pPr>
            <w:r w:rsidRPr="00493F73">
              <w:rPr>
                <w:color w:val="000000" w:themeColor="text1"/>
                <w:sz w:val="22"/>
                <w:szCs w:val="22"/>
              </w:rPr>
              <w:t>P6S_UO</w:t>
            </w:r>
          </w:p>
        </w:tc>
      </w:tr>
      <w:tr w:rsidR="00493F73" w:rsidRPr="00493F73" w14:paraId="04020AB9" w14:textId="77777777" w:rsidTr="000B174E">
        <w:trPr>
          <w:trHeight w:val="283"/>
          <w:jc w:val="center"/>
        </w:trPr>
        <w:tc>
          <w:tcPr>
            <w:tcW w:w="9657" w:type="dxa"/>
            <w:gridSpan w:val="4"/>
            <w:shd w:val="clear" w:color="auto" w:fill="F2F2F2" w:themeFill="background1" w:themeFillShade="F2"/>
          </w:tcPr>
          <w:p w14:paraId="34E3034A" w14:textId="77777777" w:rsidR="000B174E" w:rsidRPr="00493F73" w:rsidRDefault="000B174E" w:rsidP="000B174E">
            <w:pPr>
              <w:jc w:val="center"/>
              <w:rPr>
                <w:color w:val="000000" w:themeColor="text1"/>
                <w:sz w:val="22"/>
                <w:szCs w:val="22"/>
              </w:rPr>
            </w:pPr>
            <w:r w:rsidRPr="00493F73">
              <w:rPr>
                <w:color w:val="000000" w:themeColor="text1"/>
                <w:sz w:val="22"/>
                <w:szCs w:val="22"/>
              </w:rPr>
              <w:t>KOMPETENCJE SPOŁECZNE</w:t>
            </w:r>
          </w:p>
        </w:tc>
      </w:tr>
      <w:tr w:rsidR="00493F73" w:rsidRPr="00493F73" w14:paraId="60A71FA3" w14:textId="77777777" w:rsidTr="000B174E">
        <w:trPr>
          <w:trHeight w:val="283"/>
          <w:jc w:val="center"/>
        </w:trPr>
        <w:tc>
          <w:tcPr>
            <w:tcW w:w="1090" w:type="dxa"/>
          </w:tcPr>
          <w:p w14:paraId="5D6210B4" w14:textId="77777777" w:rsidR="000B174E" w:rsidRPr="00493F73" w:rsidRDefault="000B174E" w:rsidP="000B174E">
            <w:pPr>
              <w:jc w:val="both"/>
              <w:rPr>
                <w:color w:val="000000" w:themeColor="text1"/>
                <w:sz w:val="22"/>
                <w:szCs w:val="22"/>
              </w:rPr>
            </w:pPr>
            <w:r w:rsidRPr="00493F73">
              <w:rPr>
                <w:color w:val="000000" w:themeColor="text1"/>
                <w:sz w:val="22"/>
                <w:szCs w:val="22"/>
              </w:rPr>
              <w:t>K1</w:t>
            </w:r>
          </w:p>
        </w:tc>
        <w:tc>
          <w:tcPr>
            <w:tcW w:w="5386" w:type="dxa"/>
          </w:tcPr>
          <w:p w14:paraId="1627BDC2"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Po zakończeniu przedmiotu student powinien kreatywnie wykorzystywać przyswojoną wiedzę teoretyczną do pogłębiania znajomości zagadnień zarządczych w praktyce gospodarczej.</w:t>
            </w:r>
          </w:p>
        </w:tc>
        <w:tc>
          <w:tcPr>
            <w:tcW w:w="1585" w:type="dxa"/>
          </w:tcPr>
          <w:p w14:paraId="0DA77254" w14:textId="77777777" w:rsidR="000B174E" w:rsidRPr="00493F73" w:rsidRDefault="000B174E" w:rsidP="000B174E">
            <w:pPr>
              <w:pStyle w:val="Normalny1"/>
              <w:rPr>
                <w:color w:val="000000" w:themeColor="text1"/>
                <w:sz w:val="22"/>
                <w:szCs w:val="22"/>
              </w:rPr>
            </w:pPr>
            <w:r w:rsidRPr="00493F73">
              <w:rPr>
                <w:color w:val="000000" w:themeColor="text1"/>
                <w:sz w:val="22"/>
                <w:szCs w:val="22"/>
              </w:rPr>
              <w:t>K_K01</w:t>
            </w:r>
          </w:p>
          <w:p w14:paraId="6BD9B27E" w14:textId="77777777" w:rsidR="000B174E" w:rsidRPr="00493F73" w:rsidRDefault="000B174E" w:rsidP="000B174E">
            <w:pPr>
              <w:pStyle w:val="Normalny1"/>
              <w:rPr>
                <w:color w:val="000000" w:themeColor="text1"/>
                <w:sz w:val="22"/>
                <w:szCs w:val="22"/>
              </w:rPr>
            </w:pPr>
          </w:p>
        </w:tc>
        <w:tc>
          <w:tcPr>
            <w:tcW w:w="1596" w:type="dxa"/>
          </w:tcPr>
          <w:p w14:paraId="19A16B89" w14:textId="77777777" w:rsidR="000B174E" w:rsidRPr="00493F73" w:rsidRDefault="003D7503" w:rsidP="000B174E">
            <w:pPr>
              <w:pStyle w:val="Normalny1"/>
              <w:rPr>
                <w:color w:val="000000" w:themeColor="text1"/>
                <w:sz w:val="22"/>
                <w:szCs w:val="22"/>
              </w:rPr>
            </w:pPr>
            <w:r w:rsidRPr="00493F73">
              <w:rPr>
                <w:color w:val="000000" w:themeColor="text1"/>
                <w:sz w:val="22"/>
                <w:szCs w:val="22"/>
              </w:rPr>
              <w:t>P6S_KO</w:t>
            </w:r>
          </w:p>
        </w:tc>
      </w:tr>
    </w:tbl>
    <w:p w14:paraId="0675AB40" w14:textId="77777777" w:rsidR="000B174E" w:rsidRPr="00493F73" w:rsidRDefault="000B174E" w:rsidP="009E728C">
      <w:pPr>
        <w:numPr>
          <w:ilvl w:val="0"/>
          <w:numId w:val="52"/>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955856E" w14:textId="77777777" w:rsidTr="000B174E">
        <w:trPr>
          <w:jc w:val="center"/>
        </w:trPr>
        <w:tc>
          <w:tcPr>
            <w:tcW w:w="9638" w:type="dxa"/>
          </w:tcPr>
          <w:p w14:paraId="6B377377" w14:textId="77777777" w:rsidR="000B174E" w:rsidRPr="00493F73" w:rsidRDefault="000B174E" w:rsidP="000B174E">
            <w:pPr>
              <w:jc w:val="both"/>
              <w:rPr>
                <w:color w:val="000000" w:themeColor="text1"/>
                <w:sz w:val="22"/>
                <w:szCs w:val="22"/>
              </w:rPr>
            </w:pPr>
            <w:r w:rsidRPr="00493F73">
              <w:rPr>
                <w:color w:val="000000" w:themeColor="text1"/>
                <w:sz w:val="22"/>
                <w:szCs w:val="22"/>
              </w:rPr>
              <w:t>Wykład multimedialny, dyskusje moderowane, praca w grupach, analiza tekstów, analiza przypadków.</w:t>
            </w:r>
          </w:p>
        </w:tc>
      </w:tr>
    </w:tbl>
    <w:p w14:paraId="70ECA7B2" w14:textId="77777777" w:rsidR="000B174E" w:rsidRPr="00493F73" w:rsidRDefault="000B174E" w:rsidP="009E728C">
      <w:pPr>
        <w:numPr>
          <w:ilvl w:val="0"/>
          <w:numId w:val="52"/>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13192DB" w14:textId="77777777" w:rsidTr="000B174E">
        <w:trPr>
          <w:jc w:val="center"/>
        </w:trPr>
        <w:tc>
          <w:tcPr>
            <w:tcW w:w="9638" w:type="dxa"/>
          </w:tcPr>
          <w:p w14:paraId="41EA5698" w14:textId="77777777" w:rsidR="000B174E" w:rsidRPr="00493F73" w:rsidRDefault="000B174E" w:rsidP="000B174E">
            <w:pPr>
              <w:pStyle w:val="Normalny1"/>
              <w:ind w:left="34"/>
              <w:jc w:val="both"/>
              <w:rPr>
                <w:color w:val="000000" w:themeColor="text1"/>
                <w:sz w:val="22"/>
                <w:szCs w:val="22"/>
              </w:rPr>
            </w:pPr>
            <w:r w:rsidRPr="00493F73">
              <w:rPr>
                <w:color w:val="000000" w:themeColor="text1"/>
                <w:sz w:val="22"/>
                <w:szCs w:val="22"/>
              </w:rPr>
              <w:t xml:space="preserve">Zaliczenie przedmiotu odbywa się w formie pisemnej na podstawie pozytywnego wyniku końcowego kolokwium zaliczeniowego i egzaminu pisemnego. </w:t>
            </w:r>
          </w:p>
          <w:p w14:paraId="5608D3AB" w14:textId="77777777" w:rsidR="000B174E" w:rsidRPr="00493F73" w:rsidRDefault="000B174E" w:rsidP="000B174E">
            <w:pPr>
              <w:pStyle w:val="Normalny1"/>
              <w:ind w:left="34"/>
              <w:jc w:val="both"/>
              <w:rPr>
                <w:color w:val="000000" w:themeColor="text1"/>
                <w:sz w:val="22"/>
                <w:szCs w:val="22"/>
              </w:rPr>
            </w:pPr>
            <w:r w:rsidRPr="00493F73">
              <w:rPr>
                <w:color w:val="000000" w:themeColor="text1"/>
                <w:sz w:val="22"/>
                <w:szCs w:val="22"/>
              </w:rPr>
              <w:t>Podstawą zaliczenia ćwiczeń audytoryjnych i dopuszczenia do końcowego kolokwium zaliczeniowego jest:</w:t>
            </w:r>
          </w:p>
          <w:p w14:paraId="2BAD27C8" w14:textId="77777777" w:rsidR="000B174E" w:rsidRPr="00493F73" w:rsidRDefault="000B174E" w:rsidP="009E728C">
            <w:pPr>
              <w:pStyle w:val="Normalny1"/>
              <w:numPr>
                <w:ilvl w:val="0"/>
                <w:numId w:val="4"/>
              </w:numPr>
              <w:ind w:hanging="397"/>
              <w:jc w:val="both"/>
              <w:rPr>
                <w:color w:val="000000" w:themeColor="text1"/>
                <w:sz w:val="22"/>
                <w:szCs w:val="22"/>
              </w:rPr>
            </w:pPr>
            <w:r w:rsidRPr="00493F73">
              <w:rPr>
                <w:color w:val="000000" w:themeColor="text1"/>
                <w:sz w:val="22"/>
                <w:szCs w:val="22"/>
              </w:rPr>
              <w:t>systematyczne uczęszczanie na zajęcia (liczba opuszczonych i nieusprawiedliwionych nieobecności na ćwiczeniach może wynosić w sumie maksymalnie 1),</w:t>
            </w:r>
          </w:p>
          <w:p w14:paraId="2CDBE346" w14:textId="77777777" w:rsidR="000B174E" w:rsidRPr="00493F73" w:rsidRDefault="000B174E" w:rsidP="009E728C">
            <w:pPr>
              <w:pStyle w:val="Normalny1"/>
              <w:numPr>
                <w:ilvl w:val="0"/>
                <w:numId w:val="4"/>
              </w:numPr>
              <w:ind w:hanging="397"/>
              <w:jc w:val="both"/>
              <w:rPr>
                <w:color w:val="000000" w:themeColor="text1"/>
                <w:sz w:val="22"/>
                <w:szCs w:val="22"/>
              </w:rPr>
            </w:pPr>
            <w:r w:rsidRPr="00493F73">
              <w:rPr>
                <w:color w:val="000000" w:themeColor="text1"/>
                <w:sz w:val="22"/>
                <w:szCs w:val="22"/>
              </w:rPr>
              <w:t>uzyskanie pozytywnej oceny z większości kolokwiów sprawdzających przygotowanie do zajęć.</w:t>
            </w:r>
          </w:p>
          <w:p w14:paraId="0AAAB014" w14:textId="77777777" w:rsidR="000B174E" w:rsidRPr="00493F73" w:rsidRDefault="000B174E" w:rsidP="000B174E">
            <w:pPr>
              <w:pStyle w:val="Akapitzlist1"/>
              <w:ind w:left="34"/>
              <w:jc w:val="both"/>
              <w:rPr>
                <w:b/>
                <w:color w:val="000000" w:themeColor="text1"/>
                <w:sz w:val="22"/>
                <w:szCs w:val="22"/>
              </w:rPr>
            </w:pPr>
            <w:r w:rsidRPr="00493F73">
              <w:rPr>
                <w:color w:val="000000" w:themeColor="text1"/>
                <w:sz w:val="22"/>
                <w:szCs w:val="22"/>
              </w:rPr>
              <w:t>Kolokwium zaliczeniowe i egzamin składa się z części testowej (z pytaniami zamkniętymi) i części opisowej (z pytaniami otwartymi).</w:t>
            </w:r>
          </w:p>
        </w:tc>
      </w:tr>
    </w:tbl>
    <w:p w14:paraId="75DBC01C" w14:textId="77777777" w:rsidR="000B174E" w:rsidRPr="00493F73" w:rsidRDefault="000B174E" w:rsidP="009E728C">
      <w:pPr>
        <w:numPr>
          <w:ilvl w:val="0"/>
          <w:numId w:val="52"/>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795"/>
      </w:tblGrid>
      <w:tr w:rsidR="00493F73" w:rsidRPr="00493F73" w14:paraId="6BE52375" w14:textId="77777777" w:rsidTr="00732469">
        <w:trPr>
          <w:trHeight w:val="2768"/>
          <w:jc w:val="center"/>
        </w:trPr>
        <w:tc>
          <w:tcPr>
            <w:tcW w:w="1843" w:type="dxa"/>
            <w:shd w:val="clear" w:color="auto" w:fill="F2F2F2" w:themeFill="background1" w:themeFillShade="F2"/>
          </w:tcPr>
          <w:p w14:paraId="0A65E93D" w14:textId="77777777" w:rsidR="00FE44AD" w:rsidRPr="00493F73" w:rsidRDefault="00FE44AD"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Wykłady</w:t>
            </w:r>
          </w:p>
        </w:tc>
        <w:tc>
          <w:tcPr>
            <w:tcW w:w="7795" w:type="dxa"/>
          </w:tcPr>
          <w:p w14:paraId="02B16E67" w14:textId="77777777" w:rsidR="00FE44AD" w:rsidRPr="00493F73" w:rsidRDefault="00FE44AD"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Geneza i historyczne tło nauki o zarządzaniu. Kierunki naukowego zarządzania. Wiodący przedstawiciele nauki o zarządzaniu. Zarządzanie, jego istota i znaczenie. Organizacja w otoczeniu jako obiekt zarządzania. Elementy organizacji: ludzie, technologie, procesy. Władza. Informacja i komunikacja w zarządzaniu. Struktura organizacji, struktura zarządzania. Cele i funkcje zarządzania. Struktura organizacyjna oraz jej uwarunkowania i kierunki ewolucji. Zarządzanie jako proces informacyjno-decyzyjny. Metody zarządzania. Kryteria oceny sprawności działań. Istota pracy kierowniczej, składniki kierowania, role kierownicze, style kierowania, umiejętności kierownicze. Etyczny i kulturowy aspekt zarządzania. Zarządzanie w kontekście zmian. Zarządzanie w warunkach globalizacji.</w:t>
            </w:r>
          </w:p>
        </w:tc>
      </w:tr>
      <w:tr w:rsidR="00493F73" w:rsidRPr="00493F73" w14:paraId="025344F7" w14:textId="77777777" w:rsidTr="00732469">
        <w:trPr>
          <w:trHeight w:val="424"/>
          <w:jc w:val="center"/>
        </w:trPr>
        <w:tc>
          <w:tcPr>
            <w:tcW w:w="1843" w:type="dxa"/>
            <w:shd w:val="clear" w:color="auto" w:fill="F2F2F2" w:themeFill="background1" w:themeFillShade="F2"/>
          </w:tcPr>
          <w:p w14:paraId="508E28A1" w14:textId="77777777" w:rsidR="00FE44AD" w:rsidRPr="00493F73" w:rsidRDefault="00FE44AD"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audytoryjne</w:t>
            </w:r>
          </w:p>
        </w:tc>
        <w:tc>
          <w:tcPr>
            <w:tcW w:w="7795" w:type="dxa"/>
          </w:tcPr>
          <w:p w14:paraId="78B99342" w14:textId="77777777" w:rsidR="00FE44AD" w:rsidRPr="00493F73" w:rsidRDefault="00FE44AD"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Podstawowe funkcje zarządzania. Istota organizacji i jej miejsce w teorii zarządzania. Przedsiębiorstwo jako szczególna forma organizacji. Podstawowe zasoby organizacji i jej otoczenie. Pojęcie i funkcja struktury organizacyjnej. Rodzaje struktur organizacyjnych i ich charakterystyka. Osoba menedżera jako realizatora funkcji zarządzania. Zarządzanie stosunkami interpersonalnymi w organizacjach. Istota kultury organizacyjne i jej składniki oraz wymiary kultur organizacyjnych. Istota i rodzaje zmian organizacyjnych. Zachowania organizacyjne wobec zmian. Innowacje organizacyjne. </w:t>
            </w:r>
          </w:p>
        </w:tc>
      </w:tr>
    </w:tbl>
    <w:p w14:paraId="4F89601E" w14:textId="77777777" w:rsidR="000B174E" w:rsidRPr="00493F73" w:rsidRDefault="000B174E" w:rsidP="009E728C">
      <w:pPr>
        <w:numPr>
          <w:ilvl w:val="0"/>
          <w:numId w:val="52"/>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33A0D5ED" w14:textId="77777777" w:rsidTr="000B174E">
        <w:trPr>
          <w:jc w:val="center"/>
        </w:trPr>
        <w:tc>
          <w:tcPr>
            <w:tcW w:w="1347" w:type="dxa"/>
            <w:vMerge w:val="restart"/>
            <w:shd w:val="clear" w:color="auto" w:fill="F2F2F2" w:themeFill="background1" w:themeFillShade="F2"/>
            <w:vAlign w:val="center"/>
          </w:tcPr>
          <w:p w14:paraId="64393511" w14:textId="77777777" w:rsidR="000B174E" w:rsidRPr="00493F73" w:rsidRDefault="000B174E" w:rsidP="000B174E">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01B5B9AD" w14:textId="77777777" w:rsidR="000B174E" w:rsidRPr="00493F73" w:rsidRDefault="000B174E" w:rsidP="000B174E">
            <w:pPr>
              <w:jc w:val="center"/>
              <w:rPr>
                <w:color w:val="000000" w:themeColor="text1"/>
                <w:sz w:val="22"/>
                <w:szCs w:val="22"/>
              </w:rPr>
            </w:pPr>
            <w:r w:rsidRPr="00493F73">
              <w:rPr>
                <w:color w:val="000000" w:themeColor="text1"/>
                <w:sz w:val="22"/>
                <w:szCs w:val="22"/>
              </w:rPr>
              <w:t>Forma oceny (podano przykładowe)</w:t>
            </w:r>
          </w:p>
        </w:tc>
      </w:tr>
      <w:tr w:rsidR="00493F73" w:rsidRPr="00493F73" w14:paraId="2DD3936D" w14:textId="77777777" w:rsidTr="000B174E">
        <w:trPr>
          <w:jc w:val="center"/>
        </w:trPr>
        <w:tc>
          <w:tcPr>
            <w:tcW w:w="1347" w:type="dxa"/>
            <w:vMerge/>
            <w:shd w:val="clear" w:color="auto" w:fill="F2F2F2" w:themeFill="background1" w:themeFillShade="F2"/>
            <w:vAlign w:val="center"/>
          </w:tcPr>
          <w:p w14:paraId="3C3BA1CB" w14:textId="77777777" w:rsidR="000B174E" w:rsidRPr="00493F73" w:rsidRDefault="000B174E" w:rsidP="000B174E">
            <w:pPr>
              <w:jc w:val="center"/>
              <w:rPr>
                <w:b/>
                <w:color w:val="000000" w:themeColor="text1"/>
                <w:sz w:val="22"/>
                <w:szCs w:val="22"/>
              </w:rPr>
            </w:pPr>
          </w:p>
        </w:tc>
        <w:tc>
          <w:tcPr>
            <w:tcW w:w="1360" w:type="dxa"/>
            <w:shd w:val="clear" w:color="auto" w:fill="F2F2F2" w:themeFill="background1" w:themeFillShade="F2"/>
            <w:vAlign w:val="center"/>
          </w:tcPr>
          <w:p w14:paraId="56BAB82B" w14:textId="77777777" w:rsidR="000B174E" w:rsidRPr="00493F73" w:rsidRDefault="000B174E" w:rsidP="000B174E">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54383824" w14:textId="77777777" w:rsidR="000B174E" w:rsidRPr="00493F73" w:rsidRDefault="000B174E" w:rsidP="000B174E">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0BCE93D9" w14:textId="77777777" w:rsidR="000B174E" w:rsidRPr="00493F73" w:rsidRDefault="000B174E" w:rsidP="000B174E">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0F0AAC59" w14:textId="77777777" w:rsidR="000B174E" w:rsidRPr="00493F73" w:rsidRDefault="000B174E" w:rsidP="000B174E">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278294DF" w14:textId="77777777" w:rsidR="000B174E" w:rsidRPr="00493F73" w:rsidRDefault="000B174E" w:rsidP="000B174E">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5795EDE0" w14:textId="77777777" w:rsidR="000B174E" w:rsidRPr="00493F73" w:rsidRDefault="00A66B94" w:rsidP="000B174E">
            <w:pPr>
              <w:jc w:val="center"/>
              <w:rPr>
                <w:color w:val="000000" w:themeColor="text1"/>
                <w:sz w:val="22"/>
                <w:szCs w:val="22"/>
              </w:rPr>
            </w:pPr>
            <w:r w:rsidRPr="00493F73">
              <w:rPr>
                <w:color w:val="000000" w:themeColor="text1"/>
                <w:sz w:val="22"/>
                <w:szCs w:val="22"/>
              </w:rPr>
              <w:t xml:space="preserve">Zadania </w:t>
            </w:r>
            <w:r w:rsidR="000B174E" w:rsidRPr="00493F73">
              <w:rPr>
                <w:color w:val="000000" w:themeColor="text1"/>
                <w:sz w:val="22"/>
                <w:szCs w:val="22"/>
              </w:rPr>
              <w:t>d</w:t>
            </w:r>
            <w:r w:rsidRPr="00493F73">
              <w:rPr>
                <w:color w:val="000000" w:themeColor="text1"/>
                <w:sz w:val="22"/>
                <w:szCs w:val="22"/>
              </w:rPr>
              <w:t>yd</w:t>
            </w:r>
            <w:r w:rsidR="000B174E" w:rsidRPr="00493F73">
              <w:rPr>
                <w:color w:val="000000" w:themeColor="text1"/>
                <w:sz w:val="22"/>
                <w:szCs w:val="22"/>
              </w:rPr>
              <w:t>aktyczne</w:t>
            </w:r>
          </w:p>
        </w:tc>
      </w:tr>
      <w:tr w:rsidR="00493F73" w:rsidRPr="00493F73" w14:paraId="29688BFA" w14:textId="77777777" w:rsidTr="00582408">
        <w:trPr>
          <w:trHeight w:val="283"/>
          <w:jc w:val="center"/>
        </w:trPr>
        <w:tc>
          <w:tcPr>
            <w:tcW w:w="1347" w:type="dxa"/>
            <w:vAlign w:val="center"/>
          </w:tcPr>
          <w:p w14:paraId="28CB8967" w14:textId="77777777" w:rsidR="000B174E" w:rsidRPr="00493F73" w:rsidRDefault="000B174E" w:rsidP="00582408">
            <w:pPr>
              <w:jc w:val="center"/>
              <w:rPr>
                <w:color w:val="000000" w:themeColor="text1"/>
                <w:sz w:val="22"/>
                <w:szCs w:val="22"/>
              </w:rPr>
            </w:pPr>
            <w:r w:rsidRPr="00493F73">
              <w:rPr>
                <w:color w:val="000000" w:themeColor="text1"/>
                <w:sz w:val="22"/>
                <w:szCs w:val="22"/>
              </w:rPr>
              <w:t>W1</w:t>
            </w:r>
          </w:p>
        </w:tc>
        <w:tc>
          <w:tcPr>
            <w:tcW w:w="1360" w:type="dxa"/>
            <w:vAlign w:val="center"/>
          </w:tcPr>
          <w:p w14:paraId="2362EEDD" w14:textId="77777777" w:rsidR="000B174E" w:rsidRPr="00493F73" w:rsidRDefault="000B174E" w:rsidP="00582408">
            <w:pPr>
              <w:pStyle w:val="Normalny1"/>
              <w:spacing w:line="276" w:lineRule="auto"/>
              <w:jc w:val="center"/>
              <w:rPr>
                <w:color w:val="000000" w:themeColor="text1"/>
                <w:sz w:val="22"/>
                <w:szCs w:val="22"/>
              </w:rPr>
            </w:pPr>
          </w:p>
        </w:tc>
        <w:tc>
          <w:tcPr>
            <w:tcW w:w="1360" w:type="dxa"/>
            <w:vAlign w:val="center"/>
          </w:tcPr>
          <w:p w14:paraId="257261D6"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30202882"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5CBECDEE" w14:textId="77777777" w:rsidR="000B174E" w:rsidRPr="00493F73" w:rsidRDefault="000B174E" w:rsidP="00582408">
            <w:pPr>
              <w:pStyle w:val="Normalny1"/>
              <w:spacing w:line="276" w:lineRule="auto"/>
              <w:jc w:val="center"/>
              <w:rPr>
                <w:color w:val="000000" w:themeColor="text1"/>
                <w:sz w:val="22"/>
                <w:szCs w:val="22"/>
              </w:rPr>
            </w:pPr>
          </w:p>
        </w:tc>
        <w:tc>
          <w:tcPr>
            <w:tcW w:w="1463" w:type="dxa"/>
            <w:vAlign w:val="center"/>
          </w:tcPr>
          <w:p w14:paraId="1EEF00F9"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52051E4F" w14:textId="77777777" w:rsidR="000B174E" w:rsidRPr="00493F73" w:rsidRDefault="000B174E" w:rsidP="00582408">
            <w:pPr>
              <w:pStyle w:val="Normalny1"/>
              <w:spacing w:line="276" w:lineRule="auto"/>
              <w:jc w:val="center"/>
              <w:rPr>
                <w:color w:val="000000" w:themeColor="text1"/>
                <w:sz w:val="22"/>
                <w:szCs w:val="22"/>
              </w:rPr>
            </w:pPr>
          </w:p>
        </w:tc>
      </w:tr>
      <w:tr w:rsidR="00493F73" w:rsidRPr="00493F73" w14:paraId="58A54FB8" w14:textId="77777777" w:rsidTr="00582408">
        <w:trPr>
          <w:trHeight w:val="283"/>
          <w:jc w:val="center"/>
        </w:trPr>
        <w:tc>
          <w:tcPr>
            <w:tcW w:w="1347" w:type="dxa"/>
            <w:vAlign w:val="center"/>
          </w:tcPr>
          <w:p w14:paraId="2ACEB00B" w14:textId="77777777" w:rsidR="000B174E" w:rsidRPr="00493F73" w:rsidRDefault="000B174E" w:rsidP="00582408">
            <w:pPr>
              <w:jc w:val="center"/>
              <w:rPr>
                <w:color w:val="000000" w:themeColor="text1"/>
                <w:sz w:val="22"/>
                <w:szCs w:val="22"/>
              </w:rPr>
            </w:pPr>
            <w:r w:rsidRPr="00493F73">
              <w:rPr>
                <w:color w:val="000000" w:themeColor="text1"/>
                <w:sz w:val="22"/>
                <w:szCs w:val="22"/>
              </w:rPr>
              <w:t>W2</w:t>
            </w:r>
          </w:p>
        </w:tc>
        <w:tc>
          <w:tcPr>
            <w:tcW w:w="1360" w:type="dxa"/>
            <w:vAlign w:val="center"/>
          </w:tcPr>
          <w:p w14:paraId="56444EA4" w14:textId="77777777" w:rsidR="000B174E" w:rsidRPr="00493F73" w:rsidRDefault="000B174E" w:rsidP="00582408">
            <w:pPr>
              <w:pStyle w:val="Normalny1"/>
              <w:spacing w:line="276" w:lineRule="auto"/>
              <w:jc w:val="center"/>
              <w:rPr>
                <w:color w:val="000000" w:themeColor="text1"/>
                <w:sz w:val="22"/>
                <w:szCs w:val="22"/>
              </w:rPr>
            </w:pPr>
          </w:p>
        </w:tc>
        <w:tc>
          <w:tcPr>
            <w:tcW w:w="1360" w:type="dxa"/>
            <w:vAlign w:val="center"/>
          </w:tcPr>
          <w:p w14:paraId="1589CFB5"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62F21C55"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7D35D0F3" w14:textId="77777777" w:rsidR="000B174E" w:rsidRPr="00493F73" w:rsidRDefault="000B174E" w:rsidP="00582408">
            <w:pPr>
              <w:pStyle w:val="Normalny1"/>
              <w:spacing w:line="276" w:lineRule="auto"/>
              <w:jc w:val="center"/>
              <w:rPr>
                <w:color w:val="000000" w:themeColor="text1"/>
                <w:sz w:val="22"/>
                <w:szCs w:val="22"/>
              </w:rPr>
            </w:pPr>
          </w:p>
        </w:tc>
        <w:tc>
          <w:tcPr>
            <w:tcW w:w="1463" w:type="dxa"/>
            <w:vAlign w:val="center"/>
          </w:tcPr>
          <w:p w14:paraId="149E05F2" w14:textId="77777777" w:rsidR="000B174E" w:rsidRPr="00493F73" w:rsidRDefault="000B174E" w:rsidP="00582408">
            <w:pPr>
              <w:pStyle w:val="Normalny1"/>
              <w:spacing w:line="276" w:lineRule="auto"/>
              <w:jc w:val="center"/>
              <w:rPr>
                <w:color w:val="000000" w:themeColor="text1"/>
                <w:sz w:val="22"/>
                <w:szCs w:val="22"/>
              </w:rPr>
            </w:pPr>
          </w:p>
        </w:tc>
        <w:tc>
          <w:tcPr>
            <w:tcW w:w="1373" w:type="dxa"/>
            <w:vAlign w:val="center"/>
          </w:tcPr>
          <w:p w14:paraId="0D56DE92"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r>
      <w:tr w:rsidR="00493F73" w:rsidRPr="00493F73" w14:paraId="59E9FA39" w14:textId="77777777" w:rsidTr="00582408">
        <w:trPr>
          <w:trHeight w:val="283"/>
          <w:jc w:val="center"/>
        </w:trPr>
        <w:tc>
          <w:tcPr>
            <w:tcW w:w="1347" w:type="dxa"/>
            <w:vAlign w:val="center"/>
          </w:tcPr>
          <w:p w14:paraId="58F02706" w14:textId="77777777" w:rsidR="000B174E" w:rsidRPr="00493F73" w:rsidRDefault="000B174E" w:rsidP="00582408">
            <w:pPr>
              <w:jc w:val="center"/>
              <w:rPr>
                <w:color w:val="000000" w:themeColor="text1"/>
                <w:sz w:val="22"/>
                <w:szCs w:val="22"/>
              </w:rPr>
            </w:pPr>
            <w:r w:rsidRPr="00493F73">
              <w:rPr>
                <w:color w:val="000000" w:themeColor="text1"/>
                <w:sz w:val="22"/>
                <w:szCs w:val="22"/>
              </w:rPr>
              <w:t>U1</w:t>
            </w:r>
          </w:p>
        </w:tc>
        <w:tc>
          <w:tcPr>
            <w:tcW w:w="1360" w:type="dxa"/>
            <w:vAlign w:val="center"/>
          </w:tcPr>
          <w:p w14:paraId="10160193" w14:textId="77777777" w:rsidR="000B174E" w:rsidRPr="00493F73" w:rsidRDefault="000B174E" w:rsidP="00582408">
            <w:pPr>
              <w:pStyle w:val="Normalny1"/>
              <w:spacing w:line="276" w:lineRule="auto"/>
              <w:jc w:val="center"/>
              <w:rPr>
                <w:color w:val="000000" w:themeColor="text1"/>
                <w:sz w:val="22"/>
                <w:szCs w:val="22"/>
              </w:rPr>
            </w:pPr>
          </w:p>
        </w:tc>
        <w:tc>
          <w:tcPr>
            <w:tcW w:w="1360" w:type="dxa"/>
            <w:vAlign w:val="center"/>
          </w:tcPr>
          <w:p w14:paraId="37472990"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401245E4"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181007BC" w14:textId="77777777" w:rsidR="000B174E" w:rsidRPr="00493F73" w:rsidRDefault="000B174E" w:rsidP="00582408">
            <w:pPr>
              <w:pStyle w:val="Normalny1"/>
              <w:spacing w:line="276" w:lineRule="auto"/>
              <w:jc w:val="center"/>
              <w:rPr>
                <w:color w:val="000000" w:themeColor="text1"/>
                <w:sz w:val="22"/>
                <w:szCs w:val="22"/>
              </w:rPr>
            </w:pPr>
          </w:p>
        </w:tc>
        <w:tc>
          <w:tcPr>
            <w:tcW w:w="1463" w:type="dxa"/>
            <w:vAlign w:val="center"/>
          </w:tcPr>
          <w:p w14:paraId="3A056AD9" w14:textId="77777777" w:rsidR="000B174E" w:rsidRPr="00493F73" w:rsidRDefault="000B174E" w:rsidP="00582408">
            <w:pPr>
              <w:pStyle w:val="Normalny1"/>
              <w:spacing w:line="276" w:lineRule="auto"/>
              <w:jc w:val="center"/>
              <w:rPr>
                <w:color w:val="000000" w:themeColor="text1"/>
                <w:sz w:val="22"/>
                <w:szCs w:val="22"/>
              </w:rPr>
            </w:pPr>
          </w:p>
        </w:tc>
        <w:tc>
          <w:tcPr>
            <w:tcW w:w="1373" w:type="dxa"/>
            <w:vAlign w:val="center"/>
          </w:tcPr>
          <w:p w14:paraId="7CE0DF78"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r>
      <w:tr w:rsidR="00493F73" w:rsidRPr="00493F73" w14:paraId="795B191D" w14:textId="77777777" w:rsidTr="00582408">
        <w:trPr>
          <w:trHeight w:val="283"/>
          <w:jc w:val="center"/>
        </w:trPr>
        <w:tc>
          <w:tcPr>
            <w:tcW w:w="1347" w:type="dxa"/>
            <w:vAlign w:val="center"/>
          </w:tcPr>
          <w:p w14:paraId="003151D3" w14:textId="77777777" w:rsidR="000B174E" w:rsidRPr="00493F73" w:rsidRDefault="000B174E" w:rsidP="00582408">
            <w:pPr>
              <w:jc w:val="center"/>
              <w:rPr>
                <w:color w:val="000000" w:themeColor="text1"/>
                <w:sz w:val="22"/>
                <w:szCs w:val="22"/>
              </w:rPr>
            </w:pPr>
            <w:r w:rsidRPr="00493F73">
              <w:rPr>
                <w:color w:val="000000" w:themeColor="text1"/>
                <w:sz w:val="22"/>
                <w:szCs w:val="22"/>
              </w:rPr>
              <w:t>U2</w:t>
            </w:r>
          </w:p>
        </w:tc>
        <w:tc>
          <w:tcPr>
            <w:tcW w:w="1360" w:type="dxa"/>
            <w:vAlign w:val="center"/>
          </w:tcPr>
          <w:p w14:paraId="7F1CBB74" w14:textId="77777777" w:rsidR="000B174E" w:rsidRPr="00493F73" w:rsidRDefault="000B174E" w:rsidP="00582408">
            <w:pPr>
              <w:pStyle w:val="Normalny1"/>
              <w:spacing w:line="276" w:lineRule="auto"/>
              <w:jc w:val="center"/>
              <w:rPr>
                <w:color w:val="000000" w:themeColor="text1"/>
                <w:sz w:val="22"/>
                <w:szCs w:val="22"/>
              </w:rPr>
            </w:pPr>
          </w:p>
        </w:tc>
        <w:tc>
          <w:tcPr>
            <w:tcW w:w="1360" w:type="dxa"/>
            <w:vAlign w:val="center"/>
          </w:tcPr>
          <w:p w14:paraId="0C504D01"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7FA6C499"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3BD12C5A" w14:textId="77777777" w:rsidR="000B174E" w:rsidRPr="00493F73" w:rsidRDefault="000B174E" w:rsidP="00582408">
            <w:pPr>
              <w:pStyle w:val="Normalny1"/>
              <w:spacing w:line="276" w:lineRule="auto"/>
              <w:jc w:val="center"/>
              <w:rPr>
                <w:color w:val="000000" w:themeColor="text1"/>
                <w:sz w:val="22"/>
                <w:szCs w:val="22"/>
              </w:rPr>
            </w:pPr>
          </w:p>
        </w:tc>
        <w:tc>
          <w:tcPr>
            <w:tcW w:w="1463" w:type="dxa"/>
            <w:vAlign w:val="center"/>
          </w:tcPr>
          <w:p w14:paraId="629F3B74" w14:textId="77777777" w:rsidR="000B174E" w:rsidRPr="00493F73" w:rsidRDefault="000B174E" w:rsidP="00582408">
            <w:pPr>
              <w:pStyle w:val="Normalny1"/>
              <w:spacing w:line="276" w:lineRule="auto"/>
              <w:jc w:val="center"/>
              <w:rPr>
                <w:color w:val="000000" w:themeColor="text1"/>
                <w:sz w:val="22"/>
                <w:szCs w:val="22"/>
              </w:rPr>
            </w:pPr>
          </w:p>
        </w:tc>
        <w:tc>
          <w:tcPr>
            <w:tcW w:w="1373" w:type="dxa"/>
            <w:vAlign w:val="center"/>
          </w:tcPr>
          <w:p w14:paraId="11B8CB47"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r>
      <w:tr w:rsidR="00493F73" w:rsidRPr="00493F73" w14:paraId="55318157" w14:textId="77777777" w:rsidTr="00582408">
        <w:trPr>
          <w:trHeight w:val="283"/>
          <w:jc w:val="center"/>
        </w:trPr>
        <w:tc>
          <w:tcPr>
            <w:tcW w:w="1347" w:type="dxa"/>
            <w:vAlign w:val="center"/>
          </w:tcPr>
          <w:p w14:paraId="36DF61D3" w14:textId="77777777" w:rsidR="000B174E" w:rsidRPr="00493F73" w:rsidRDefault="000B174E" w:rsidP="00582408">
            <w:pPr>
              <w:jc w:val="center"/>
              <w:rPr>
                <w:color w:val="000000" w:themeColor="text1"/>
                <w:sz w:val="22"/>
                <w:szCs w:val="22"/>
              </w:rPr>
            </w:pPr>
            <w:r w:rsidRPr="00493F73">
              <w:rPr>
                <w:color w:val="000000" w:themeColor="text1"/>
                <w:sz w:val="22"/>
                <w:szCs w:val="22"/>
              </w:rPr>
              <w:t>K1</w:t>
            </w:r>
          </w:p>
        </w:tc>
        <w:tc>
          <w:tcPr>
            <w:tcW w:w="1360" w:type="dxa"/>
            <w:vAlign w:val="center"/>
          </w:tcPr>
          <w:p w14:paraId="32B8B1E5"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c>
          <w:tcPr>
            <w:tcW w:w="1360" w:type="dxa"/>
            <w:vAlign w:val="center"/>
          </w:tcPr>
          <w:p w14:paraId="728D7AA6" w14:textId="77777777" w:rsidR="000B174E" w:rsidRPr="00493F73" w:rsidRDefault="000B174E" w:rsidP="00582408">
            <w:pPr>
              <w:pStyle w:val="Normalny1"/>
              <w:spacing w:line="276" w:lineRule="auto"/>
              <w:jc w:val="center"/>
              <w:rPr>
                <w:color w:val="000000" w:themeColor="text1"/>
                <w:sz w:val="22"/>
                <w:szCs w:val="22"/>
              </w:rPr>
            </w:pPr>
          </w:p>
        </w:tc>
        <w:tc>
          <w:tcPr>
            <w:tcW w:w="1394" w:type="dxa"/>
            <w:vAlign w:val="center"/>
          </w:tcPr>
          <w:p w14:paraId="38A7380D" w14:textId="77777777" w:rsidR="000B174E" w:rsidRPr="00493F73" w:rsidRDefault="000B174E" w:rsidP="00582408">
            <w:pPr>
              <w:pStyle w:val="Normalny1"/>
              <w:spacing w:line="276" w:lineRule="auto"/>
              <w:jc w:val="center"/>
              <w:rPr>
                <w:color w:val="000000" w:themeColor="text1"/>
                <w:sz w:val="22"/>
                <w:szCs w:val="22"/>
              </w:rPr>
            </w:pPr>
          </w:p>
        </w:tc>
        <w:tc>
          <w:tcPr>
            <w:tcW w:w="1342" w:type="dxa"/>
            <w:vAlign w:val="center"/>
          </w:tcPr>
          <w:p w14:paraId="021E2D68" w14:textId="77777777" w:rsidR="000B174E" w:rsidRPr="00493F73" w:rsidRDefault="000B174E" w:rsidP="00582408">
            <w:pPr>
              <w:pStyle w:val="Normalny1"/>
              <w:spacing w:line="276" w:lineRule="auto"/>
              <w:jc w:val="center"/>
              <w:rPr>
                <w:color w:val="000000" w:themeColor="text1"/>
                <w:sz w:val="22"/>
                <w:szCs w:val="22"/>
              </w:rPr>
            </w:pPr>
          </w:p>
        </w:tc>
        <w:tc>
          <w:tcPr>
            <w:tcW w:w="1463" w:type="dxa"/>
            <w:vAlign w:val="center"/>
          </w:tcPr>
          <w:p w14:paraId="5AC0AAB9" w14:textId="77777777" w:rsidR="000B174E" w:rsidRPr="00493F73" w:rsidRDefault="000B174E" w:rsidP="00582408">
            <w:pPr>
              <w:pStyle w:val="Normalny1"/>
              <w:spacing w:line="276" w:lineRule="auto"/>
              <w:jc w:val="center"/>
              <w:rPr>
                <w:color w:val="000000" w:themeColor="text1"/>
                <w:sz w:val="22"/>
                <w:szCs w:val="22"/>
              </w:rPr>
            </w:pPr>
          </w:p>
        </w:tc>
        <w:tc>
          <w:tcPr>
            <w:tcW w:w="1373" w:type="dxa"/>
            <w:vAlign w:val="center"/>
          </w:tcPr>
          <w:p w14:paraId="2C62610A" w14:textId="77777777" w:rsidR="000B174E" w:rsidRPr="00493F73" w:rsidRDefault="00A66B94" w:rsidP="00582408">
            <w:pPr>
              <w:pStyle w:val="Normalny1"/>
              <w:jc w:val="center"/>
              <w:rPr>
                <w:color w:val="000000" w:themeColor="text1"/>
                <w:sz w:val="22"/>
                <w:szCs w:val="22"/>
              </w:rPr>
            </w:pPr>
            <w:r w:rsidRPr="00493F73">
              <w:rPr>
                <w:color w:val="000000" w:themeColor="text1"/>
                <w:sz w:val="22"/>
                <w:szCs w:val="22"/>
              </w:rPr>
              <w:t>X</w:t>
            </w:r>
          </w:p>
        </w:tc>
      </w:tr>
    </w:tbl>
    <w:p w14:paraId="673BD619" w14:textId="77777777" w:rsidR="000B174E" w:rsidRPr="00493F73" w:rsidRDefault="000B174E" w:rsidP="009E728C">
      <w:pPr>
        <w:numPr>
          <w:ilvl w:val="0"/>
          <w:numId w:val="52"/>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287B324A" w14:textId="77777777" w:rsidTr="000B174E">
        <w:trPr>
          <w:jc w:val="center"/>
        </w:trPr>
        <w:tc>
          <w:tcPr>
            <w:tcW w:w="1789" w:type="dxa"/>
            <w:shd w:val="clear" w:color="auto" w:fill="F2F2F2" w:themeFill="background1" w:themeFillShade="F2"/>
          </w:tcPr>
          <w:p w14:paraId="7D9161B5" w14:textId="77777777" w:rsidR="000B174E" w:rsidRPr="00493F73" w:rsidRDefault="000B174E" w:rsidP="000B174E">
            <w:pPr>
              <w:pStyle w:val="Normalny1"/>
              <w:rPr>
                <w:color w:val="000000" w:themeColor="text1"/>
                <w:sz w:val="22"/>
                <w:szCs w:val="22"/>
              </w:rPr>
            </w:pPr>
            <w:r w:rsidRPr="00493F73">
              <w:rPr>
                <w:color w:val="000000" w:themeColor="text1"/>
                <w:sz w:val="22"/>
                <w:szCs w:val="22"/>
              </w:rPr>
              <w:t>Literatura podstawowa</w:t>
            </w:r>
          </w:p>
        </w:tc>
        <w:tc>
          <w:tcPr>
            <w:tcW w:w="7849" w:type="dxa"/>
          </w:tcPr>
          <w:p w14:paraId="4D5E5AC8" w14:textId="77777777" w:rsidR="000B174E" w:rsidRPr="00493F73" w:rsidRDefault="000B174E" w:rsidP="000B174E">
            <w:pPr>
              <w:pStyle w:val="Normalny1"/>
              <w:contextualSpacing/>
              <w:rPr>
                <w:color w:val="000000" w:themeColor="text1"/>
                <w:sz w:val="22"/>
                <w:szCs w:val="22"/>
              </w:rPr>
            </w:pPr>
            <w:r w:rsidRPr="00493F73">
              <w:rPr>
                <w:color w:val="000000" w:themeColor="text1"/>
                <w:sz w:val="22"/>
                <w:szCs w:val="22"/>
              </w:rPr>
              <w:t>1. Griffin R.W., 2010, Podstawy zarządzania organizacjami, Wyd. PWN, Warszawa.</w:t>
            </w:r>
          </w:p>
          <w:p w14:paraId="37CD9894" w14:textId="77777777" w:rsidR="000B174E" w:rsidRPr="00493F73" w:rsidRDefault="000B174E" w:rsidP="000B174E">
            <w:pPr>
              <w:pStyle w:val="Normalny1"/>
              <w:contextualSpacing/>
              <w:rPr>
                <w:color w:val="000000" w:themeColor="text1"/>
                <w:sz w:val="22"/>
                <w:szCs w:val="22"/>
              </w:rPr>
            </w:pPr>
            <w:r w:rsidRPr="00493F73">
              <w:rPr>
                <w:color w:val="000000" w:themeColor="text1"/>
                <w:sz w:val="22"/>
                <w:szCs w:val="22"/>
              </w:rPr>
              <w:t>2. Koźmiński A.K., Piotrowski W. (red.), 2007, Zarządzanie. Teoria i praktyka, Wydawnictwo Naukowe PWN, Warszawa.</w:t>
            </w:r>
          </w:p>
          <w:p w14:paraId="65632B26" w14:textId="60E680E7" w:rsidR="000B174E" w:rsidRPr="00493F73" w:rsidRDefault="000B174E" w:rsidP="000B174E">
            <w:pPr>
              <w:pStyle w:val="Normalny1"/>
              <w:contextualSpacing/>
              <w:rPr>
                <w:color w:val="000000" w:themeColor="text1"/>
                <w:sz w:val="22"/>
                <w:szCs w:val="22"/>
              </w:rPr>
            </w:pPr>
            <w:r w:rsidRPr="00493F73">
              <w:rPr>
                <w:color w:val="000000" w:themeColor="text1"/>
                <w:sz w:val="22"/>
                <w:szCs w:val="22"/>
              </w:rPr>
              <w:t xml:space="preserve">3. </w:t>
            </w:r>
            <w:proofErr w:type="spellStart"/>
            <w:r w:rsidRPr="00493F73">
              <w:rPr>
                <w:color w:val="000000" w:themeColor="text1"/>
                <w:sz w:val="22"/>
                <w:szCs w:val="22"/>
              </w:rPr>
              <w:t>Nieżurawski</w:t>
            </w:r>
            <w:proofErr w:type="spellEnd"/>
            <w:r w:rsidRPr="00493F73">
              <w:rPr>
                <w:color w:val="000000" w:themeColor="text1"/>
                <w:sz w:val="22"/>
                <w:szCs w:val="22"/>
              </w:rPr>
              <w:t xml:space="preserve"> L., </w:t>
            </w:r>
            <w:proofErr w:type="spellStart"/>
            <w:r w:rsidRPr="00493F73">
              <w:rPr>
                <w:color w:val="000000" w:themeColor="text1"/>
                <w:sz w:val="22"/>
                <w:szCs w:val="22"/>
              </w:rPr>
              <w:t>Posadzińska</w:t>
            </w:r>
            <w:proofErr w:type="spellEnd"/>
            <w:r w:rsidRPr="00493F73">
              <w:rPr>
                <w:color w:val="000000" w:themeColor="text1"/>
                <w:sz w:val="22"/>
                <w:szCs w:val="22"/>
              </w:rPr>
              <w:t xml:space="preserve"> I., 2008, Podstawy zarządzania przedsiębiorstwem, Wyd. </w:t>
            </w:r>
            <w:r w:rsidR="008F16C1">
              <w:rPr>
                <w:color w:val="000000" w:themeColor="text1"/>
                <w:sz w:val="22"/>
                <w:szCs w:val="22"/>
              </w:rPr>
              <w:t>PBŚ</w:t>
            </w:r>
            <w:r w:rsidRPr="00493F73">
              <w:rPr>
                <w:color w:val="000000" w:themeColor="text1"/>
                <w:sz w:val="22"/>
                <w:szCs w:val="22"/>
              </w:rPr>
              <w:t xml:space="preserve"> w Bydgoszczy, Bydgoszcz.</w:t>
            </w:r>
          </w:p>
        </w:tc>
      </w:tr>
      <w:tr w:rsidR="00493F73" w:rsidRPr="00493F73" w14:paraId="7E40520A" w14:textId="77777777" w:rsidTr="000B174E">
        <w:trPr>
          <w:jc w:val="center"/>
        </w:trPr>
        <w:tc>
          <w:tcPr>
            <w:tcW w:w="1789" w:type="dxa"/>
            <w:shd w:val="clear" w:color="auto" w:fill="F2F2F2" w:themeFill="background1" w:themeFillShade="F2"/>
          </w:tcPr>
          <w:p w14:paraId="1945006D" w14:textId="77777777" w:rsidR="000B174E" w:rsidRPr="00493F73" w:rsidRDefault="000B174E" w:rsidP="000B174E">
            <w:pPr>
              <w:pStyle w:val="Normalny1"/>
              <w:rPr>
                <w:color w:val="000000" w:themeColor="text1"/>
                <w:sz w:val="22"/>
                <w:szCs w:val="22"/>
              </w:rPr>
            </w:pPr>
            <w:r w:rsidRPr="00493F73">
              <w:rPr>
                <w:color w:val="000000" w:themeColor="text1"/>
                <w:sz w:val="22"/>
                <w:szCs w:val="22"/>
              </w:rPr>
              <w:t>Literatura uzupełniająca</w:t>
            </w:r>
          </w:p>
        </w:tc>
        <w:tc>
          <w:tcPr>
            <w:tcW w:w="7849" w:type="dxa"/>
          </w:tcPr>
          <w:p w14:paraId="072E0A47" w14:textId="77777777" w:rsidR="000B174E" w:rsidRPr="00493F73" w:rsidRDefault="000B174E" w:rsidP="000B174E">
            <w:pPr>
              <w:pStyle w:val="Normalny1"/>
              <w:contextualSpacing/>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StonerJ</w:t>
            </w:r>
            <w:proofErr w:type="spellEnd"/>
            <w:r w:rsidRPr="00493F73">
              <w:rPr>
                <w:color w:val="000000" w:themeColor="text1"/>
                <w:sz w:val="22"/>
                <w:szCs w:val="22"/>
              </w:rPr>
              <w:t>., Freeman R., Gilbert D., 2011, Kierowanie, PWE, Warszawa.</w:t>
            </w:r>
          </w:p>
          <w:p w14:paraId="0C4CED82" w14:textId="77777777" w:rsidR="000B174E" w:rsidRPr="00493F73" w:rsidRDefault="000B174E" w:rsidP="000B174E">
            <w:pPr>
              <w:pStyle w:val="Normalny1"/>
              <w:contextualSpacing/>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Strużycki</w:t>
            </w:r>
            <w:proofErr w:type="spellEnd"/>
            <w:r w:rsidRPr="00493F73">
              <w:rPr>
                <w:color w:val="000000" w:themeColor="text1"/>
                <w:sz w:val="22"/>
                <w:szCs w:val="22"/>
              </w:rPr>
              <w:t xml:space="preserve"> M., 2007, Podstawy zarządzania, SGH w Warszawie, Warszawa.</w:t>
            </w:r>
          </w:p>
        </w:tc>
      </w:tr>
    </w:tbl>
    <w:p w14:paraId="04984438" w14:textId="77777777" w:rsidR="000B174E" w:rsidRPr="00493F73" w:rsidRDefault="000B174E" w:rsidP="009E728C">
      <w:pPr>
        <w:numPr>
          <w:ilvl w:val="0"/>
          <w:numId w:val="52"/>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6AFE97BB" w14:textId="77777777" w:rsidTr="000B174E">
        <w:trPr>
          <w:trHeight w:val="769"/>
          <w:jc w:val="center"/>
        </w:trPr>
        <w:tc>
          <w:tcPr>
            <w:tcW w:w="7246" w:type="dxa"/>
            <w:gridSpan w:val="2"/>
            <w:shd w:val="clear" w:color="auto" w:fill="F2F2F2" w:themeFill="background1" w:themeFillShade="F2"/>
            <w:vAlign w:val="center"/>
          </w:tcPr>
          <w:p w14:paraId="607DD21D" w14:textId="77777777" w:rsidR="000B174E" w:rsidRPr="00493F73" w:rsidRDefault="000B174E" w:rsidP="000B174E">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5F27E19" w14:textId="77777777" w:rsidR="000B174E" w:rsidRPr="00493F73" w:rsidRDefault="000B174E" w:rsidP="000B174E">
            <w:pPr>
              <w:jc w:val="center"/>
              <w:rPr>
                <w:color w:val="000000" w:themeColor="text1"/>
                <w:sz w:val="22"/>
                <w:szCs w:val="22"/>
              </w:rPr>
            </w:pPr>
            <w:r w:rsidRPr="00493F73">
              <w:rPr>
                <w:color w:val="000000" w:themeColor="text1"/>
                <w:sz w:val="22"/>
                <w:szCs w:val="22"/>
              </w:rPr>
              <w:t>Obciążenie studenta – Liczba godzin</w:t>
            </w:r>
          </w:p>
          <w:p w14:paraId="52DC5D92" w14:textId="77777777" w:rsidR="000B174E" w:rsidRPr="00493F73" w:rsidRDefault="000B174E" w:rsidP="000B174E">
            <w:pPr>
              <w:jc w:val="center"/>
              <w:rPr>
                <w:color w:val="000000" w:themeColor="text1"/>
                <w:sz w:val="22"/>
                <w:szCs w:val="22"/>
              </w:rPr>
            </w:pPr>
            <w:r w:rsidRPr="00493F73">
              <w:rPr>
                <w:color w:val="000000" w:themeColor="text1"/>
                <w:sz w:val="22"/>
                <w:szCs w:val="22"/>
              </w:rPr>
              <w:t>(podano przykładowe)</w:t>
            </w:r>
          </w:p>
        </w:tc>
      </w:tr>
      <w:tr w:rsidR="00493F73" w:rsidRPr="00493F73" w14:paraId="3092DB11" w14:textId="77777777" w:rsidTr="000B174E">
        <w:trPr>
          <w:trHeight w:val="340"/>
          <w:jc w:val="center"/>
        </w:trPr>
        <w:tc>
          <w:tcPr>
            <w:tcW w:w="2978" w:type="dxa"/>
            <w:vMerge w:val="restart"/>
          </w:tcPr>
          <w:p w14:paraId="440FDE24" w14:textId="77777777" w:rsidR="000B174E" w:rsidRPr="00493F73" w:rsidRDefault="000B174E" w:rsidP="000B174E">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2FC9D2A3" w14:textId="77777777" w:rsidR="000B174E" w:rsidRPr="00493F73" w:rsidRDefault="000B174E" w:rsidP="000B174E">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6CA27C99" w14:textId="77777777" w:rsidR="000B174E" w:rsidRPr="00493F73" w:rsidRDefault="00407907" w:rsidP="000B174E">
            <w:pPr>
              <w:jc w:val="center"/>
              <w:rPr>
                <w:color w:val="000000" w:themeColor="text1"/>
                <w:sz w:val="22"/>
                <w:szCs w:val="22"/>
              </w:rPr>
            </w:pPr>
            <w:r>
              <w:rPr>
                <w:color w:val="000000" w:themeColor="text1"/>
                <w:sz w:val="22"/>
                <w:szCs w:val="22"/>
              </w:rPr>
              <w:t>30</w:t>
            </w:r>
          </w:p>
        </w:tc>
      </w:tr>
      <w:tr w:rsidR="00493F73" w:rsidRPr="00493F73" w14:paraId="46257DB6" w14:textId="77777777" w:rsidTr="000B174E">
        <w:trPr>
          <w:trHeight w:val="271"/>
          <w:jc w:val="center"/>
        </w:trPr>
        <w:tc>
          <w:tcPr>
            <w:tcW w:w="2978" w:type="dxa"/>
            <w:vMerge/>
          </w:tcPr>
          <w:p w14:paraId="0CEADACB" w14:textId="77777777" w:rsidR="000B174E" w:rsidRPr="00493F73" w:rsidRDefault="000B174E" w:rsidP="000B174E">
            <w:pPr>
              <w:rPr>
                <w:color w:val="000000" w:themeColor="text1"/>
                <w:sz w:val="22"/>
                <w:szCs w:val="22"/>
              </w:rPr>
            </w:pPr>
          </w:p>
        </w:tc>
        <w:tc>
          <w:tcPr>
            <w:tcW w:w="4268" w:type="dxa"/>
          </w:tcPr>
          <w:p w14:paraId="28D85964"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Konsultacje </w:t>
            </w:r>
          </w:p>
        </w:tc>
        <w:tc>
          <w:tcPr>
            <w:tcW w:w="2393" w:type="dxa"/>
          </w:tcPr>
          <w:p w14:paraId="0EEA1B49" w14:textId="77777777" w:rsidR="000B174E" w:rsidRPr="00493F73" w:rsidRDefault="000B174E" w:rsidP="000B174E">
            <w:pPr>
              <w:jc w:val="center"/>
              <w:rPr>
                <w:color w:val="000000" w:themeColor="text1"/>
                <w:sz w:val="22"/>
                <w:szCs w:val="22"/>
              </w:rPr>
            </w:pPr>
            <w:r w:rsidRPr="00493F73">
              <w:rPr>
                <w:color w:val="000000" w:themeColor="text1"/>
                <w:sz w:val="22"/>
                <w:szCs w:val="22"/>
              </w:rPr>
              <w:t>-</w:t>
            </w:r>
          </w:p>
        </w:tc>
      </w:tr>
      <w:tr w:rsidR="00493F73" w:rsidRPr="00493F73" w14:paraId="27EEEE93" w14:textId="77777777" w:rsidTr="000B174E">
        <w:trPr>
          <w:trHeight w:val="177"/>
          <w:jc w:val="center"/>
        </w:trPr>
        <w:tc>
          <w:tcPr>
            <w:tcW w:w="2978" w:type="dxa"/>
            <w:vMerge w:val="restart"/>
          </w:tcPr>
          <w:p w14:paraId="27547FD1" w14:textId="77777777" w:rsidR="000B174E" w:rsidRPr="00493F73" w:rsidRDefault="000B174E" w:rsidP="000B174E">
            <w:pPr>
              <w:rPr>
                <w:color w:val="000000" w:themeColor="text1"/>
                <w:sz w:val="22"/>
                <w:szCs w:val="22"/>
              </w:rPr>
            </w:pPr>
          </w:p>
          <w:p w14:paraId="6FB84073" w14:textId="77777777" w:rsidR="000B174E" w:rsidRPr="00493F73" w:rsidRDefault="000B174E" w:rsidP="000B174E">
            <w:pPr>
              <w:rPr>
                <w:color w:val="000000" w:themeColor="text1"/>
                <w:sz w:val="22"/>
                <w:szCs w:val="22"/>
              </w:rPr>
            </w:pPr>
            <w:r w:rsidRPr="00493F73">
              <w:rPr>
                <w:color w:val="000000" w:themeColor="text1"/>
                <w:sz w:val="22"/>
                <w:szCs w:val="22"/>
              </w:rPr>
              <w:t xml:space="preserve">Praca własna studenta </w:t>
            </w:r>
          </w:p>
        </w:tc>
        <w:tc>
          <w:tcPr>
            <w:tcW w:w="4268" w:type="dxa"/>
          </w:tcPr>
          <w:p w14:paraId="0A8D7F94"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do zajęć</w:t>
            </w:r>
          </w:p>
        </w:tc>
        <w:tc>
          <w:tcPr>
            <w:tcW w:w="2393" w:type="dxa"/>
          </w:tcPr>
          <w:p w14:paraId="716417B8" w14:textId="77777777" w:rsidR="000B174E" w:rsidRPr="00493F73" w:rsidRDefault="000B174E" w:rsidP="000B174E">
            <w:pPr>
              <w:jc w:val="center"/>
              <w:rPr>
                <w:color w:val="000000" w:themeColor="text1"/>
                <w:sz w:val="22"/>
                <w:szCs w:val="22"/>
              </w:rPr>
            </w:pPr>
            <w:r w:rsidRPr="00493F73">
              <w:rPr>
                <w:color w:val="000000" w:themeColor="text1"/>
                <w:sz w:val="22"/>
                <w:szCs w:val="22"/>
              </w:rPr>
              <w:t>30</w:t>
            </w:r>
          </w:p>
        </w:tc>
      </w:tr>
      <w:tr w:rsidR="00493F73" w:rsidRPr="00493F73" w14:paraId="78A9FE8E" w14:textId="77777777" w:rsidTr="000B174E">
        <w:trPr>
          <w:trHeight w:val="137"/>
          <w:jc w:val="center"/>
        </w:trPr>
        <w:tc>
          <w:tcPr>
            <w:tcW w:w="2978" w:type="dxa"/>
            <w:vMerge/>
          </w:tcPr>
          <w:p w14:paraId="14433347" w14:textId="77777777" w:rsidR="000B174E" w:rsidRPr="00493F73" w:rsidRDefault="000B174E" w:rsidP="000B174E">
            <w:pPr>
              <w:rPr>
                <w:color w:val="000000" w:themeColor="text1"/>
                <w:sz w:val="22"/>
                <w:szCs w:val="22"/>
              </w:rPr>
            </w:pPr>
          </w:p>
        </w:tc>
        <w:tc>
          <w:tcPr>
            <w:tcW w:w="4268" w:type="dxa"/>
          </w:tcPr>
          <w:p w14:paraId="7112F545" w14:textId="77777777" w:rsidR="000B174E" w:rsidRPr="00493F73" w:rsidRDefault="000B174E" w:rsidP="000B174E">
            <w:pPr>
              <w:ind w:left="88"/>
              <w:rPr>
                <w:color w:val="000000" w:themeColor="text1"/>
                <w:sz w:val="22"/>
                <w:szCs w:val="22"/>
              </w:rPr>
            </w:pPr>
            <w:r w:rsidRPr="00493F73">
              <w:rPr>
                <w:color w:val="000000" w:themeColor="text1"/>
                <w:sz w:val="22"/>
                <w:szCs w:val="22"/>
              </w:rPr>
              <w:t>Studiowanie literatury</w:t>
            </w:r>
          </w:p>
        </w:tc>
        <w:tc>
          <w:tcPr>
            <w:tcW w:w="2393" w:type="dxa"/>
          </w:tcPr>
          <w:p w14:paraId="7F584708" w14:textId="77777777" w:rsidR="000B174E" w:rsidRPr="00493F73" w:rsidRDefault="000B174E" w:rsidP="000B174E">
            <w:pPr>
              <w:jc w:val="center"/>
              <w:rPr>
                <w:color w:val="000000" w:themeColor="text1"/>
                <w:sz w:val="22"/>
                <w:szCs w:val="22"/>
              </w:rPr>
            </w:pPr>
            <w:r w:rsidRPr="00493F73">
              <w:rPr>
                <w:color w:val="000000" w:themeColor="text1"/>
                <w:sz w:val="22"/>
                <w:szCs w:val="22"/>
              </w:rPr>
              <w:t>35</w:t>
            </w:r>
          </w:p>
        </w:tc>
      </w:tr>
      <w:tr w:rsidR="00493F73" w:rsidRPr="00493F73" w14:paraId="78B37DEF" w14:textId="77777777" w:rsidTr="000B174E">
        <w:trPr>
          <w:trHeight w:val="340"/>
          <w:jc w:val="center"/>
        </w:trPr>
        <w:tc>
          <w:tcPr>
            <w:tcW w:w="2978" w:type="dxa"/>
            <w:vMerge/>
          </w:tcPr>
          <w:p w14:paraId="2C978925" w14:textId="77777777" w:rsidR="000B174E" w:rsidRPr="00493F73" w:rsidRDefault="000B174E" w:rsidP="000B174E">
            <w:pPr>
              <w:rPr>
                <w:color w:val="000000" w:themeColor="text1"/>
                <w:sz w:val="22"/>
                <w:szCs w:val="22"/>
              </w:rPr>
            </w:pPr>
          </w:p>
        </w:tc>
        <w:tc>
          <w:tcPr>
            <w:tcW w:w="4268" w:type="dxa"/>
          </w:tcPr>
          <w:p w14:paraId="4C751826"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Inne (przygotowanie do egzaminu, zaliczeń, </w:t>
            </w:r>
          </w:p>
          <w:p w14:paraId="432C3D20"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projektu itd.)</w:t>
            </w:r>
          </w:p>
        </w:tc>
        <w:tc>
          <w:tcPr>
            <w:tcW w:w="2393" w:type="dxa"/>
          </w:tcPr>
          <w:p w14:paraId="1331CDDE" w14:textId="77777777" w:rsidR="000B174E" w:rsidRPr="00493F73" w:rsidRDefault="00407907" w:rsidP="000B174E">
            <w:pPr>
              <w:jc w:val="center"/>
              <w:rPr>
                <w:color w:val="000000" w:themeColor="text1"/>
                <w:sz w:val="22"/>
                <w:szCs w:val="22"/>
              </w:rPr>
            </w:pPr>
            <w:r>
              <w:rPr>
                <w:color w:val="000000" w:themeColor="text1"/>
                <w:sz w:val="22"/>
                <w:szCs w:val="22"/>
              </w:rPr>
              <w:t>70</w:t>
            </w:r>
          </w:p>
        </w:tc>
      </w:tr>
      <w:tr w:rsidR="00493F73" w:rsidRPr="00493F73" w14:paraId="536BE3C5" w14:textId="77777777" w:rsidTr="000B174E">
        <w:trPr>
          <w:trHeight w:val="340"/>
          <w:jc w:val="center"/>
        </w:trPr>
        <w:tc>
          <w:tcPr>
            <w:tcW w:w="7246" w:type="dxa"/>
            <w:gridSpan w:val="2"/>
            <w:shd w:val="clear" w:color="auto" w:fill="F2F2F2" w:themeFill="background1" w:themeFillShade="F2"/>
          </w:tcPr>
          <w:p w14:paraId="18F3342F" w14:textId="77777777" w:rsidR="000B174E" w:rsidRPr="00493F73" w:rsidRDefault="000B174E" w:rsidP="000B174E">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4525BA61" w14:textId="77777777" w:rsidR="000B174E" w:rsidRPr="00493F73" w:rsidRDefault="00AB6CC4" w:rsidP="000B174E">
            <w:pPr>
              <w:jc w:val="center"/>
              <w:rPr>
                <w:color w:val="000000" w:themeColor="text1"/>
                <w:sz w:val="22"/>
                <w:szCs w:val="22"/>
              </w:rPr>
            </w:pPr>
            <w:r>
              <w:rPr>
                <w:color w:val="000000" w:themeColor="text1"/>
                <w:sz w:val="22"/>
                <w:szCs w:val="22"/>
              </w:rPr>
              <w:fldChar w:fldCharType="begin"/>
            </w:r>
            <w:r w:rsidR="00407907">
              <w:rPr>
                <w:color w:val="000000" w:themeColor="text1"/>
                <w:sz w:val="22"/>
                <w:szCs w:val="22"/>
              </w:rPr>
              <w:instrText xml:space="preserve"> =SUM(ABOVE) </w:instrText>
            </w:r>
            <w:r>
              <w:rPr>
                <w:color w:val="000000" w:themeColor="text1"/>
                <w:sz w:val="22"/>
                <w:szCs w:val="22"/>
              </w:rPr>
              <w:fldChar w:fldCharType="separate"/>
            </w:r>
            <w:r w:rsidR="00407907">
              <w:rPr>
                <w:noProof/>
                <w:color w:val="000000" w:themeColor="text1"/>
                <w:sz w:val="22"/>
                <w:szCs w:val="22"/>
              </w:rPr>
              <w:t>135</w:t>
            </w:r>
            <w:r>
              <w:rPr>
                <w:color w:val="000000" w:themeColor="text1"/>
                <w:sz w:val="22"/>
                <w:szCs w:val="22"/>
              </w:rPr>
              <w:fldChar w:fldCharType="end"/>
            </w:r>
          </w:p>
        </w:tc>
      </w:tr>
      <w:tr w:rsidR="00493F73" w:rsidRPr="00493F73" w14:paraId="4460464D" w14:textId="77777777" w:rsidTr="000B174E">
        <w:trPr>
          <w:trHeight w:val="397"/>
          <w:jc w:val="center"/>
        </w:trPr>
        <w:tc>
          <w:tcPr>
            <w:tcW w:w="7246" w:type="dxa"/>
            <w:gridSpan w:val="2"/>
            <w:shd w:val="clear" w:color="auto" w:fill="F2F2F2" w:themeFill="background1" w:themeFillShade="F2"/>
            <w:vAlign w:val="center"/>
          </w:tcPr>
          <w:p w14:paraId="6D0DCFCF" w14:textId="77777777" w:rsidR="000B174E" w:rsidRPr="00493F73" w:rsidRDefault="000B174E" w:rsidP="000B174E">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45EA30D5" w14:textId="77777777" w:rsidR="000B174E" w:rsidRPr="00493F73" w:rsidRDefault="000B174E" w:rsidP="000B174E">
            <w:pPr>
              <w:jc w:val="center"/>
              <w:rPr>
                <w:color w:val="000000" w:themeColor="text1"/>
                <w:sz w:val="22"/>
                <w:szCs w:val="22"/>
              </w:rPr>
            </w:pPr>
            <w:r w:rsidRPr="00493F73">
              <w:rPr>
                <w:color w:val="000000" w:themeColor="text1"/>
                <w:sz w:val="22"/>
                <w:szCs w:val="22"/>
              </w:rPr>
              <w:t>6</w:t>
            </w:r>
          </w:p>
        </w:tc>
      </w:tr>
    </w:tbl>
    <w:p w14:paraId="3C75D988" w14:textId="77777777" w:rsidR="000B174E" w:rsidRPr="00493F73" w:rsidRDefault="000B174E">
      <w:pPr>
        <w:rPr>
          <w:color w:val="000000" w:themeColor="text1"/>
          <w:sz w:val="22"/>
          <w:szCs w:val="22"/>
        </w:rPr>
      </w:pPr>
      <w:r w:rsidRPr="00493F73">
        <w:rPr>
          <w:color w:val="000000" w:themeColor="text1"/>
          <w:sz w:val="22"/>
          <w:szCs w:val="22"/>
        </w:rPr>
        <w:br w:type="page"/>
      </w:r>
    </w:p>
    <w:p w14:paraId="1026FCEB" w14:textId="77777777" w:rsidR="000B174E" w:rsidRPr="00493F73" w:rsidRDefault="000B174E">
      <w:pPr>
        <w:rPr>
          <w:color w:val="000000" w:themeColor="text1"/>
          <w:sz w:val="22"/>
          <w:szCs w:val="22"/>
        </w:rPr>
      </w:pP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1436D578" w14:textId="77777777" w:rsidTr="000B174E">
        <w:trPr>
          <w:trHeight w:val="454"/>
          <w:jc w:val="center"/>
        </w:trPr>
        <w:tc>
          <w:tcPr>
            <w:tcW w:w="2410" w:type="dxa"/>
            <w:vAlign w:val="center"/>
          </w:tcPr>
          <w:p w14:paraId="42C173ED" w14:textId="77777777" w:rsidR="000B174E" w:rsidRPr="00493F73" w:rsidRDefault="000B174E" w:rsidP="000B174E">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Kod przedmiotu:</w:t>
            </w:r>
          </w:p>
        </w:tc>
        <w:tc>
          <w:tcPr>
            <w:tcW w:w="1958" w:type="dxa"/>
            <w:vAlign w:val="center"/>
          </w:tcPr>
          <w:p w14:paraId="1289198D"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30A5F085" w14:textId="77777777" w:rsidR="000B174E" w:rsidRPr="00493F73" w:rsidRDefault="000B174E" w:rsidP="000B174E">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6908DDEE"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B.2.</w:t>
            </w:r>
          </w:p>
        </w:tc>
      </w:tr>
    </w:tbl>
    <w:p w14:paraId="16A8268D" w14:textId="77777777" w:rsidR="000B174E" w:rsidRPr="00493F73" w:rsidRDefault="000B174E" w:rsidP="009E728C">
      <w:pPr>
        <w:numPr>
          <w:ilvl w:val="0"/>
          <w:numId w:val="53"/>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4BDBAD6A" w14:textId="77777777" w:rsidR="000B174E" w:rsidRPr="00493F73" w:rsidRDefault="000B174E" w:rsidP="009E728C">
      <w:pPr>
        <w:pStyle w:val="Akapitzlist1"/>
        <w:numPr>
          <w:ilvl w:val="1"/>
          <w:numId w:val="53"/>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3DBD0E18" w14:textId="77777777" w:rsidTr="003D1522">
        <w:trPr>
          <w:trHeight w:val="340"/>
          <w:jc w:val="center"/>
        </w:trPr>
        <w:tc>
          <w:tcPr>
            <w:tcW w:w="3775" w:type="dxa"/>
            <w:shd w:val="clear" w:color="auto" w:fill="F2F2F2" w:themeFill="background1" w:themeFillShade="F2"/>
            <w:vAlign w:val="center"/>
          </w:tcPr>
          <w:p w14:paraId="45988C35" w14:textId="77777777" w:rsidR="000B174E" w:rsidRPr="00493F73" w:rsidRDefault="000B174E" w:rsidP="003D1522">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084798C9" w14:textId="77777777" w:rsidR="000B174E" w:rsidRPr="00493F73" w:rsidRDefault="000B174E" w:rsidP="003D1522">
            <w:pPr>
              <w:widowControl w:val="0"/>
              <w:autoSpaceDE w:val="0"/>
              <w:autoSpaceDN w:val="0"/>
              <w:adjustRightInd w:val="0"/>
              <w:rPr>
                <w:color w:val="000000" w:themeColor="text1"/>
                <w:sz w:val="22"/>
                <w:szCs w:val="22"/>
              </w:rPr>
            </w:pPr>
            <w:r w:rsidRPr="00493F73">
              <w:rPr>
                <w:color w:val="000000" w:themeColor="text1"/>
                <w:sz w:val="22"/>
                <w:szCs w:val="22"/>
              </w:rPr>
              <w:t>NAUKA O ORGANIZACJI</w:t>
            </w:r>
          </w:p>
        </w:tc>
      </w:tr>
      <w:tr w:rsidR="00493F73" w:rsidRPr="00493F73" w14:paraId="740DB1CF" w14:textId="77777777" w:rsidTr="00582408">
        <w:trPr>
          <w:trHeight w:val="340"/>
          <w:jc w:val="center"/>
        </w:trPr>
        <w:tc>
          <w:tcPr>
            <w:tcW w:w="3775" w:type="dxa"/>
            <w:shd w:val="clear" w:color="auto" w:fill="F2F2F2" w:themeFill="background1" w:themeFillShade="F2"/>
            <w:vAlign w:val="center"/>
          </w:tcPr>
          <w:p w14:paraId="18D2759B"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5CF66857" w14:textId="77777777" w:rsidR="000B174E" w:rsidRPr="00493F73" w:rsidRDefault="000B174E" w:rsidP="00582408">
            <w:pPr>
              <w:widowControl w:val="0"/>
              <w:autoSpaceDE w:val="0"/>
              <w:autoSpaceDN w:val="0"/>
              <w:adjustRightInd w:val="0"/>
              <w:rPr>
                <w:color w:val="000000" w:themeColor="text1"/>
                <w:sz w:val="22"/>
                <w:szCs w:val="22"/>
              </w:rPr>
            </w:pPr>
            <w:r w:rsidRPr="00493F73">
              <w:rPr>
                <w:bCs/>
                <w:color w:val="000000" w:themeColor="text1"/>
                <w:sz w:val="22"/>
                <w:szCs w:val="22"/>
              </w:rPr>
              <w:t>Zarządzanie</w:t>
            </w:r>
          </w:p>
        </w:tc>
      </w:tr>
      <w:tr w:rsidR="00493F73" w:rsidRPr="00493F73" w14:paraId="07B225F0" w14:textId="77777777" w:rsidTr="000B174E">
        <w:trPr>
          <w:trHeight w:val="340"/>
          <w:jc w:val="center"/>
        </w:trPr>
        <w:tc>
          <w:tcPr>
            <w:tcW w:w="3775" w:type="dxa"/>
            <w:shd w:val="clear" w:color="auto" w:fill="F2F2F2" w:themeFill="background1" w:themeFillShade="F2"/>
            <w:vAlign w:val="center"/>
          </w:tcPr>
          <w:p w14:paraId="4C6B5B18"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tcPr>
          <w:p w14:paraId="4D927C2A" w14:textId="77777777" w:rsidR="000B174E" w:rsidRPr="00493F73" w:rsidRDefault="000B174E" w:rsidP="000B174E">
            <w:pPr>
              <w:rPr>
                <w:color w:val="000000" w:themeColor="text1"/>
                <w:sz w:val="22"/>
                <w:szCs w:val="22"/>
              </w:rPr>
            </w:pPr>
            <w:r w:rsidRPr="00493F73">
              <w:rPr>
                <w:color w:val="000000" w:themeColor="text1"/>
                <w:sz w:val="22"/>
                <w:szCs w:val="22"/>
              </w:rPr>
              <w:t>I stopnia</w:t>
            </w:r>
          </w:p>
        </w:tc>
      </w:tr>
      <w:tr w:rsidR="00493F73" w:rsidRPr="00493F73" w14:paraId="6B340AE0" w14:textId="77777777" w:rsidTr="000B174E">
        <w:trPr>
          <w:trHeight w:val="340"/>
          <w:jc w:val="center"/>
        </w:trPr>
        <w:tc>
          <w:tcPr>
            <w:tcW w:w="3775" w:type="dxa"/>
            <w:shd w:val="clear" w:color="auto" w:fill="F2F2F2" w:themeFill="background1" w:themeFillShade="F2"/>
            <w:vAlign w:val="center"/>
          </w:tcPr>
          <w:p w14:paraId="58661106"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tcPr>
          <w:p w14:paraId="5EA7ECCB" w14:textId="77777777" w:rsidR="000B174E" w:rsidRPr="00493F73" w:rsidRDefault="000B174E" w:rsidP="000B174E">
            <w:pPr>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7F0D0C69" w14:textId="77777777" w:rsidTr="000B174E">
        <w:trPr>
          <w:trHeight w:val="340"/>
          <w:jc w:val="center"/>
        </w:trPr>
        <w:tc>
          <w:tcPr>
            <w:tcW w:w="3775" w:type="dxa"/>
            <w:shd w:val="clear" w:color="auto" w:fill="F2F2F2" w:themeFill="background1" w:themeFillShade="F2"/>
            <w:vAlign w:val="center"/>
          </w:tcPr>
          <w:p w14:paraId="46921921"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tcPr>
          <w:p w14:paraId="6DDAD43D" w14:textId="77777777" w:rsidR="000B174E" w:rsidRPr="00493F73" w:rsidRDefault="005F3B83" w:rsidP="000B174E">
            <w:pPr>
              <w:rPr>
                <w:color w:val="000000" w:themeColor="text1"/>
                <w:sz w:val="22"/>
                <w:szCs w:val="22"/>
              </w:rPr>
            </w:pPr>
            <w:r w:rsidRPr="00493F73">
              <w:rPr>
                <w:color w:val="000000" w:themeColor="text1"/>
                <w:sz w:val="22"/>
                <w:szCs w:val="22"/>
              </w:rPr>
              <w:t>niestacjonarne</w:t>
            </w:r>
          </w:p>
        </w:tc>
      </w:tr>
      <w:tr w:rsidR="00493F73" w:rsidRPr="00493F73" w14:paraId="1B69ECE6" w14:textId="77777777" w:rsidTr="000B174E">
        <w:trPr>
          <w:trHeight w:val="340"/>
          <w:jc w:val="center"/>
        </w:trPr>
        <w:tc>
          <w:tcPr>
            <w:tcW w:w="3775" w:type="dxa"/>
            <w:shd w:val="clear" w:color="auto" w:fill="F2F2F2" w:themeFill="background1" w:themeFillShade="F2"/>
            <w:vAlign w:val="center"/>
          </w:tcPr>
          <w:p w14:paraId="32A219D9"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0FC65D7F"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47FD8570"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63F4EB48"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45F321F1" w14:textId="77777777" w:rsidR="000B174E"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7AC9CD46" w14:textId="77777777" w:rsidTr="000B174E">
        <w:trPr>
          <w:trHeight w:val="340"/>
          <w:jc w:val="center"/>
        </w:trPr>
        <w:tc>
          <w:tcPr>
            <w:tcW w:w="3775" w:type="dxa"/>
            <w:shd w:val="clear" w:color="auto" w:fill="F2F2F2" w:themeFill="background1" w:themeFillShade="F2"/>
            <w:vAlign w:val="center"/>
          </w:tcPr>
          <w:p w14:paraId="49B1FEEF"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tcPr>
          <w:p w14:paraId="4C8DE653" w14:textId="246D89FB" w:rsidR="000B174E" w:rsidRPr="00493F73" w:rsidRDefault="000B174E" w:rsidP="000B174E">
            <w:pPr>
              <w:rPr>
                <w:color w:val="000000" w:themeColor="text1"/>
                <w:sz w:val="22"/>
                <w:szCs w:val="22"/>
              </w:rPr>
            </w:pPr>
            <w:r w:rsidRPr="00493F73">
              <w:rPr>
                <w:color w:val="000000" w:themeColor="text1"/>
                <w:sz w:val="22"/>
                <w:szCs w:val="22"/>
              </w:rPr>
              <w:t xml:space="preserve">Wydział Zarządzania, </w:t>
            </w:r>
            <w:r w:rsidR="00240E68">
              <w:rPr>
                <w:color w:val="000000" w:themeColor="text1"/>
                <w:sz w:val="22"/>
                <w:szCs w:val="22"/>
              </w:rPr>
              <w:t>Katedra Ekonomii i Marketingu</w:t>
            </w:r>
          </w:p>
        </w:tc>
      </w:tr>
      <w:tr w:rsidR="00493F73" w:rsidRPr="00493F73" w14:paraId="0398F671" w14:textId="77777777" w:rsidTr="00E930B9">
        <w:trPr>
          <w:trHeight w:val="340"/>
          <w:jc w:val="center"/>
        </w:trPr>
        <w:tc>
          <w:tcPr>
            <w:tcW w:w="3775" w:type="dxa"/>
            <w:shd w:val="clear" w:color="auto" w:fill="F2F2F2" w:themeFill="background1" w:themeFillShade="F2"/>
            <w:vAlign w:val="center"/>
          </w:tcPr>
          <w:p w14:paraId="2AD4EF71" w14:textId="77777777" w:rsidR="000B174E" w:rsidRPr="00493F73" w:rsidRDefault="000B174E" w:rsidP="00E930B9">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45F28303" w14:textId="77777777" w:rsidR="000B174E" w:rsidRPr="00493F73" w:rsidRDefault="000B174E" w:rsidP="00E930B9">
            <w:pPr>
              <w:rPr>
                <w:color w:val="000000" w:themeColor="text1"/>
                <w:sz w:val="22"/>
                <w:szCs w:val="22"/>
              </w:rPr>
            </w:pPr>
            <w:r w:rsidRPr="00493F73">
              <w:rPr>
                <w:color w:val="000000" w:themeColor="text1"/>
                <w:sz w:val="22"/>
                <w:szCs w:val="22"/>
              </w:rPr>
              <w:t>dr inż. Anna Murawska</w:t>
            </w:r>
          </w:p>
        </w:tc>
      </w:tr>
      <w:tr w:rsidR="00493F73" w:rsidRPr="00493F73" w14:paraId="0E070156" w14:textId="77777777" w:rsidTr="000B174E">
        <w:trPr>
          <w:trHeight w:val="340"/>
          <w:jc w:val="center"/>
        </w:trPr>
        <w:tc>
          <w:tcPr>
            <w:tcW w:w="3775" w:type="dxa"/>
            <w:shd w:val="clear" w:color="auto" w:fill="F2F2F2" w:themeFill="background1" w:themeFillShade="F2"/>
            <w:vAlign w:val="center"/>
          </w:tcPr>
          <w:p w14:paraId="1E32F331"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tcPr>
          <w:p w14:paraId="23A863BD" w14:textId="77777777" w:rsidR="000B174E" w:rsidRPr="00493F73" w:rsidRDefault="000B174E" w:rsidP="000B174E">
            <w:pPr>
              <w:rPr>
                <w:color w:val="000000" w:themeColor="text1"/>
                <w:sz w:val="22"/>
                <w:szCs w:val="22"/>
              </w:rPr>
            </w:pPr>
            <w:r w:rsidRPr="00493F73">
              <w:rPr>
                <w:color w:val="000000" w:themeColor="text1"/>
                <w:sz w:val="22"/>
                <w:szCs w:val="22"/>
              </w:rPr>
              <w:t xml:space="preserve">Podstawy Zarządzania </w:t>
            </w:r>
          </w:p>
        </w:tc>
      </w:tr>
      <w:tr w:rsidR="00493F73" w:rsidRPr="00493F73" w14:paraId="129E10A4" w14:textId="77777777" w:rsidTr="000B174E">
        <w:trPr>
          <w:trHeight w:val="340"/>
          <w:jc w:val="center"/>
        </w:trPr>
        <w:tc>
          <w:tcPr>
            <w:tcW w:w="3775" w:type="dxa"/>
            <w:shd w:val="clear" w:color="auto" w:fill="F2F2F2" w:themeFill="background1" w:themeFillShade="F2"/>
            <w:vAlign w:val="center"/>
          </w:tcPr>
          <w:p w14:paraId="3DCAF225"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tcPr>
          <w:p w14:paraId="2DB84E3C" w14:textId="77777777" w:rsidR="000B174E" w:rsidRPr="00493F73" w:rsidRDefault="000B174E" w:rsidP="000B174E">
            <w:pPr>
              <w:rPr>
                <w:color w:val="000000" w:themeColor="text1"/>
                <w:sz w:val="22"/>
                <w:szCs w:val="22"/>
              </w:rPr>
            </w:pPr>
            <w:r w:rsidRPr="00493F73">
              <w:rPr>
                <w:color w:val="000000" w:themeColor="text1"/>
                <w:sz w:val="22"/>
                <w:szCs w:val="22"/>
              </w:rPr>
              <w:t>Znajomość Podstaw Zarządzania</w:t>
            </w:r>
          </w:p>
        </w:tc>
      </w:tr>
    </w:tbl>
    <w:p w14:paraId="54F129EF" w14:textId="77777777" w:rsidR="000B174E" w:rsidRPr="00493F73" w:rsidRDefault="000B174E" w:rsidP="009E728C">
      <w:pPr>
        <w:pStyle w:val="Akapitzlist1"/>
        <w:numPr>
          <w:ilvl w:val="1"/>
          <w:numId w:val="53"/>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7FFE2E50" w14:textId="77777777" w:rsidTr="000B174E">
        <w:trPr>
          <w:trHeight w:val="371"/>
          <w:jc w:val="center"/>
        </w:trPr>
        <w:tc>
          <w:tcPr>
            <w:tcW w:w="956" w:type="dxa"/>
            <w:vMerge w:val="restart"/>
            <w:shd w:val="clear" w:color="auto" w:fill="F2F2F2" w:themeFill="background1" w:themeFillShade="F2"/>
            <w:vAlign w:val="center"/>
          </w:tcPr>
          <w:p w14:paraId="42E2A52B" w14:textId="77777777" w:rsidR="000B174E" w:rsidRPr="00493F73" w:rsidRDefault="000B174E" w:rsidP="000B174E">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0BE73951"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408E91F9"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3882C41D"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0BAA716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24CCCF8A"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60429C2D" w14:textId="77777777" w:rsidR="000B174E" w:rsidRPr="00493F73" w:rsidRDefault="00793E08" w:rsidP="000B174E">
            <w:pPr>
              <w:jc w:val="center"/>
              <w:rPr>
                <w:iCs/>
                <w:color w:val="000000" w:themeColor="text1"/>
                <w:sz w:val="22"/>
                <w:szCs w:val="22"/>
              </w:rPr>
            </w:pPr>
            <w:r>
              <w:rPr>
                <w:iCs/>
                <w:color w:val="000000" w:themeColor="text1"/>
                <w:sz w:val="22"/>
                <w:szCs w:val="22"/>
              </w:rPr>
              <w:t>Zajęcia terenowe</w:t>
            </w:r>
            <w:r w:rsidR="000B174E"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766E4947"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5324C6D4" w14:textId="77777777" w:rsidTr="000B174E">
        <w:trPr>
          <w:jc w:val="center"/>
        </w:trPr>
        <w:tc>
          <w:tcPr>
            <w:tcW w:w="956" w:type="dxa"/>
            <w:vMerge/>
            <w:shd w:val="clear" w:color="auto" w:fill="F2F2F2" w:themeFill="background1" w:themeFillShade="F2"/>
            <w:vAlign w:val="center"/>
          </w:tcPr>
          <w:p w14:paraId="5543A746" w14:textId="77777777" w:rsidR="000B174E" w:rsidRPr="00493F73" w:rsidRDefault="000B174E" w:rsidP="000B174E">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1F751E25"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6B1232A0"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342D2561"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42FFBA7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67A0C12A"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1D1F5DF9"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5764DAA5"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ECTS*</w:t>
            </w:r>
          </w:p>
        </w:tc>
      </w:tr>
      <w:tr w:rsidR="00493F73" w:rsidRPr="00493F73" w14:paraId="7390F24C" w14:textId="77777777" w:rsidTr="00E930B9">
        <w:trPr>
          <w:trHeight w:val="340"/>
          <w:jc w:val="center"/>
        </w:trPr>
        <w:tc>
          <w:tcPr>
            <w:tcW w:w="956" w:type="dxa"/>
            <w:vAlign w:val="center"/>
          </w:tcPr>
          <w:p w14:paraId="44EC9984" w14:textId="77777777" w:rsidR="000B174E" w:rsidRPr="00493F73" w:rsidRDefault="000B174E" w:rsidP="00E930B9">
            <w:pPr>
              <w:pStyle w:val="Normalny1"/>
              <w:spacing w:line="276" w:lineRule="auto"/>
              <w:jc w:val="center"/>
              <w:rPr>
                <w:color w:val="000000" w:themeColor="text1"/>
                <w:sz w:val="22"/>
                <w:szCs w:val="22"/>
              </w:rPr>
            </w:pPr>
            <w:r w:rsidRPr="00493F73">
              <w:rPr>
                <w:color w:val="000000" w:themeColor="text1"/>
                <w:sz w:val="22"/>
                <w:szCs w:val="22"/>
              </w:rPr>
              <w:t>II</w:t>
            </w:r>
          </w:p>
        </w:tc>
        <w:tc>
          <w:tcPr>
            <w:tcW w:w="1035" w:type="dxa"/>
            <w:vAlign w:val="center"/>
          </w:tcPr>
          <w:p w14:paraId="43CA4960" w14:textId="77777777" w:rsidR="000B174E" w:rsidRPr="00493F73" w:rsidRDefault="000B174E" w:rsidP="00E930B9">
            <w:pPr>
              <w:pStyle w:val="Normalny1"/>
              <w:spacing w:line="276" w:lineRule="auto"/>
              <w:jc w:val="center"/>
              <w:rPr>
                <w:color w:val="000000" w:themeColor="text1"/>
                <w:sz w:val="22"/>
                <w:szCs w:val="22"/>
                <w:vertAlign w:val="superscript"/>
              </w:rPr>
            </w:pPr>
            <w:r w:rsidRPr="00493F73">
              <w:rPr>
                <w:color w:val="000000" w:themeColor="text1"/>
                <w:sz w:val="22"/>
                <w:szCs w:val="22"/>
              </w:rPr>
              <w:t>1</w:t>
            </w:r>
            <w:r w:rsidR="00E930B9" w:rsidRPr="00493F73">
              <w:rPr>
                <w:color w:val="000000" w:themeColor="text1"/>
                <w:sz w:val="22"/>
                <w:szCs w:val="22"/>
              </w:rPr>
              <w:t>0</w:t>
            </w:r>
            <w:r w:rsidRPr="00493F73">
              <w:rPr>
                <w:color w:val="000000" w:themeColor="text1"/>
                <w:sz w:val="22"/>
                <w:szCs w:val="22"/>
                <w:vertAlign w:val="superscript"/>
              </w:rPr>
              <w:t>E</w:t>
            </w:r>
          </w:p>
        </w:tc>
        <w:tc>
          <w:tcPr>
            <w:tcW w:w="1390" w:type="dxa"/>
            <w:vAlign w:val="center"/>
          </w:tcPr>
          <w:p w14:paraId="426DBB58" w14:textId="77777777" w:rsidR="000B174E" w:rsidRPr="00493F73" w:rsidRDefault="00E930B9" w:rsidP="00E930B9">
            <w:pPr>
              <w:pStyle w:val="Normalny1"/>
              <w:spacing w:line="276" w:lineRule="auto"/>
              <w:jc w:val="center"/>
              <w:rPr>
                <w:color w:val="000000" w:themeColor="text1"/>
                <w:sz w:val="22"/>
                <w:szCs w:val="22"/>
              </w:rPr>
            </w:pPr>
            <w:r w:rsidRPr="00493F73">
              <w:rPr>
                <w:color w:val="000000" w:themeColor="text1"/>
                <w:sz w:val="22"/>
                <w:szCs w:val="22"/>
              </w:rPr>
              <w:t>10</w:t>
            </w:r>
          </w:p>
        </w:tc>
        <w:tc>
          <w:tcPr>
            <w:tcW w:w="1545" w:type="dxa"/>
            <w:vAlign w:val="center"/>
          </w:tcPr>
          <w:p w14:paraId="06B90626" w14:textId="77777777" w:rsidR="000B174E" w:rsidRPr="00493F73" w:rsidRDefault="000B174E" w:rsidP="00E930B9">
            <w:pPr>
              <w:pStyle w:val="Normalny1"/>
              <w:spacing w:line="276" w:lineRule="auto"/>
              <w:jc w:val="center"/>
              <w:rPr>
                <w:color w:val="000000" w:themeColor="text1"/>
                <w:sz w:val="22"/>
                <w:szCs w:val="22"/>
              </w:rPr>
            </w:pPr>
          </w:p>
        </w:tc>
        <w:tc>
          <w:tcPr>
            <w:tcW w:w="1330" w:type="dxa"/>
            <w:vAlign w:val="center"/>
          </w:tcPr>
          <w:p w14:paraId="032D97DB" w14:textId="77777777" w:rsidR="000B174E" w:rsidRPr="00493F73" w:rsidRDefault="000B174E" w:rsidP="00E930B9">
            <w:pPr>
              <w:pStyle w:val="Normalny1"/>
              <w:spacing w:line="276" w:lineRule="auto"/>
              <w:jc w:val="center"/>
              <w:rPr>
                <w:color w:val="000000" w:themeColor="text1"/>
                <w:sz w:val="22"/>
                <w:szCs w:val="22"/>
              </w:rPr>
            </w:pPr>
          </w:p>
        </w:tc>
        <w:tc>
          <w:tcPr>
            <w:tcW w:w="1174" w:type="dxa"/>
            <w:vAlign w:val="center"/>
          </w:tcPr>
          <w:p w14:paraId="07275AF1" w14:textId="77777777" w:rsidR="000B174E" w:rsidRPr="00493F73" w:rsidRDefault="000B174E" w:rsidP="00E930B9">
            <w:pPr>
              <w:pStyle w:val="Normalny1"/>
              <w:spacing w:line="276" w:lineRule="auto"/>
              <w:jc w:val="center"/>
              <w:rPr>
                <w:color w:val="000000" w:themeColor="text1"/>
                <w:sz w:val="22"/>
                <w:szCs w:val="22"/>
              </w:rPr>
            </w:pPr>
          </w:p>
        </w:tc>
        <w:tc>
          <w:tcPr>
            <w:tcW w:w="1147" w:type="dxa"/>
            <w:vAlign w:val="center"/>
          </w:tcPr>
          <w:p w14:paraId="0BD893BE" w14:textId="77777777" w:rsidR="000B174E" w:rsidRPr="00493F73" w:rsidRDefault="000B174E" w:rsidP="00E930B9">
            <w:pPr>
              <w:pStyle w:val="Normalny1"/>
              <w:spacing w:line="276" w:lineRule="auto"/>
              <w:jc w:val="center"/>
              <w:rPr>
                <w:color w:val="000000" w:themeColor="text1"/>
                <w:sz w:val="22"/>
                <w:szCs w:val="22"/>
              </w:rPr>
            </w:pPr>
          </w:p>
        </w:tc>
        <w:tc>
          <w:tcPr>
            <w:tcW w:w="1062" w:type="dxa"/>
            <w:vAlign w:val="center"/>
          </w:tcPr>
          <w:p w14:paraId="0EA88F5F" w14:textId="77777777" w:rsidR="000B174E" w:rsidRPr="00493F73" w:rsidRDefault="000B174E" w:rsidP="00E930B9">
            <w:pPr>
              <w:pStyle w:val="Normalny1"/>
              <w:spacing w:line="276" w:lineRule="auto"/>
              <w:jc w:val="center"/>
              <w:rPr>
                <w:color w:val="000000" w:themeColor="text1"/>
                <w:sz w:val="22"/>
                <w:szCs w:val="22"/>
              </w:rPr>
            </w:pPr>
            <w:r w:rsidRPr="00493F73">
              <w:rPr>
                <w:color w:val="000000" w:themeColor="text1"/>
                <w:sz w:val="22"/>
                <w:szCs w:val="22"/>
              </w:rPr>
              <w:t>5</w:t>
            </w:r>
          </w:p>
        </w:tc>
      </w:tr>
    </w:tbl>
    <w:p w14:paraId="1AAC4F2A" w14:textId="77777777" w:rsidR="000B174E" w:rsidRPr="00493F73" w:rsidRDefault="000B174E" w:rsidP="009E728C">
      <w:pPr>
        <w:numPr>
          <w:ilvl w:val="0"/>
          <w:numId w:val="53"/>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69364A40" w14:textId="77777777" w:rsidTr="000B174E">
        <w:trPr>
          <w:jc w:val="center"/>
        </w:trPr>
        <w:tc>
          <w:tcPr>
            <w:tcW w:w="1090" w:type="dxa"/>
            <w:shd w:val="clear" w:color="auto" w:fill="F2F2F2" w:themeFill="background1" w:themeFillShade="F2"/>
            <w:vAlign w:val="center"/>
          </w:tcPr>
          <w:p w14:paraId="5F65B3FB" w14:textId="77777777" w:rsidR="000B174E" w:rsidRPr="00493F73" w:rsidRDefault="000B174E" w:rsidP="000B174E">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5BB68716" w14:textId="77777777" w:rsidR="000B174E" w:rsidRPr="00493F73" w:rsidRDefault="000B174E" w:rsidP="000B174E">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04694E35" w14:textId="77777777" w:rsidR="000B174E" w:rsidRPr="00493F73" w:rsidRDefault="000B174E" w:rsidP="000B174E">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6E9FA5B" w14:textId="77777777" w:rsidR="000B174E" w:rsidRPr="00493F73" w:rsidRDefault="000B174E" w:rsidP="000B174E">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3044A83D" w14:textId="77777777" w:rsidTr="000B174E">
        <w:trPr>
          <w:jc w:val="center"/>
        </w:trPr>
        <w:tc>
          <w:tcPr>
            <w:tcW w:w="9657" w:type="dxa"/>
            <w:gridSpan w:val="4"/>
            <w:shd w:val="clear" w:color="auto" w:fill="F2F2F2" w:themeFill="background1" w:themeFillShade="F2"/>
            <w:vAlign w:val="center"/>
          </w:tcPr>
          <w:p w14:paraId="62CB673E" w14:textId="77777777" w:rsidR="000B174E" w:rsidRPr="00493F73" w:rsidRDefault="000B174E" w:rsidP="000B174E">
            <w:pPr>
              <w:jc w:val="center"/>
              <w:rPr>
                <w:color w:val="000000" w:themeColor="text1"/>
                <w:sz w:val="22"/>
                <w:szCs w:val="22"/>
              </w:rPr>
            </w:pPr>
            <w:r w:rsidRPr="00493F73">
              <w:rPr>
                <w:color w:val="000000" w:themeColor="text1"/>
                <w:sz w:val="22"/>
                <w:szCs w:val="22"/>
              </w:rPr>
              <w:t>WIEDZA</w:t>
            </w:r>
          </w:p>
        </w:tc>
      </w:tr>
      <w:tr w:rsidR="00493F73" w:rsidRPr="00493F73" w14:paraId="4D3ACB9B" w14:textId="77777777" w:rsidTr="000B174E">
        <w:trPr>
          <w:trHeight w:val="283"/>
          <w:jc w:val="center"/>
        </w:trPr>
        <w:tc>
          <w:tcPr>
            <w:tcW w:w="1090" w:type="dxa"/>
          </w:tcPr>
          <w:p w14:paraId="54F70985" w14:textId="77777777" w:rsidR="00CF1290" w:rsidRPr="00493F73" w:rsidRDefault="00CF1290" w:rsidP="000B174E">
            <w:pPr>
              <w:pStyle w:val="Normalny1"/>
              <w:jc w:val="both"/>
              <w:rPr>
                <w:color w:val="000000" w:themeColor="text1"/>
                <w:sz w:val="22"/>
                <w:szCs w:val="22"/>
              </w:rPr>
            </w:pPr>
            <w:r w:rsidRPr="00493F73">
              <w:rPr>
                <w:color w:val="000000" w:themeColor="text1"/>
                <w:sz w:val="22"/>
                <w:szCs w:val="22"/>
              </w:rPr>
              <w:t>W1</w:t>
            </w:r>
          </w:p>
        </w:tc>
        <w:tc>
          <w:tcPr>
            <w:tcW w:w="5386" w:type="dxa"/>
          </w:tcPr>
          <w:p w14:paraId="24351998" w14:textId="77777777" w:rsidR="00CF1290" w:rsidRPr="00493F73" w:rsidRDefault="00CF1290" w:rsidP="000B174E">
            <w:pPr>
              <w:pStyle w:val="Normalny1"/>
              <w:jc w:val="both"/>
              <w:rPr>
                <w:color w:val="000000" w:themeColor="text1"/>
                <w:sz w:val="22"/>
                <w:szCs w:val="22"/>
              </w:rPr>
            </w:pPr>
            <w:r w:rsidRPr="00493F73">
              <w:rPr>
                <w:color w:val="000000" w:themeColor="text1"/>
                <w:sz w:val="22"/>
                <w:szCs w:val="22"/>
              </w:rPr>
              <w:t>Definiuje zagadnienia związane z organizacją oraz dyskutuje na temat zasobów, majątku, potencjału, kapitału organizacji, struktur organizacyjnych, kultury organizacyjnej, otoczenia organizacji</w:t>
            </w:r>
            <w:r w:rsidR="00B6312F">
              <w:rPr>
                <w:color w:val="000000" w:themeColor="text1"/>
                <w:sz w:val="22"/>
                <w:szCs w:val="22"/>
              </w:rPr>
              <w:t>.</w:t>
            </w:r>
          </w:p>
        </w:tc>
        <w:tc>
          <w:tcPr>
            <w:tcW w:w="1585" w:type="dxa"/>
          </w:tcPr>
          <w:p w14:paraId="2423B3BD" w14:textId="77777777" w:rsidR="00CF1290" w:rsidRPr="00493F73" w:rsidRDefault="00CF1290" w:rsidP="000B174E">
            <w:pPr>
              <w:pStyle w:val="Normalny1"/>
              <w:jc w:val="both"/>
              <w:rPr>
                <w:color w:val="000000" w:themeColor="text1"/>
                <w:sz w:val="22"/>
                <w:szCs w:val="22"/>
              </w:rPr>
            </w:pPr>
            <w:r w:rsidRPr="00493F73">
              <w:rPr>
                <w:color w:val="000000" w:themeColor="text1"/>
                <w:sz w:val="22"/>
                <w:szCs w:val="22"/>
              </w:rPr>
              <w:t>K_W03</w:t>
            </w:r>
          </w:p>
          <w:p w14:paraId="08B31322" w14:textId="77777777" w:rsidR="00CF1290" w:rsidRPr="00493F73" w:rsidRDefault="00CF1290" w:rsidP="000B174E">
            <w:pPr>
              <w:pStyle w:val="Normalny1"/>
              <w:jc w:val="both"/>
              <w:rPr>
                <w:color w:val="000000" w:themeColor="text1"/>
                <w:sz w:val="22"/>
                <w:szCs w:val="22"/>
              </w:rPr>
            </w:pPr>
          </w:p>
        </w:tc>
        <w:tc>
          <w:tcPr>
            <w:tcW w:w="1596" w:type="dxa"/>
          </w:tcPr>
          <w:p w14:paraId="58F1BF0A" w14:textId="77777777" w:rsidR="00CF1290" w:rsidRPr="00493F73" w:rsidRDefault="00CF1290">
            <w:pPr>
              <w:rPr>
                <w:color w:val="000000" w:themeColor="text1"/>
                <w:sz w:val="22"/>
                <w:szCs w:val="22"/>
              </w:rPr>
            </w:pPr>
            <w:r w:rsidRPr="00493F73">
              <w:rPr>
                <w:color w:val="000000" w:themeColor="text1"/>
                <w:sz w:val="22"/>
                <w:szCs w:val="22"/>
              </w:rPr>
              <w:t>P6S_WG</w:t>
            </w:r>
          </w:p>
        </w:tc>
      </w:tr>
      <w:tr w:rsidR="00493F73" w:rsidRPr="00493F73" w14:paraId="64EE5F43" w14:textId="77777777" w:rsidTr="000B174E">
        <w:trPr>
          <w:trHeight w:val="283"/>
          <w:jc w:val="center"/>
        </w:trPr>
        <w:tc>
          <w:tcPr>
            <w:tcW w:w="1090" w:type="dxa"/>
          </w:tcPr>
          <w:p w14:paraId="63A1E581" w14:textId="77777777" w:rsidR="00CF1290" w:rsidRPr="00493F73" w:rsidRDefault="00CF1290" w:rsidP="000B174E">
            <w:pPr>
              <w:pStyle w:val="Normalny1"/>
              <w:jc w:val="both"/>
              <w:rPr>
                <w:color w:val="000000" w:themeColor="text1"/>
                <w:sz w:val="22"/>
                <w:szCs w:val="22"/>
              </w:rPr>
            </w:pPr>
            <w:r w:rsidRPr="00493F73">
              <w:rPr>
                <w:color w:val="000000" w:themeColor="text1"/>
                <w:sz w:val="22"/>
                <w:szCs w:val="22"/>
              </w:rPr>
              <w:t>W2</w:t>
            </w:r>
          </w:p>
        </w:tc>
        <w:tc>
          <w:tcPr>
            <w:tcW w:w="5386" w:type="dxa"/>
          </w:tcPr>
          <w:p w14:paraId="54EE6ACA" w14:textId="77777777" w:rsidR="00CF1290" w:rsidRPr="00493F73" w:rsidRDefault="00CF1290" w:rsidP="000B174E">
            <w:pPr>
              <w:pStyle w:val="Normalny1"/>
              <w:jc w:val="both"/>
              <w:rPr>
                <w:color w:val="000000" w:themeColor="text1"/>
                <w:sz w:val="22"/>
                <w:szCs w:val="22"/>
              </w:rPr>
            </w:pPr>
            <w:r w:rsidRPr="00493F73">
              <w:rPr>
                <w:color w:val="000000" w:themeColor="text1"/>
                <w:sz w:val="22"/>
                <w:szCs w:val="22"/>
              </w:rPr>
              <w:t>Ocenia współczesne formy organizacyjno-prawne organizacji, analizuje i kwestionuje główne uwarunkowania funkcjonowania i rozwoju przedsiębiorstw</w:t>
            </w:r>
            <w:r w:rsidR="00B6312F">
              <w:rPr>
                <w:color w:val="000000" w:themeColor="text1"/>
                <w:sz w:val="22"/>
                <w:szCs w:val="22"/>
              </w:rPr>
              <w:t>.</w:t>
            </w:r>
          </w:p>
        </w:tc>
        <w:tc>
          <w:tcPr>
            <w:tcW w:w="1585" w:type="dxa"/>
          </w:tcPr>
          <w:p w14:paraId="5983BAEC" w14:textId="77777777" w:rsidR="00CF1290" w:rsidRPr="00493F73" w:rsidRDefault="00CF1290" w:rsidP="000B174E">
            <w:pPr>
              <w:pStyle w:val="Normalny1"/>
              <w:jc w:val="both"/>
              <w:rPr>
                <w:color w:val="000000" w:themeColor="text1"/>
                <w:sz w:val="22"/>
                <w:szCs w:val="22"/>
              </w:rPr>
            </w:pPr>
            <w:r w:rsidRPr="00493F73">
              <w:rPr>
                <w:color w:val="000000" w:themeColor="text1"/>
                <w:sz w:val="22"/>
                <w:szCs w:val="22"/>
              </w:rPr>
              <w:t>K_W03</w:t>
            </w:r>
          </w:p>
          <w:p w14:paraId="2DA6CD06" w14:textId="77777777" w:rsidR="00CF1290" w:rsidRPr="00493F73" w:rsidRDefault="00CF1290" w:rsidP="000B174E">
            <w:pPr>
              <w:pStyle w:val="Normalny1"/>
              <w:jc w:val="both"/>
              <w:rPr>
                <w:color w:val="000000" w:themeColor="text1"/>
                <w:sz w:val="22"/>
                <w:szCs w:val="22"/>
              </w:rPr>
            </w:pPr>
          </w:p>
        </w:tc>
        <w:tc>
          <w:tcPr>
            <w:tcW w:w="1596" w:type="dxa"/>
          </w:tcPr>
          <w:p w14:paraId="7314181F" w14:textId="77777777" w:rsidR="00CF1290" w:rsidRPr="00493F73" w:rsidRDefault="00CF1290">
            <w:pPr>
              <w:rPr>
                <w:color w:val="000000" w:themeColor="text1"/>
                <w:sz w:val="22"/>
                <w:szCs w:val="22"/>
              </w:rPr>
            </w:pPr>
            <w:r w:rsidRPr="00493F73">
              <w:rPr>
                <w:color w:val="000000" w:themeColor="text1"/>
                <w:sz w:val="22"/>
                <w:szCs w:val="22"/>
              </w:rPr>
              <w:t>P6S_WG</w:t>
            </w:r>
          </w:p>
        </w:tc>
      </w:tr>
      <w:tr w:rsidR="00493F73" w:rsidRPr="00493F73" w14:paraId="7562978D" w14:textId="77777777" w:rsidTr="000B174E">
        <w:trPr>
          <w:trHeight w:val="283"/>
          <w:jc w:val="center"/>
        </w:trPr>
        <w:tc>
          <w:tcPr>
            <w:tcW w:w="9657" w:type="dxa"/>
            <w:gridSpan w:val="4"/>
            <w:shd w:val="clear" w:color="auto" w:fill="F2F2F2" w:themeFill="background1" w:themeFillShade="F2"/>
          </w:tcPr>
          <w:p w14:paraId="27C96CE0" w14:textId="77777777" w:rsidR="000B174E" w:rsidRPr="00493F73" w:rsidRDefault="000B174E" w:rsidP="000B174E">
            <w:pPr>
              <w:jc w:val="center"/>
              <w:rPr>
                <w:color w:val="000000" w:themeColor="text1"/>
                <w:sz w:val="22"/>
                <w:szCs w:val="22"/>
              </w:rPr>
            </w:pPr>
            <w:r w:rsidRPr="00493F73">
              <w:rPr>
                <w:color w:val="000000" w:themeColor="text1"/>
                <w:sz w:val="22"/>
                <w:szCs w:val="22"/>
              </w:rPr>
              <w:t>UMIEJĘTNOŚCI</w:t>
            </w:r>
          </w:p>
        </w:tc>
      </w:tr>
      <w:tr w:rsidR="00493F73" w:rsidRPr="00493F73" w14:paraId="089503B5" w14:textId="77777777" w:rsidTr="000B1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625CF5AE"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U1</w:t>
            </w:r>
          </w:p>
        </w:tc>
        <w:tc>
          <w:tcPr>
            <w:tcW w:w="5386" w:type="dxa"/>
          </w:tcPr>
          <w:p w14:paraId="2349FEFC"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 xml:space="preserve">Proponuje rozwiązania w zakresie organizacji </w:t>
            </w:r>
            <w:r w:rsidRPr="00493F73">
              <w:rPr>
                <w:color w:val="000000" w:themeColor="text1"/>
                <w:sz w:val="22"/>
                <w:szCs w:val="22"/>
              </w:rPr>
              <w:lastRenderedPageBreak/>
              <w:t>przedsiębiorstw oraz projektuje strukturę organizacyjną przedsiębiorstw, rozpoznaje elementy otoczenia przedsiębiorstw i potrafi je klasyfikować</w:t>
            </w:r>
            <w:r w:rsidR="00B6312F">
              <w:rPr>
                <w:color w:val="000000" w:themeColor="text1"/>
                <w:sz w:val="22"/>
                <w:szCs w:val="22"/>
              </w:rPr>
              <w:t>.</w:t>
            </w:r>
          </w:p>
        </w:tc>
        <w:tc>
          <w:tcPr>
            <w:tcW w:w="1585" w:type="dxa"/>
          </w:tcPr>
          <w:p w14:paraId="68C7DD2A"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lastRenderedPageBreak/>
              <w:t>K_U03</w:t>
            </w:r>
          </w:p>
          <w:p w14:paraId="567C895F" w14:textId="77777777" w:rsidR="000B174E" w:rsidRPr="00493F73" w:rsidRDefault="000B174E" w:rsidP="000B174E">
            <w:pPr>
              <w:pStyle w:val="Normalny1"/>
              <w:jc w:val="both"/>
              <w:rPr>
                <w:color w:val="000000" w:themeColor="text1"/>
                <w:sz w:val="22"/>
                <w:szCs w:val="22"/>
              </w:rPr>
            </w:pPr>
          </w:p>
        </w:tc>
        <w:tc>
          <w:tcPr>
            <w:tcW w:w="1596" w:type="dxa"/>
          </w:tcPr>
          <w:p w14:paraId="02AED7AF" w14:textId="77777777" w:rsidR="000B174E" w:rsidRPr="00493F73" w:rsidRDefault="00CF1290" w:rsidP="000B174E">
            <w:pPr>
              <w:pStyle w:val="Normalny1"/>
              <w:jc w:val="both"/>
              <w:rPr>
                <w:color w:val="000000" w:themeColor="text1"/>
                <w:sz w:val="22"/>
                <w:szCs w:val="22"/>
              </w:rPr>
            </w:pPr>
            <w:r w:rsidRPr="00493F73">
              <w:rPr>
                <w:color w:val="000000" w:themeColor="text1"/>
                <w:sz w:val="22"/>
                <w:szCs w:val="22"/>
              </w:rPr>
              <w:lastRenderedPageBreak/>
              <w:t>P6S_UO</w:t>
            </w:r>
          </w:p>
        </w:tc>
      </w:tr>
      <w:tr w:rsidR="00493F73" w:rsidRPr="00493F73" w14:paraId="61CA65D7" w14:textId="77777777" w:rsidTr="000B1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57BBF3E6"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U2</w:t>
            </w:r>
          </w:p>
        </w:tc>
        <w:tc>
          <w:tcPr>
            <w:tcW w:w="5386" w:type="dxa"/>
          </w:tcPr>
          <w:p w14:paraId="6088916A"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Śledzi zmiany zachodzące w organizacji oraz sporządza i wdraża nowe formy organizacyjne dostosowane do wymogów przedsiębiorstw i otoczenia.</w:t>
            </w:r>
          </w:p>
        </w:tc>
        <w:tc>
          <w:tcPr>
            <w:tcW w:w="1585" w:type="dxa"/>
          </w:tcPr>
          <w:p w14:paraId="723F7C60"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K_U03</w:t>
            </w:r>
          </w:p>
          <w:p w14:paraId="08936C29" w14:textId="77777777" w:rsidR="000B174E" w:rsidRPr="00493F73" w:rsidRDefault="000B174E" w:rsidP="000B174E">
            <w:pPr>
              <w:pStyle w:val="Normalny1"/>
              <w:jc w:val="both"/>
              <w:rPr>
                <w:color w:val="000000" w:themeColor="text1"/>
                <w:sz w:val="22"/>
                <w:szCs w:val="22"/>
              </w:rPr>
            </w:pPr>
          </w:p>
        </w:tc>
        <w:tc>
          <w:tcPr>
            <w:tcW w:w="1596" w:type="dxa"/>
          </w:tcPr>
          <w:p w14:paraId="1AA908FC" w14:textId="77777777" w:rsidR="000B174E" w:rsidRPr="00493F73" w:rsidRDefault="00CF1290" w:rsidP="000B174E">
            <w:pPr>
              <w:pStyle w:val="Normalny1"/>
              <w:jc w:val="both"/>
              <w:rPr>
                <w:color w:val="000000" w:themeColor="text1"/>
                <w:sz w:val="22"/>
                <w:szCs w:val="22"/>
              </w:rPr>
            </w:pPr>
            <w:r w:rsidRPr="00493F73">
              <w:rPr>
                <w:color w:val="000000" w:themeColor="text1"/>
                <w:sz w:val="22"/>
                <w:szCs w:val="22"/>
              </w:rPr>
              <w:t>P6S_UO</w:t>
            </w:r>
          </w:p>
        </w:tc>
      </w:tr>
      <w:tr w:rsidR="00493F73" w:rsidRPr="00493F73" w14:paraId="3C623AA3" w14:textId="77777777" w:rsidTr="000B174E">
        <w:trPr>
          <w:trHeight w:val="283"/>
          <w:jc w:val="center"/>
        </w:trPr>
        <w:tc>
          <w:tcPr>
            <w:tcW w:w="9657" w:type="dxa"/>
            <w:gridSpan w:val="4"/>
            <w:shd w:val="clear" w:color="auto" w:fill="F2F2F2" w:themeFill="background1" w:themeFillShade="F2"/>
          </w:tcPr>
          <w:p w14:paraId="2CB1CF16" w14:textId="77777777" w:rsidR="000B174E" w:rsidRPr="00493F73" w:rsidRDefault="000B174E" w:rsidP="000B174E">
            <w:pPr>
              <w:jc w:val="center"/>
              <w:rPr>
                <w:color w:val="000000" w:themeColor="text1"/>
                <w:sz w:val="22"/>
                <w:szCs w:val="22"/>
              </w:rPr>
            </w:pPr>
            <w:r w:rsidRPr="00493F73">
              <w:rPr>
                <w:color w:val="000000" w:themeColor="text1"/>
                <w:sz w:val="22"/>
                <w:szCs w:val="22"/>
              </w:rPr>
              <w:t>KOMPETENCJE SPOŁECZNE</w:t>
            </w:r>
          </w:p>
        </w:tc>
      </w:tr>
      <w:tr w:rsidR="00493F73" w:rsidRPr="00493F73" w14:paraId="053DFA06" w14:textId="77777777" w:rsidTr="000B1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1F70492C"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K1</w:t>
            </w:r>
          </w:p>
        </w:tc>
        <w:tc>
          <w:tcPr>
            <w:tcW w:w="5386" w:type="dxa"/>
          </w:tcPr>
          <w:p w14:paraId="31B3DB2D"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Wybiera odpowiednie rozwiązania org</w:t>
            </w:r>
            <w:r w:rsidR="00B6312F">
              <w:rPr>
                <w:color w:val="000000" w:themeColor="text1"/>
                <w:sz w:val="22"/>
                <w:szCs w:val="22"/>
              </w:rPr>
              <w:t>anizacyjne w przedsiębiorstwach.</w:t>
            </w:r>
          </w:p>
        </w:tc>
        <w:tc>
          <w:tcPr>
            <w:tcW w:w="1585" w:type="dxa"/>
          </w:tcPr>
          <w:p w14:paraId="5BEC1E0B"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K_K06</w:t>
            </w:r>
          </w:p>
          <w:p w14:paraId="0C497DE4" w14:textId="77777777" w:rsidR="000B174E" w:rsidRPr="00493F73" w:rsidRDefault="000B174E" w:rsidP="00452570">
            <w:pPr>
              <w:pStyle w:val="Normalny1"/>
              <w:jc w:val="both"/>
              <w:rPr>
                <w:color w:val="000000" w:themeColor="text1"/>
                <w:sz w:val="22"/>
                <w:szCs w:val="22"/>
              </w:rPr>
            </w:pPr>
            <w:r w:rsidRPr="00493F73">
              <w:rPr>
                <w:color w:val="000000" w:themeColor="text1"/>
                <w:sz w:val="22"/>
                <w:szCs w:val="22"/>
              </w:rPr>
              <w:t>K_K03</w:t>
            </w:r>
          </w:p>
        </w:tc>
        <w:tc>
          <w:tcPr>
            <w:tcW w:w="1596" w:type="dxa"/>
          </w:tcPr>
          <w:p w14:paraId="7A6F4AE6" w14:textId="77777777" w:rsidR="00CF1290" w:rsidRPr="00493F73" w:rsidRDefault="00CF1290" w:rsidP="000B174E">
            <w:pPr>
              <w:pStyle w:val="Normalny1"/>
              <w:jc w:val="both"/>
              <w:rPr>
                <w:color w:val="000000" w:themeColor="text1"/>
                <w:sz w:val="22"/>
                <w:szCs w:val="22"/>
              </w:rPr>
            </w:pPr>
            <w:r w:rsidRPr="00493F73">
              <w:rPr>
                <w:color w:val="000000" w:themeColor="text1"/>
                <w:sz w:val="22"/>
                <w:szCs w:val="22"/>
              </w:rPr>
              <w:t>P6S_KO</w:t>
            </w:r>
          </w:p>
          <w:p w14:paraId="1A9946CE" w14:textId="77777777" w:rsidR="00CF1290" w:rsidRPr="00493F73" w:rsidRDefault="00A70CBA" w:rsidP="000B174E">
            <w:pPr>
              <w:pStyle w:val="Normalny1"/>
              <w:jc w:val="both"/>
              <w:rPr>
                <w:color w:val="000000" w:themeColor="text1"/>
                <w:sz w:val="22"/>
                <w:szCs w:val="22"/>
              </w:rPr>
            </w:pPr>
            <w:r w:rsidRPr="00493F73">
              <w:rPr>
                <w:color w:val="000000" w:themeColor="text1"/>
                <w:sz w:val="22"/>
                <w:szCs w:val="22"/>
              </w:rPr>
              <w:t>P6S_KR</w:t>
            </w:r>
          </w:p>
        </w:tc>
      </w:tr>
    </w:tbl>
    <w:p w14:paraId="35AD5999" w14:textId="77777777" w:rsidR="000B174E" w:rsidRPr="00493F73" w:rsidRDefault="000B174E" w:rsidP="009E728C">
      <w:pPr>
        <w:numPr>
          <w:ilvl w:val="0"/>
          <w:numId w:val="53"/>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D876C21" w14:textId="77777777" w:rsidTr="000B174E">
        <w:trPr>
          <w:jc w:val="center"/>
        </w:trPr>
        <w:tc>
          <w:tcPr>
            <w:tcW w:w="9638" w:type="dxa"/>
          </w:tcPr>
          <w:p w14:paraId="56531CDF" w14:textId="77777777" w:rsidR="000B174E" w:rsidRPr="00493F73" w:rsidRDefault="00B6312F" w:rsidP="000B174E">
            <w:pPr>
              <w:rPr>
                <w:color w:val="000000" w:themeColor="text1"/>
                <w:sz w:val="22"/>
                <w:szCs w:val="22"/>
              </w:rPr>
            </w:pPr>
            <w:r>
              <w:rPr>
                <w:color w:val="000000" w:themeColor="text1"/>
                <w:sz w:val="22"/>
                <w:szCs w:val="22"/>
              </w:rPr>
              <w:t>W</w:t>
            </w:r>
            <w:r w:rsidR="000B174E" w:rsidRPr="00493F73">
              <w:rPr>
                <w:color w:val="000000" w:themeColor="text1"/>
                <w:sz w:val="22"/>
                <w:szCs w:val="22"/>
              </w:rPr>
              <w:t>ykład multimedialny, ćwiczenia audytoryjne, dyskusja, metoda przypadków, praca zespołowa</w:t>
            </w:r>
            <w:r>
              <w:rPr>
                <w:color w:val="000000" w:themeColor="text1"/>
                <w:sz w:val="22"/>
                <w:szCs w:val="22"/>
              </w:rPr>
              <w:t>.</w:t>
            </w:r>
          </w:p>
        </w:tc>
      </w:tr>
    </w:tbl>
    <w:p w14:paraId="5F4C1503" w14:textId="77777777" w:rsidR="000B174E" w:rsidRPr="00493F73" w:rsidRDefault="000B174E" w:rsidP="009E728C">
      <w:pPr>
        <w:numPr>
          <w:ilvl w:val="0"/>
          <w:numId w:val="53"/>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5E30316" w14:textId="77777777" w:rsidTr="000B174E">
        <w:trPr>
          <w:jc w:val="center"/>
        </w:trPr>
        <w:tc>
          <w:tcPr>
            <w:tcW w:w="9638" w:type="dxa"/>
          </w:tcPr>
          <w:p w14:paraId="04CF0AEE" w14:textId="77777777" w:rsidR="000B174E" w:rsidRPr="00493F73" w:rsidRDefault="00B6312F" w:rsidP="000B174E">
            <w:pPr>
              <w:pStyle w:val="Akapitzlist1"/>
              <w:ind w:left="34"/>
              <w:jc w:val="both"/>
              <w:rPr>
                <w:b/>
                <w:color w:val="000000" w:themeColor="text1"/>
                <w:sz w:val="22"/>
                <w:szCs w:val="22"/>
              </w:rPr>
            </w:pPr>
            <w:r>
              <w:rPr>
                <w:color w:val="000000" w:themeColor="text1"/>
                <w:sz w:val="22"/>
                <w:szCs w:val="22"/>
              </w:rPr>
              <w:t>E</w:t>
            </w:r>
            <w:r w:rsidR="000B174E" w:rsidRPr="00493F73">
              <w:rPr>
                <w:color w:val="000000" w:themeColor="text1"/>
                <w:sz w:val="22"/>
                <w:szCs w:val="22"/>
              </w:rPr>
              <w:t>gzamin pisemny, kolokwium pisemne, kolokwium ustne</w:t>
            </w:r>
            <w:r>
              <w:rPr>
                <w:color w:val="000000" w:themeColor="text1"/>
                <w:sz w:val="22"/>
                <w:szCs w:val="22"/>
              </w:rPr>
              <w:t>.</w:t>
            </w:r>
          </w:p>
        </w:tc>
      </w:tr>
    </w:tbl>
    <w:p w14:paraId="40FA266E" w14:textId="77777777" w:rsidR="000B174E" w:rsidRPr="00493F73" w:rsidRDefault="000B174E" w:rsidP="009E728C">
      <w:pPr>
        <w:numPr>
          <w:ilvl w:val="0"/>
          <w:numId w:val="53"/>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8079"/>
      </w:tblGrid>
      <w:tr w:rsidR="00493F73" w:rsidRPr="00493F73" w14:paraId="08D7E0BF" w14:textId="77777777" w:rsidTr="00732469">
        <w:trPr>
          <w:jc w:val="center"/>
        </w:trPr>
        <w:tc>
          <w:tcPr>
            <w:tcW w:w="1559" w:type="dxa"/>
            <w:shd w:val="clear" w:color="auto" w:fill="EEECE1"/>
          </w:tcPr>
          <w:p w14:paraId="57A10FB8" w14:textId="77777777" w:rsidR="000B174E" w:rsidRPr="00493F73" w:rsidRDefault="000B174E" w:rsidP="000B174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Wykład</w:t>
            </w:r>
          </w:p>
        </w:tc>
        <w:tc>
          <w:tcPr>
            <w:tcW w:w="8079" w:type="dxa"/>
          </w:tcPr>
          <w:p w14:paraId="58E4E3CD"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Organizacja – definicje, znaczenie, cechy, funkcje, modele, rodzaje organizacji;</w:t>
            </w:r>
          </w:p>
          <w:p w14:paraId="60042722"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Zmiana w organizacji. Innowacje. Cykl życia organizacji;</w:t>
            </w:r>
          </w:p>
          <w:p w14:paraId="1A5E2044"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Przedsiębiorstwo – definicje, cechy, funkcje; Przedsiębiorca i przedsiębiorczość; Zasady działalności przedsiębiorstwa;</w:t>
            </w:r>
          </w:p>
          <w:p w14:paraId="28088D2C"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Czynniki wpływające na wybór formy prawnej podmiotu gospodarczego; Formy prawne przedsiębiorstw – krajowe i paneuropejskie; Prawno-organizacyjne i własnościowe formy organizacji komercyjnych; społecznych; publicznych;</w:t>
            </w:r>
          </w:p>
          <w:p w14:paraId="6B1C9ADD"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Nowe formy przedsiębiorstw. Organizacje w przyszłości;</w:t>
            </w:r>
          </w:p>
          <w:p w14:paraId="436DEDDF"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Wielopodmiotowe struktury gospodarcze, modele nadzoru nad przedsiębiorstwami;</w:t>
            </w:r>
          </w:p>
          <w:p w14:paraId="6B4B58E7"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Otoczenie przedsiębiorstwa – modele, czynniki, model PESTE, otoczenie zadaniowe przedsiębiorstwa, metody analizy otoczenia przedsiębiorstwa;</w:t>
            </w:r>
          </w:p>
          <w:p w14:paraId="449E8E67"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Zarządzanie – podsystem organizacji, etapy procesu zarządzania;</w:t>
            </w:r>
          </w:p>
          <w:p w14:paraId="11C9E242"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Umiejętności skutecznych kierowników. Role menadżerskie;</w:t>
            </w:r>
          </w:p>
          <w:p w14:paraId="08F9B37B"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Motywacja. Środki motywacji, teorie motywacji;</w:t>
            </w:r>
          </w:p>
          <w:p w14:paraId="6E671D51"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Etapy organizowania przedsiębiorstwa, kryteria określania struktury organizacyjnej, elementy struktury organizacyjnej;</w:t>
            </w:r>
          </w:p>
          <w:p w14:paraId="04DCB001"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Typy rozwiązań organizacyjnych, wady, zalety, przykłady;</w:t>
            </w:r>
          </w:p>
          <w:p w14:paraId="2158C858"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Zasoby i ich znaczenie w działalności przedsiębiorstwa, zasoby materialne, ludzkie i niematerialne;</w:t>
            </w:r>
          </w:p>
          <w:p w14:paraId="660A915D"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Kultura organizacyjna;</w:t>
            </w:r>
          </w:p>
          <w:p w14:paraId="3E777BDF" w14:textId="77777777" w:rsidR="000B174E" w:rsidRPr="00493F73" w:rsidRDefault="000B174E" w:rsidP="009E728C">
            <w:pPr>
              <w:pStyle w:val="Normalny1"/>
              <w:numPr>
                <w:ilvl w:val="0"/>
                <w:numId w:val="16"/>
              </w:numPr>
              <w:tabs>
                <w:tab w:val="left" w:pos="2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8" w:hanging="284"/>
              <w:jc w:val="both"/>
              <w:rPr>
                <w:color w:val="000000" w:themeColor="text1"/>
                <w:sz w:val="22"/>
                <w:szCs w:val="22"/>
              </w:rPr>
            </w:pPr>
            <w:r w:rsidRPr="00493F73">
              <w:rPr>
                <w:color w:val="000000" w:themeColor="text1"/>
                <w:sz w:val="22"/>
                <w:szCs w:val="22"/>
              </w:rPr>
              <w:t>Podsumowanie wykładów.</w:t>
            </w:r>
          </w:p>
        </w:tc>
      </w:tr>
      <w:tr w:rsidR="00493F73" w:rsidRPr="00493F73" w14:paraId="24916B28" w14:textId="77777777" w:rsidTr="00732469">
        <w:trPr>
          <w:jc w:val="center"/>
        </w:trPr>
        <w:tc>
          <w:tcPr>
            <w:tcW w:w="1559" w:type="dxa"/>
            <w:shd w:val="clear" w:color="auto" w:fill="EEECE1"/>
          </w:tcPr>
          <w:p w14:paraId="5CD5C4D8" w14:textId="77777777" w:rsidR="000B174E" w:rsidRPr="00493F73" w:rsidRDefault="000B174E" w:rsidP="000B174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Ćwiczenia audytoryjne</w:t>
            </w:r>
          </w:p>
        </w:tc>
        <w:tc>
          <w:tcPr>
            <w:tcW w:w="8079" w:type="dxa"/>
          </w:tcPr>
          <w:p w14:paraId="0FED7AEC" w14:textId="77777777" w:rsidR="000B174E" w:rsidRPr="00493F73" w:rsidRDefault="000B174E" w:rsidP="000B174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Cykl racjonalnego gospodarowania. Rozpoznawanie różnych typów organizacji. Charakterystyka faz cyklu życia organizacji. Zasoby i majątek. Potencjał i kapitał. Formy prawno-organizacyjne i własnościowe – cechy charakterystyczne. Kryteria wyboru formy prowadzenia działalności gospodarczej, etapy zakładania działalności gospodarczej. Struktury organizacyjne i ich konsekwencje w zarządzaniu – studium przypadku. Zasady pracy grupowej. Organizacja pracy własnej i zespołowej. Kultura jako element organizacji.</w:t>
            </w:r>
          </w:p>
        </w:tc>
      </w:tr>
    </w:tbl>
    <w:p w14:paraId="79C89294" w14:textId="77777777" w:rsidR="000B174E" w:rsidRPr="00493F73" w:rsidRDefault="000B174E" w:rsidP="009E728C">
      <w:pPr>
        <w:numPr>
          <w:ilvl w:val="0"/>
          <w:numId w:val="53"/>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369"/>
        <w:gridCol w:w="1396"/>
        <w:gridCol w:w="1396"/>
        <w:gridCol w:w="1321"/>
        <w:gridCol w:w="1463"/>
        <w:gridCol w:w="1336"/>
      </w:tblGrid>
      <w:tr w:rsidR="00493F73" w:rsidRPr="00493F73" w14:paraId="4A4D14C5" w14:textId="77777777" w:rsidTr="00055DB3">
        <w:trPr>
          <w:jc w:val="center"/>
        </w:trPr>
        <w:tc>
          <w:tcPr>
            <w:tcW w:w="1358" w:type="dxa"/>
            <w:vMerge w:val="restart"/>
            <w:shd w:val="clear" w:color="auto" w:fill="F2F2F2" w:themeFill="background1" w:themeFillShade="F2"/>
            <w:vAlign w:val="center"/>
          </w:tcPr>
          <w:p w14:paraId="1EAC28AF" w14:textId="77777777" w:rsidR="000B174E" w:rsidRPr="00493F73" w:rsidRDefault="000B174E" w:rsidP="000B174E">
            <w:pPr>
              <w:jc w:val="center"/>
              <w:rPr>
                <w:color w:val="000000" w:themeColor="text1"/>
                <w:sz w:val="22"/>
                <w:szCs w:val="22"/>
              </w:rPr>
            </w:pPr>
            <w:r w:rsidRPr="00493F73">
              <w:rPr>
                <w:color w:val="000000" w:themeColor="text1"/>
                <w:sz w:val="22"/>
                <w:szCs w:val="22"/>
              </w:rPr>
              <w:t>Efekt uczenia się</w:t>
            </w:r>
          </w:p>
        </w:tc>
        <w:tc>
          <w:tcPr>
            <w:tcW w:w="8281" w:type="dxa"/>
            <w:gridSpan w:val="6"/>
            <w:shd w:val="clear" w:color="auto" w:fill="F2F2F2" w:themeFill="background1" w:themeFillShade="F2"/>
            <w:vAlign w:val="center"/>
          </w:tcPr>
          <w:p w14:paraId="4DA19139" w14:textId="77777777" w:rsidR="000B174E" w:rsidRPr="00493F73" w:rsidRDefault="000B174E" w:rsidP="000B174E">
            <w:pPr>
              <w:jc w:val="center"/>
              <w:rPr>
                <w:color w:val="000000" w:themeColor="text1"/>
                <w:sz w:val="22"/>
                <w:szCs w:val="22"/>
              </w:rPr>
            </w:pPr>
            <w:r w:rsidRPr="00493F73">
              <w:rPr>
                <w:color w:val="000000" w:themeColor="text1"/>
                <w:sz w:val="22"/>
                <w:szCs w:val="22"/>
              </w:rPr>
              <w:t>Forma oceny</w:t>
            </w:r>
          </w:p>
        </w:tc>
      </w:tr>
      <w:tr w:rsidR="00493F73" w:rsidRPr="00493F73" w14:paraId="231941CB" w14:textId="77777777" w:rsidTr="00055DB3">
        <w:trPr>
          <w:jc w:val="center"/>
        </w:trPr>
        <w:tc>
          <w:tcPr>
            <w:tcW w:w="1358" w:type="dxa"/>
            <w:vMerge/>
            <w:shd w:val="clear" w:color="auto" w:fill="F2F2F2" w:themeFill="background1" w:themeFillShade="F2"/>
            <w:vAlign w:val="center"/>
          </w:tcPr>
          <w:p w14:paraId="0A2293F9" w14:textId="77777777" w:rsidR="00582408" w:rsidRPr="00493F73" w:rsidRDefault="00582408" w:rsidP="000B174E">
            <w:pPr>
              <w:jc w:val="center"/>
              <w:rPr>
                <w:b/>
                <w:color w:val="000000" w:themeColor="text1"/>
                <w:sz w:val="22"/>
                <w:szCs w:val="22"/>
              </w:rPr>
            </w:pPr>
          </w:p>
        </w:tc>
        <w:tc>
          <w:tcPr>
            <w:tcW w:w="1369" w:type="dxa"/>
            <w:shd w:val="clear" w:color="auto" w:fill="F2F2F2" w:themeFill="background1" w:themeFillShade="F2"/>
            <w:vAlign w:val="center"/>
          </w:tcPr>
          <w:p w14:paraId="6B937918" w14:textId="77777777" w:rsidR="00582408" w:rsidRPr="00493F73" w:rsidRDefault="00582408" w:rsidP="00582408">
            <w:pPr>
              <w:jc w:val="center"/>
              <w:rPr>
                <w:color w:val="000000" w:themeColor="text1"/>
                <w:sz w:val="22"/>
                <w:szCs w:val="22"/>
              </w:rPr>
            </w:pPr>
            <w:r w:rsidRPr="00493F73">
              <w:rPr>
                <w:color w:val="000000" w:themeColor="text1"/>
                <w:sz w:val="22"/>
                <w:szCs w:val="22"/>
              </w:rPr>
              <w:t>Egzamin pisemny</w:t>
            </w:r>
          </w:p>
        </w:tc>
        <w:tc>
          <w:tcPr>
            <w:tcW w:w="1396" w:type="dxa"/>
            <w:shd w:val="clear" w:color="auto" w:fill="F2F2F2" w:themeFill="background1" w:themeFillShade="F2"/>
            <w:vAlign w:val="center"/>
          </w:tcPr>
          <w:p w14:paraId="13996C0E" w14:textId="77777777" w:rsidR="00582408" w:rsidRPr="00493F73" w:rsidRDefault="00582408" w:rsidP="00582408">
            <w:pPr>
              <w:jc w:val="center"/>
              <w:rPr>
                <w:color w:val="000000" w:themeColor="text1"/>
                <w:sz w:val="22"/>
                <w:szCs w:val="22"/>
              </w:rPr>
            </w:pPr>
            <w:r w:rsidRPr="00493F73">
              <w:rPr>
                <w:color w:val="000000" w:themeColor="text1"/>
                <w:sz w:val="22"/>
                <w:szCs w:val="22"/>
              </w:rPr>
              <w:t>Kolokwium pisemne</w:t>
            </w:r>
          </w:p>
        </w:tc>
        <w:tc>
          <w:tcPr>
            <w:tcW w:w="1396" w:type="dxa"/>
            <w:shd w:val="clear" w:color="auto" w:fill="F2F2F2" w:themeFill="background1" w:themeFillShade="F2"/>
            <w:vAlign w:val="center"/>
          </w:tcPr>
          <w:p w14:paraId="7FD322EF" w14:textId="77777777" w:rsidR="00582408" w:rsidRPr="00493F73" w:rsidRDefault="00582408" w:rsidP="00582408">
            <w:pPr>
              <w:jc w:val="center"/>
              <w:rPr>
                <w:color w:val="000000" w:themeColor="text1"/>
                <w:sz w:val="22"/>
                <w:szCs w:val="22"/>
              </w:rPr>
            </w:pPr>
            <w:r w:rsidRPr="00493F73">
              <w:rPr>
                <w:color w:val="000000" w:themeColor="text1"/>
                <w:sz w:val="22"/>
                <w:szCs w:val="22"/>
              </w:rPr>
              <w:t>Kolokwium</w:t>
            </w:r>
          </w:p>
          <w:p w14:paraId="61F02076" w14:textId="77777777" w:rsidR="00582408" w:rsidRPr="00493F73" w:rsidRDefault="00582408" w:rsidP="00582408">
            <w:pPr>
              <w:jc w:val="center"/>
              <w:rPr>
                <w:color w:val="000000" w:themeColor="text1"/>
                <w:sz w:val="22"/>
                <w:szCs w:val="22"/>
              </w:rPr>
            </w:pPr>
            <w:r w:rsidRPr="00493F73">
              <w:rPr>
                <w:color w:val="000000" w:themeColor="text1"/>
                <w:sz w:val="22"/>
                <w:szCs w:val="22"/>
              </w:rPr>
              <w:t>ustne</w:t>
            </w:r>
          </w:p>
        </w:tc>
        <w:tc>
          <w:tcPr>
            <w:tcW w:w="1321" w:type="dxa"/>
            <w:shd w:val="clear" w:color="auto" w:fill="F2F2F2" w:themeFill="background1" w:themeFillShade="F2"/>
          </w:tcPr>
          <w:p w14:paraId="541A2F99" w14:textId="77777777" w:rsidR="00582408" w:rsidRPr="00493F73" w:rsidRDefault="00582408" w:rsidP="00582408">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tcPr>
          <w:p w14:paraId="0BA0ED88" w14:textId="77777777" w:rsidR="00582408" w:rsidRPr="00493F73" w:rsidRDefault="00582408" w:rsidP="00582408">
            <w:pPr>
              <w:jc w:val="center"/>
              <w:rPr>
                <w:color w:val="000000" w:themeColor="text1"/>
                <w:sz w:val="22"/>
                <w:szCs w:val="22"/>
              </w:rPr>
            </w:pPr>
            <w:r w:rsidRPr="00493F73">
              <w:rPr>
                <w:color w:val="000000" w:themeColor="text1"/>
                <w:sz w:val="22"/>
                <w:szCs w:val="22"/>
              </w:rPr>
              <w:t>Sprawozdanie</w:t>
            </w:r>
          </w:p>
        </w:tc>
        <w:tc>
          <w:tcPr>
            <w:tcW w:w="1336" w:type="dxa"/>
            <w:shd w:val="clear" w:color="auto" w:fill="F2F2F2" w:themeFill="background1" w:themeFillShade="F2"/>
          </w:tcPr>
          <w:p w14:paraId="37C531EE" w14:textId="77777777" w:rsidR="00582408" w:rsidRPr="00493F73" w:rsidRDefault="00582408" w:rsidP="00582408">
            <w:pPr>
              <w:jc w:val="center"/>
              <w:rPr>
                <w:color w:val="000000" w:themeColor="text1"/>
                <w:sz w:val="22"/>
                <w:szCs w:val="22"/>
              </w:rPr>
            </w:pPr>
            <w:r w:rsidRPr="00493F73">
              <w:rPr>
                <w:color w:val="000000" w:themeColor="text1"/>
                <w:sz w:val="22"/>
                <w:szCs w:val="22"/>
              </w:rPr>
              <w:t>…………</w:t>
            </w:r>
          </w:p>
        </w:tc>
      </w:tr>
      <w:tr w:rsidR="00493F73" w:rsidRPr="00493F73" w14:paraId="41370DB3" w14:textId="77777777" w:rsidTr="00055DB3">
        <w:trPr>
          <w:trHeight w:val="283"/>
          <w:jc w:val="center"/>
        </w:trPr>
        <w:tc>
          <w:tcPr>
            <w:tcW w:w="1358" w:type="dxa"/>
          </w:tcPr>
          <w:p w14:paraId="1AFDC36B" w14:textId="77777777" w:rsidR="000B174E" w:rsidRPr="00493F73" w:rsidRDefault="000B174E" w:rsidP="000B174E">
            <w:pPr>
              <w:jc w:val="center"/>
              <w:rPr>
                <w:color w:val="000000" w:themeColor="text1"/>
                <w:sz w:val="22"/>
                <w:szCs w:val="22"/>
              </w:rPr>
            </w:pPr>
            <w:r w:rsidRPr="00493F73">
              <w:rPr>
                <w:color w:val="000000" w:themeColor="text1"/>
                <w:sz w:val="22"/>
                <w:szCs w:val="22"/>
              </w:rPr>
              <w:t>W1</w:t>
            </w:r>
          </w:p>
        </w:tc>
        <w:tc>
          <w:tcPr>
            <w:tcW w:w="1369" w:type="dxa"/>
            <w:vAlign w:val="center"/>
          </w:tcPr>
          <w:p w14:paraId="143E9BF7"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40F22022"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23C7842E" w14:textId="77777777" w:rsidR="000B174E" w:rsidRPr="00493F73" w:rsidRDefault="000B174E" w:rsidP="00582408">
            <w:pPr>
              <w:jc w:val="center"/>
              <w:rPr>
                <w:color w:val="000000" w:themeColor="text1"/>
                <w:sz w:val="22"/>
                <w:szCs w:val="22"/>
              </w:rPr>
            </w:pPr>
          </w:p>
        </w:tc>
        <w:tc>
          <w:tcPr>
            <w:tcW w:w="1321" w:type="dxa"/>
            <w:vAlign w:val="center"/>
          </w:tcPr>
          <w:p w14:paraId="3826ABA8" w14:textId="77777777" w:rsidR="000B174E" w:rsidRPr="00493F73" w:rsidRDefault="000B174E" w:rsidP="00582408">
            <w:pPr>
              <w:jc w:val="center"/>
              <w:rPr>
                <w:color w:val="000000" w:themeColor="text1"/>
                <w:sz w:val="22"/>
                <w:szCs w:val="22"/>
              </w:rPr>
            </w:pPr>
          </w:p>
        </w:tc>
        <w:tc>
          <w:tcPr>
            <w:tcW w:w="1463" w:type="dxa"/>
            <w:vAlign w:val="center"/>
          </w:tcPr>
          <w:p w14:paraId="3E9428CB" w14:textId="77777777" w:rsidR="000B174E" w:rsidRPr="00493F73" w:rsidRDefault="000B174E" w:rsidP="00582408">
            <w:pPr>
              <w:jc w:val="center"/>
              <w:rPr>
                <w:color w:val="000000" w:themeColor="text1"/>
                <w:sz w:val="22"/>
                <w:szCs w:val="22"/>
              </w:rPr>
            </w:pPr>
          </w:p>
        </w:tc>
        <w:tc>
          <w:tcPr>
            <w:tcW w:w="1336" w:type="dxa"/>
            <w:vAlign w:val="center"/>
          </w:tcPr>
          <w:p w14:paraId="54EDC8A4" w14:textId="77777777" w:rsidR="000B174E" w:rsidRPr="00493F73" w:rsidRDefault="000B174E" w:rsidP="00582408">
            <w:pPr>
              <w:jc w:val="center"/>
              <w:rPr>
                <w:color w:val="000000" w:themeColor="text1"/>
                <w:sz w:val="22"/>
                <w:szCs w:val="22"/>
              </w:rPr>
            </w:pPr>
          </w:p>
        </w:tc>
      </w:tr>
      <w:tr w:rsidR="00493F73" w:rsidRPr="00493F73" w14:paraId="1CF935C3" w14:textId="77777777" w:rsidTr="00055DB3">
        <w:trPr>
          <w:trHeight w:val="283"/>
          <w:jc w:val="center"/>
        </w:trPr>
        <w:tc>
          <w:tcPr>
            <w:tcW w:w="1358" w:type="dxa"/>
          </w:tcPr>
          <w:p w14:paraId="781568DC" w14:textId="77777777" w:rsidR="000B174E" w:rsidRPr="00493F73" w:rsidRDefault="000B174E" w:rsidP="000B174E">
            <w:pPr>
              <w:jc w:val="center"/>
              <w:rPr>
                <w:color w:val="000000" w:themeColor="text1"/>
                <w:sz w:val="22"/>
                <w:szCs w:val="22"/>
              </w:rPr>
            </w:pPr>
            <w:r w:rsidRPr="00493F73">
              <w:rPr>
                <w:color w:val="000000" w:themeColor="text1"/>
                <w:sz w:val="22"/>
                <w:szCs w:val="22"/>
              </w:rPr>
              <w:t>W2</w:t>
            </w:r>
          </w:p>
        </w:tc>
        <w:tc>
          <w:tcPr>
            <w:tcW w:w="1369" w:type="dxa"/>
            <w:vAlign w:val="center"/>
          </w:tcPr>
          <w:p w14:paraId="6864C225"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7C78F9F4"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4819F0CA" w14:textId="77777777" w:rsidR="000B174E" w:rsidRPr="00493F73" w:rsidRDefault="000B174E" w:rsidP="00582408">
            <w:pPr>
              <w:jc w:val="center"/>
              <w:rPr>
                <w:color w:val="000000" w:themeColor="text1"/>
                <w:sz w:val="22"/>
                <w:szCs w:val="22"/>
              </w:rPr>
            </w:pPr>
          </w:p>
        </w:tc>
        <w:tc>
          <w:tcPr>
            <w:tcW w:w="1321" w:type="dxa"/>
            <w:vAlign w:val="center"/>
          </w:tcPr>
          <w:p w14:paraId="263745A2" w14:textId="77777777" w:rsidR="000B174E" w:rsidRPr="00493F73" w:rsidRDefault="000B174E" w:rsidP="00582408">
            <w:pPr>
              <w:jc w:val="center"/>
              <w:rPr>
                <w:color w:val="000000" w:themeColor="text1"/>
                <w:sz w:val="22"/>
                <w:szCs w:val="22"/>
              </w:rPr>
            </w:pPr>
          </w:p>
        </w:tc>
        <w:tc>
          <w:tcPr>
            <w:tcW w:w="1463" w:type="dxa"/>
            <w:vAlign w:val="center"/>
          </w:tcPr>
          <w:p w14:paraId="31771FEF" w14:textId="77777777" w:rsidR="000B174E" w:rsidRPr="00493F73" w:rsidRDefault="000B174E" w:rsidP="00582408">
            <w:pPr>
              <w:jc w:val="center"/>
              <w:rPr>
                <w:color w:val="000000" w:themeColor="text1"/>
                <w:sz w:val="22"/>
                <w:szCs w:val="22"/>
              </w:rPr>
            </w:pPr>
          </w:p>
        </w:tc>
        <w:tc>
          <w:tcPr>
            <w:tcW w:w="1336" w:type="dxa"/>
            <w:vAlign w:val="center"/>
          </w:tcPr>
          <w:p w14:paraId="4210E3A0" w14:textId="77777777" w:rsidR="000B174E" w:rsidRPr="00493F73" w:rsidRDefault="000B174E" w:rsidP="00582408">
            <w:pPr>
              <w:jc w:val="center"/>
              <w:rPr>
                <w:color w:val="000000" w:themeColor="text1"/>
                <w:sz w:val="22"/>
                <w:szCs w:val="22"/>
              </w:rPr>
            </w:pPr>
          </w:p>
        </w:tc>
      </w:tr>
      <w:tr w:rsidR="00493F73" w:rsidRPr="00493F73" w14:paraId="0EE1205A" w14:textId="77777777" w:rsidTr="00055DB3">
        <w:trPr>
          <w:trHeight w:val="283"/>
          <w:jc w:val="center"/>
        </w:trPr>
        <w:tc>
          <w:tcPr>
            <w:tcW w:w="1358" w:type="dxa"/>
          </w:tcPr>
          <w:p w14:paraId="1F903C01" w14:textId="77777777" w:rsidR="000B174E" w:rsidRPr="00493F73" w:rsidRDefault="000B174E" w:rsidP="000B174E">
            <w:pPr>
              <w:jc w:val="center"/>
              <w:rPr>
                <w:color w:val="000000" w:themeColor="text1"/>
                <w:sz w:val="22"/>
                <w:szCs w:val="22"/>
              </w:rPr>
            </w:pPr>
            <w:r w:rsidRPr="00493F73">
              <w:rPr>
                <w:color w:val="000000" w:themeColor="text1"/>
                <w:sz w:val="22"/>
                <w:szCs w:val="22"/>
              </w:rPr>
              <w:t>U1</w:t>
            </w:r>
          </w:p>
        </w:tc>
        <w:tc>
          <w:tcPr>
            <w:tcW w:w="1369" w:type="dxa"/>
            <w:vAlign w:val="center"/>
          </w:tcPr>
          <w:p w14:paraId="7B5AB4BF"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61D5010A"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4395CE00"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21" w:type="dxa"/>
            <w:vAlign w:val="center"/>
          </w:tcPr>
          <w:p w14:paraId="650CA905" w14:textId="77777777" w:rsidR="000B174E" w:rsidRPr="00493F73" w:rsidRDefault="000B174E" w:rsidP="00582408">
            <w:pPr>
              <w:jc w:val="center"/>
              <w:rPr>
                <w:color w:val="000000" w:themeColor="text1"/>
                <w:sz w:val="22"/>
                <w:szCs w:val="22"/>
              </w:rPr>
            </w:pPr>
          </w:p>
        </w:tc>
        <w:tc>
          <w:tcPr>
            <w:tcW w:w="1463" w:type="dxa"/>
            <w:vAlign w:val="center"/>
          </w:tcPr>
          <w:p w14:paraId="31BD088C" w14:textId="77777777" w:rsidR="000B174E" w:rsidRPr="00493F73" w:rsidRDefault="000B174E" w:rsidP="00582408">
            <w:pPr>
              <w:jc w:val="center"/>
              <w:rPr>
                <w:color w:val="000000" w:themeColor="text1"/>
                <w:sz w:val="22"/>
                <w:szCs w:val="22"/>
              </w:rPr>
            </w:pPr>
          </w:p>
        </w:tc>
        <w:tc>
          <w:tcPr>
            <w:tcW w:w="1336" w:type="dxa"/>
            <w:vAlign w:val="center"/>
          </w:tcPr>
          <w:p w14:paraId="3BFDB3A2" w14:textId="77777777" w:rsidR="000B174E" w:rsidRPr="00493F73" w:rsidRDefault="000B174E" w:rsidP="00582408">
            <w:pPr>
              <w:jc w:val="center"/>
              <w:rPr>
                <w:color w:val="000000" w:themeColor="text1"/>
                <w:sz w:val="22"/>
                <w:szCs w:val="22"/>
              </w:rPr>
            </w:pPr>
          </w:p>
        </w:tc>
      </w:tr>
      <w:tr w:rsidR="00493F73" w:rsidRPr="00493F73" w14:paraId="73815D75" w14:textId="77777777" w:rsidTr="00055DB3">
        <w:trPr>
          <w:trHeight w:val="283"/>
          <w:jc w:val="center"/>
        </w:trPr>
        <w:tc>
          <w:tcPr>
            <w:tcW w:w="1358" w:type="dxa"/>
          </w:tcPr>
          <w:p w14:paraId="6DA2CFA5" w14:textId="77777777" w:rsidR="000B174E" w:rsidRPr="00493F73" w:rsidRDefault="000B174E" w:rsidP="000B174E">
            <w:pPr>
              <w:jc w:val="center"/>
              <w:rPr>
                <w:color w:val="000000" w:themeColor="text1"/>
                <w:sz w:val="22"/>
                <w:szCs w:val="22"/>
              </w:rPr>
            </w:pPr>
            <w:r w:rsidRPr="00493F73">
              <w:rPr>
                <w:color w:val="000000" w:themeColor="text1"/>
                <w:sz w:val="22"/>
                <w:szCs w:val="22"/>
              </w:rPr>
              <w:t>U2</w:t>
            </w:r>
          </w:p>
        </w:tc>
        <w:tc>
          <w:tcPr>
            <w:tcW w:w="1369" w:type="dxa"/>
            <w:vAlign w:val="center"/>
          </w:tcPr>
          <w:p w14:paraId="1A04DA90"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47419643"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3A2E5AE9"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21" w:type="dxa"/>
            <w:vAlign w:val="center"/>
          </w:tcPr>
          <w:p w14:paraId="1F627CEE" w14:textId="77777777" w:rsidR="000B174E" w:rsidRPr="00493F73" w:rsidRDefault="000B174E" w:rsidP="00582408">
            <w:pPr>
              <w:jc w:val="center"/>
              <w:rPr>
                <w:color w:val="000000" w:themeColor="text1"/>
                <w:sz w:val="22"/>
                <w:szCs w:val="22"/>
              </w:rPr>
            </w:pPr>
          </w:p>
        </w:tc>
        <w:tc>
          <w:tcPr>
            <w:tcW w:w="1463" w:type="dxa"/>
            <w:vAlign w:val="center"/>
          </w:tcPr>
          <w:p w14:paraId="205F7999" w14:textId="77777777" w:rsidR="000B174E" w:rsidRPr="00493F73" w:rsidRDefault="000B174E" w:rsidP="00582408">
            <w:pPr>
              <w:jc w:val="center"/>
              <w:rPr>
                <w:color w:val="000000" w:themeColor="text1"/>
                <w:sz w:val="22"/>
                <w:szCs w:val="22"/>
              </w:rPr>
            </w:pPr>
          </w:p>
        </w:tc>
        <w:tc>
          <w:tcPr>
            <w:tcW w:w="1336" w:type="dxa"/>
            <w:vAlign w:val="center"/>
          </w:tcPr>
          <w:p w14:paraId="09C8B2D5" w14:textId="77777777" w:rsidR="000B174E" w:rsidRPr="00493F73" w:rsidRDefault="000B174E" w:rsidP="00582408">
            <w:pPr>
              <w:jc w:val="center"/>
              <w:rPr>
                <w:color w:val="000000" w:themeColor="text1"/>
                <w:sz w:val="22"/>
                <w:szCs w:val="22"/>
              </w:rPr>
            </w:pPr>
          </w:p>
        </w:tc>
      </w:tr>
      <w:tr w:rsidR="00493F73" w:rsidRPr="00493F73" w14:paraId="2B2148EB" w14:textId="77777777" w:rsidTr="00055DB3">
        <w:trPr>
          <w:trHeight w:val="283"/>
          <w:jc w:val="center"/>
        </w:trPr>
        <w:tc>
          <w:tcPr>
            <w:tcW w:w="1358" w:type="dxa"/>
          </w:tcPr>
          <w:p w14:paraId="44EB47AA" w14:textId="77777777" w:rsidR="000B174E" w:rsidRPr="00493F73" w:rsidRDefault="000B174E" w:rsidP="000B174E">
            <w:pPr>
              <w:jc w:val="center"/>
              <w:rPr>
                <w:color w:val="000000" w:themeColor="text1"/>
                <w:sz w:val="22"/>
                <w:szCs w:val="22"/>
              </w:rPr>
            </w:pPr>
            <w:r w:rsidRPr="00493F73">
              <w:rPr>
                <w:color w:val="000000" w:themeColor="text1"/>
                <w:sz w:val="22"/>
                <w:szCs w:val="22"/>
              </w:rPr>
              <w:t>K1</w:t>
            </w:r>
          </w:p>
        </w:tc>
        <w:tc>
          <w:tcPr>
            <w:tcW w:w="1369" w:type="dxa"/>
            <w:vAlign w:val="center"/>
          </w:tcPr>
          <w:p w14:paraId="11292FD5"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741CC782"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96" w:type="dxa"/>
            <w:vAlign w:val="center"/>
          </w:tcPr>
          <w:p w14:paraId="0F1EAADC" w14:textId="77777777" w:rsidR="000B174E" w:rsidRPr="00493F73" w:rsidRDefault="00582408" w:rsidP="00582408">
            <w:pPr>
              <w:jc w:val="center"/>
              <w:rPr>
                <w:color w:val="000000" w:themeColor="text1"/>
                <w:sz w:val="22"/>
                <w:szCs w:val="22"/>
              </w:rPr>
            </w:pPr>
            <w:r w:rsidRPr="00493F73">
              <w:rPr>
                <w:color w:val="000000" w:themeColor="text1"/>
                <w:sz w:val="22"/>
                <w:szCs w:val="22"/>
              </w:rPr>
              <w:t>X</w:t>
            </w:r>
          </w:p>
        </w:tc>
        <w:tc>
          <w:tcPr>
            <w:tcW w:w="1321" w:type="dxa"/>
            <w:vAlign w:val="center"/>
          </w:tcPr>
          <w:p w14:paraId="268D6B4D" w14:textId="77777777" w:rsidR="000B174E" w:rsidRPr="00493F73" w:rsidRDefault="000B174E" w:rsidP="00582408">
            <w:pPr>
              <w:jc w:val="center"/>
              <w:rPr>
                <w:color w:val="000000" w:themeColor="text1"/>
                <w:sz w:val="22"/>
                <w:szCs w:val="22"/>
              </w:rPr>
            </w:pPr>
          </w:p>
        </w:tc>
        <w:tc>
          <w:tcPr>
            <w:tcW w:w="1463" w:type="dxa"/>
            <w:vAlign w:val="center"/>
          </w:tcPr>
          <w:p w14:paraId="1A5A375A" w14:textId="77777777" w:rsidR="000B174E" w:rsidRPr="00493F73" w:rsidRDefault="000B174E" w:rsidP="00582408">
            <w:pPr>
              <w:jc w:val="center"/>
              <w:rPr>
                <w:color w:val="000000" w:themeColor="text1"/>
                <w:sz w:val="22"/>
                <w:szCs w:val="22"/>
              </w:rPr>
            </w:pPr>
          </w:p>
        </w:tc>
        <w:tc>
          <w:tcPr>
            <w:tcW w:w="1336" w:type="dxa"/>
            <w:vAlign w:val="center"/>
          </w:tcPr>
          <w:p w14:paraId="120A2B06" w14:textId="77777777" w:rsidR="000B174E" w:rsidRPr="00493F73" w:rsidRDefault="000B174E" w:rsidP="00582408">
            <w:pPr>
              <w:jc w:val="center"/>
              <w:rPr>
                <w:color w:val="000000" w:themeColor="text1"/>
                <w:sz w:val="22"/>
                <w:szCs w:val="22"/>
              </w:rPr>
            </w:pPr>
          </w:p>
        </w:tc>
      </w:tr>
    </w:tbl>
    <w:p w14:paraId="36F71AA4" w14:textId="77777777" w:rsidR="000B174E" w:rsidRPr="00493F73" w:rsidRDefault="000B174E" w:rsidP="009E728C">
      <w:pPr>
        <w:numPr>
          <w:ilvl w:val="0"/>
          <w:numId w:val="53"/>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9977F3C" w14:textId="77777777" w:rsidTr="000B174E">
        <w:trPr>
          <w:jc w:val="center"/>
        </w:trPr>
        <w:tc>
          <w:tcPr>
            <w:tcW w:w="1789" w:type="dxa"/>
            <w:shd w:val="clear" w:color="auto" w:fill="F2F2F2" w:themeFill="background1" w:themeFillShade="F2"/>
          </w:tcPr>
          <w:p w14:paraId="40C5D30E"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003E92E3"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1. Kożuch B., 2017. Nauka o organizacji, Wyd. CeDeWu.PL,</w:t>
            </w:r>
            <w:r w:rsidR="00407907">
              <w:rPr>
                <w:iCs/>
                <w:color w:val="000000" w:themeColor="text1"/>
                <w:sz w:val="22"/>
                <w:szCs w:val="22"/>
              </w:rPr>
              <w:t xml:space="preserve"> </w:t>
            </w:r>
            <w:r w:rsidRPr="00493F73">
              <w:rPr>
                <w:iCs/>
                <w:color w:val="000000" w:themeColor="text1"/>
                <w:sz w:val="22"/>
                <w:szCs w:val="22"/>
              </w:rPr>
              <w:t>Wydawnictwa Fachowe, Warszawa.</w:t>
            </w:r>
          </w:p>
          <w:p w14:paraId="7B95B6EC"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2. Marek S., </w:t>
            </w:r>
            <w:proofErr w:type="spellStart"/>
            <w:r w:rsidRPr="00493F73">
              <w:rPr>
                <w:iCs/>
                <w:color w:val="000000" w:themeColor="text1"/>
                <w:sz w:val="22"/>
                <w:szCs w:val="22"/>
              </w:rPr>
              <w:t>Białasiewicz</w:t>
            </w:r>
            <w:proofErr w:type="spellEnd"/>
            <w:r w:rsidRPr="00493F73">
              <w:rPr>
                <w:iCs/>
                <w:color w:val="000000" w:themeColor="text1"/>
                <w:sz w:val="22"/>
                <w:szCs w:val="22"/>
              </w:rPr>
              <w:t xml:space="preserve"> M. (red.), 2011. Podstawy nauki o organizacji. Przedsiębiorstwo jako organizacja gospodarcza, PWE, Warszawa.</w:t>
            </w:r>
          </w:p>
        </w:tc>
      </w:tr>
      <w:tr w:rsidR="00493F73" w:rsidRPr="00493F73" w14:paraId="2E0B8902" w14:textId="77777777" w:rsidTr="000B174E">
        <w:trPr>
          <w:jc w:val="center"/>
        </w:trPr>
        <w:tc>
          <w:tcPr>
            <w:tcW w:w="1789" w:type="dxa"/>
            <w:shd w:val="clear" w:color="auto" w:fill="F2F2F2" w:themeFill="background1" w:themeFillShade="F2"/>
          </w:tcPr>
          <w:p w14:paraId="03F900A2"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029A068B"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11"/>
              <w:contextualSpacing/>
              <w:rPr>
                <w:b/>
                <w:color w:val="000000" w:themeColor="text1"/>
                <w:sz w:val="22"/>
                <w:szCs w:val="22"/>
                <w:u w:val="single"/>
              </w:rPr>
            </w:pPr>
            <w:r w:rsidRPr="00493F73">
              <w:rPr>
                <w:color w:val="000000" w:themeColor="text1"/>
                <w:sz w:val="22"/>
                <w:szCs w:val="22"/>
              </w:rPr>
              <w:t>1. Żbikowski J., 2004. Teoria organizacji i zarządzania (zarys wykładów), Wydawnictwo Akademii Bydgoskiej, Bydgoszcz.</w:t>
            </w:r>
          </w:p>
          <w:p w14:paraId="69F9C51B"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2. Bielski M., 2004.Podstawy teorii organizacji i zarządzania, Wydawnictwo C. H. Beck, Warszawa.</w:t>
            </w:r>
          </w:p>
        </w:tc>
      </w:tr>
    </w:tbl>
    <w:p w14:paraId="0B93E74C" w14:textId="77777777" w:rsidR="000B174E" w:rsidRPr="00493F73" w:rsidRDefault="000B174E" w:rsidP="009E728C">
      <w:pPr>
        <w:numPr>
          <w:ilvl w:val="0"/>
          <w:numId w:val="53"/>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589F41E0" w14:textId="77777777" w:rsidTr="000B174E">
        <w:trPr>
          <w:trHeight w:val="769"/>
          <w:jc w:val="center"/>
        </w:trPr>
        <w:tc>
          <w:tcPr>
            <w:tcW w:w="7246" w:type="dxa"/>
            <w:gridSpan w:val="2"/>
            <w:shd w:val="clear" w:color="auto" w:fill="F2F2F2" w:themeFill="background1" w:themeFillShade="F2"/>
            <w:vAlign w:val="center"/>
          </w:tcPr>
          <w:p w14:paraId="441D12B8" w14:textId="77777777" w:rsidR="000B174E" w:rsidRPr="00493F73" w:rsidRDefault="000B174E" w:rsidP="000B174E">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2A63FAF5" w14:textId="77777777" w:rsidR="000B174E" w:rsidRPr="00493F73" w:rsidRDefault="000B174E" w:rsidP="000B174E">
            <w:pPr>
              <w:jc w:val="center"/>
              <w:rPr>
                <w:color w:val="000000" w:themeColor="text1"/>
                <w:sz w:val="22"/>
                <w:szCs w:val="22"/>
              </w:rPr>
            </w:pPr>
            <w:r w:rsidRPr="00493F73">
              <w:rPr>
                <w:color w:val="000000" w:themeColor="text1"/>
                <w:sz w:val="22"/>
                <w:szCs w:val="22"/>
              </w:rPr>
              <w:t>Obciążenie studenta – Liczba godzin</w:t>
            </w:r>
          </w:p>
        </w:tc>
      </w:tr>
      <w:tr w:rsidR="00493F73" w:rsidRPr="00493F73" w14:paraId="3DC99E8E" w14:textId="77777777" w:rsidTr="000B174E">
        <w:trPr>
          <w:trHeight w:val="340"/>
          <w:jc w:val="center"/>
        </w:trPr>
        <w:tc>
          <w:tcPr>
            <w:tcW w:w="2978" w:type="dxa"/>
            <w:vMerge w:val="restart"/>
          </w:tcPr>
          <w:p w14:paraId="70AF030B" w14:textId="77777777" w:rsidR="000B174E" w:rsidRPr="00493F73" w:rsidRDefault="000B174E" w:rsidP="000B174E">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0514A094" w14:textId="77777777" w:rsidR="000B174E" w:rsidRPr="00493F73" w:rsidRDefault="000B174E" w:rsidP="000B174E">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036110AE" w14:textId="77777777" w:rsidR="000B174E" w:rsidRPr="00493F73" w:rsidRDefault="000B174E" w:rsidP="000B174E">
            <w:pPr>
              <w:jc w:val="center"/>
              <w:rPr>
                <w:color w:val="000000" w:themeColor="text1"/>
                <w:sz w:val="22"/>
                <w:szCs w:val="22"/>
              </w:rPr>
            </w:pPr>
            <w:r w:rsidRPr="00493F73">
              <w:rPr>
                <w:color w:val="000000" w:themeColor="text1"/>
                <w:sz w:val="22"/>
                <w:szCs w:val="22"/>
              </w:rPr>
              <w:t>20</w:t>
            </w:r>
          </w:p>
        </w:tc>
      </w:tr>
      <w:tr w:rsidR="00493F73" w:rsidRPr="00493F73" w14:paraId="138739E0" w14:textId="77777777" w:rsidTr="000B174E">
        <w:trPr>
          <w:trHeight w:val="271"/>
          <w:jc w:val="center"/>
        </w:trPr>
        <w:tc>
          <w:tcPr>
            <w:tcW w:w="2978" w:type="dxa"/>
            <w:vMerge/>
          </w:tcPr>
          <w:p w14:paraId="7AD48207" w14:textId="77777777" w:rsidR="000B174E" w:rsidRPr="00493F73" w:rsidRDefault="000B174E" w:rsidP="000B174E">
            <w:pPr>
              <w:rPr>
                <w:color w:val="000000" w:themeColor="text1"/>
                <w:sz w:val="22"/>
                <w:szCs w:val="22"/>
              </w:rPr>
            </w:pPr>
          </w:p>
        </w:tc>
        <w:tc>
          <w:tcPr>
            <w:tcW w:w="4268" w:type="dxa"/>
          </w:tcPr>
          <w:p w14:paraId="458D3B95"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Konsultacje </w:t>
            </w:r>
          </w:p>
        </w:tc>
        <w:tc>
          <w:tcPr>
            <w:tcW w:w="2393" w:type="dxa"/>
          </w:tcPr>
          <w:p w14:paraId="5633927A" w14:textId="77777777" w:rsidR="000B174E" w:rsidRPr="00493F73" w:rsidRDefault="000B174E" w:rsidP="000B174E">
            <w:pPr>
              <w:jc w:val="center"/>
              <w:rPr>
                <w:color w:val="000000" w:themeColor="text1"/>
                <w:sz w:val="22"/>
                <w:szCs w:val="22"/>
              </w:rPr>
            </w:pPr>
            <w:r w:rsidRPr="00493F73">
              <w:rPr>
                <w:color w:val="000000" w:themeColor="text1"/>
                <w:sz w:val="22"/>
                <w:szCs w:val="22"/>
              </w:rPr>
              <w:t>0</w:t>
            </w:r>
          </w:p>
        </w:tc>
      </w:tr>
      <w:tr w:rsidR="00493F73" w:rsidRPr="00493F73" w14:paraId="63E5C6FD" w14:textId="77777777" w:rsidTr="000B174E">
        <w:trPr>
          <w:trHeight w:val="177"/>
          <w:jc w:val="center"/>
        </w:trPr>
        <w:tc>
          <w:tcPr>
            <w:tcW w:w="2978" w:type="dxa"/>
            <w:vMerge w:val="restart"/>
          </w:tcPr>
          <w:p w14:paraId="45C3FAE6" w14:textId="77777777" w:rsidR="000B174E" w:rsidRPr="00493F73" w:rsidRDefault="000B174E" w:rsidP="000B174E">
            <w:pPr>
              <w:rPr>
                <w:color w:val="000000" w:themeColor="text1"/>
                <w:sz w:val="22"/>
                <w:szCs w:val="22"/>
              </w:rPr>
            </w:pPr>
          </w:p>
          <w:p w14:paraId="0A7D300F" w14:textId="77777777" w:rsidR="000B174E" w:rsidRPr="00493F73" w:rsidRDefault="000B174E" w:rsidP="000B174E">
            <w:pPr>
              <w:rPr>
                <w:color w:val="000000" w:themeColor="text1"/>
                <w:sz w:val="22"/>
                <w:szCs w:val="22"/>
              </w:rPr>
            </w:pPr>
            <w:r w:rsidRPr="00493F73">
              <w:rPr>
                <w:color w:val="000000" w:themeColor="text1"/>
                <w:sz w:val="22"/>
                <w:szCs w:val="22"/>
              </w:rPr>
              <w:t xml:space="preserve">Praca własna studenta </w:t>
            </w:r>
          </w:p>
        </w:tc>
        <w:tc>
          <w:tcPr>
            <w:tcW w:w="4268" w:type="dxa"/>
          </w:tcPr>
          <w:p w14:paraId="7FA97581"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do zajęć</w:t>
            </w:r>
          </w:p>
        </w:tc>
        <w:tc>
          <w:tcPr>
            <w:tcW w:w="2393" w:type="dxa"/>
          </w:tcPr>
          <w:p w14:paraId="230DCFB3" w14:textId="77777777" w:rsidR="000B174E" w:rsidRPr="00493F73" w:rsidRDefault="000B174E" w:rsidP="000B174E">
            <w:pPr>
              <w:jc w:val="center"/>
              <w:rPr>
                <w:color w:val="000000" w:themeColor="text1"/>
                <w:sz w:val="22"/>
                <w:szCs w:val="22"/>
              </w:rPr>
            </w:pPr>
            <w:r w:rsidRPr="00493F73">
              <w:rPr>
                <w:color w:val="000000" w:themeColor="text1"/>
                <w:sz w:val="22"/>
                <w:szCs w:val="22"/>
              </w:rPr>
              <w:t>30</w:t>
            </w:r>
          </w:p>
        </w:tc>
      </w:tr>
      <w:tr w:rsidR="00493F73" w:rsidRPr="00493F73" w14:paraId="4E3B21E6" w14:textId="77777777" w:rsidTr="000B174E">
        <w:trPr>
          <w:trHeight w:val="137"/>
          <w:jc w:val="center"/>
        </w:trPr>
        <w:tc>
          <w:tcPr>
            <w:tcW w:w="2978" w:type="dxa"/>
            <w:vMerge/>
          </w:tcPr>
          <w:p w14:paraId="010FC443" w14:textId="77777777" w:rsidR="000B174E" w:rsidRPr="00493F73" w:rsidRDefault="000B174E" w:rsidP="000B174E">
            <w:pPr>
              <w:rPr>
                <w:color w:val="000000" w:themeColor="text1"/>
                <w:sz w:val="22"/>
                <w:szCs w:val="22"/>
              </w:rPr>
            </w:pPr>
          </w:p>
        </w:tc>
        <w:tc>
          <w:tcPr>
            <w:tcW w:w="4268" w:type="dxa"/>
          </w:tcPr>
          <w:p w14:paraId="54E8E47A" w14:textId="77777777" w:rsidR="000B174E" w:rsidRPr="00493F73" w:rsidRDefault="000B174E" w:rsidP="000B174E">
            <w:pPr>
              <w:ind w:left="88"/>
              <w:rPr>
                <w:color w:val="000000" w:themeColor="text1"/>
                <w:sz w:val="22"/>
                <w:szCs w:val="22"/>
              </w:rPr>
            </w:pPr>
            <w:r w:rsidRPr="00493F73">
              <w:rPr>
                <w:color w:val="000000" w:themeColor="text1"/>
                <w:sz w:val="22"/>
                <w:szCs w:val="22"/>
              </w:rPr>
              <w:t>Studiowanie literatury</w:t>
            </w:r>
          </w:p>
        </w:tc>
        <w:tc>
          <w:tcPr>
            <w:tcW w:w="2393" w:type="dxa"/>
          </w:tcPr>
          <w:p w14:paraId="0592079F" w14:textId="77777777" w:rsidR="000B174E" w:rsidRPr="00493F73" w:rsidRDefault="000B174E" w:rsidP="000B174E">
            <w:pPr>
              <w:jc w:val="center"/>
              <w:rPr>
                <w:color w:val="000000" w:themeColor="text1"/>
                <w:sz w:val="22"/>
                <w:szCs w:val="22"/>
              </w:rPr>
            </w:pPr>
            <w:r w:rsidRPr="00493F73">
              <w:rPr>
                <w:color w:val="000000" w:themeColor="text1"/>
                <w:sz w:val="22"/>
                <w:szCs w:val="22"/>
              </w:rPr>
              <w:t>40</w:t>
            </w:r>
          </w:p>
        </w:tc>
      </w:tr>
      <w:tr w:rsidR="00493F73" w:rsidRPr="00493F73" w14:paraId="296342ED" w14:textId="77777777" w:rsidTr="000B174E">
        <w:trPr>
          <w:trHeight w:val="340"/>
          <w:jc w:val="center"/>
        </w:trPr>
        <w:tc>
          <w:tcPr>
            <w:tcW w:w="2978" w:type="dxa"/>
            <w:vMerge/>
          </w:tcPr>
          <w:p w14:paraId="4D9044CD" w14:textId="77777777" w:rsidR="000B174E" w:rsidRPr="00493F73" w:rsidRDefault="000B174E" w:rsidP="000B174E">
            <w:pPr>
              <w:rPr>
                <w:color w:val="000000" w:themeColor="text1"/>
                <w:sz w:val="22"/>
                <w:szCs w:val="22"/>
              </w:rPr>
            </w:pPr>
          </w:p>
        </w:tc>
        <w:tc>
          <w:tcPr>
            <w:tcW w:w="4268" w:type="dxa"/>
          </w:tcPr>
          <w:p w14:paraId="32AC5AEB"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Inne (przygotowanie do egzaminu, zaliczeń, </w:t>
            </w:r>
          </w:p>
          <w:p w14:paraId="1928B92C"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projektu itd.)</w:t>
            </w:r>
          </w:p>
        </w:tc>
        <w:tc>
          <w:tcPr>
            <w:tcW w:w="2393" w:type="dxa"/>
          </w:tcPr>
          <w:p w14:paraId="4A54919E" w14:textId="77777777" w:rsidR="000B174E" w:rsidRPr="00493F73" w:rsidRDefault="000B174E" w:rsidP="000B174E">
            <w:pPr>
              <w:jc w:val="center"/>
              <w:rPr>
                <w:color w:val="000000" w:themeColor="text1"/>
                <w:sz w:val="22"/>
                <w:szCs w:val="22"/>
              </w:rPr>
            </w:pPr>
            <w:r w:rsidRPr="00493F73">
              <w:rPr>
                <w:color w:val="000000" w:themeColor="text1"/>
                <w:sz w:val="22"/>
                <w:szCs w:val="22"/>
              </w:rPr>
              <w:t>35</w:t>
            </w:r>
          </w:p>
        </w:tc>
      </w:tr>
      <w:tr w:rsidR="00493F73" w:rsidRPr="00493F73" w14:paraId="16A15089" w14:textId="77777777" w:rsidTr="000B174E">
        <w:trPr>
          <w:trHeight w:val="340"/>
          <w:jc w:val="center"/>
        </w:trPr>
        <w:tc>
          <w:tcPr>
            <w:tcW w:w="7246" w:type="dxa"/>
            <w:gridSpan w:val="2"/>
            <w:shd w:val="clear" w:color="auto" w:fill="F2F2F2" w:themeFill="background1" w:themeFillShade="F2"/>
          </w:tcPr>
          <w:p w14:paraId="600B407C" w14:textId="77777777" w:rsidR="000B174E" w:rsidRPr="00493F73" w:rsidRDefault="000B174E" w:rsidP="000B174E">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2AB5AC57" w14:textId="77777777" w:rsidR="000B174E" w:rsidRPr="00493F73" w:rsidRDefault="000B174E" w:rsidP="000B174E">
            <w:pPr>
              <w:jc w:val="center"/>
              <w:rPr>
                <w:color w:val="000000" w:themeColor="text1"/>
                <w:sz w:val="22"/>
                <w:szCs w:val="22"/>
              </w:rPr>
            </w:pPr>
            <w:r w:rsidRPr="00493F73">
              <w:rPr>
                <w:color w:val="000000" w:themeColor="text1"/>
                <w:sz w:val="22"/>
                <w:szCs w:val="22"/>
              </w:rPr>
              <w:t>125</w:t>
            </w:r>
          </w:p>
        </w:tc>
      </w:tr>
      <w:tr w:rsidR="00493F73" w:rsidRPr="00493F73" w14:paraId="4C88D07A" w14:textId="77777777" w:rsidTr="000B174E">
        <w:trPr>
          <w:trHeight w:val="397"/>
          <w:jc w:val="center"/>
        </w:trPr>
        <w:tc>
          <w:tcPr>
            <w:tcW w:w="7246" w:type="dxa"/>
            <w:gridSpan w:val="2"/>
            <w:shd w:val="clear" w:color="auto" w:fill="F2F2F2" w:themeFill="background1" w:themeFillShade="F2"/>
            <w:vAlign w:val="center"/>
          </w:tcPr>
          <w:p w14:paraId="459B63D2" w14:textId="77777777" w:rsidR="000B174E" w:rsidRPr="00493F73" w:rsidRDefault="000B174E" w:rsidP="000B174E">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75515723" w14:textId="77777777" w:rsidR="000B174E" w:rsidRPr="00493F73" w:rsidRDefault="000B174E" w:rsidP="000B174E">
            <w:pPr>
              <w:jc w:val="center"/>
              <w:rPr>
                <w:color w:val="000000" w:themeColor="text1"/>
                <w:sz w:val="22"/>
                <w:szCs w:val="22"/>
              </w:rPr>
            </w:pPr>
            <w:r w:rsidRPr="00493F73">
              <w:rPr>
                <w:color w:val="000000" w:themeColor="text1"/>
                <w:sz w:val="22"/>
                <w:szCs w:val="22"/>
              </w:rPr>
              <w:t>5</w:t>
            </w:r>
          </w:p>
        </w:tc>
      </w:tr>
    </w:tbl>
    <w:p w14:paraId="37B2AE6A" w14:textId="77777777" w:rsidR="000B174E" w:rsidRPr="00493F73" w:rsidRDefault="000B174E">
      <w:pPr>
        <w:rPr>
          <w:color w:val="000000" w:themeColor="text1"/>
          <w:sz w:val="22"/>
          <w:szCs w:val="22"/>
        </w:rPr>
      </w:pPr>
      <w:r w:rsidRPr="00493F73">
        <w:rPr>
          <w:color w:val="000000" w:themeColor="text1"/>
          <w:sz w:val="22"/>
          <w:szCs w:val="22"/>
        </w:rPr>
        <w:br w:type="page"/>
      </w:r>
    </w:p>
    <w:p w14:paraId="5CD9E708" w14:textId="77777777" w:rsidR="000B174E" w:rsidRPr="00493F73" w:rsidRDefault="000B174E" w:rsidP="000B174E">
      <w:pPr>
        <w:rPr>
          <w:color w:val="000000" w:themeColor="text1"/>
          <w:sz w:val="22"/>
          <w:szCs w:val="22"/>
        </w:rPr>
      </w:pP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7E473686" w14:textId="77777777" w:rsidTr="000B174E">
        <w:trPr>
          <w:trHeight w:val="454"/>
          <w:jc w:val="center"/>
        </w:trPr>
        <w:tc>
          <w:tcPr>
            <w:tcW w:w="2410" w:type="dxa"/>
            <w:vAlign w:val="center"/>
          </w:tcPr>
          <w:p w14:paraId="2E810589" w14:textId="77777777" w:rsidR="000B174E" w:rsidRPr="00493F73" w:rsidRDefault="000B174E" w:rsidP="000B174E">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Kod przedmiotu:</w:t>
            </w:r>
          </w:p>
        </w:tc>
        <w:tc>
          <w:tcPr>
            <w:tcW w:w="1958" w:type="dxa"/>
            <w:vAlign w:val="center"/>
          </w:tcPr>
          <w:p w14:paraId="26BE1444"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651C30B8" w14:textId="77777777" w:rsidR="000B174E" w:rsidRPr="00493F73" w:rsidRDefault="000B174E" w:rsidP="000B174E">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585EFA5"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B.3.</w:t>
            </w:r>
          </w:p>
        </w:tc>
      </w:tr>
    </w:tbl>
    <w:p w14:paraId="0D03AB9E" w14:textId="77777777" w:rsidR="000B174E" w:rsidRPr="00493F73" w:rsidRDefault="000B174E" w:rsidP="009E728C">
      <w:pPr>
        <w:numPr>
          <w:ilvl w:val="0"/>
          <w:numId w:val="54"/>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60DB8677" w14:textId="77777777" w:rsidR="000B174E" w:rsidRPr="00493F73" w:rsidRDefault="000B174E" w:rsidP="009E728C">
      <w:pPr>
        <w:pStyle w:val="Akapitzlist1"/>
        <w:numPr>
          <w:ilvl w:val="1"/>
          <w:numId w:val="54"/>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3E394CD2" w14:textId="77777777" w:rsidTr="000B174E">
        <w:trPr>
          <w:trHeight w:val="340"/>
          <w:jc w:val="center"/>
        </w:trPr>
        <w:tc>
          <w:tcPr>
            <w:tcW w:w="3775" w:type="dxa"/>
            <w:shd w:val="clear" w:color="auto" w:fill="F2F2F2" w:themeFill="background1" w:themeFillShade="F2"/>
            <w:vAlign w:val="center"/>
          </w:tcPr>
          <w:p w14:paraId="60C27AAA"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1FE8BA21" w14:textId="77777777" w:rsidR="000B174E" w:rsidRPr="00493F73" w:rsidRDefault="000B174E">
            <w:pPr>
              <w:pStyle w:val="Normalny1"/>
              <w:widowControl w:val="0"/>
              <w:rPr>
                <w:color w:val="000000" w:themeColor="text1"/>
                <w:sz w:val="22"/>
                <w:szCs w:val="22"/>
              </w:rPr>
            </w:pPr>
            <w:r w:rsidRPr="00493F73">
              <w:rPr>
                <w:color w:val="000000" w:themeColor="text1"/>
                <w:sz w:val="22"/>
                <w:szCs w:val="22"/>
              </w:rPr>
              <w:t>MIKROEKONOMIA</w:t>
            </w:r>
          </w:p>
        </w:tc>
      </w:tr>
      <w:tr w:rsidR="00493F73" w:rsidRPr="00493F73" w14:paraId="37AA92B7" w14:textId="77777777" w:rsidTr="000B174E">
        <w:trPr>
          <w:trHeight w:val="340"/>
          <w:jc w:val="center"/>
        </w:trPr>
        <w:tc>
          <w:tcPr>
            <w:tcW w:w="3775" w:type="dxa"/>
            <w:shd w:val="clear" w:color="auto" w:fill="F2F2F2" w:themeFill="background1" w:themeFillShade="F2"/>
            <w:vAlign w:val="center"/>
          </w:tcPr>
          <w:p w14:paraId="3744DD0C"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67E0D725" w14:textId="77777777" w:rsidR="000B174E" w:rsidRPr="00493F73" w:rsidRDefault="000B174E" w:rsidP="00582408">
            <w:pPr>
              <w:widowControl w:val="0"/>
              <w:autoSpaceDE w:val="0"/>
              <w:autoSpaceDN w:val="0"/>
              <w:adjustRightInd w:val="0"/>
              <w:rPr>
                <w:color w:val="000000" w:themeColor="text1"/>
                <w:sz w:val="22"/>
                <w:szCs w:val="22"/>
              </w:rPr>
            </w:pPr>
            <w:r w:rsidRPr="00493F73">
              <w:rPr>
                <w:bCs/>
                <w:color w:val="000000" w:themeColor="text1"/>
                <w:sz w:val="22"/>
                <w:szCs w:val="22"/>
              </w:rPr>
              <w:t>Zarządzanie</w:t>
            </w:r>
          </w:p>
        </w:tc>
      </w:tr>
      <w:tr w:rsidR="00493F73" w:rsidRPr="00493F73" w14:paraId="67670EE3" w14:textId="77777777" w:rsidTr="000B174E">
        <w:trPr>
          <w:trHeight w:val="340"/>
          <w:jc w:val="center"/>
        </w:trPr>
        <w:tc>
          <w:tcPr>
            <w:tcW w:w="3775" w:type="dxa"/>
            <w:shd w:val="clear" w:color="auto" w:fill="F2F2F2" w:themeFill="background1" w:themeFillShade="F2"/>
            <w:vAlign w:val="center"/>
          </w:tcPr>
          <w:p w14:paraId="25CB3C04"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00CA2E83" w14:textId="77777777" w:rsidR="000B174E" w:rsidRPr="00493F73" w:rsidRDefault="000B174E">
            <w:pPr>
              <w:pStyle w:val="Normalny1"/>
              <w:widowControl w:val="0"/>
              <w:rPr>
                <w:color w:val="000000" w:themeColor="text1"/>
                <w:sz w:val="22"/>
                <w:szCs w:val="22"/>
              </w:rPr>
            </w:pPr>
            <w:r w:rsidRPr="00493F73">
              <w:rPr>
                <w:color w:val="000000" w:themeColor="text1"/>
                <w:sz w:val="22"/>
                <w:szCs w:val="22"/>
              </w:rPr>
              <w:t>I stopnia</w:t>
            </w:r>
          </w:p>
        </w:tc>
      </w:tr>
      <w:tr w:rsidR="00493F73" w:rsidRPr="00493F73" w14:paraId="70C4818F" w14:textId="77777777" w:rsidTr="000B174E">
        <w:trPr>
          <w:trHeight w:val="340"/>
          <w:jc w:val="center"/>
        </w:trPr>
        <w:tc>
          <w:tcPr>
            <w:tcW w:w="3775" w:type="dxa"/>
            <w:shd w:val="clear" w:color="auto" w:fill="F2F2F2" w:themeFill="background1" w:themeFillShade="F2"/>
            <w:vAlign w:val="center"/>
          </w:tcPr>
          <w:p w14:paraId="77B2F640"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79DEE1C" w14:textId="77777777" w:rsidR="000B174E" w:rsidRPr="00493F73" w:rsidRDefault="000B174E">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48453C71" w14:textId="77777777" w:rsidTr="000B174E">
        <w:trPr>
          <w:trHeight w:val="340"/>
          <w:jc w:val="center"/>
        </w:trPr>
        <w:tc>
          <w:tcPr>
            <w:tcW w:w="3775" w:type="dxa"/>
            <w:shd w:val="clear" w:color="auto" w:fill="F2F2F2" w:themeFill="background1" w:themeFillShade="F2"/>
            <w:vAlign w:val="center"/>
          </w:tcPr>
          <w:p w14:paraId="3DAB3F8A"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6DB15CE2" w14:textId="77777777" w:rsidR="000B174E" w:rsidRPr="00493F73" w:rsidRDefault="005F3B83">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6A021F50" w14:textId="77777777" w:rsidTr="000B174E">
        <w:trPr>
          <w:trHeight w:val="340"/>
          <w:jc w:val="center"/>
        </w:trPr>
        <w:tc>
          <w:tcPr>
            <w:tcW w:w="3775" w:type="dxa"/>
            <w:shd w:val="clear" w:color="auto" w:fill="F2F2F2" w:themeFill="background1" w:themeFillShade="F2"/>
            <w:vAlign w:val="center"/>
          </w:tcPr>
          <w:p w14:paraId="232C9C16"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016CB417"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42457D65"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7EE85784"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327267BA" w14:textId="77777777" w:rsidR="000B174E" w:rsidRPr="00493F73" w:rsidRDefault="004F2D82" w:rsidP="004F2D82">
            <w:pPr>
              <w:pStyle w:val="Normalny1"/>
              <w:widowControl w:val="0"/>
              <w:rPr>
                <w:color w:val="000000" w:themeColor="text1"/>
                <w:sz w:val="22"/>
                <w:szCs w:val="22"/>
              </w:rPr>
            </w:pPr>
            <w:r w:rsidRPr="00493F73">
              <w:rPr>
                <w:color w:val="000000" w:themeColor="text1"/>
                <w:sz w:val="22"/>
                <w:szCs w:val="22"/>
              </w:rPr>
              <w:t>4. Zarządzanie w gospodarce żywnościowej</w:t>
            </w:r>
          </w:p>
        </w:tc>
      </w:tr>
      <w:tr w:rsidR="00493F73" w:rsidRPr="00493F73" w14:paraId="22EFABF1" w14:textId="77777777" w:rsidTr="000B174E">
        <w:trPr>
          <w:trHeight w:val="340"/>
          <w:jc w:val="center"/>
        </w:trPr>
        <w:tc>
          <w:tcPr>
            <w:tcW w:w="3775" w:type="dxa"/>
            <w:shd w:val="clear" w:color="auto" w:fill="F2F2F2" w:themeFill="background1" w:themeFillShade="F2"/>
            <w:vAlign w:val="center"/>
          </w:tcPr>
          <w:p w14:paraId="6E782A9C"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130787C1" w14:textId="2497F8E1" w:rsidR="000B174E" w:rsidRPr="00493F73" w:rsidRDefault="000B174E">
            <w:pPr>
              <w:pStyle w:val="Normalny1"/>
              <w:widowControl w:val="0"/>
              <w:rPr>
                <w:color w:val="000000" w:themeColor="text1"/>
                <w:sz w:val="22"/>
                <w:szCs w:val="22"/>
              </w:rPr>
            </w:pPr>
            <w:r w:rsidRPr="00493F73">
              <w:rPr>
                <w:color w:val="000000" w:themeColor="text1"/>
                <w:sz w:val="22"/>
                <w:szCs w:val="22"/>
              </w:rPr>
              <w:t xml:space="preserve">Wydział Zarządzania / </w:t>
            </w:r>
            <w:hyperlink r:id="rId9" w:history="1">
              <w:r w:rsidR="00240E68">
                <w:rPr>
                  <w:rStyle w:val="Hipercze"/>
                  <w:color w:val="000000" w:themeColor="text1"/>
                  <w:sz w:val="22"/>
                  <w:szCs w:val="22"/>
                  <w:u w:val="none"/>
                </w:rPr>
                <w:t>Katedra Ekonomii i Marketingu</w:t>
              </w:r>
            </w:hyperlink>
          </w:p>
        </w:tc>
      </w:tr>
      <w:tr w:rsidR="00493F73" w:rsidRPr="00493F73" w14:paraId="2BF42C33" w14:textId="77777777" w:rsidTr="000B174E">
        <w:trPr>
          <w:trHeight w:val="340"/>
          <w:jc w:val="center"/>
        </w:trPr>
        <w:tc>
          <w:tcPr>
            <w:tcW w:w="3775" w:type="dxa"/>
            <w:shd w:val="clear" w:color="auto" w:fill="F2F2F2" w:themeFill="background1" w:themeFillShade="F2"/>
            <w:vAlign w:val="center"/>
          </w:tcPr>
          <w:p w14:paraId="5FA3F233"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2F8F6A77" w14:textId="000359D7" w:rsidR="000B174E" w:rsidRPr="00493F73" w:rsidRDefault="007B75E8" w:rsidP="000B174E">
            <w:pPr>
              <w:pStyle w:val="Normalny1"/>
              <w:widowControl w:val="0"/>
              <w:rPr>
                <w:color w:val="000000" w:themeColor="text1"/>
                <w:sz w:val="22"/>
                <w:szCs w:val="22"/>
              </w:rPr>
            </w:pPr>
            <w:r w:rsidRPr="007B75E8">
              <w:rPr>
                <w:color w:val="000000" w:themeColor="text1"/>
                <w:sz w:val="22"/>
                <w:szCs w:val="22"/>
              </w:rPr>
              <w:t xml:space="preserve">dr Małgorzata </w:t>
            </w:r>
            <w:proofErr w:type="spellStart"/>
            <w:r w:rsidRPr="007B75E8">
              <w:rPr>
                <w:color w:val="000000" w:themeColor="text1"/>
                <w:sz w:val="22"/>
                <w:szCs w:val="22"/>
              </w:rPr>
              <w:t>Madrak</w:t>
            </w:r>
            <w:proofErr w:type="spellEnd"/>
            <w:r w:rsidRPr="007B75E8">
              <w:rPr>
                <w:color w:val="000000" w:themeColor="text1"/>
                <w:sz w:val="22"/>
                <w:szCs w:val="22"/>
              </w:rPr>
              <w:t>-Grochowska</w:t>
            </w:r>
          </w:p>
        </w:tc>
      </w:tr>
      <w:tr w:rsidR="00493F73" w:rsidRPr="00493F73" w14:paraId="6BBDE3C5" w14:textId="77777777" w:rsidTr="000B174E">
        <w:trPr>
          <w:trHeight w:val="340"/>
          <w:jc w:val="center"/>
        </w:trPr>
        <w:tc>
          <w:tcPr>
            <w:tcW w:w="3775" w:type="dxa"/>
            <w:shd w:val="clear" w:color="auto" w:fill="F2F2F2" w:themeFill="background1" w:themeFillShade="F2"/>
            <w:vAlign w:val="center"/>
          </w:tcPr>
          <w:p w14:paraId="5150799E"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17567B1E" w14:textId="77777777" w:rsidR="000B174E" w:rsidRPr="00493F73" w:rsidRDefault="000B174E">
            <w:pPr>
              <w:pStyle w:val="Normalny1"/>
              <w:widowControl w:val="0"/>
              <w:rPr>
                <w:color w:val="000000" w:themeColor="text1"/>
                <w:sz w:val="22"/>
                <w:szCs w:val="22"/>
              </w:rPr>
            </w:pPr>
            <w:r w:rsidRPr="00493F73">
              <w:rPr>
                <w:color w:val="000000" w:themeColor="text1"/>
                <w:sz w:val="22"/>
                <w:szCs w:val="22"/>
              </w:rPr>
              <w:t>brak</w:t>
            </w:r>
          </w:p>
        </w:tc>
      </w:tr>
      <w:tr w:rsidR="00493F73" w:rsidRPr="00493F73" w14:paraId="74A568C7" w14:textId="77777777" w:rsidTr="000B174E">
        <w:trPr>
          <w:trHeight w:val="340"/>
          <w:jc w:val="center"/>
        </w:trPr>
        <w:tc>
          <w:tcPr>
            <w:tcW w:w="3775" w:type="dxa"/>
            <w:shd w:val="clear" w:color="auto" w:fill="F2F2F2" w:themeFill="background1" w:themeFillShade="F2"/>
            <w:vAlign w:val="center"/>
          </w:tcPr>
          <w:p w14:paraId="6ED7ED68"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6CBB9DE6" w14:textId="77777777" w:rsidR="000B174E" w:rsidRPr="00493F73" w:rsidRDefault="000B174E">
            <w:pPr>
              <w:pStyle w:val="Normalny1"/>
              <w:widowControl w:val="0"/>
              <w:rPr>
                <w:color w:val="000000" w:themeColor="text1"/>
                <w:sz w:val="22"/>
                <w:szCs w:val="22"/>
              </w:rPr>
            </w:pPr>
            <w:r w:rsidRPr="00493F73">
              <w:rPr>
                <w:color w:val="000000" w:themeColor="text1"/>
                <w:sz w:val="22"/>
                <w:szCs w:val="22"/>
              </w:rPr>
              <w:t>brak wymagań</w:t>
            </w:r>
          </w:p>
        </w:tc>
      </w:tr>
    </w:tbl>
    <w:p w14:paraId="08B18D9C" w14:textId="77777777" w:rsidR="000B174E" w:rsidRPr="00493F73" w:rsidRDefault="000B174E" w:rsidP="009E728C">
      <w:pPr>
        <w:pStyle w:val="Akapitzlist1"/>
        <w:numPr>
          <w:ilvl w:val="1"/>
          <w:numId w:val="54"/>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61A35D83" w14:textId="77777777" w:rsidTr="000B174E">
        <w:trPr>
          <w:trHeight w:val="371"/>
          <w:jc w:val="center"/>
        </w:trPr>
        <w:tc>
          <w:tcPr>
            <w:tcW w:w="956" w:type="dxa"/>
            <w:vMerge w:val="restart"/>
            <w:shd w:val="clear" w:color="auto" w:fill="F2F2F2" w:themeFill="background1" w:themeFillShade="F2"/>
            <w:vAlign w:val="center"/>
          </w:tcPr>
          <w:p w14:paraId="1E926221" w14:textId="77777777" w:rsidR="000B174E" w:rsidRPr="00493F73" w:rsidRDefault="000B174E" w:rsidP="000B174E">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70CB5843"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4405FF18"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35182631"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7A7E03E8"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4F68E0E1"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0587EC7C" w14:textId="77777777" w:rsidR="000B174E" w:rsidRPr="00493F73" w:rsidRDefault="00793E08" w:rsidP="000B174E">
            <w:pPr>
              <w:jc w:val="center"/>
              <w:rPr>
                <w:iCs/>
                <w:color w:val="000000" w:themeColor="text1"/>
                <w:sz w:val="22"/>
                <w:szCs w:val="22"/>
              </w:rPr>
            </w:pPr>
            <w:r>
              <w:rPr>
                <w:iCs/>
                <w:color w:val="000000" w:themeColor="text1"/>
                <w:sz w:val="22"/>
                <w:szCs w:val="22"/>
              </w:rPr>
              <w:t>Zajęcia terenowe</w:t>
            </w:r>
            <w:r w:rsidR="000B174E"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4A88153B"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3ACF65FB" w14:textId="77777777" w:rsidTr="000B174E">
        <w:trPr>
          <w:jc w:val="center"/>
        </w:trPr>
        <w:tc>
          <w:tcPr>
            <w:tcW w:w="956" w:type="dxa"/>
            <w:vMerge/>
            <w:shd w:val="clear" w:color="auto" w:fill="F2F2F2" w:themeFill="background1" w:themeFillShade="F2"/>
            <w:vAlign w:val="center"/>
          </w:tcPr>
          <w:p w14:paraId="534745B4" w14:textId="77777777" w:rsidR="000B174E" w:rsidRPr="00493F73" w:rsidRDefault="000B174E" w:rsidP="000B174E">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7049DF6E"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5D0D8561"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6AC2D558"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4F7F7B8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68B25C07"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1D817A05"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0B32E6DD"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ECTS*</w:t>
            </w:r>
          </w:p>
        </w:tc>
      </w:tr>
      <w:tr w:rsidR="00493F73" w:rsidRPr="00493F73" w14:paraId="01230A39" w14:textId="77777777" w:rsidTr="00E930B9">
        <w:trPr>
          <w:trHeight w:val="340"/>
          <w:jc w:val="center"/>
        </w:trPr>
        <w:tc>
          <w:tcPr>
            <w:tcW w:w="956" w:type="dxa"/>
            <w:vAlign w:val="center"/>
          </w:tcPr>
          <w:p w14:paraId="418822C7" w14:textId="77777777" w:rsidR="000B174E" w:rsidRPr="00493F73" w:rsidRDefault="000B174E" w:rsidP="00E930B9">
            <w:pPr>
              <w:pStyle w:val="Normalny1"/>
              <w:jc w:val="center"/>
              <w:rPr>
                <w:color w:val="000000" w:themeColor="text1"/>
                <w:sz w:val="22"/>
                <w:szCs w:val="22"/>
              </w:rPr>
            </w:pPr>
            <w:r w:rsidRPr="00493F73">
              <w:rPr>
                <w:color w:val="000000" w:themeColor="text1"/>
                <w:sz w:val="22"/>
                <w:szCs w:val="22"/>
              </w:rPr>
              <w:t>I</w:t>
            </w:r>
          </w:p>
        </w:tc>
        <w:tc>
          <w:tcPr>
            <w:tcW w:w="1035" w:type="dxa"/>
            <w:vAlign w:val="center"/>
          </w:tcPr>
          <w:p w14:paraId="1EAB08E8" w14:textId="77777777" w:rsidR="000B174E" w:rsidRPr="00493F73" w:rsidRDefault="00407907" w:rsidP="00E930B9">
            <w:pPr>
              <w:pStyle w:val="Normalny1"/>
              <w:jc w:val="center"/>
              <w:rPr>
                <w:color w:val="000000" w:themeColor="text1"/>
                <w:sz w:val="22"/>
                <w:szCs w:val="22"/>
              </w:rPr>
            </w:pPr>
            <w:r>
              <w:rPr>
                <w:color w:val="000000" w:themeColor="text1"/>
                <w:sz w:val="22"/>
                <w:szCs w:val="22"/>
              </w:rPr>
              <w:t>20</w:t>
            </w:r>
            <w:r w:rsidR="000B174E" w:rsidRPr="00493F73">
              <w:rPr>
                <w:color w:val="000000" w:themeColor="text1"/>
                <w:sz w:val="22"/>
                <w:szCs w:val="22"/>
                <w:vertAlign w:val="superscript"/>
              </w:rPr>
              <w:t>E</w:t>
            </w:r>
          </w:p>
        </w:tc>
        <w:tc>
          <w:tcPr>
            <w:tcW w:w="1390" w:type="dxa"/>
            <w:vAlign w:val="center"/>
          </w:tcPr>
          <w:p w14:paraId="2281733E" w14:textId="77777777" w:rsidR="000B174E" w:rsidRPr="00493F73" w:rsidRDefault="00407907" w:rsidP="00E930B9">
            <w:pPr>
              <w:pStyle w:val="Normalny1"/>
              <w:jc w:val="center"/>
              <w:rPr>
                <w:color w:val="000000" w:themeColor="text1"/>
                <w:sz w:val="22"/>
                <w:szCs w:val="22"/>
              </w:rPr>
            </w:pPr>
            <w:r>
              <w:rPr>
                <w:color w:val="000000" w:themeColor="text1"/>
                <w:sz w:val="22"/>
                <w:szCs w:val="22"/>
              </w:rPr>
              <w:t>20</w:t>
            </w:r>
          </w:p>
        </w:tc>
        <w:tc>
          <w:tcPr>
            <w:tcW w:w="1545" w:type="dxa"/>
            <w:vAlign w:val="center"/>
          </w:tcPr>
          <w:p w14:paraId="5B2EC586" w14:textId="77777777" w:rsidR="000B174E" w:rsidRPr="00493F73" w:rsidRDefault="000B174E" w:rsidP="00E930B9">
            <w:pPr>
              <w:pStyle w:val="Normalny1"/>
              <w:jc w:val="center"/>
              <w:rPr>
                <w:color w:val="000000" w:themeColor="text1"/>
                <w:sz w:val="22"/>
                <w:szCs w:val="22"/>
              </w:rPr>
            </w:pPr>
          </w:p>
        </w:tc>
        <w:tc>
          <w:tcPr>
            <w:tcW w:w="1330" w:type="dxa"/>
            <w:vAlign w:val="center"/>
          </w:tcPr>
          <w:p w14:paraId="2C5C81C5" w14:textId="77777777" w:rsidR="000B174E" w:rsidRPr="00493F73" w:rsidRDefault="000B174E" w:rsidP="00E930B9">
            <w:pPr>
              <w:pStyle w:val="Normalny1"/>
              <w:jc w:val="center"/>
              <w:rPr>
                <w:color w:val="000000" w:themeColor="text1"/>
                <w:sz w:val="22"/>
                <w:szCs w:val="22"/>
              </w:rPr>
            </w:pPr>
          </w:p>
        </w:tc>
        <w:tc>
          <w:tcPr>
            <w:tcW w:w="1174" w:type="dxa"/>
            <w:vAlign w:val="center"/>
          </w:tcPr>
          <w:p w14:paraId="73EB1F1B" w14:textId="77777777" w:rsidR="000B174E" w:rsidRPr="00493F73" w:rsidRDefault="000B174E" w:rsidP="00E930B9">
            <w:pPr>
              <w:pStyle w:val="Normalny1"/>
              <w:jc w:val="center"/>
              <w:rPr>
                <w:color w:val="000000" w:themeColor="text1"/>
                <w:sz w:val="22"/>
                <w:szCs w:val="22"/>
              </w:rPr>
            </w:pPr>
          </w:p>
        </w:tc>
        <w:tc>
          <w:tcPr>
            <w:tcW w:w="1147" w:type="dxa"/>
            <w:vAlign w:val="center"/>
          </w:tcPr>
          <w:p w14:paraId="1E154606" w14:textId="77777777" w:rsidR="000B174E" w:rsidRPr="00493F73" w:rsidRDefault="000B174E" w:rsidP="00E930B9">
            <w:pPr>
              <w:pStyle w:val="Normalny1"/>
              <w:jc w:val="center"/>
              <w:rPr>
                <w:color w:val="000000" w:themeColor="text1"/>
                <w:sz w:val="22"/>
                <w:szCs w:val="22"/>
              </w:rPr>
            </w:pPr>
          </w:p>
        </w:tc>
        <w:tc>
          <w:tcPr>
            <w:tcW w:w="1062" w:type="dxa"/>
            <w:vAlign w:val="center"/>
          </w:tcPr>
          <w:p w14:paraId="312C075B" w14:textId="77777777" w:rsidR="000B174E" w:rsidRPr="00493F73" w:rsidRDefault="000B174E" w:rsidP="00E930B9">
            <w:pPr>
              <w:pStyle w:val="Normalny1"/>
              <w:jc w:val="center"/>
              <w:rPr>
                <w:color w:val="000000" w:themeColor="text1"/>
                <w:sz w:val="22"/>
                <w:szCs w:val="22"/>
              </w:rPr>
            </w:pPr>
            <w:r w:rsidRPr="00493F73">
              <w:rPr>
                <w:color w:val="000000" w:themeColor="text1"/>
                <w:sz w:val="22"/>
                <w:szCs w:val="22"/>
              </w:rPr>
              <w:t>7</w:t>
            </w:r>
          </w:p>
        </w:tc>
      </w:tr>
    </w:tbl>
    <w:p w14:paraId="384BF038" w14:textId="77777777" w:rsidR="000B174E" w:rsidRPr="00493F73" w:rsidRDefault="000B174E" w:rsidP="009E728C">
      <w:pPr>
        <w:numPr>
          <w:ilvl w:val="0"/>
          <w:numId w:val="54"/>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0149C178" w14:textId="77777777" w:rsidTr="000B174E">
        <w:trPr>
          <w:jc w:val="center"/>
        </w:trPr>
        <w:tc>
          <w:tcPr>
            <w:tcW w:w="1090" w:type="dxa"/>
            <w:shd w:val="clear" w:color="auto" w:fill="F2F2F2" w:themeFill="background1" w:themeFillShade="F2"/>
            <w:vAlign w:val="center"/>
          </w:tcPr>
          <w:p w14:paraId="544B6112" w14:textId="77777777" w:rsidR="000B174E" w:rsidRPr="00493F73" w:rsidRDefault="000B174E" w:rsidP="000B174E">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6AD7D4D7" w14:textId="77777777" w:rsidR="000B174E" w:rsidRPr="00493F73" w:rsidRDefault="000B174E" w:rsidP="000B174E">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750D2C1F" w14:textId="77777777" w:rsidR="000B174E" w:rsidRPr="00493F73" w:rsidRDefault="000B174E" w:rsidP="000B174E">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5629062" w14:textId="77777777" w:rsidR="000B174E" w:rsidRPr="00493F73" w:rsidRDefault="000B174E" w:rsidP="000B174E">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6A35695" w14:textId="77777777" w:rsidTr="000B174E">
        <w:trPr>
          <w:jc w:val="center"/>
        </w:trPr>
        <w:tc>
          <w:tcPr>
            <w:tcW w:w="9657" w:type="dxa"/>
            <w:gridSpan w:val="4"/>
            <w:shd w:val="clear" w:color="auto" w:fill="F2F2F2" w:themeFill="background1" w:themeFillShade="F2"/>
            <w:vAlign w:val="center"/>
          </w:tcPr>
          <w:p w14:paraId="058FBF1C" w14:textId="77777777" w:rsidR="000B174E" w:rsidRPr="00493F73" w:rsidRDefault="000B174E" w:rsidP="000B174E">
            <w:pPr>
              <w:jc w:val="center"/>
              <w:rPr>
                <w:color w:val="000000" w:themeColor="text1"/>
                <w:sz w:val="22"/>
                <w:szCs w:val="22"/>
              </w:rPr>
            </w:pPr>
            <w:r w:rsidRPr="00493F73">
              <w:rPr>
                <w:color w:val="000000" w:themeColor="text1"/>
                <w:sz w:val="22"/>
                <w:szCs w:val="22"/>
              </w:rPr>
              <w:t>WIEDZA</w:t>
            </w:r>
          </w:p>
        </w:tc>
      </w:tr>
      <w:tr w:rsidR="00493F73" w:rsidRPr="00493F73" w14:paraId="3DA798A5" w14:textId="77777777" w:rsidTr="000B174E">
        <w:trPr>
          <w:trHeight w:val="283"/>
          <w:jc w:val="center"/>
        </w:trPr>
        <w:tc>
          <w:tcPr>
            <w:tcW w:w="1090" w:type="dxa"/>
          </w:tcPr>
          <w:p w14:paraId="733D8D6A" w14:textId="77777777" w:rsidR="00401BD7" w:rsidRPr="00493F73" w:rsidRDefault="00401BD7" w:rsidP="000B174E">
            <w:pPr>
              <w:jc w:val="both"/>
              <w:rPr>
                <w:color w:val="000000" w:themeColor="text1"/>
                <w:sz w:val="22"/>
                <w:szCs w:val="22"/>
              </w:rPr>
            </w:pPr>
            <w:r w:rsidRPr="00493F73">
              <w:rPr>
                <w:color w:val="000000" w:themeColor="text1"/>
                <w:sz w:val="22"/>
                <w:szCs w:val="22"/>
              </w:rPr>
              <w:t>W1</w:t>
            </w:r>
          </w:p>
        </w:tc>
        <w:tc>
          <w:tcPr>
            <w:tcW w:w="5386" w:type="dxa"/>
          </w:tcPr>
          <w:p w14:paraId="1B67230E" w14:textId="77777777" w:rsidR="00401BD7" w:rsidRPr="00493F73" w:rsidRDefault="009C62BC" w:rsidP="000B174E">
            <w:pPr>
              <w:pStyle w:val="Normalny1"/>
              <w:jc w:val="both"/>
              <w:rPr>
                <w:color w:val="000000" w:themeColor="text1"/>
                <w:sz w:val="22"/>
                <w:szCs w:val="22"/>
              </w:rPr>
            </w:pPr>
            <w:r w:rsidRPr="00493F73">
              <w:rPr>
                <w:color w:val="000000" w:themeColor="text1"/>
                <w:sz w:val="22"/>
                <w:szCs w:val="22"/>
              </w:rPr>
              <w:t xml:space="preserve">Potrafi </w:t>
            </w:r>
            <w:r w:rsidR="00401BD7" w:rsidRPr="00493F73">
              <w:rPr>
                <w:color w:val="000000" w:themeColor="text1"/>
                <w:sz w:val="22"/>
                <w:szCs w:val="22"/>
              </w:rPr>
              <w:t>charakteryzować i rozróżniać podstawowe pojęcia i kategorie ekonomiczne związane z gospodarowaniem w skali mikroekonomicznej.</w:t>
            </w:r>
          </w:p>
        </w:tc>
        <w:tc>
          <w:tcPr>
            <w:tcW w:w="1585" w:type="dxa"/>
          </w:tcPr>
          <w:p w14:paraId="5EB89A30" w14:textId="77777777" w:rsidR="00401BD7" w:rsidRPr="00493F73" w:rsidRDefault="00401BD7">
            <w:pPr>
              <w:pStyle w:val="Normalny1"/>
              <w:jc w:val="both"/>
              <w:rPr>
                <w:color w:val="000000" w:themeColor="text1"/>
                <w:sz w:val="22"/>
                <w:szCs w:val="22"/>
              </w:rPr>
            </w:pPr>
            <w:r w:rsidRPr="00493F73">
              <w:rPr>
                <w:color w:val="000000" w:themeColor="text1"/>
                <w:sz w:val="22"/>
                <w:szCs w:val="22"/>
              </w:rPr>
              <w:t>K_W08</w:t>
            </w:r>
          </w:p>
          <w:p w14:paraId="6B0015ED" w14:textId="77777777" w:rsidR="00401BD7" w:rsidRPr="00493F73" w:rsidRDefault="00401BD7">
            <w:pPr>
              <w:pStyle w:val="Normalny1"/>
              <w:jc w:val="both"/>
              <w:rPr>
                <w:color w:val="000000" w:themeColor="text1"/>
                <w:sz w:val="22"/>
                <w:szCs w:val="22"/>
              </w:rPr>
            </w:pPr>
          </w:p>
          <w:p w14:paraId="7D5613EA" w14:textId="77777777" w:rsidR="00401BD7" w:rsidRPr="00493F73" w:rsidRDefault="00401BD7">
            <w:pPr>
              <w:pStyle w:val="Normalny1"/>
              <w:jc w:val="both"/>
              <w:rPr>
                <w:color w:val="000000" w:themeColor="text1"/>
                <w:sz w:val="22"/>
                <w:szCs w:val="22"/>
              </w:rPr>
            </w:pPr>
          </w:p>
        </w:tc>
        <w:tc>
          <w:tcPr>
            <w:tcW w:w="1596" w:type="dxa"/>
          </w:tcPr>
          <w:p w14:paraId="6A46EAB9" w14:textId="77777777" w:rsidR="00401BD7" w:rsidRPr="00493F73" w:rsidRDefault="00401BD7">
            <w:pPr>
              <w:rPr>
                <w:color w:val="000000" w:themeColor="text1"/>
                <w:sz w:val="22"/>
                <w:szCs w:val="22"/>
              </w:rPr>
            </w:pPr>
            <w:r w:rsidRPr="00493F73">
              <w:rPr>
                <w:color w:val="000000" w:themeColor="text1"/>
                <w:sz w:val="22"/>
                <w:szCs w:val="22"/>
              </w:rPr>
              <w:t>P6S_WG</w:t>
            </w:r>
          </w:p>
        </w:tc>
      </w:tr>
      <w:tr w:rsidR="00493F73" w:rsidRPr="00493F73" w14:paraId="12E4F1BE" w14:textId="77777777" w:rsidTr="000B174E">
        <w:trPr>
          <w:trHeight w:val="283"/>
          <w:jc w:val="center"/>
        </w:trPr>
        <w:tc>
          <w:tcPr>
            <w:tcW w:w="1090" w:type="dxa"/>
          </w:tcPr>
          <w:p w14:paraId="6197B8D2" w14:textId="77777777" w:rsidR="00401BD7" w:rsidRPr="00493F73" w:rsidRDefault="00401BD7" w:rsidP="000B174E">
            <w:pPr>
              <w:jc w:val="both"/>
              <w:rPr>
                <w:color w:val="000000" w:themeColor="text1"/>
                <w:sz w:val="22"/>
                <w:szCs w:val="22"/>
              </w:rPr>
            </w:pPr>
            <w:r w:rsidRPr="00493F73">
              <w:rPr>
                <w:color w:val="000000" w:themeColor="text1"/>
                <w:sz w:val="22"/>
                <w:szCs w:val="22"/>
              </w:rPr>
              <w:t>W2</w:t>
            </w:r>
          </w:p>
        </w:tc>
        <w:tc>
          <w:tcPr>
            <w:tcW w:w="5386" w:type="dxa"/>
          </w:tcPr>
          <w:p w14:paraId="149A4A0D" w14:textId="77777777" w:rsidR="00401BD7" w:rsidRPr="00493F73" w:rsidRDefault="009C62BC">
            <w:pPr>
              <w:pStyle w:val="Normalny1"/>
              <w:jc w:val="both"/>
              <w:rPr>
                <w:color w:val="000000" w:themeColor="text1"/>
                <w:sz w:val="22"/>
                <w:szCs w:val="22"/>
              </w:rPr>
            </w:pPr>
            <w:r w:rsidRPr="00493F73">
              <w:rPr>
                <w:color w:val="000000" w:themeColor="text1"/>
                <w:sz w:val="22"/>
                <w:szCs w:val="22"/>
              </w:rPr>
              <w:t xml:space="preserve">Potrafi objaśniać zależności i prawidłowości zachodzące między poszczególnymi kategoriami ekonomicznymi, w </w:t>
            </w:r>
            <w:r w:rsidR="00401BD7" w:rsidRPr="00493F73">
              <w:rPr>
                <w:color w:val="000000" w:themeColor="text1"/>
                <w:sz w:val="22"/>
                <w:szCs w:val="22"/>
              </w:rPr>
              <w:t xml:space="preserve">tym związane z funkcjonowaniem rynku, gospodarowaniem w ramach poszczególnych podmiotów oraz zachowaniem się przedsiębiorstw w różnych uwarunkowaniach rynkowych i modelach rynku. </w:t>
            </w:r>
          </w:p>
        </w:tc>
        <w:tc>
          <w:tcPr>
            <w:tcW w:w="1585" w:type="dxa"/>
          </w:tcPr>
          <w:p w14:paraId="7E178E90" w14:textId="77777777" w:rsidR="00401BD7" w:rsidRPr="00493F73" w:rsidRDefault="00401BD7">
            <w:pPr>
              <w:pStyle w:val="Normalny1"/>
              <w:jc w:val="both"/>
              <w:rPr>
                <w:color w:val="000000" w:themeColor="text1"/>
                <w:sz w:val="22"/>
                <w:szCs w:val="22"/>
              </w:rPr>
            </w:pPr>
            <w:r w:rsidRPr="00493F73">
              <w:rPr>
                <w:color w:val="000000" w:themeColor="text1"/>
                <w:sz w:val="22"/>
                <w:szCs w:val="22"/>
              </w:rPr>
              <w:t>K_W08</w:t>
            </w:r>
          </w:p>
          <w:p w14:paraId="68C53334" w14:textId="77777777" w:rsidR="00401BD7" w:rsidRPr="00493F73" w:rsidRDefault="00401BD7">
            <w:pPr>
              <w:pStyle w:val="Normalny1"/>
              <w:jc w:val="both"/>
              <w:rPr>
                <w:color w:val="000000" w:themeColor="text1"/>
                <w:sz w:val="22"/>
                <w:szCs w:val="22"/>
              </w:rPr>
            </w:pPr>
          </w:p>
          <w:p w14:paraId="704A4CB2" w14:textId="77777777" w:rsidR="00401BD7" w:rsidRPr="00493F73" w:rsidRDefault="00401BD7">
            <w:pPr>
              <w:pStyle w:val="Normalny1"/>
              <w:jc w:val="both"/>
              <w:rPr>
                <w:color w:val="000000" w:themeColor="text1"/>
                <w:sz w:val="22"/>
                <w:szCs w:val="22"/>
              </w:rPr>
            </w:pPr>
          </w:p>
        </w:tc>
        <w:tc>
          <w:tcPr>
            <w:tcW w:w="1596" w:type="dxa"/>
          </w:tcPr>
          <w:p w14:paraId="6D6D3DB3" w14:textId="77777777" w:rsidR="00401BD7" w:rsidRPr="00493F73" w:rsidRDefault="00401BD7">
            <w:pPr>
              <w:rPr>
                <w:color w:val="000000" w:themeColor="text1"/>
                <w:sz w:val="22"/>
                <w:szCs w:val="22"/>
              </w:rPr>
            </w:pPr>
            <w:r w:rsidRPr="00493F73">
              <w:rPr>
                <w:color w:val="000000" w:themeColor="text1"/>
                <w:sz w:val="22"/>
                <w:szCs w:val="22"/>
              </w:rPr>
              <w:t>P6S_WG</w:t>
            </w:r>
          </w:p>
        </w:tc>
      </w:tr>
      <w:tr w:rsidR="00493F73" w:rsidRPr="00493F73" w14:paraId="425C1D60" w14:textId="77777777" w:rsidTr="000B174E">
        <w:trPr>
          <w:trHeight w:val="283"/>
          <w:jc w:val="center"/>
        </w:trPr>
        <w:tc>
          <w:tcPr>
            <w:tcW w:w="9657" w:type="dxa"/>
            <w:gridSpan w:val="4"/>
            <w:shd w:val="clear" w:color="auto" w:fill="F2F2F2" w:themeFill="background1" w:themeFillShade="F2"/>
          </w:tcPr>
          <w:p w14:paraId="741AC748" w14:textId="77777777" w:rsidR="000B174E" w:rsidRPr="00493F73" w:rsidRDefault="000B174E" w:rsidP="000B174E">
            <w:pPr>
              <w:jc w:val="center"/>
              <w:rPr>
                <w:color w:val="000000" w:themeColor="text1"/>
                <w:sz w:val="22"/>
                <w:szCs w:val="22"/>
              </w:rPr>
            </w:pPr>
            <w:r w:rsidRPr="00493F73">
              <w:rPr>
                <w:color w:val="000000" w:themeColor="text1"/>
                <w:sz w:val="22"/>
                <w:szCs w:val="22"/>
              </w:rPr>
              <w:t>UMIEJĘTNOŚCI</w:t>
            </w:r>
          </w:p>
        </w:tc>
      </w:tr>
      <w:tr w:rsidR="00493F73" w:rsidRPr="00493F73" w14:paraId="6370B491" w14:textId="77777777" w:rsidTr="000B174E">
        <w:trPr>
          <w:trHeight w:val="283"/>
          <w:jc w:val="center"/>
        </w:trPr>
        <w:tc>
          <w:tcPr>
            <w:tcW w:w="1090" w:type="dxa"/>
          </w:tcPr>
          <w:p w14:paraId="62DFCE67" w14:textId="77777777" w:rsidR="000B174E" w:rsidRPr="00493F73" w:rsidRDefault="000B174E" w:rsidP="000B174E">
            <w:pPr>
              <w:jc w:val="both"/>
              <w:rPr>
                <w:color w:val="000000" w:themeColor="text1"/>
                <w:sz w:val="22"/>
                <w:szCs w:val="22"/>
              </w:rPr>
            </w:pPr>
            <w:r w:rsidRPr="00493F73">
              <w:rPr>
                <w:color w:val="000000" w:themeColor="text1"/>
                <w:sz w:val="22"/>
                <w:szCs w:val="22"/>
              </w:rPr>
              <w:lastRenderedPageBreak/>
              <w:t>U1</w:t>
            </w:r>
          </w:p>
        </w:tc>
        <w:tc>
          <w:tcPr>
            <w:tcW w:w="5386" w:type="dxa"/>
          </w:tcPr>
          <w:p w14:paraId="3EFE4027" w14:textId="77777777" w:rsidR="000B174E" w:rsidRPr="00493F73" w:rsidRDefault="009C62BC">
            <w:pPr>
              <w:pStyle w:val="Normalny1"/>
              <w:jc w:val="both"/>
              <w:rPr>
                <w:color w:val="000000" w:themeColor="text1"/>
                <w:sz w:val="22"/>
                <w:szCs w:val="22"/>
              </w:rPr>
            </w:pPr>
            <w:r w:rsidRPr="00493F73">
              <w:rPr>
                <w:color w:val="000000" w:themeColor="text1"/>
                <w:sz w:val="22"/>
                <w:szCs w:val="22"/>
              </w:rPr>
              <w:t>Potrafi analizować i interpretowa</w:t>
            </w:r>
            <w:r w:rsidR="000B174E" w:rsidRPr="00493F73">
              <w:rPr>
                <w:color w:val="000000" w:themeColor="text1"/>
                <w:sz w:val="22"/>
                <w:szCs w:val="22"/>
              </w:rPr>
              <w:t xml:space="preserve">ć podstawowe zjawiska oraz identyfikować i diagnozować sytuacje ekonomiczne w skali mikroekonomicznej. </w:t>
            </w:r>
          </w:p>
        </w:tc>
        <w:tc>
          <w:tcPr>
            <w:tcW w:w="1585" w:type="dxa"/>
          </w:tcPr>
          <w:p w14:paraId="3AEFDFE0" w14:textId="77777777" w:rsidR="000B174E" w:rsidRPr="00493F73" w:rsidRDefault="000B174E">
            <w:pPr>
              <w:pStyle w:val="Normalny1"/>
              <w:jc w:val="both"/>
              <w:rPr>
                <w:color w:val="000000" w:themeColor="text1"/>
                <w:sz w:val="22"/>
                <w:szCs w:val="22"/>
              </w:rPr>
            </w:pPr>
            <w:r w:rsidRPr="00493F73">
              <w:rPr>
                <w:color w:val="000000" w:themeColor="text1"/>
                <w:sz w:val="22"/>
                <w:szCs w:val="22"/>
              </w:rPr>
              <w:t>K_U08</w:t>
            </w:r>
          </w:p>
          <w:p w14:paraId="1F6C67B3" w14:textId="77777777" w:rsidR="000B174E" w:rsidRPr="00493F73" w:rsidRDefault="000B174E">
            <w:pPr>
              <w:pStyle w:val="Normalny1"/>
              <w:jc w:val="both"/>
              <w:rPr>
                <w:color w:val="000000" w:themeColor="text1"/>
                <w:sz w:val="22"/>
                <w:szCs w:val="22"/>
              </w:rPr>
            </w:pPr>
          </w:p>
        </w:tc>
        <w:tc>
          <w:tcPr>
            <w:tcW w:w="1596" w:type="dxa"/>
          </w:tcPr>
          <w:p w14:paraId="1CD2F0E8" w14:textId="77777777" w:rsidR="000B174E" w:rsidRPr="00493F73" w:rsidRDefault="00401BD7">
            <w:pPr>
              <w:pStyle w:val="Normalny1"/>
              <w:jc w:val="both"/>
              <w:rPr>
                <w:color w:val="000000" w:themeColor="text1"/>
                <w:sz w:val="22"/>
                <w:szCs w:val="22"/>
              </w:rPr>
            </w:pPr>
            <w:r w:rsidRPr="00493F73">
              <w:rPr>
                <w:color w:val="000000" w:themeColor="text1"/>
                <w:sz w:val="22"/>
                <w:szCs w:val="22"/>
              </w:rPr>
              <w:t>P6S_UW</w:t>
            </w:r>
          </w:p>
        </w:tc>
      </w:tr>
      <w:tr w:rsidR="00493F73" w:rsidRPr="00493F73" w14:paraId="60C7649A" w14:textId="77777777" w:rsidTr="000B174E">
        <w:trPr>
          <w:trHeight w:val="283"/>
          <w:jc w:val="center"/>
        </w:trPr>
        <w:tc>
          <w:tcPr>
            <w:tcW w:w="1090" w:type="dxa"/>
          </w:tcPr>
          <w:p w14:paraId="75CC1908" w14:textId="77777777" w:rsidR="000B174E" w:rsidRPr="00493F73" w:rsidRDefault="000B174E" w:rsidP="000B174E">
            <w:pPr>
              <w:jc w:val="both"/>
              <w:rPr>
                <w:color w:val="000000" w:themeColor="text1"/>
                <w:sz w:val="22"/>
                <w:szCs w:val="22"/>
              </w:rPr>
            </w:pPr>
            <w:r w:rsidRPr="00493F73">
              <w:rPr>
                <w:color w:val="000000" w:themeColor="text1"/>
                <w:sz w:val="22"/>
                <w:szCs w:val="22"/>
              </w:rPr>
              <w:t>U2</w:t>
            </w:r>
          </w:p>
        </w:tc>
        <w:tc>
          <w:tcPr>
            <w:tcW w:w="5386" w:type="dxa"/>
          </w:tcPr>
          <w:p w14:paraId="31E93980" w14:textId="77777777" w:rsidR="000B174E" w:rsidRPr="00493F73" w:rsidRDefault="009C62BC">
            <w:pPr>
              <w:pStyle w:val="Normalny1"/>
              <w:jc w:val="both"/>
              <w:rPr>
                <w:color w:val="000000" w:themeColor="text1"/>
                <w:sz w:val="22"/>
                <w:szCs w:val="22"/>
              </w:rPr>
            </w:pPr>
            <w:r w:rsidRPr="00493F73">
              <w:rPr>
                <w:color w:val="000000" w:themeColor="text1"/>
                <w:sz w:val="22"/>
                <w:szCs w:val="22"/>
              </w:rPr>
              <w:t>Potrafi praktycznie stosować opanowaną wiedzę dla celów decyzyjnych, potrafi przewidywać skutki określonych decyzji (np. Cenowych,</w:t>
            </w:r>
            <w:r w:rsidR="000B174E" w:rsidRPr="00493F73">
              <w:rPr>
                <w:color w:val="000000" w:themeColor="text1"/>
                <w:sz w:val="22"/>
                <w:szCs w:val="22"/>
              </w:rPr>
              <w:t xml:space="preserve"> wyboru skali działania) i zmian zachodzących w zakresie uwarunkowań rynkowych. </w:t>
            </w:r>
          </w:p>
        </w:tc>
        <w:tc>
          <w:tcPr>
            <w:tcW w:w="1585" w:type="dxa"/>
          </w:tcPr>
          <w:p w14:paraId="5B4FA510" w14:textId="77777777" w:rsidR="000B174E" w:rsidRPr="00493F73" w:rsidRDefault="000B174E">
            <w:pPr>
              <w:pStyle w:val="Normalny1"/>
              <w:jc w:val="both"/>
              <w:rPr>
                <w:color w:val="000000" w:themeColor="text1"/>
                <w:sz w:val="22"/>
                <w:szCs w:val="22"/>
              </w:rPr>
            </w:pPr>
            <w:r w:rsidRPr="00493F73">
              <w:rPr>
                <w:color w:val="000000" w:themeColor="text1"/>
                <w:sz w:val="22"/>
                <w:szCs w:val="22"/>
              </w:rPr>
              <w:t>K_U08</w:t>
            </w:r>
          </w:p>
          <w:p w14:paraId="197C2E2E" w14:textId="77777777" w:rsidR="000B174E" w:rsidRPr="00493F73" w:rsidRDefault="000B174E">
            <w:pPr>
              <w:pStyle w:val="Normalny1"/>
              <w:jc w:val="both"/>
              <w:rPr>
                <w:color w:val="000000" w:themeColor="text1"/>
                <w:sz w:val="22"/>
                <w:szCs w:val="22"/>
              </w:rPr>
            </w:pPr>
          </w:p>
        </w:tc>
        <w:tc>
          <w:tcPr>
            <w:tcW w:w="1596" w:type="dxa"/>
          </w:tcPr>
          <w:p w14:paraId="4C046C9B" w14:textId="77777777" w:rsidR="000B174E" w:rsidRPr="00493F73" w:rsidRDefault="00401BD7">
            <w:pPr>
              <w:pStyle w:val="Normalny1"/>
              <w:jc w:val="both"/>
              <w:rPr>
                <w:color w:val="000000" w:themeColor="text1"/>
                <w:sz w:val="22"/>
                <w:szCs w:val="22"/>
              </w:rPr>
            </w:pPr>
            <w:r w:rsidRPr="00493F73">
              <w:rPr>
                <w:color w:val="000000" w:themeColor="text1"/>
                <w:sz w:val="22"/>
                <w:szCs w:val="22"/>
              </w:rPr>
              <w:t>P6S_UW</w:t>
            </w:r>
          </w:p>
        </w:tc>
      </w:tr>
      <w:tr w:rsidR="00493F73" w:rsidRPr="00493F73" w14:paraId="1BEF74DD" w14:textId="77777777" w:rsidTr="000B174E">
        <w:trPr>
          <w:trHeight w:val="283"/>
          <w:jc w:val="center"/>
        </w:trPr>
        <w:tc>
          <w:tcPr>
            <w:tcW w:w="9657" w:type="dxa"/>
            <w:gridSpan w:val="4"/>
            <w:shd w:val="clear" w:color="auto" w:fill="F2F2F2" w:themeFill="background1" w:themeFillShade="F2"/>
          </w:tcPr>
          <w:p w14:paraId="5C6B502B" w14:textId="77777777" w:rsidR="000B174E" w:rsidRPr="00493F73" w:rsidRDefault="000B174E" w:rsidP="000B174E">
            <w:pPr>
              <w:jc w:val="center"/>
              <w:rPr>
                <w:color w:val="000000" w:themeColor="text1"/>
                <w:sz w:val="22"/>
                <w:szCs w:val="22"/>
              </w:rPr>
            </w:pPr>
            <w:r w:rsidRPr="00493F73">
              <w:rPr>
                <w:color w:val="000000" w:themeColor="text1"/>
                <w:sz w:val="22"/>
                <w:szCs w:val="22"/>
              </w:rPr>
              <w:t>KOMPETENCJE SPOŁECZNE</w:t>
            </w:r>
          </w:p>
        </w:tc>
      </w:tr>
      <w:tr w:rsidR="00493F73" w:rsidRPr="00493F73" w14:paraId="694B4B21" w14:textId="77777777" w:rsidTr="000B174E">
        <w:trPr>
          <w:trHeight w:val="283"/>
          <w:jc w:val="center"/>
        </w:trPr>
        <w:tc>
          <w:tcPr>
            <w:tcW w:w="1090" w:type="dxa"/>
          </w:tcPr>
          <w:p w14:paraId="4C6303B2" w14:textId="77777777" w:rsidR="000B174E" w:rsidRPr="00493F73" w:rsidRDefault="000B174E" w:rsidP="000B174E">
            <w:pPr>
              <w:jc w:val="both"/>
              <w:rPr>
                <w:color w:val="000000" w:themeColor="text1"/>
                <w:sz w:val="22"/>
                <w:szCs w:val="22"/>
              </w:rPr>
            </w:pPr>
            <w:r w:rsidRPr="00493F73">
              <w:rPr>
                <w:color w:val="000000" w:themeColor="text1"/>
                <w:sz w:val="22"/>
                <w:szCs w:val="22"/>
              </w:rPr>
              <w:t>K1</w:t>
            </w:r>
          </w:p>
        </w:tc>
        <w:tc>
          <w:tcPr>
            <w:tcW w:w="5386" w:type="dxa"/>
          </w:tcPr>
          <w:p w14:paraId="0D91B376" w14:textId="77777777" w:rsidR="000B174E" w:rsidRPr="00493F73" w:rsidRDefault="009C62BC" w:rsidP="000B174E">
            <w:pPr>
              <w:jc w:val="both"/>
              <w:rPr>
                <w:color w:val="000000" w:themeColor="text1"/>
                <w:sz w:val="22"/>
                <w:szCs w:val="22"/>
              </w:rPr>
            </w:pPr>
            <w:r w:rsidRPr="00493F73">
              <w:rPr>
                <w:color w:val="000000" w:themeColor="text1"/>
                <w:sz w:val="22"/>
                <w:szCs w:val="22"/>
              </w:rPr>
              <w:t xml:space="preserve">Jest </w:t>
            </w:r>
            <w:r w:rsidR="000B174E" w:rsidRPr="00493F73">
              <w:rPr>
                <w:color w:val="000000" w:themeColor="text1"/>
                <w:sz w:val="22"/>
                <w:szCs w:val="22"/>
              </w:rPr>
              <w:t>świadomy złożoności zjawisk i czynników ekonomicznych oddziałujących na funkcjonowanie przedsiębiorstw i organizacji oraz jest skłonny i zdolny do ich analizowania.</w:t>
            </w:r>
          </w:p>
        </w:tc>
        <w:tc>
          <w:tcPr>
            <w:tcW w:w="1585" w:type="dxa"/>
          </w:tcPr>
          <w:p w14:paraId="299E69A5" w14:textId="77777777" w:rsidR="000B174E" w:rsidRPr="00493F73" w:rsidRDefault="000B174E">
            <w:pPr>
              <w:pStyle w:val="Normalny1"/>
              <w:jc w:val="both"/>
              <w:rPr>
                <w:color w:val="000000" w:themeColor="text1"/>
                <w:sz w:val="22"/>
                <w:szCs w:val="22"/>
              </w:rPr>
            </w:pPr>
            <w:r w:rsidRPr="00493F73">
              <w:rPr>
                <w:color w:val="000000" w:themeColor="text1"/>
                <w:sz w:val="22"/>
                <w:szCs w:val="22"/>
              </w:rPr>
              <w:t>K_K01</w:t>
            </w:r>
          </w:p>
          <w:p w14:paraId="3D47A620" w14:textId="77777777" w:rsidR="000B174E" w:rsidRPr="00493F73" w:rsidRDefault="000B174E">
            <w:pPr>
              <w:pStyle w:val="Normalny1"/>
              <w:jc w:val="both"/>
              <w:rPr>
                <w:color w:val="000000" w:themeColor="text1"/>
                <w:sz w:val="22"/>
                <w:szCs w:val="22"/>
              </w:rPr>
            </w:pPr>
          </w:p>
        </w:tc>
        <w:tc>
          <w:tcPr>
            <w:tcW w:w="1596" w:type="dxa"/>
          </w:tcPr>
          <w:p w14:paraId="00BCE289" w14:textId="77777777" w:rsidR="000B174E" w:rsidRPr="00493F73" w:rsidRDefault="003D7503">
            <w:pPr>
              <w:pStyle w:val="Normalny1"/>
              <w:jc w:val="both"/>
              <w:rPr>
                <w:color w:val="000000" w:themeColor="text1"/>
                <w:sz w:val="22"/>
                <w:szCs w:val="22"/>
              </w:rPr>
            </w:pPr>
            <w:r w:rsidRPr="00493F73">
              <w:rPr>
                <w:color w:val="000000" w:themeColor="text1"/>
                <w:sz w:val="22"/>
                <w:szCs w:val="22"/>
              </w:rPr>
              <w:t>P6S_KO</w:t>
            </w:r>
          </w:p>
        </w:tc>
      </w:tr>
    </w:tbl>
    <w:p w14:paraId="088E1506" w14:textId="77777777" w:rsidR="000B174E" w:rsidRPr="00493F73" w:rsidRDefault="000B174E" w:rsidP="009E728C">
      <w:pPr>
        <w:numPr>
          <w:ilvl w:val="0"/>
          <w:numId w:val="54"/>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AA59EAC" w14:textId="77777777" w:rsidTr="000B174E">
        <w:trPr>
          <w:jc w:val="center"/>
        </w:trPr>
        <w:tc>
          <w:tcPr>
            <w:tcW w:w="9638" w:type="dxa"/>
          </w:tcPr>
          <w:p w14:paraId="4DC93290" w14:textId="77777777" w:rsidR="000B174E" w:rsidRPr="00493F73" w:rsidRDefault="000B174E" w:rsidP="000B174E">
            <w:pPr>
              <w:jc w:val="both"/>
              <w:rPr>
                <w:color w:val="000000" w:themeColor="text1"/>
                <w:sz w:val="22"/>
                <w:szCs w:val="22"/>
              </w:rPr>
            </w:pPr>
            <w:r w:rsidRPr="00493F73">
              <w:rPr>
                <w:color w:val="000000" w:themeColor="text1"/>
                <w:sz w:val="22"/>
                <w:szCs w:val="22"/>
              </w:rPr>
              <w:t>Wykład, w tym multimedialny; ćwiczenia audytoryjne, w tym: dyskusja i metoda przypadków oraz testy i zadania dydaktyczne</w:t>
            </w:r>
            <w:r w:rsidR="00B6312F">
              <w:rPr>
                <w:color w:val="000000" w:themeColor="text1"/>
                <w:sz w:val="22"/>
                <w:szCs w:val="22"/>
              </w:rPr>
              <w:t>.</w:t>
            </w:r>
          </w:p>
        </w:tc>
      </w:tr>
    </w:tbl>
    <w:p w14:paraId="7EC4F696" w14:textId="77777777" w:rsidR="000B174E" w:rsidRPr="00493F73" w:rsidRDefault="000B174E" w:rsidP="009E728C">
      <w:pPr>
        <w:numPr>
          <w:ilvl w:val="0"/>
          <w:numId w:val="54"/>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55BEE01" w14:textId="77777777" w:rsidTr="000B174E">
        <w:trPr>
          <w:jc w:val="center"/>
        </w:trPr>
        <w:tc>
          <w:tcPr>
            <w:tcW w:w="9638" w:type="dxa"/>
          </w:tcPr>
          <w:p w14:paraId="6534CAFB" w14:textId="77777777" w:rsidR="000B174E" w:rsidRPr="00493F73" w:rsidRDefault="009C62BC" w:rsidP="000B174E">
            <w:pPr>
              <w:pStyle w:val="Akapitzlist1"/>
              <w:ind w:left="34"/>
              <w:jc w:val="both"/>
              <w:rPr>
                <w:b/>
                <w:color w:val="000000" w:themeColor="text1"/>
                <w:sz w:val="22"/>
                <w:szCs w:val="22"/>
              </w:rPr>
            </w:pPr>
            <w:r w:rsidRPr="00493F73">
              <w:rPr>
                <w:color w:val="000000" w:themeColor="text1"/>
                <w:sz w:val="22"/>
                <w:szCs w:val="22"/>
              </w:rPr>
              <w:t xml:space="preserve">Egzamin </w:t>
            </w:r>
            <w:r w:rsidR="000B174E" w:rsidRPr="00493F73">
              <w:rPr>
                <w:color w:val="000000" w:themeColor="text1"/>
                <w:sz w:val="22"/>
                <w:szCs w:val="22"/>
              </w:rPr>
              <w:t xml:space="preserve">pisemny w formie testu z pytaniami otwartymi i </w:t>
            </w:r>
            <w:proofErr w:type="spellStart"/>
            <w:r w:rsidR="000B174E" w:rsidRPr="00493F73">
              <w:rPr>
                <w:color w:val="000000" w:themeColor="text1"/>
                <w:sz w:val="22"/>
                <w:szCs w:val="22"/>
              </w:rPr>
              <w:t>zamkniętymi;kolokwia</w:t>
            </w:r>
            <w:proofErr w:type="spellEnd"/>
            <w:r w:rsidR="000B174E" w:rsidRPr="00493F73">
              <w:rPr>
                <w:color w:val="000000" w:themeColor="text1"/>
                <w:sz w:val="22"/>
                <w:szCs w:val="22"/>
              </w:rPr>
              <w:t xml:space="preserve"> i zaliczenie pisemne i/lub ustne</w:t>
            </w:r>
            <w:r w:rsidR="00B6312F">
              <w:rPr>
                <w:color w:val="000000" w:themeColor="text1"/>
                <w:sz w:val="22"/>
                <w:szCs w:val="22"/>
              </w:rPr>
              <w:t>.</w:t>
            </w:r>
          </w:p>
        </w:tc>
      </w:tr>
    </w:tbl>
    <w:p w14:paraId="22C668A4" w14:textId="77777777" w:rsidR="000B174E" w:rsidRPr="00493F73" w:rsidRDefault="000B174E" w:rsidP="009E728C">
      <w:pPr>
        <w:numPr>
          <w:ilvl w:val="0"/>
          <w:numId w:val="54"/>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079"/>
      </w:tblGrid>
      <w:tr w:rsidR="00493F73" w:rsidRPr="00493F73" w14:paraId="184D75EB" w14:textId="77777777" w:rsidTr="00732469">
        <w:trPr>
          <w:trHeight w:val="4884"/>
          <w:jc w:val="center"/>
        </w:trPr>
        <w:tc>
          <w:tcPr>
            <w:tcW w:w="1559" w:type="dxa"/>
            <w:shd w:val="clear" w:color="auto" w:fill="F2F2F2" w:themeFill="background1" w:themeFillShade="F2"/>
          </w:tcPr>
          <w:p w14:paraId="30A931F9" w14:textId="77777777" w:rsidR="000B174E" w:rsidRPr="00493F73" w:rsidRDefault="000B174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Wykład</w:t>
            </w:r>
          </w:p>
        </w:tc>
        <w:tc>
          <w:tcPr>
            <w:tcW w:w="8079" w:type="dxa"/>
          </w:tcPr>
          <w:p w14:paraId="65EEE17D" w14:textId="77777777" w:rsidR="000B174E" w:rsidRPr="00493F73" w:rsidRDefault="000B174E" w:rsidP="000B174E">
            <w:pPr>
              <w:pStyle w:val="Normalny1"/>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60"/>
              <w:jc w:val="both"/>
              <w:rPr>
                <w:color w:val="000000" w:themeColor="text1"/>
                <w:sz w:val="22"/>
                <w:szCs w:val="22"/>
              </w:rPr>
            </w:pPr>
            <w:r w:rsidRPr="00493F73">
              <w:rPr>
                <w:color w:val="000000" w:themeColor="text1"/>
                <w:sz w:val="22"/>
                <w:szCs w:val="22"/>
              </w:rPr>
              <w:t xml:space="preserve">Przedmiot ekonomii jako nauki o gospodarowaniu. Ekonomia pozytywna i normatywna. Zasady racjonalnego gospodarowania i optymalizacji decyzji gospodarczych. Teoria zachowania konsumenta – teoria użyteczności i obojętności. Rynek, jego rodzaje i elementy oraz podstawowe zależności i mechanizmy; elastyczność cenowa i dochodowa </w:t>
            </w:r>
            <w:proofErr w:type="spellStart"/>
            <w:r w:rsidRPr="00493F73">
              <w:rPr>
                <w:color w:val="000000" w:themeColor="text1"/>
                <w:sz w:val="22"/>
                <w:szCs w:val="22"/>
              </w:rPr>
              <w:t>popytu,Rynki</w:t>
            </w:r>
            <w:proofErr w:type="spellEnd"/>
            <w:r w:rsidRPr="00493F73">
              <w:rPr>
                <w:color w:val="000000" w:themeColor="text1"/>
                <w:sz w:val="22"/>
                <w:szCs w:val="22"/>
              </w:rPr>
              <w:t xml:space="preserve"> finansowe - pieniężny i kapitałowy oraz formy pośredniej lokaty kapitału. Organizacje, non-profit i przedsiębiorstwa, ich funkcje i rodzaje; Formy prawno-organizacyjne przedsiębiorstw oraz rodzaje ugrupowań gospodarczych (kooperacyjnych i koncentracyjnych). Podstawowe kategorie systemu ekonomiczno-finansowego przedsiębiorstw, kapitał trwały i obrotowy, przychód, rodzaje kosztów i zysków (w krótkim i w długim okresie). Cele działania przedsiębiorstwa, problem bieżącej efektywności i ekspansji rozwojowej, podstawowe grupy mierników oceny jego działalności, a także alternatywne podejście do celów działania. Formy rynku i konkurencji, rynek doskonały, monopol, konkurencja monopolistyczna, oligopol. Podstawowe formy strategii konkurencyjnej przedsiębiorstw działających w warunkach rynku: doskonale konkurencyjnego, monopolistycznego, konkurencji monopolistycznej i oligopolu. Podstawy teoretyczne podejmowanych decyzji ekonomicznych związanych z przedmiotem działania, w tym dolnej i górnej skali działania; problem specjalizacji i dywersyfikacji; wyboru strategii konkurencyjnej (kosztowej czy dyferencjacji) oraz wyboru technologii (w tym teoria produkcji). Niepewność, ryzyko i niezawodność oraz wpływ tych czynników na bezpieczeństwo instytucji i procesy zarządzania. </w:t>
            </w:r>
          </w:p>
        </w:tc>
      </w:tr>
      <w:tr w:rsidR="00493F73" w:rsidRPr="00493F73" w14:paraId="2496F772" w14:textId="77777777" w:rsidTr="00732469">
        <w:trPr>
          <w:trHeight w:val="424"/>
          <w:jc w:val="center"/>
        </w:trPr>
        <w:tc>
          <w:tcPr>
            <w:tcW w:w="1559" w:type="dxa"/>
            <w:shd w:val="clear" w:color="auto" w:fill="F2F2F2" w:themeFill="background1" w:themeFillShade="F2"/>
          </w:tcPr>
          <w:p w14:paraId="6EB1755C" w14:textId="77777777" w:rsidR="000B174E" w:rsidRPr="00493F73" w:rsidRDefault="000B174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Ćwiczenia audytoryjne</w:t>
            </w:r>
          </w:p>
        </w:tc>
        <w:tc>
          <w:tcPr>
            <w:tcW w:w="8079" w:type="dxa"/>
          </w:tcPr>
          <w:p w14:paraId="28F04515" w14:textId="77777777" w:rsidR="000B174E" w:rsidRPr="00493F73" w:rsidRDefault="000B174E" w:rsidP="000B174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Funkcje i metody ekonomii. Problemy racjonalnego gospodarowania na przykładzie różnych podmiotów. Teoria zachowania konsumenta – teoria użyteczności i obojętności, wpływ ograniczeń budżetowych oraz preferencji na decyzje konsumenta, w tym efekt substytucyjny i dochodowy. Analiza zależności między elementami rynku, w tym elastyczność popytu (prosta i mieszana) oraz elastyczność dochodowa - sposoby </w:t>
            </w:r>
            <w:r w:rsidRPr="00493F73">
              <w:rPr>
                <w:color w:val="000000" w:themeColor="text1"/>
                <w:sz w:val="22"/>
                <w:szCs w:val="22"/>
              </w:rPr>
              <w:lastRenderedPageBreak/>
              <w:t xml:space="preserve">mierzenia i zastosowania praktyczne. Cena równowagi rynkowej i mechanizm rynkowy z uwzględnieniem czynnika czasu. Istota przedsiębiorstwa i przedsiębiorczości oraz analiza wad i zalet różnych rodzajów i form przedsiębiorstw i ugrupowań. Majątek przedsiębiorstwa, rodzaje kosztów i zysku. Zysk a sytuacja finansowa przedsiębiorstwa. Analiza kosztów i zysku w krótkim i długim okresie. Cele przedsiębiorstwa (zysk a ekspansja) oraz rodzaje mierników oceny działalności. Zachowanie się przedsiębiorstwa na rynku w zależności od sytuacji konkurencyjnej (rynek doskonale konkurencyjny, monopol, konkurencja monopolistyczna i oligopol). Problemy związane z wyborem przedmiotu i sposobu działania przedsiębiorstwa: wyznaczanie granic skali działania (progu rentowności oraz optymalnych rozmiarów); wady i zalety </w:t>
            </w:r>
            <w:proofErr w:type="spellStart"/>
            <w:r w:rsidRPr="00493F73">
              <w:rPr>
                <w:color w:val="000000" w:themeColor="text1"/>
                <w:sz w:val="22"/>
                <w:szCs w:val="22"/>
              </w:rPr>
              <w:t>specjalizacjioraz</w:t>
            </w:r>
            <w:proofErr w:type="spellEnd"/>
            <w:r w:rsidRPr="00493F73">
              <w:rPr>
                <w:color w:val="000000" w:themeColor="text1"/>
                <w:sz w:val="22"/>
                <w:szCs w:val="22"/>
              </w:rPr>
              <w:t xml:space="preserve"> podstawowych rodzajów dywersyfikacji (typu synergicznego i </w:t>
            </w:r>
            <w:proofErr w:type="spellStart"/>
            <w:r w:rsidRPr="00493F73">
              <w:rPr>
                <w:color w:val="000000" w:themeColor="text1"/>
                <w:sz w:val="22"/>
                <w:szCs w:val="22"/>
              </w:rPr>
              <w:t>konglomeratowego</w:t>
            </w:r>
            <w:proofErr w:type="spellEnd"/>
            <w:r w:rsidRPr="00493F73">
              <w:rPr>
                <w:color w:val="000000" w:themeColor="text1"/>
                <w:sz w:val="22"/>
                <w:szCs w:val="22"/>
              </w:rPr>
              <w:t>); rodzaje postępu technicznego i problemy wyboru technik, w tym funkcja produkcji oraz izokwanta produkcji. Niepewność i ryzyko w działalności gospodarczej.</w:t>
            </w:r>
          </w:p>
        </w:tc>
      </w:tr>
    </w:tbl>
    <w:p w14:paraId="4E9F8876" w14:textId="77777777" w:rsidR="000B174E" w:rsidRPr="00493F73" w:rsidRDefault="000B174E" w:rsidP="009E728C">
      <w:pPr>
        <w:numPr>
          <w:ilvl w:val="0"/>
          <w:numId w:val="54"/>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2C700B6C" w14:textId="77777777" w:rsidTr="009C62BC">
        <w:trPr>
          <w:jc w:val="center"/>
        </w:trPr>
        <w:tc>
          <w:tcPr>
            <w:tcW w:w="1347" w:type="dxa"/>
            <w:vMerge w:val="restart"/>
            <w:shd w:val="clear" w:color="auto" w:fill="F2F2F2" w:themeFill="background1" w:themeFillShade="F2"/>
            <w:vAlign w:val="center"/>
          </w:tcPr>
          <w:p w14:paraId="5942EB9C" w14:textId="77777777" w:rsidR="000B174E" w:rsidRPr="00493F73" w:rsidRDefault="000B174E" w:rsidP="009C62BC">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7755AA38" w14:textId="77777777" w:rsidR="000B174E" w:rsidRPr="00493F73" w:rsidRDefault="000B174E" w:rsidP="009C62B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3A107D10" w14:textId="77777777" w:rsidTr="009C62BC">
        <w:trPr>
          <w:jc w:val="center"/>
        </w:trPr>
        <w:tc>
          <w:tcPr>
            <w:tcW w:w="1347" w:type="dxa"/>
            <w:vMerge/>
            <w:shd w:val="clear" w:color="auto" w:fill="F2F2F2" w:themeFill="background1" w:themeFillShade="F2"/>
            <w:vAlign w:val="center"/>
          </w:tcPr>
          <w:p w14:paraId="6173096C" w14:textId="77777777" w:rsidR="000B174E" w:rsidRPr="00493F73" w:rsidRDefault="000B174E" w:rsidP="009C62BC">
            <w:pPr>
              <w:jc w:val="center"/>
              <w:rPr>
                <w:b/>
                <w:color w:val="000000" w:themeColor="text1"/>
                <w:sz w:val="22"/>
                <w:szCs w:val="22"/>
              </w:rPr>
            </w:pPr>
          </w:p>
        </w:tc>
        <w:tc>
          <w:tcPr>
            <w:tcW w:w="1360" w:type="dxa"/>
            <w:shd w:val="clear" w:color="auto" w:fill="F2F2F2" w:themeFill="background1" w:themeFillShade="F2"/>
            <w:vAlign w:val="center"/>
          </w:tcPr>
          <w:p w14:paraId="153D5040" w14:textId="77777777" w:rsidR="000B174E" w:rsidRPr="00493F73" w:rsidRDefault="000B174E" w:rsidP="009C62BC">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6C3C5CD2" w14:textId="77777777" w:rsidR="000B174E" w:rsidRPr="00493F73" w:rsidRDefault="000B174E" w:rsidP="009C62B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62C1DF9F" w14:textId="77777777" w:rsidR="000B174E" w:rsidRPr="00493F73" w:rsidRDefault="000B174E" w:rsidP="009C62BC">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42ACB000" w14:textId="77777777" w:rsidR="000B174E" w:rsidRPr="00493F73" w:rsidRDefault="000B174E" w:rsidP="009C62BC">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75E8D6A6" w14:textId="77777777" w:rsidR="000B174E" w:rsidRPr="00493F73" w:rsidRDefault="000B174E" w:rsidP="009C62BC">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007F98AB" w14:textId="77777777" w:rsidR="000B174E" w:rsidRPr="00493F73" w:rsidRDefault="000B174E" w:rsidP="009C62BC">
            <w:pPr>
              <w:jc w:val="center"/>
              <w:rPr>
                <w:color w:val="000000" w:themeColor="text1"/>
                <w:sz w:val="22"/>
                <w:szCs w:val="22"/>
              </w:rPr>
            </w:pPr>
            <w:r w:rsidRPr="00493F73">
              <w:rPr>
                <w:color w:val="000000" w:themeColor="text1"/>
                <w:sz w:val="22"/>
                <w:szCs w:val="22"/>
              </w:rPr>
              <w:t>Zadania dydaktyczne</w:t>
            </w:r>
          </w:p>
        </w:tc>
      </w:tr>
      <w:tr w:rsidR="00493F73" w:rsidRPr="00493F73" w14:paraId="106D5A94" w14:textId="77777777" w:rsidTr="009C62BC">
        <w:trPr>
          <w:trHeight w:val="283"/>
          <w:jc w:val="center"/>
        </w:trPr>
        <w:tc>
          <w:tcPr>
            <w:tcW w:w="1347" w:type="dxa"/>
            <w:vAlign w:val="center"/>
          </w:tcPr>
          <w:p w14:paraId="259A9759" w14:textId="77777777" w:rsidR="000B174E" w:rsidRPr="00493F73" w:rsidRDefault="009C62BC" w:rsidP="009C62BC">
            <w:pPr>
              <w:jc w:val="center"/>
              <w:rPr>
                <w:color w:val="000000" w:themeColor="text1"/>
                <w:sz w:val="22"/>
                <w:szCs w:val="22"/>
              </w:rPr>
            </w:pPr>
            <w:r w:rsidRPr="00493F73">
              <w:rPr>
                <w:color w:val="000000" w:themeColor="text1"/>
                <w:sz w:val="22"/>
                <w:szCs w:val="22"/>
              </w:rPr>
              <w:t>W1</w:t>
            </w:r>
          </w:p>
        </w:tc>
        <w:tc>
          <w:tcPr>
            <w:tcW w:w="1360" w:type="dxa"/>
            <w:vAlign w:val="center"/>
          </w:tcPr>
          <w:p w14:paraId="36ACE9AE" w14:textId="77777777" w:rsidR="000B174E" w:rsidRPr="00493F73" w:rsidRDefault="000B174E" w:rsidP="009C62BC">
            <w:pPr>
              <w:jc w:val="center"/>
              <w:rPr>
                <w:color w:val="000000" w:themeColor="text1"/>
                <w:sz w:val="22"/>
                <w:szCs w:val="22"/>
              </w:rPr>
            </w:pPr>
          </w:p>
        </w:tc>
        <w:tc>
          <w:tcPr>
            <w:tcW w:w="1360" w:type="dxa"/>
            <w:vAlign w:val="center"/>
          </w:tcPr>
          <w:p w14:paraId="228D8278" w14:textId="77777777" w:rsidR="000B174E" w:rsidRPr="00493F73" w:rsidRDefault="009C62BC" w:rsidP="009C62BC">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29D2E94C" w14:textId="77777777" w:rsidR="000B174E" w:rsidRPr="00493F73" w:rsidRDefault="009C62BC" w:rsidP="009C62BC">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1B4CC8D3" w14:textId="77777777" w:rsidR="000B174E" w:rsidRPr="00493F73" w:rsidRDefault="000B174E" w:rsidP="009C62BC">
            <w:pPr>
              <w:pStyle w:val="Normalny1"/>
              <w:jc w:val="center"/>
              <w:rPr>
                <w:color w:val="000000" w:themeColor="text1"/>
                <w:sz w:val="22"/>
                <w:szCs w:val="22"/>
              </w:rPr>
            </w:pPr>
          </w:p>
        </w:tc>
        <w:tc>
          <w:tcPr>
            <w:tcW w:w="1463" w:type="dxa"/>
            <w:vAlign w:val="center"/>
          </w:tcPr>
          <w:p w14:paraId="6BC113AD" w14:textId="77777777" w:rsidR="000B174E" w:rsidRPr="00493F73" w:rsidRDefault="000B174E" w:rsidP="009C62BC">
            <w:pPr>
              <w:pStyle w:val="Normalny1"/>
              <w:jc w:val="center"/>
              <w:rPr>
                <w:color w:val="000000" w:themeColor="text1"/>
                <w:sz w:val="22"/>
                <w:szCs w:val="22"/>
              </w:rPr>
            </w:pPr>
          </w:p>
        </w:tc>
        <w:tc>
          <w:tcPr>
            <w:tcW w:w="1373" w:type="dxa"/>
            <w:vAlign w:val="center"/>
          </w:tcPr>
          <w:p w14:paraId="691CC98F" w14:textId="77777777" w:rsidR="000B174E" w:rsidRPr="00493F73" w:rsidRDefault="009C62BC" w:rsidP="009C62BC">
            <w:pPr>
              <w:pStyle w:val="Normalny1"/>
              <w:jc w:val="center"/>
              <w:rPr>
                <w:color w:val="000000" w:themeColor="text1"/>
                <w:sz w:val="22"/>
                <w:szCs w:val="22"/>
              </w:rPr>
            </w:pPr>
            <w:r w:rsidRPr="00493F73">
              <w:rPr>
                <w:color w:val="000000" w:themeColor="text1"/>
                <w:sz w:val="22"/>
                <w:szCs w:val="22"/>
              </w:rPr>
              <w:t>X</w:t>
            </w:r>
          </w:p>
        </w:tc>
      </w:tr>
      <w:tr w:rsidR="00493F73" w:rsidRPr="00493F73" w14:paraId="2691AA44" w14:textId="77777777" w:rsidTr="009C62BC">
        <w:trPr>
          <w:trHeight w:val="283"/>
          <w:jc w:val="center"/>
        </w:trPr>
        <w:tc>
          <w:tcPr>
            <w:tcW w:w="1347" w:type="dxa"/>
            <w:vAlign w:val="center"/>
          </w:tcPr>
          <w:p w14:paraId="4E389B42" w14:textId="77777777" w:rsidR="009C62BC" w:rsidRPr="00493F73" w:rsidRDefault="009C62BC" w:rsidP="009C62BC">
            <w:pPr>
              <w:jc w:val="center"/>
              <w:rPr>
                <w:color w:val="000000" w:themeColor="text1"/>
                <w:sz w:val="22"/>
                <w:szCs w:val="22"/>
              </w:rPr>
            </w:pPr>
            <w:r w:rsidRPr="00493F73">
              <w:rPr>
                <w:color w:val="000000" w:themeColor="text1"/>
                <w:sz w:val="22"/>
                <w:szCs w:val="22"/>
              </w:rPr>
              <w:t>W2</w:t>
            </w:r>
          </w:p>
        </w:tc>
        <w:tc>
          <w:tcPr>
            <w:tcW w:w="1360" w:type="dxa"/>
            <w:vAlign w:val="center"/>
          </w:tcPr>
          <w:p w14:paraId="6CA9155B" w14:textId="77777777" w:rsidR="009C62BC" w:rsidRPr="00493F73" w:rsidRDefault="009C62BC" w:rsidP="009C62BC">
            <w:pPr>
              <w:jc w:val="center"/>
              <w:rPr>
                <w:color w:val="000000" w:themeColor="text1"/>
                <w:sz w:val="22"/>
                <w:szCs w:val="22"/>
              </w:rPr>
            </w:pPr>
          </w:p>
        </w:tc>
        <w:tc>
          <w:tcPr>
            <w:tcW w:w="1360" w:type="dxa"/>
            <w:vAlign w:val="center"/>
          </w:tcPr>
          <w:p w14:paraId="2DA530DB" w14:textId="77777777" w:rsidR="009C62BC" w:rsidRPr="00493F73" w:rsidRDefault="009C62BC" w:rsidP="009C62BC">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35501182" w14:textId="77777777" w:rsidR="009C62BC" w:rsidRPr="00493F73" w:rsidRDefault="009C62BC" w:rsidP="009C62BC">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5BBC7ACC" w14:textId="77777777" w:rsidR="009C62BC" w:rsidRPr="00493F73" w:rsidRDefault="009C62BC" w:rsidP="009C62BC">
            <w:pPr>
              <w:pStyle w:val="Normalny1"/>
              <w:jc w:val="center"/>
              <w:rPr>
                <w:color w:val="000000" w:themeColor="text1"/>
                <w:sz w:val="22"/>
                <w:szCs w:val="22"/>
              </w:rPr>
            </w:pPr>
          </w:p>
        </w:tc>
        <w:tc>
          <w:tcPr>
            <w:tcW w:w="1463" w:type="dxa"/>
            <w:vAlign w:val="center"/>
          </w:tcPr>
          <w:p w14:paraId="68BFC464" w14:textId="77777777" w:rsidR="009C62BC" w:rsidRPr="00493F73" w:rsidRDefault="009C62BC" w:rsidP="009C62BC">
            <w:pPr>
              <w:pStyle w:val="Normalny1"/>
              <w:jc w:val="center"/>
              <w:rPr>
                <w:color w:val="000000" w:themeColor="text1"/>
                <w:sz w:val="22"/>
                <w:szCs w:val="22"/>
              </w:rPr>
            </w:pPr>
          </w:p>
        </w:tc>
        <w:tc>
          <w:tcPr>
            <w:tcW w:w="1373" w:type="dxa"/>
            <w:vAlign w:val="center"/>
          </w:tcPr>
          <w:p w14:paraId="1FDE19D4" w14:textId="77777777" w:rsidR="009C62BC" w:rsidRPr="00493F73" w:rsidRDefault="009C62BC" w:rsidP="009C62BC">
            <w:pPr>
              <w:pStyle w:val="Normalny1"/>
              <w:jc w:val="center"/>
              <w:rPr>
                <w:color w:val="000000" w:themeColor="text1"/>
                <w:sz w:val="22"/>
                <w:szCs w:val="22"/>
              </w:rPr>
            </w:pPr>
            <w:r w:rsidRPr="00493F73">
              <w:rPr>
                <w:color w:val="000000" w:themeColor="text1"/>
                <w:sz w:val="22"/>
                <w:szCs w:val="22"/>
              </w:rPr>
              <w:t>X</w:t>
            </w:r>
          </w:p>
        </w:tc>
      </w:tr>
      <w:tr w:rsidR="00493F73" w:rsidRPr="00493F73" w14:paraId="7D1DC307" w14:textId="77777777" w:rsidTr="009C62BC">
        <w:trPr>
          <w:trHeight w:val="283"/>
          <w:jc w:val="center"/>
        </w:trPr>
        <w:tc>
          <w:tcPr>
            <w:tcW w:w="1347" w:type="dxa"/>
            <w:vAlign w:val="center"/>
          </w:tcPr>
          <w:p w14:paraId="3D3DBAC9" w14:textId="77777777" w:rsidR="000B174E" w:rsidRPr="00493F73" w:rsidRDefault="009C62BC" w:rsidP="009C62BC">
            <w:pPr>
              <w:jc w:val="center"/>
              <w:rPr>
                <w:color w:val="000000" w:themeColor="text1"/>
                <w:sz w:val="22"/>
                <w:szCs w:val="22"/>
              </w:rPr>
            </w:pPr>
            <w:r w:rsidRPr="00493F73">
              <w:rPr>
                <w:color w:val="000000" w:themeColor="text1"/>
                <w:sz w:val="22"/>
                <w:szCs w:val="22"/>
              </w:rPr>
              <w:t>U1</w:t>
            </w:r>
          </w:p>
        </w:tc>
        <w:tc>
          <w:tcPr>
            <w:tcW w:w="1360" w:type="dxa"/>
            <w:vAlign w:val="center"/>
          </w:tcPr>
          <w:p w14:paraId="043380D2" w14:textId="77777777" w:rsidR="000B174E" w:rsidRPr="00493F73" w:rsidRDefault="000B174E" w:rsidP="009C62BC">
            <w:pPr>
              <w:jc w:val="center"/>
              <w:rPr>
                <w:color w:val="000000" w:themeColor="text1"/>
                <w:sz w:val="22"/>
                <w:szCs w:val="22"/>
              </w:rPr>
            </w:pPr>
          </w:p>
        </w:tc>
        <w:tc>
          <w:tcPr>
            <w:tcW w:w="1360" w:type="dxa"/>
            <w:vAlign w:val="center"/>
          </w:tcPr>
          <w:p w14:paraId="46E1BCEC" w14:textId="77777777" w:rsidR="000B174E" w:rsidRPr="00493F73" w:rsidRDefault="009C62BC" w:rsidP="009C62BC">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5D199242" w14:textId="77777777" w:rsidR="000B174E" w:rsidRPr="00493F73" w:rsidRDefault="009C62BC" w:rsidP="009C62BC">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390CD6BA" w14:textId="77777777" w:rsidR="000B174E" w:rsidRPr="00493F73" w:rsidRDefault="000B174E" w:rsidP="009C62BC">
            <w:pPr>
              <w:pStyle w:val="Normalny1"/>
              <w:jc w:val="center"/>
              <w:rPr>
                <w:color w:val="000000" w:themeColor="text1"/>
                <w:sz w:val="22"/>
                <w:szCs w:val="22"/>
              </w:rPr>
            </w:pPr>
          </w:p>
        </w:tc>
        <w:tc>
          <w:tcPr>
            <w:tcW w:w="1463" w:type="dxa"/>
            <w:vAlign w:val="center"/>
          </w:tcPr>
          <w:p w14:paraId="3C9674DD" w14:textId="77777777" w:rsidR="000B174E" w:rsidRPr="00493F73" w:rsidRDefault="000B174E" w:rsidP="009C62BC">
            <w:pPr>
              <w:pStyle w:val="Normalny1"/>
              <w:jc w:val="center"/>
              <w:rPr>
                <w:color w:val="000000" w:themeColor="text1"/>
                <w:sz w:val="22"/>
                <w:szCs w:val="22"/>
              </w:rPr>
            </w:pPr>
          </w:p>
        </w:tc>
        <w:tc>
          <w:tcPr>
            <w:tcW w:w="1373" w:type="dxa"/>
            <w:vAlign w:val="center"/>
          </w:tcPr>
          <w:p w14:paraId="730E0D36" w14:textId="77777777" w:rsidR="000B174E" w:rsidRPr="00493F73" w:rsidRDefault="009C62BC" w:rsidP="009C62BC">
            <w:pPr>
              <w:pStyle w:val="Normalny1"/>
              <w:jc w:val="center"/>
              <w:rPr>
                <w:color w:val="000000" w:themeColor="text1"/>
                <w:sz w:val="22"/>
                <w:szCs w:val="22"/>
              </w:rPr>
            </w:pPr>
            <w:r w:rsidRPr="00493F73">
              <w:rPr>
                <w:color w:val="000000" w:themeColor="text1"/>
                <w:sz w:val="22"/>
                <w:szCs w:val="22"/>
              </w:rPr>
              <w:t>X</w:t>
            </w:r>
          </w:p>
        </w:tc>
      </w:tr>
      <w:tr w:rsidR="00493F73" w:rsidRPr="00493F73" w14:paraId="58C3CDAD" w14:textId="77777777" w:rsidTr="009C62BC">
        <w:trPr>
          <w:trHeight w:val="283"/>
          <w:jc w:val="center"/>
        </w:trPr>
        <w:tc>
          <w:tcPr>
            <w:tcW w:w="1347" w:type="dxa"/>
            <w:vAlign w:val="center"/>
          </w:tcPr>
          <w:p w14:paraId="79CFF1D4" w14:textId="77777777" w:rsidR="009C62BC" w:rsidRPr="00493F73" w:rsidRDefault="009C62BC" w:rsidP="009C62BC">
            <w:pPr>
              <w:jc w:val="center"/>
              <w:rPr>
                <w:color w:val="000000" w:themeColor="text1"/>
                <w:sz w:val="22"/>
                <w:szCs w:val="22"/>
              </w:rPr>
            </w:pPr>
            <w:r w:rsidRPr="00493F73">
              <w:rPr>
                <w:color w:val="000000" w:themeColor="text1"/>
                <w:sz w:val="22"/>
                <w:szCs w:val="22"/>
              </w:rPr>
              <w:t>U2</w:t>
            </w:r>
          </w:p>
        </w:tc>
        <w:tc>
          <w:tcPr>
            <w:tcW w:w="1360" w:type="dxa"/>
            <w:vAlign w:val="center"/>
          </w:tcPr>
          <w:p w14:paraId="397D4FD2" w14:textId="77777777" w:rsidR="009C62BC" w:rsidRPr="00493F73" w:rsidRDefault="009C62BC" w:rsidP="009C62BC">
            <w:pPr>
              <w:jc w:val="center"/>
              <w:rPr>
                <w:color w:val="000000" w:themeColor="text1"/>
                <w:sz w:val="22"/>
                <w:szCs w:val="22"/>
              </w:rPr>
            </w:pPr>
          </w:p>
        </w:tc>
        <w:tc>
          <w:tcPr>
            <w:tcW w:w="1360" w:type="dxa"/>
            <w:vAlign w:val="center"/>
          </w:tcPr>
          <w:p w14:paraId="176C043B" w14:textId="77777777" w:rsidR="009C62BC" w:rsidRPr="00493F73" w:rsidRDefault="009C62BC" w:rsidP="009C62BC">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25EB1637" w14:textId="77777777" w:rsidR="009C62BC" w:rsidRPr="00493F73" w:rsidRDefault="009C62BC" w:rsidP="009C62BC">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46BFFA19" w14:textId="77777777" w:rsidR="009C62BC" w:rsidRPr="00493F73" w:rsidRDefault="009C62BC" w:rsidP="009C62BC">
            <w:pPr>
              <w:pStyle w:val="Normalny1"/>
              <w:jc w:val="center"/>
              <w:rPr>
                <w:color w:val="000000" w:themeColor="text1"/>
                <w:sz w:val="22"/>
                <w:szCs w:val="22"/>
              </w:rPr>
            </w:pPr>
          </w:p>
        </w:tc>
        <w:tc>
          <w:tcPr>
            <w:tcW w:w="1463" w:type="dxa"/>
            <w:vAlign w:val="center"/>
          </w:tcPr>
          <w:p w14:paraId="4DEA5AD0" w14:textId="77777777" w:rsidR="009C62BC" w:rsidRPr="00493F73" w:rsidRDefault="009C62BC" w:rsidP="009C62BC">
            <w:pPr>
              <w:pStyle w:val="Normalny1"/>
              <w:jc w:val="center"/>
              <w:rPr>
                <w:color w:val="000000" w:themeColor="text1"/>
                <w:sz w:val="22"/>
                <w:szCs w:val="22"/>
              </w:rPr>
            </w:pPr>
          </w:p>
        </w:tc>
        <w:tc>
          <w:tcPr>
            <w:tcW w:w="1373" w:type="dxa"/>
            <w:vAlign w:val="center"/>
          </w:tcPr>
          <w:p w14:paraId="32AAAD36" w14:textId="77777777" w:rsidR="009C62BC" w:rsidRPr="00493F73" w:rsidRDefault="009C62BC" w:rsidP="009C62BC">
            <w:pPr>
              <w:pStyle w:val="Normalny1"/>
              <w:jc w:val="center"/>
              <w:rPr>
                <w:color w:val="000000" w:themeColor="text1"/>
                <w:sz w:val="22"/>
                <w:szCs w:val="22"/>
              </w:rPr>
            </w:pPr>
            <w:r w:rsidRPr="00493F73">
              <w:rPr>
                <w:color w:val="000000" w:themeColor="text1"/>
                <w:sz w:val="22"/>
                <w:szCs w:val="22"/>
              </w:rPr>
              <w:t>X</w:t>
            </w:r>
          </w:p>
        </w:tc>
      </w:tr>
      <w:tr w:rsidR="00493F73" w:rsidRPr="00493F73" w14:paraId="117AFAEE" w14:textId="77777777" w:rsidTr="009C62BC">
        <w:trPr>
          <w:trHeight w:val="283"/>
          <w:jc w:val="center"/>
        </w:trPr>
        <w:tc>
          <w:tcPr>
            <w:tcW w:w="1347" w:type="dxa"/>
            <w:vAlign w:val="center"/>
          </w:tcPr>
          <w:p w14:paraId="6AB6569D" w14:textId="77777777" w:rsidR="000B174E" w:rsidRPr="00493F73" w:rsidRDefault="009C62BC" w:rsidP="009C62BC">
            <w:pPr>
              <w:jc w:val="center"/>
              <w:rPr>
                <w:color w:val="000000" w:themeColor="text1"/>
                <w:sz w:val="22"/>
                <w:szCs w:val="22"/>
              </w:rPr>
            </w:pPr>
            <w:r w:rsidRPr="00493F73">
              <w:rPr>
                <w:color w:val="000000" w:themeColor="text1"/>
                <w:sz w:val="22"/>
                <w:szCs w:val="22"/>
              </w:rPr>
              <w:t>K1</w:t>
            </w:r>
          </w:p>
        </w:tc>
        <w:tc>
          <w:tcPr>
            <w:tcW w:w="1360" w:type="dxa"/>
            <w:vAlign w:val="center"/>
          </w:tcPr>
          <w:p w14:paraId="7025AD08" w14:textId="77777777" w:rsidR="000B174E" w:rsidRPr="00493F73" w:rsidRDefault="000B174E" w:rsidP="009C62BC">
            <w:pPr>
              <w:jc w:val="center"/>
              <w:rPr>
                <w:color w:val="000000" w:themeColor="text1"/>
                <w:sz w:val="22"/>
                <w:szCs w:val="22"/>
              </w:rPr>
            </w:pPr>
          </w:p>
        </w:tc>
        <w:tc>
          <w:tcPr>
            <w:tcW w:w="1360" w:type="dxa"/>
            <w:vAlign w:val="center"/>
          </w:tcPr>
          <w:p w14:paraId="706C109A" w14:textId="77777777" w:rsidR="000B174E" w:rsidRPr="00493F73" w:rsidRDefault="000B174E" w:rsidP="009C62BC">
            <w:pPr>
              <w:pStyle w:val="Normalny1"/>
              <w:jc w:val="center"/>
              <w:rPr>
                <w:color w:val="000000" w:themeColor="text1"/>
                <w:sz w:val="22"/>
                <w:szCs w:val="22"/>
              </w:rPr>
            </w:pPr>
          </w:p>
        </w:tc>
        <w:tc>
          <w:tcPr>
            <w:tcW w:w="1394" w:type="dxa"/>
            <w:vAlign w:val="center"/>
          </w:tcPr>
          <w:p w14:paraId="7CC5D828" w14:textId="77777777" w:rsidR="000B174E" w:rsidRPr="00493F73" w:rsidRDefault="000B174E" w:rsidP="009C62BC">
            <w:pPr>
              <w:pStyle w:val="Normalny1"/>
              <w:jc w:val="center"/>
              <w:rPr>
                <w:color w:val="000000" w:themeColor="text1"/>
                <w:sz w:val="22"/>
                <w:szCs w:val="22"/>
              </w:rPr>
            </w:pPr>
          </w:p>
        </w:tc>
        <w:tc>
          <w:tcPr>
            <w:tcW w:w="1342" w:type="dxa"/>
            <w:vAlign w:val="center"/>
          </w:tcPr>
          <w:p w14:paraId="4D026C3E" w14:textId="77777777" w:rsidR="000B174E" w:rsidRPr="00493F73" w:rsidRDefault="000B174E" w:rsidP="009C62BC">
            <w:pPr>
              <w:pStyle w:val="Normalny1"/>
              <w:jc w:val="center"/>
              <w:rPr>
                <w:color w:val="000000" w:themeColor="text1"/>
                <w:sz w:val="22"/>
                <w:szCs w:val="22"/>
              </w:rPr>
            </w:pPr>
          </w:p>
        </w:tc>
        <w:tc>
          <w:tcPr>
            <w:tcW w:w="1463" w:type="dxa"/>
            <w:vAlign w:val="center"/>
          </w:tcPr>
          <w:p w14:paraId="70FF6E26" w14:textId="77777777" w:rsidR="000B174E" w:rsidRPr="00493F73" w:rsidRDefault="000B174E" w:rsidP="009C62BC">
            <w:pPr>
              <w:pStyle w:val="Normalny1"/>
              <w:jc w:val="center"/>
              <w:rPr>
                <w:color w:val="000000" w:themeColor="text1"/>
                <w:sz w:val="22"/>
                <w:szCs w:val="22"/>
              </w:rPr>
            </w:pPr>
          </w:p>
        </w:tc>
        <w:tc>
          <w:tcPr>
            <w:tcW w:w="1373" w:type="dxa"/>
            <w:vAlign w:val="center"/>
          </w:tcPr>
          <w:p w14:paraId="123189AA" w14:textId="77777777" w:rsidR="000B174E" w:rsidRPr="00493F73" w:rsidRDefault="009C62BC" w:rsidP="009C62BC">
            <w:pPr>
              <w:pStyle w:val="Normalny1"/>
              <w:jc w:val="center"/>
              <w:rPr>
                <w:color w:val="000000" w:themeColor="text1"/>
                <w:sz w:val="22"/>
                <w:szCs w:val="22"/>
              </w:rPr>
            </w:pPr>
            <w:r w:rsidRPr="00493F73">
              <w:rPr>
                <w:color w:val="000000" w:themeColor="text1"/>
                <w:sz w:val="22"/>
                <w:szCs w:val="22"/>
              </w:rPr>
              <w:t>X</w:t>
            </w:r>
          </w:p>
        </w:tc>
      </w:tr>
    </w:tbl>
    <w:p w14:paraId="35F92A78" w14:textId="77777777" w:rsidR="000B174E" w:rsidRPr="00493F73" w:rsidRDefault="000B174E" w:rsidP="009E728C">
      <w:pPr>
        <w:numPr>
          <w:ilvl w:val="0"/>
          <w:numId w:val="54"/>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4388206" w14:textId="77777777" w:rsidTr="000B174E">
        <w:trPr>
          <w:jc w:val="center"/>
        </w:trPr>
        <w:tc>
          <w:tcPr>
            <w:tcW w:w="1789" w:type="dxa"/>
            <w:shd w:val="clear" w:color="auto" w:fill="F2F2F2" w:themeFill="background1" w:themeFillShade="F2"/>
          </w:tcPr>
          <w:p w14:paraId="32DF054D"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30DB2E4B" w14:textId="77777777" w:rsidR="000B174E" w:rsidRPr="00493F73" w:rsidRDefault="000B174E" w:rsidP="000B174E">
            <w:pPr>
              <w:pStyle w:val="Normalny1"/>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Beeg</w:t>
            </w:r>
            <w:proofErr w:type="spellEnd"/>
            <w:r w:rsidRPr="00493F73">
              <w:rPr>
                <w:color w:val="000000" w:themeColor="text1"/>
                <w:sz w:val="22"/>
                <w:szCs w:val="22"/>
              </w:rPr>
              <w:t xml:space="preserve"> D., </w:t>
            </w:r>
            <w:proofErr w:type="spellStart"/>
            <w:r w:rsidRPr="00493F73">
              <w:rPr>
                <w:color w:val="000000" w:themeColor="text1"/>
                <w:sz w:val="22"/>
                <w:szCs w:val="22"/>
              </w:rPr>
              <w:t>Gianluigi</w:t>
            </w:r>
            <w:proofErr w:type="spellEnd"/>
            <w:r w:rsidRPr="00493F73">
              <w:rPr>
                <w:color w:val="000000" w:themeColor="text1"/>
                <w:sz w:val="22"/>
                <w:szCs w:val="22"/>
              </w:rPr>
              <w:t xml:space="preserve"> V., Fischer S., 2014, Mikroekonomia, PWE, Warszawa.</w:t>
            </w:r>
          </w:p>
          <w:p w14:paraId="638BCC7C" w14:textId="77777777" w:rsidR="000B174E" w:rsidRPr="00493F73" w:rsidRDefault="000B174E" w:rsidP="000B174E">
            <w:pPr>
              <w:pStyle w:val="Normalny1"/>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000000" w:themeColor="text1"/>
                <w:sz w:val="22"/>
                <w:szCs w:val="22"/>
              </w:rPr>
            </w:pPr>
            <w:r w:rsidRPr="00493F73">
              <w:rPr>
                <w:color w:val="000000" w:themeColor="text1"/>
                <w:sz w:val="22"/>
                <w:szCs w:val="22"/>
              </w:rPr>
              <w:t>2. Rekowski M., 2011, Mikroekonomia, UE, Poznań.</w:t>
            </w:r>
          </w:p>
          <w:p w14:paraId="053097B4"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 xml:space="preserve">3. </w:t>
            </w:r>
            <w:proofErr w:type="spellStart"/>
            <w:r w:rsidRPr="00493F73">
              <w:rPr>
                <w:color w:val="000000" w:themeColor="text1"/>
                <w:sz w:val="22"/>
                <w:szCs w:val="22"/>
              </w:rPr>
              <w:t>MankiwG.N</w:t>
            </w:r>
            <w:proofErr w:type="spellEnd"/>
            <w:r w:rsidRPr="00493F73">
              <w:rPr>
                <w:color w:val="000000" w:themeColor="text1"/>
                <w:sz w:val="22"/>
                <w:szCs w:val="22"/>
              </w:rPr>
              <w:t>., Taylor M.P., 2015, Mikroekonomia, PWE, Warszawa.</w:t>
            </w:r>
          </w:p>
        </w:tc>
      </w:tr>
      <w:tr w:rsidR="00493F73" w:rsidRPr="00493F73" w14:paraId="36E6CE08" w14:textId="77777777" w:rsidTr="000B174E">
        <w:trPr>
          <w:jc w:val="center"/>
        </w:trPr>
        <w:tc>
          <w:tcPr>
            <w:tcW w:w="1789" w:type="dxa"/>
            <w:shd w:val="clear" w:color="auto" w:fill="F2F2F2" w:themeFill="background1" w:themeFillShade="F2"/>
          </w:tcPr>
          <w:p w14:paraId="76E0EB68"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2DB3DCB5" w14:textId="77777777" w:rsidR="000B174E" w:rsidRPr="00493F73" w:rsidRDefault="000B174E" w:rsidP="000B174E">
            <w:pPr>
              <w:pStyle w:val="Normalny1"/>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VarianH.R</w:t>
            </w:r>
            <w:proofErr w:type="spellEnd"/>
            <w:r w:rsidRPr="00493F73">
              <w:rPr>
                <w:color w:val="000000" w:themeColor="text1"/>
                <w:sz w:val="22"/>
                <w:szCs w:val="22"/>
              </w:rPr>
              <w:t xml:space="preserve">., 2007, Mikroekonomia, WN PWN, Warszawa. </w:t>
            </w:r>
          </w:p>
          <w:p w14:paraId="6826E331"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27" w:hanging="227"/>
              <w:rPr>
                <w:b/>
                <w:iCs/>
                <w:color w:val="000000" w:themeColor="text1"/>
                <w:sz w:val="22"/>
                <w:szCs w:val="22"/>
                <w:u w:val="single"/>
              </w:rPr>
            </w:pPr>
            <w:r w:rsidRPr="00493F73">
              <w:rPr>
                <w:color w:val="000000" w:themeColor="text1"/>
                <w:sz w:val="22"/>
                <w:szCs w:val="22"/>
              </w:rPr>
              <w:t>2. Marciniak S., 2013, Makro i mikroekonomia. Podstawowe problemy współczesności, PWN, Warszawa.</w:t>
            </w:r>
          </w:p>
        </w:tc>
      </w:tr>
    </w:tbl>
    <w:p w14:paraId="4F7ACCB7" w14:textId="77777777" w:rsidR="000B174E" w:rsidRPr="00493F73" w:rsidRDefault="000B174E" w:rsidP="009E728C">
      <w:pPr>
        <w:numPr>
          <w:ilvl w:val="0"/>
          <w:numId w:val="54"/>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778AEF25" w14:textId="77777777" w:rsidTr="000B174E">
        <w:trPr>
          <w:trHeight w:val="769"/>
          <w:jc w:val="center"/>
        </w:trPr>
        <w:tc>
          <w:tcPr>
            <w:tcW w:w="7246" w:type="dxa"/>
            <w:gridSpan w:val="2"/>
            <w:shd w:val="clear" w:color="auto" w:fill="F2F2F2" w:themeFill="background1" w:themeFillShade="F2"/>
            <w:vAlign w:val="center"/>
          </w:tcPr>
          <w:p w14:paraId="350C7115" w14:textId="77777777" w:rsidR="000B174E" w:rsidRPr="00493F73" w:rsidRDefault="000B174E" w:rsidP="000B174E">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395AFBFC" w14:textId="77777777" w:rsidR="000B174E" w:rsidRPr="00493F73" w:rsidRDefault="000B174E" w:rsidP="000B174E">
            <w:pPr>
              <w:jc w:val="center"/>
              <w:rPr>
                <w:color w:val="000000" w:themeColor="text1"/>
                <w:sz w:val="22"/>
                <w:szCs w:val="22"/>
              </w:rPr>
            </w:pPr>
            <w:r w:rsidRPr="00493F73">
              <w:rPr>
                <w:color w:val="000000" w:themeColor="text1"/>
                <w:sz w:val="22"/>
                <w:szCs w:val="22"/>
              </w:rPr>
              <w:t>Obciążenie studenta – Liczba godzin</w:t>
            </w:r>
          </w:p>
          <w:p w14:paraId="7281C5B7" w14:textId="77777777" w:rsidR="000B174E" w:rsidRPr="00493F73" w:rsidRDefault="000B174E" w:rsidP="000B174E">
            <w:pPr>
              <w:jc w:val="center"/>
              <w:rPr>
                <w:color w:val="000000" w:themeColor="text1"/>
                <w:sz w:val="22"/>
                <w:szCs w:val="22"/>
              </w:rPr>
            </w:pPr>
            <w:r w:rsidRPr="00493F73">
              <w:rPr>
                <w:color w:val="000000" w:themeColor="text1"/>
                <w:sz w:val="22"/>
                <w:szCs w:val="22"/>
              </w:rPr>
              <w:t>(podano przykładowe)</w:t>
            </w:r>
          </w:p>
        </w:tc>
      </w:tr>
      <w:tr w:rsidR="00493F73" w:rsidRPr="00493F73" w14:paraId="05EE5815" w14:textId="77777777" w:rsidTr="000B174E">
        <w:trPr>
          <w:trHeight w:val="340"/>
          <w:jc w:val="center"/>
        </w:trPr>
        <w:tc>
          <w:tcPr>
            <w:tcW w:w="2978" w:type="dxa"/>
            <w:vMerge w:val="restart"/>
          </w:tcPr>
          <w:p w14:paraId="28054D69" w14:textId="77777777" w:rsidR="000B174E" w:rsidRPr="00493F73" w:rsidRDefault="000B174E" w:rsidP="000B174E">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6E778F6E" w14:textId="77777777" w:rsidR="000B174E" w:rsidRPr="00493F73" w:rsidRDefault="000B174E" w:rsidP="000B174E">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7BC66A70" w14:textId="77777777" w:rsidR="000B174E" w:rsidRPr="00493F73" w:rsidRDefault="00407907" w:rsidP="000B174E">
            <w:pPr>
              <w:jc w:val="center"/>
              <w:rPr>
                <w:color w:val="000000" w:themeColor="text1"/>
                <w:sz w:val="22"/>
                <w:szCs w:val="22"/>
              </w:rPr>
            </w:pPr>
            <w:r>
              <w:rPr>
                <w:color w:val="000000" w:themeColor="text1"/>
                <w:sz w:val="22"/>
                <w:szCs w:val="22"/>
              </w:rPr>
              <w:t>4</w:t>
            </w:r>
            <w:r w:rsidR="000B174E" w:rsidRPr="00493F73">
              <w:rPr>
                <w:color w:val="000000" w:themeColor="text1"/>
                <w:sz w:val="22"/>
                <w:szCs w:val="22"/>
              </w:rPr>
              <w:t>0</w:t>
            </w:r>
          </w:p>
        </w:tc>
      </w:tr>
      <w:tr w:rsidR="00493F73" w:rsidRPr="00493F73" w14:paraId="18618FFD" w14:textId="77777777" w:rsidTr="000B174E">
        <w:trPr>
          <w:trHeight w:val="271"/>
          <w:jc w:val="center"/>
        </w:trPr>
        <w:tc>
          <w:tcPr>
            <w:tcW w:w="2978" w:type="dxa"/>
            <w:vMerge/>
          </w:tcPr>
          <w:p w14:paraId="23B5C7D1" w14:textId="77777777" w:rsidR="000B174E" w:rsidRPr="00493F73" w:rsidRDefault="000B174E" w:rsidP="000B174E">
            <w:pPr>
              <w:rPr>
                <w:color w:val="000000" w:themeColor="text1"/>
                <w:sz w:val="22"/>
                <w:szCs w:val="22"/>
              </w:rPr>
            </w:pPr>
          </w:p>
        </w:tc>
        <w:tc>
          <w:tcPr>
            <w:tcW w:w="4268" w:type="dxa"/>
          </w:tcPr>
          <w:p w14:paraId="0FBF5A85"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Konsultacje </w:t>
            </w:r>
          </w:p>
        </w:tc>
        <w:tc>
          <w:tcPr>
            <w:tcW w:w="2393" w:type="dxa"/>
          </w:tcPr>
          <w:p w14:paraId="3B005FA2" w14:textId="77777777" w:rsidR="000B174E" w:rsidRPr="00493F73" w:rsidRDefault="000B174E" w:rsidP="000B174E">
            <w:pPr>
              <w:jc w:val="center"/>
              <w:rPr>
                <w:color w:val="000000" w:themeColor="text1"/>
                <w:sz w:val="22"/>
                <w:szCs w:val="22"/>
              </w:rPr>
            </w:pPr>
            <w:r w:rsidRPr="00493F73">
              <w:rPr>
                <w:color w:val="000000" w:themeColor="text1"/>
                <w:sz w:val="22"/>
                <w:szCs w:val="22"/>
              </w:rPr>
              <w:t>10</w:t>
            </w:r>
          </w:p>
        </w:tc>
      </w:tr>
      <w:tr w:rsidR="00493F73" w:rsidRPr="00493F73" w14:paraId="52C29368" w14:textId="77777777" w:rsidTr="000B174E">
        <w:trPr>
          <w:trHeight w:val="177"/>
          <w:jc w:val="center"/>
        </w:trPr>
        <w:tc>
          <w:tcPr>
            <w:tcW w:w="2978" w:type="dxa"/>
            <w:vMerge w:val="restart"/>
          </w:tcPr>
          <w:p w14:paraId="71DD90FC" w14:textId="77777777" w:rsidR="000B174E" w:rsidRPr="00493F73" w:rsidRDefault="000B174E" w:rsidP="000B174E">
            <w:pPr>
              <w:rPr>
                <w:color w:val="000000" w:themeColor="text1"/>
                <w:sz w:val="22"/>
                <w:szCs w:val="22"/>
              </w:rPr>
            </w:pPr>
          </w:p>
          <w:p w14:paraId="5C0FF69A" w14:textId="77777777" w:rsidR="000B174E" w:rsidRPr="00493F73" w:rsidRDefault="000B174E" w:rsidP="000B174E">
            <w:pPr>
              <w:rPr>
                <w:color w:val="000000" w:themeColor="text1"/>
                <w:sz w:val="22"/>
                <w:szCs w:val="22"/>
              </w:rPr>
            </w:pPr>
            <w:r w:rsidRPr="00493F73">
              <w:rPr>
                <w:color w:val="000000" w:themeColor="text1"/>
                <w:sz w:val="22"/>
                <w:szCs w:val="22"/>
              </w:rPr>
              <w:t xml:space="preserve">Praca własna studenta </w:t>
            </w:r>
          </w:p>
        </w:tc>
        <w:tc>
          <w:tcPr>
            <w:tcW w:w="4268" w:type="dxa"/>
          </w:tcPr>
          <w:p w14:paraId="6B7450E1"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do zajęć</w:t>
            </w:r>
          </w:p>
        </w:tc>
        <w:tc>
          <w:tcPr>
            <w:tcW w:w="2393" w:type="dxa"/>
          </w:tcPr>
          <w:p w14:paraId="684FA6E5" w14:textId="77777777" w:rsidR="000B174E" w:rsidRPr="00493F73" w:rsidRDefault="00407907" w:rsidP="000B174E">
            <w:pPr>
              <w:jc w:val="center"/>
              <w:rPr>
                <w:color w:val="000000" w:themeColor="text1"/>
                <w:sz w:val="22"/>
                <w:szCs w:val="22"/>
              </w:rPr>
            </w:pPr>
            <w:r>
              <w:rPr>
                <w:color w:val="000000" w:themeColor="text1"/>
                <w:sz w:val="22"/>
                <w:szCs w:val="22"/>
              </w:rPr>
              <w:t>4</w:t>
            </w:r>
            <w:r w:rsidR="000B174E" w:rsidRPr="00493F73">
              <w:rPr>
                <w:color w:val="000000" w:themeColor="text1"/>
                <w:sz w:val="22"/>
                <w:szCs w:val="22"/>
              </w:rPr>
              <w:t>0</w:t>
            </w:r>
          </w:p>
        </w:tc>
      </w:tr>
      <w:tr w:rsidR="00493F73" w:rsidRPr="00493F73" w14:paraId="71F3781D" w14:textId="77777777" w:rsidTr="000B174E">
        <w:trPr>
          <w:trHeight w:val="137"/>
          <w:jc w:val="center"/>
        </w:trPr>
        <w:tc>
          <w:tcPr>
            <w:tcW w:w="2978" w:type="dxa"/>
            <w:vMerge/>
          </w:tcPr>
          <w:p w14:paraId="0D9DCC0F" w14:textId="77777777" w:rsidR="000B174E" w:rsidRPr="00493F73" w:rsidRDefault="000B174E" w:rsidP="000B174E">
            <w:pPr>
              <w:rPr>
                <w:color w:val="000000" w:themeColor="text1"/>
                <w:sz w:val="22"/>
                <w:szCs w:val="22"/>
              </w:rPr>
            </w:pPr>
          </w:p>
        </w:tc>
        <w:tc>
          <w:tcPr>
            <w:tcW w:w="4268" w:type="dxa"/>
          </w:tcPr>
          <w:p w14:paraId="79AA15AA" w14:textId="77777777" w:rsidR="000B174E" w:rsidRPr="00493F73" w:rsidRDefault="000B174E" w:rsidP="000B174E">
            <w:pPr>
              <w:ind w:left="88"/>
              <w:rPr>
                <w:color w:val="000000" w:themeColor="text1"/>
                <w:sz w:val="22"/>
                <w:szCs w:val="22"/>
              </w:rPr>
            </w:pPr>
            <w:r w:rsidRPr="00493F73">
              <w:rPr>
                <w:color w:val="000000" w:themeColor="text1"/>
                <w:sz w:val="22"/>
                <w:szCs w:val="22"/>
              </w:rPr>
              <w:t>Studiowanie literatury</w:t>
            </w:r>
          </w:p>
        </w:tc>
        <w:tc>
          <w:tcPr>
            <w:tcW w:w="2393" w:type="dxa"/>
          </w:tcPr>
          <w:p w14:paraId="0D0E2022" w14:textId="77777777" w:rsidR="000B174E" w:rsidRPr="00493F73" w:rsidRDefault="000B174E" w:rsidP="000B174E">
            <w:pPr>
              <w:jc w:val="center"/>
              <w:rPr>
                <w:color w:val="000000" w:themeColor="text1"/>
                <w:sz w:val="22"/>
                <w:szCs w:val="22"/>
              </w:rPr>
            </w:pPr>
            <w:r w:rsidRPr="00493F73">
              <w:rPr>
                <w:color w:val="000000" w:themeColor="text1"/>
                <w:sz w:val="22"/>
                <w:szCs w:val="22"/>
              </w:rPr>
              <w:t>30</w:t>
            </w:r>
          </w:p>
        </w:tc>
      </w:tr>
      <w:tr w:rsidR="00493F73" w:rsidRPr="00493F73" w14:paraId="2519F556" w14:textId="77777777" w:rsidTr="000B174E">
        <w:trPr>
          <w:trHeight w:val="340"/>
          <w:jc w:val="center"/>
        </w:trPr>
        <w:tc>
          <w:tcPr>
            <w:tcW w:w="2978" w:type="dxa"/>
            <w:vMerge/>
          </w:tcPr>
          <w:p w14:paraId="2453E07B" w14:textId="77777777" w:rsidR="000B174E" w:rsidRPr="00493F73" w:rsidRDefault="000B174E" w:rsidP="000B174E">
            <w:pPr>
              <w:rPr>
                <w:color w:val="000000" w:themeColor="text1"/>
                <w:sz w:val="22"/>
                <w:szCs w:val="22"/>
              </w:rPr>
            </w:pPr>
          </w:p>
        </w:tc>
        <w:tc>
          <w:tcPr>
            <w:tcW w:w="4268" w:type="dxa"/>
          </w:tcPr>
          <w:p w14:paraId="40D7908C"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Inne (przygotowanie do egzaminu, zaliczeń, </w:t>
            </w:r>
          </w:p>
          <w:p w14:paraId="28D117BD"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projektu itd.)</w:t>
            </w:r>
          </w:p>
        </w:tc>
        <w:tc>
          <w:tcPr>
            <w:tcW w:w="2393" w:type="dxa"/>
          </w:tcPr>
          <w:p w14:paraId="78886F12" w14:textId="77777777" w:rsidR="000B174E" w:rsidRPr="00493F73" w:rsidRDefault="000B174E" w:rsidP="000B174E">
            <w:pPr>
              <w:jc w:val="center"/>
              <w:rPr>
                <w:color w:val="000000" w:themeColor="text1"/>
                <w:sz w:val="22"/>
                <w:szCs w:val="22"/>
              </w:rPr>
            </w:pPr>
            <w:r w:rsidRPr="00493F73">
              <w:rPr>
                <w:color w:val="000000" w:themeColor="text1"/>
                <w:sz w:val="22"/>
                <w:szCs w:val="22"/>
              </w:rPr>
              <w:t>55</w:t>
            </w:r>
          </w:p>
        </w:tc>
      </w:tr>
      <w:tr w:rsidR="00493F73" w:rsidRPr="00493F73" w14:paraId="357D2C0E" w14:textId="77777777" w:rsidTr="000B174E">
        <w:trPr>
          <w:trHeight w:val="340"/>
          <w:jc w:val="center"/>
        </w:trPr>
        <w:tc>
          <w:tcPr>
            <w:tcW w:w="7246" w:type="dxa"/>
            <w:gridSpan w:val="2"/>
            <w:shd w:val="clear" w:color="auto" w:fill="F2F2F2" w:themeFill="background1" w:themeFillShade="F2"/>
          </w:tcPr>
          <w:p w14:paraId="6FE59804" w14:textId="77777777" w:rsidR="000B174E" w:rsidRPr="00493F73" w:rsidRDefault="000B174E" w:rsidP="000B174E">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5605BEFF" w14:textId="77777777" w:rsidR="000B174E" w:rsidRPr="00493F73" w:rsidRDefault="00AB6CC4" w:rsidP="000B174E">
            <w:pPr>
              <w:jc w:val="center"/>
              <w:rPr>
                <w:color w:val="000000" w:themeColor="text1"/>
                <w:sz w:val="22"/>
                <w:szCs w:val="22"/>
              </w:rPr>
            </w:pPr>
            <w:r>
              <w:rPr>
                <w:color w:val="000000" w:themeColor="text1"/>
                <w:sz w:val="22"/>
                <w:szCs w:val="22"/>
              </w:rPr>
              <w:fldChar w:fldCharType="begin"/>
            </w:r>
            <w:r w:rsidR="00407907">
              <w:rPr>
                <w:color w:val="000000" w:themeColor="text1"/>
                <w:sz w:val="22"/>
                <w:szCs w:val="22"/>
              </w:rPr>
              <w:instrText xml:space="preserve"> =SUM(ABOVE) </w:instrText>
            </w:r>
            <w:r>
              <w:rPr>
                <w:color w:val="000000" w:themeColor="text1"/>
                <w:sz w:val="22"/>
                <w:szCs w:val="22"/>
              </w:rPr>
              <w:fldChar w:fldCharType="separate"/>
            </w:r>
            <w:r w:rsidR="00407907">
              <w:rPr>
                <w:noProof/>
                <w:color w:val="000000" w:themeColor="text1"/>
                <w:sz w:val="22"/>
                <w:szCs w:val="22"/>
              </w:rPr>
              <w:t>175</w:t>
            </w:r>
            <w:r>
              <w:rPr>
                <w:color w:val="000000" w:themeColor="text1"/>
                <w:sz w:val="22"/>
                <w:szCs w:val="22"/>
              </w:rPr>
              <w:fldChar w:fldCharType="end"/>
            </w:r>
          </w:p>
        </w:tc>
      </w:tr>
      <w:tr w:rsidR="00493F73" w:rsidRPr="00493F73" w14:paraId="0F963662" w14:textId="77777777" w:rsidTr="000B174E">
        <w:trPr>
          <w:trHeight w:val="397"/>
          <w:jc w:val="center"/>
        </w:trPr>
        <w:tc>
          <w:tcPr>
            <w:tcW w:w="7246" w:type="dxa"/>
            <w:gridSpan w:val="2"/>
            <w:shd w:val="clear" w:color="auto" w:fill="F2F2F2" w:themeFill="background1" w:themeFillShade="F2"/>
            <w:vAlign w:val="center"/>
          </w:tcPr>
          <w:p w14:paraId="1E0FF2C0" w14:textId="77777777" w:rsidR="000B174E" w:rsidRPr="00493F73" w:rsidRDefault="000B174E" w:rsidP="000B174E">
            <w:pPr>
              <w:jc w:val="right"/>
              <w:rPr>
                <w:b/>
                <w:color w:val="000000" w:themeColor="text1"/>
                <w:sz w:val="22"/>
                <w:szCs w:val="22"/>
              </w:rPr>
            </w:pPr>
            <w:r w:rsidRPr="00493F73">
              <w:rPr>
                <w:b/>
                <w:color w:val="000000" w:themeColor="text1"/>
                <w:sz w:val="22"/>
                <w:szCs w:val="22"/>
              </w:rPr>
              <w:lastRenderedPageBreak/>
              <w:t>Liczba punktów ECTS</w:t>
            </w:r>
          </w:p>
        </w:tc>
        <w:tc>
          <w:tcPr>
            <w:tcW w:w="2393" w:type="dxa"/>
            <w:shd w:val="clear" w:color="auto" w:fill="F2F2F2" w:themeFill="background1" w:themeFillShade="F2"/>
            <w:vAlign w:val="center"/>
          </w:tcPr>
          <w:p w14:paraId="64E0652C" w14:textId="77777777" w:rsidR="000B174E" w:rsidRPr="00493F73" w:rsidRDefault="000B174E" w:rsidP="000B174E">
            <w:pPr>
              <w:jc w:val="center"/>
              <w:rPr>
                <w:color w:val="000000" w:themeColor="text1"/>
                <w:sz w:val="22"/>
                <w:szCs w:val="22"/>
              </w:rPr>
            </w:pPr>
            <w:r w:rsidRPr="00493F73">
              <w:rPr>
                <w:color w:val="000000" w:themeColor="text1"/>
                <w:sz w:val="22"/>
                <w:szCs w:val="22"/>
              </w:rPr>
              <w:t>7</w:t>
            </w:r>
          </w:p>
        </w:tc>
      </w:tr>
    </w:tbl>
    <w:p w14:paraId="10B10893" w14:textId="77777777" w:rsidR="000B174E" w:rsidRPr="00493F73" w:rsidRDefault="000B174E">
      <w:pPr>
        <w:rPr>
          <w:color w:val="000000" w:themeColor="text1"/>
          <w:sz w:val="22"/>
          <w:szCs w:val="22"/>
        </w:rPr>
      </w:pPr>
      <w:r w:rsidRPr="00493F73">
        <w:rPr>
          <w:b/>
          <w:color w:val="000000" w:themeColor="text1"/>
          <w:sz w:val="22"/>
          <w:szCs w:val="22"/>
        </w:rPr>
        <w:br w:type="page"/>
      </w:r>
    </w:p>
    <w:tbl>
      <w:tblPr>
        <w:tblW w:w="9639" w:type="dxa"/>
        <w:jc w:val="center"/>
        <w:tblLook w:val="00A0" w:firstRow="1" w:lastRow="0" w:firstColumn="1" w:lastColumn="0" w:noHBand="0" w:noVBand="0"/>
      </w:tblPr>
      <w:tblGrid>
        <w:gridCol w:w="2410"/>
        <w:gridCol w:w="1958"/>
        <w:gridCol w:w="3464"/>
        <w:gridCol w:w="1807"/>
      </w:tblGrid>
      <w:tr w:rsidR="00493F73" w:rsidRPr="00493F73" w14:paraId="53D5310E" w14:textId="77777777" w:rsidTr="000B174E">
        <w:trPr>
          <w:trHeight w:val="454"/>
          <w:jc w:val="center"/>
        </w:trPr>
        <w:tc>
          <w:tcPr>
            <w:tcW w:w="2410" w:type="dxa"/>
            <w:vAlign w:val="center"/>
          </w:tcPr>
          <w:p w14:paraId="72A2A101" w14:textId="77777777" w:rsidR="000B174E" w:rsidRPr="00493F73" w:rsidRDefault="000B174E" w:rsidP="000B174E">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640786A4"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FC53558" w14:textId="77777777" w:rsidR="000B174E" w:rsidRPr="00493F73" w:rsidRDefault="000B174E" w:rsidP="000B174E">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1B9C3CCC"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B.4.</w:t>
            </w:r>
          </w:p>
        </w:tc>
      </w:tr>
    </w:tbl>
    <w:p w14:paraId="34C7C2D9" w14:textId="77777777" w:rsidR="000B174E" w:rsidRPr="00493F73" w:rsidRDefault="000B174E" w:rsidP="009E728C">
      <w:pPr>
        <w:numPr>
          <w:ilvl w:val="0"/>
          <w:numId w:val="55"/>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6E8AD3B9" w14:textId="77777777" w:rsidR="000B174E" w:rsidRPr="00493F73" w:rsidRDefault="000B174E" w:rsidP="009E728C">
      <w:pPr>
        <w:pStyle w:val="Akapitzlist1"/>
        <w:numPr>
          <w:ilvl w:val="1"/>
          <w:numId w:val="55"/>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44412994" w14:textId="77777777" w:rsidTr="000B174E">
        <w:trPr>
          <w:trHeight w:val="340"/>
          <w:jc w:val="center"/>
        </w:trPr>
        <w:tc>
          <w:tcPr>
            <w:tcW w:w="3775" w:type="dxa"/>
            <w:shd w:val="clear" w:color="auto" w:fill="F2F2F2" w:themeFill="background1" w:themeFillShade="F2"/>
            <w:vAlign w:val="center"/>
          </w:tcPr>
          <w:p w14:paraId="5EE958B1"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38FC5B23" w14:textId="77777777" w:rsidR="000B174E" w:rsidRPr="00493F73" w:rsidRDefault="009C62BC" w:rsidP="000B174E">
            <w:pPr>
              <w:widowControl w:val="0"/>
              <w:autoSpaceDE w:val="0"/>
              <w:autoSpaceDN w:val="0"/>
              <w:adjustRightInd w:val="0"/>
              <w:rPr>
                <w:iCs/>
                <w:color w:val="000000" w:themeColor="text1"/>
                <w:sz w:val="22"/>
                <w:szCs w:val="22"/>
              </w:rPr>
            </w:pPr>
            <w:r w:rsidRPr="00493F73">
              <w:rPr>
                <w:iCs/>
                <w:color w:val="000000" w:themeColor="text1"/>
                <w:sz w:val="22"/>
                <w:szCs w:val="22"/>
              </w:rPr>
              <w:t>FINANSE</w:t>
            </w:r>
          </w:p>
        </w:tc>
      </w:tr>
      <w:tr w:rsidR="00493F73" w:rsidRPr="00493F73" w14:paraId="2D7066DA" w14:textId="77777777" w:rsidTr="000B174E">
        <w:trPr>
          <w:trHeight w:val="340"/>
          <w:jc w:val="center"/>
        </w:trPr>
        <w:tc>
          <w:tcPr>
            <w:tcW w:w="3775" w:type="dxa"/>
            <w:shd w:val="clear" w:color="auto" w:fill="F2F2F2" w:themeFill="background1" w:themeFillShade="F2"/>
            <w:vAlign w:val="center"/>
          </w:tcPr>
          <w:p w14:paraId="12E4E0C5"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718F9C69"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648FF32C" w14:textId="77777777" w:rsidTr="000B174E">
        <w:trPr>
          <w:trHeight w:val="340"/>
          <w:jc w:val="center"/>
        </w:trPr>
        <w:tc>
          <w:tcPr>
            <w:tcW w:w="3775" w:type="dxa"/>
            <w:shd w:val="clear" w:color="auto" w:fill="F2F2F2" w:themeFill="background1" w:themeFillShade="F2"/>
            <w:vAlign w:val="center"/>
          </w:tcPr>
          <w:p w14:paraId="4C2672AA"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7A09C9CF"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2BE032A6" w14:textId="77777777" w:rsidTr="000B174E">
        <w:trPr>
          <w:trHeight w:val="340"/>
          <w:jc w:val="center"/>
        </w:trPr>
        <w:tc>
          <w:tcPr>
            <w:tcW w:w="3775" w:type="dxa"/>
            <w:shd w:val="clear" w:color="auto" w:fill="F2F2F2" w:themeFill="background1" w:themeFillShade="F2"/>
            <w:vAlign w:val="center"/>
          </w:tcPr>
          <w:p w14:paraId="0170CB43"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5F326882" w14:textId="77777777" w:rsidR="000B174E" w:rsidRPr="00493F73" w:rsidRDefault="000B174E" w:rsidP="000B174E">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2735989A" w14:textId="77777777" w:rsidTr="000B174E">
        <w:trPr>
          <w:trHeight w:val="340"/>
          <w:jc w:val="center"/>
        </w:trPr>
        <w:tc>
          <w:tcPr>
            <w:tcW w:w="3775" w:type="dxa"/>
            <w:shd w:val="clear" w:color="auto" w:fill="F2F2F2" w:themeFill="background1" w:themeFillShade="F2"/>
            <w:vAlign w:val="center"/>
          </w:tcPr>
          <w:p w14:paraId="5303CD11"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53DED8F2" w14:textId="77777777" w:rsidR="000B174E" w:rsidRPr="00493F73" w:rsidRDefault="005F3B83" w:rsidP="000B174E">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6817DDD5" w14:textId="77777777" w:rsidTr="000B174E">
        <w:trPr>
          <w:trHeight w:val="340"/>
          <w:jc w:val="center"/>
        </w:trPr>
        <w:tc>
          <w:tcPr>
            <w:tcW w:w="3775" w:type="dxa"/>
            <w:shd w:val="clear" w:color="auto" w:fill="F2F2F2" w:themeFill="background1" w:themeFillShade="F2"/>
            <w:vAlign w:val="center"/>
          </w:tcPr>
          <w:p w14:paraId="4E2C19DF"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0CE95642"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6E9ED813"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5ED43049"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0D4D4334" w14:textId="77777777" w:rsidR="000B174E"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367F3D80" w14:textId="77777777" w:rsidTr="000B174E">
        <w:trPr>
          <w:trHeight w:val="340"/>
          <w:jc w:val="center"/>
        </w:trPr>
        <w:tc>
          <w:tcPr>
            <w:tcW w:w="3775" w:type="dxa"/>
            <w:shd w:val="clear" w:color="auto" w:fill="F2F2F2" w:themeFill="background1" w:themeFillShade="F2"/>
            <w:vAlign w:val="center"/>
          </w:tcPr>
          <w:p w14:paraId="76A61A34"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5D483752" w14:textId="546BA495" w:rsidR="000B174E" w:rsidRPr="00493F73" w:rsidRDefault="000B174E" w:rsidP="000B174E">
            <w:pPr>
              <w:pStyle w:val="Normalny1"/>
              <w:widowControl w:val="0"/>
              <w:rPr>
                <w:color w:val="000000" w:themeColor="text1"/>
                <w:sz w:val="22"/>
                <w:szCs w:val="22"/>
              </w:rPr>
            </w:pPr>
            <w:r w:rsidRPr="00493F73">
              <w:rPr>
                <w:color w:val="000000" w:themeColor="text1"/>
                <w:sz w:val="22"/>
                <w:szCs w:val="22"/>
              </w:rPr>
              <w:t xml:space="preserve">Wydział Zarządzania, </w:t>
            </w:r>
            <w:hyperlink r:id="rId10" w:history="1">
              <w:r w:rsidR="00240E68">
                <w:rPr>
                  <w:color w:val="000000" w:themeColor="text1"/>
                  <w:sz w:val="22"/>
                  <w:szCs w:val="22"/>
                </w:rPr>
                <w:t>Katedra Ekonomii i Marketingu</w:t>
              </w:r>
            </w:hyperlink>
          </w:p>
        </w:tc>
      </w:tr>
      <w:tr w:rsidR="00493F73" w:rsidRPr="00493F73" w14:paraId="501AB049" w14:textId="77777777" w:rsidTr="000B174E">
        <w:trPr>
          <w:trHeight w:val="340"/>
          <w:jc w:val="center"/>
        </w:trPr>
        <w:tc>
          <w:tcPr>
            <w:tcW w:w="3775" w:type="dxa"/>
            <w:shd w:val="clear" w:color="auto" w:fill="F2F2F2" w:themeFill="background1" w:themeFillShade="F2"/>
            <w:vAlign w:val="center"/>
          </w:tcPr>
          <w:p w14:paraId="4A6722E1"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71B1E13C" w14:textId="77777777" w:rsidR="000B174E" w:rsidRPr="00493F73" w:rsidRDefault="000B174E" w:rsidP="000B174E">
            <w:pPr>
              <w:pStyle w:val="Normalny1"/>
              <w:widowControl w:val="0"/>
              <w:rPr>
                <w:color w:val="000000" w:themeColor="text1"/>
                <w:sz w:val="22"/>
                <w:szCs w:val="22"/>
              </w:rPr>
            </w:pPr>
            <w:r w:rsidRPr="00493F73">
              <w:rPr>
                <w:color w:val="000000" w:themeColor="text1"/>
                <w:sz w:val="22"/>
                <w:szCs w:val="22"/>
              </w:rPr>
              <w:t>Dr Grażyna Owczarczyk-Szpakowska</w:t>
            </w:r>
          </w:p>
        </w:tc>
      </w:tr>
      <w:tr w:rsidR="00493F73" w:rsidRPr="00493F73" w14:paraId="122A159C" w14:textId="77777777" w:rsidTr="000B174E">
        <w:trPr>
          <w:trHeight w:val="340"/>
          <w:jc w:val="center"/>
        </w:trPr>
        <w:tc>
          <w:tcPr>
            <w:tcW w:w="3775" w:type="dxa"/>
            <w:shd w:val="clear" w:color="auto" w:fill="F2F2F2" w:themeFill="background1" w:themeFillShade="F2"/>
            <w:vAlign w:val="center"/>
          </w:tcPr>
          <w:p w14:paraId="2AE9B32B"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628B3982" w14:textId="77777777" w:rsidR="000B174E" w:rsidRPr="00493F73" w:rsidRDefault="000B174E" w:rsidP="000B174E">
            <w:pPr>
              <w:pStyle w:val="Normalny1"/>
              <w:widowControl w:val="0"/>
              <w:rPr>
                <w:color w:val="000000" w:themeColor="text1"/>
                <w:sz w:val="22"/>
                <w:szCs w:val="22"/>
              </w:rPr>
            </w:pPr>
            <w:r w:rsidRPr="00493F73">
              <w:rPr>
                <w:color w:val="000000" w:themeColor="text1"/>
                <w:sz w:val="22"/>
                <w:szCs w:val="22"/>
              </w:rPr>
              <w:t xml:space="preserve">Mikroekonomia </w:t>
            </w:r>
          </w:p>
        </w:tc>
      </w:tr>
      <w:tr w:rsidR="00493F73" w:rsidRPr="00493F73" w14:paraId="1CC7F53C" w14:textId="77777777" w:rsidTr="000B174E">
        <w:trPr>
          <w:trHeight w:val="340"/>
          <w:jc w:val="center"/>
        </w:trPr>
        <w:tc>
          <w:tcPr>
            <w:tcW w:w="3775" w:type="dxa"/>
            <w:shd w:val="clear" w:color="auto" w:fill="F2F2F2" w:themeFill="background1" w:themeFillShade="F2"/>
            <w:vAlign w:val="center"/>
          </w:tcPr>
          <w:p w14:paraId="738BABEE"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504FB462" w14:textId="77777777" w:rsidR="000B174E" w:rsidRPr="00493F73" w:rsidRDefault="000B174E" w:rsidP="000B174E">
            <w:pPr>
              <w:pStyle w:val="Normalny1"/>
              <w:widowControl w:val="0"/>
              <w:rPr>
                <w:color w:val="000000" w:themeColor="text1"/>
                <w:sz w:val="22"/>
                <w:szCs w:val="22"/>
              </w:rPr>
            </w:pPr>
            <w:r w:rsidRPr="00493F73">
              <w:rPr>
                <w:color w:val="000000" w:themeColor="text1"/>
                <w:sz w:val="22"/>
                <w:szCs w:val="22"/>
              </w:rPr>
              <w:t>Brak wymagań</w:t>
            </w:r>
          </w:p>
        </w:tc>
      </w:tr>
    </w:tbl>
    <w:p w14:paraId="3E17CC46" w14:textId="77777777" w:rsidR="000B174E" w:rsidRPr="00493F73" w:rsidRDefault="000B174E" w:rsidP="009E728C">
      <w:pPr>
        <w:pStyle w:val="Akapitzlist1"/>
        <w:numPr>
          <w:ilvl w:val="1"/>
          <w:numId w:val="55"/>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68605CBA" w14:textId="77777777" w:rsidTr="000B174E">
        <w:trPr>
          <w:trHeight w:val="371"/>
          <w:jc w:val="center"/>
        </w:trPr>
        <w:tc>
          <w:tcPr>
            <w:tcW w:w="888" w:type="dxa"/>
            <w:vMerge w:val="restart"/>
            <w:shd w:val="clear" w:color="auto" w:fill="F2F2F2" w:themeFill="background1" w:themeFillShade="F2"/>
            <w:vAlign w:val="center"/>
          </w:tcPr>
          <w:p w14:paraId="32046C3A" w14:textId="77777777" w:rsidR="000B174E" w:rsidRPr="00493F73" w:rsidRDefault="000B174E" w:rsidP="000B174E">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6EB8BBE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400D1D5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522AF0F6"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546AF837"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26C13092"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5C711BAB" w14:textId="77777777" w:rsidR="000B174E" w:rsidRPr="00493F73" w:rsidRDefault="00793E08" w:rsidP="000B174E">
            <w:pPr>
              <w:jc w:val="center"/>
              <w:rPr>
                <w:iCs/>
                <w:color w:val="000000" w:themeColor="text1"/>
                <w:sz w:val="22"/>
                <w:szCs w:val="22"/>
              </w:rPr>
            </w:pPr>
            <w:r>
              <w:rPr>
                <w:iCs/>
                <w:color w:val="000000" w:themeColor="text1"/>
                <w:sz w:val="22"/>
                <w:szCs w:val="22"/>
              </w:rPr>
              <w:t>Zajęcia terenowe</w:t>
            </w:r>
            <w:r w:rsidR="000B174E"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7A3F45A9"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32D318EF" w14:textId="77777777" w:rsidTr="000B174E">
        <w:trPr>
          <w:jc w:val="center"/>
        </w:trPr>
        <w:tc>
          <w:tcPr>
            <w:tcW w:w="888" w:type="dxa"/>
            <w:vMerge/>
            <w:shd w:val="clear" w:color="auto" w:fill="F2F2F2" w:themeFill="background1" w:themeFillShade="F2"/>
            <w:vAlign w:val="center"/>
          </w:tcPr>
          <w:p w14:paraId="53D240FB" w14:textId="77777777" w:rsidR="000B174E" w:rsidRPr="00493F73" w:rsidRDefault="000B174E" w:rsidP="000B174E">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4413CF39"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4701A91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25C04945"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5CC7B036"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73BFE0C7"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231F3857"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7FC139CB"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ECTS*</w:t>
            </w:r>
          </w:p>
        </w:tc>
      </w:tr>
      <w:tr w:rsidR="00493F73" w:rsidRPr="00493F73" w14:paraId="199B1C55" w14:textId="77777777" w:rsidTr="009C62BC">
        <w:trPr>
          <w:trHeight w:val="340"/>
          <w:jc w:val="center"/>
        </w:trPr>
        <w:tc>
          <w:tcPr>
            <w:tcW w:w="888" w:type="dxa"/>
            <w:vAlign w:val="center"/>
          </w:tcPr>
          <w:p w14:paraId="677049C9" w14:textId="77777777" w:rsidR="000B174E" w:rsidRPr="00493F73" w:rsidRDefault="000B174E" w:rsidP="009C62BC">
            <w:pPr>
              <w:spacing w:line="276" w:lineRule="auto"/>
              <w:jc w:val="center"/>
              <w:rPr>
                <w:iCs/>
                <w:color w:val="000000" w:themeColor="text1"/>
                <w:sz w:val="22"/>
                <w:szCs w:val="22"/>
              </w:rPr>
            </w:pPr>
            <w:r w:rsidRPr="00493F73">
              <w:rPr>
                <w:iCs/>
                <w:color w:val="000000" w:themeColor="text1"/>
                <w:sz w:val="22"/>
                <w:szCs w:val="22"/>
              </w:rPr>
              <w:t>III</w:t>
            </w:r>
          </w:p>
        </w:tc>
        <w:tc>
          <w:tcPr>
            <w:tcW w:w="980" w:type="dxa"/>
            <w:vAlign w:val="center"/>
          </w:tcPr>
          <w:p w14:paraId="59CB905D" w14:textId="77777777" w:rsidR="000B174E" w:rsidRPr="00493F73" w:rsidRDefault="00F92C4B" w:rsidP="009C62BC">
            <w:pPr>
              <w:spacing w:line="276" w:lineRule="auto"/>
              <w:jc w:val="center"/>
              <w:rPr>
                <w:iCs/>
                <w:color w:val="000000" w:themeColor="text1"/>
                <w:sz w:val="22"/>
                <w:szCs w:val="22"/>
              </w:rPr>
            </w:pPr>
            <w:r w:rsidRPr="00493F73">
              <w:rPr>
                <w:iCs/>
                <w:color w:val="000000" w:themeColor="text1"/>
                <w:sz w:val="22"/>
                <w:szCs w:val="22"/>
              </w:rPr>
              <w:t>10</w:t>
            </w:r>
          </w:p>
        </w:tc>
        <w:tc>
          <w:tcPr>
            <w:tcW w:w="1316" w:type="dxa"/>
            <w:vAlign w:val="center"/>
          </w:tcPr>
          <w:p w14:paraId="716E32A6" w14:textId="77777777" w:rsidR="000B174E" w:rsidRPr="00493F73" w:rsidRDefault="00F92C4B" w:rsidP="009C62BC">
            <w:pPr>
              <w:spacing w:line="276" w:lineRule="auto"/>
              <w:jc w:val="center"/>
              <w:rPr>
                <w:iCs/>
                <w:color w:val="000000" w:themeColor="text1"/>
                <w:sz w:val="22"/>
                <w:szCs w:val="22"/>
              </w:rPr>
            </w:pPr>
            <w:r w:rsidRPr="00493F73">
              <w:rPr>
                <w:iCs/>
                <w:color w:val="000000" w:themeColor="text1"/>
                <w:sz w:val="22"/>
                <w:szCs w:val="22"/>
              </w:rPr>
              <w:t>10</w:t>
            </w:r>
          </w:p>
        </w:tc>
        <w:tc>
          <w:tcPr>
            <w:tcW w:w="1462" w:type="dxa"/>
            <w:vAlign w:val="center"/>
          </w:tcPr>
          <w:p w14:paraId="2B99F59B" w14:textId="77777777" w:rsidR="000B174E" w:rsidRPr="00493F73" w:rsidRDefault="000B174E" w:rsidP="009C62BC">
            <w:pPr>
              <w:spacing w:line="276" w:lineRule="auto"/>
              <w:jc w:val="center"/>
              <w:rPr>
                <w:iCs/>
                <w:color w:val="000000" w:themeColor="text1"/>
                <w:sz w:val="22"/>
                <w:szCs w:val="22"/>
              </w:rPr>
            </w:pPr>
          </w:p>
        </w:tc>
        <w:tc>
          <w:tcPr>
            <w:tcW w:w="1259" w:type="dxa"/>
            <w:vAlign w:val="center"/>
          </w:tcPr>
          <w:p w14:paraId="4C6FF2FB" w14:textId="77777777" w:rsidR="000B174E" w:rsidRPr="00493F73" w:rsidRDefault="000B174E" w:rsidP="009C62BC">
            <w:pPr>
              <w:spacing w:line="276" w:lineRule="auto"/>
              <w:jc w:val="center"/>
              <w:rPr>
                <w:iCs/>
                <w:color w:val="000000" w:themeColor="text1"/>
                <w:sz w:val="22"/>
                <w:szCs w:val="22"/>
              </w:rPr>
            </w:pPr>
          </w:p>
        </w:tc>
        <w:tc>
          <w:tcPr>
            <w:tcW w:w="1111" w:type="dxa"/>
            <w:vAlign w:val="center"/>
          </w:tcPr>
          <w:p w14:paraId="7DC95F72" w14:textId="77777777" w:rsidR="000B174E" w:rsidRPr="00493F73" w:rsidRDefault="000B174E" w:rsidP="009C62BC">
            <w:pPr>
              <w:spacing w:line="276" w:lineRule="auto"/>
              <w:jc w:val="center"/>
              <w:rPr>
                <w:iCs/>
                <w:color w:val="000000" w:themeColor="text1"/>
                <w:sz w:val="22"/>
                <w:szCs w:val="22"/>
              </w:rPr>
            </w:pPr>
          </w:p>
        </w:tc>
        <w:tc>
          <w:tcPr>
            <w:tcW w:w="1086" w:type="dxa"/>
            <w:vAlign w:val="center"/>
          </w:tcPr>
          <w:p w14:paraId="315F9792" w14:textId="77777777" w:rsidR="000B174E" w:rsidRPr="00493F73" w:rsidRDefault="000B174E" w:rsidP="009C62BC">
            <w:pPr>
              <w:spacing w:line="276" w:lineRule="auto"/>
              <w:jc w:val="center"/>
              <w:rPr>
                <w:iCs/>
                <w:color w:val="000000" w:themeColor="text1"/>
                <w:sz w:val="22"/>
                <w:szCs w:val="22"/>
              </w:rPr>
            </w:pPr>
          </w:p>
        </w:tc>
        <w:tc>
          <w:tcPr>
            <w:tcW w:w="1005" w:type="dxa"/>
            <w:vAlign w:val="center"/>
          </w:tcPr>
          <w:p w14:paraId="3B4678F5" w14:textId="77777777" w:rsidR="000B174E" w:rsidRPr="00493F73" w:rsidRDefault="000B174E" w:rsidP="009C62BC">
            <w:pPr>
              <w:spacing w:line="276" w:lineRule="auto"/>
              <w:jc w:val="center"/>
              <w:rPr>
                <w:iCs/>
                <w:color w:val="000000" w:themeColor="text1"/>
                <w:sz w:val="22"/>
                <w:szCs w:val="22"/>
              </w:rPr>
            </w:pPr>
            <w:r w:rsidRPr="00493F73">
              <w:rPr>
                <w:iCs/>
                <w:color w:val="000000" w:themeColor="text1"/>
                <w:sz w:val="22"/>
                <w:szCs w:val="22"/>
              </w:rPr>
              <w:t>3</w:t>
            </w:r>
          </w:p>
        </w:tc>
      </w:tr>
    </w:tbl>
    <w:p w14:paraId="6E9AADBC"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5170CBF3" w14:textId="77777777" w:rsidTr="000B174E">
        <w:trPr>
          <w:jc w:val="center"/>
        </w:trPr>
        <w:tc>
          <w:tcPr>
            <w:tcW w:w="1090" w:type="dxa"/>
            <w:shd w:val="clear" w:color="auto" w:fill="F2F2F2" w:themeFill="background1" w:themeFillShade="F2"/>
            <w:vAlign w:val="center"/>
          </w:tcPr>
          <w:p w14:paraId="3F0802BA" w14:textId="77777777" w:rsidR="000B174E" w:rsidRPr="00493F73" w:rsidRDefault="000B174E" w:rsidP="000B174E">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315D761C" w14:textId="77777777" w:rsidR="000B174E" w:rsidRPr="00493F73" w:rsidRDefault="000B174E" w:rsidP="000B174E">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6988D029" w14:textId="77777777" w:rsidR="000B174E" w:rsidRPr="00493F73" w:rsidRDefault="000B174E" w:rsidP="000B174E">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40A69361" w14:textId="77777777" w:rsidR="000B174E" w:rsidRPr="00493F73" w:rsidRDefault="000B174E" w:rsidP="000B174E">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A6051D7" w14:textId="77777777" w:rsidTr="000B174E">
        <w:trPr>
          <w:jc w:val="center"/>
        </w:trPr>
        <w:tc>
          <w:tcPr>
            <w:tcW w:w="9657" w:type="dxa"/>
            <w:gridSpan w:val="4"/>
            <w:shd w:val="clear" w:color="auto" w:fill="F2F2F2" w:themeFill="background1" w:themeFillShade="F2"/>
            <w:vAlign w:val="center"/>
          </w:tcPr>
          <w:p w14:paraId="6F4D0FB4" w14:textId="77777777" w:rsidR="000B174E" w:rsidRPr="00493F73" w:rsidRDefault="000B174E" w:rsidP="000B174E">
            <w:pPr>
              <w:jc w:val="center"/>
              <w:rPr>
                <w:color w:val="000000" w:themeColor="text1"/>
                <w:sz w:val="22"/>
                <w:szCs w:val="22"/>
              </w:rPr>
            </w:pPr>
            <w:r w:rsidRPr="00493F73">
              <w:rPr>
                <w:color w:val="000000" w:themeColor="text1"/>
                <w:sz w:val="22"/>
                <w:szCs w:val="22"/>
              </w:rPr>
              <w:t>WIEDZA</w:t>
            </w:r>
          </w:p>
        </w:tc>
      </w:tr>
      <w:tr w:rsidR="00493F73" w:rsidRPr="00493F73" w14:paraId="75F168FF" w14:textId="77777777" w:rsidTr="000B174E">
        <w:trPr>
          <w:trHeight w:val="283"/>
          <w:jc w:val="center"/>
        </w:trPr>
        <w:tc>
          <w:tcPr>
            <w:tcW w:w="1090" w:type="dxa"/>
          </w:tcPr>
          <w:p w14:paraId="5C30A335" w14:textId="77777777" w:rsidR="00401BD7" w:rsidRPr="00493F73" w:rsidRDefault="00401BD7" w:rsidP="000B174E">
            <w:pPr>
              <w:jc w:val="both"/>
              <w:rPr>
                <w:color w:val="000000" w:themeColor="text1"/>
                <w:sz w:val="22"/>
                <w:szCs w:val="22"/>
              </w:rPr>
            </w:pPr>
            <w:r w:rsidRPr="00493F73">
              <w:rPr>
                <w:color w:val="000000" w:themeColor="text1"/>
                <w:sz w:val="22"/>
                <w:szCs w:val="22"/>
              </w:rPr>
              <w:t>W1</w:t>
            </w:r>
          </w:p>
        </w:tc>
        <w:tc>
          <w:tcPr>
            <w:tcW w:w="5386" w:type="dxa"/>
          </w:tcPr>
          <w:p w14:paraId="50F21D11" w14:textId="77777777" w:rsidR="00401BD7" w:rsidRPr="00493F73" w:rsidRDefault="00401BD7" w:rsidP="000B174E">
            <w:pPr>
              <w:jc w:val="both"/>
              <w:rPr>
                <w:color w:val="000000" w:themeColor="text1"/>
                <w:sz w:val="22"/>
                <w:szCs w:val="22"/>
              </w:rPr>
            </w:pPr>
            <w:r w:rsidRPr="00493F73">
              <w:rPr>
                <w:color w:val="000000" w:themeColor="text1"/>
                <w:sz w:val="22"/>
                <w:szCs w:val="22"/>
              </w:rPr>
              <w:t>Po ukończeniu przedmiotu Student potrafi zdefiniować i objaśnić zasady działania systemu finansów publicznych i prywatnych. Potrafi wskazać różnice w funkcjonowaniu tych dwóch systemów</w:t>
            </w:r>
          </w:p>
        </w:tc>
        <w:tc>
          <w:tcPr>
            <w:tcW w:w="1585" w:type="dxa"/>
          </w:tcPr>
          <w:p w14:paraId="7351F5D5" w14:textId="77777777" w:rsidR="00401BD7" w:rsidRPr="00493F73" w:rsidRDefault="00401BD7" w:rsidP="000B174E">
            <w:pPr>
              <w:pStyle w:val="Normalny1"/>
              <w:jc w:val="both"/>
              <w:rPr>
                <w:color w:val="000000" w:themeColor="text1"/>
                <w:sz w:val="22"/>
                <w:szCs w:val="22"/>
              </w:rPr>
            </w:pPr>
            <w:r w:rsidRPr="00493F73">
              <w:rPr>
                <w:color w:val="000000" w:themeColor="text1"/>
                <w:sz w:val="22"/>
                <w:szCs w:val="22"/>
              </w:rPr>
              <w:t>K_W10</w:t>
            </w:r>
          </w:p>
          <w:p w14:paraId="2A50D25C" w14:textId="77777777" w:rsidR="00401BD7" w:rsidRPr="00493F73" w:rsidRDefault="00401BD7" w:rsidP="000B174E">
            <w:pPr>
              <w:pStyle w:val="Normalny1"/>
              <w:jc w:val="both"/>
              <w:rPr>
                <w:color w:val="000000" w:themeColor="text1"/>
                <w:sz w:val="22"/>
                <w:szCs w:val="22"/>
              </w:rPr>
            </w:pPr>
          </w:p>
        </w:tc>
        <w:tc>
          <w:tcPr>
            <w:tcW w:w="1596" w:type="dxa"/>
          </w:tcPr>
          <w:p w14:paraId="79A2CF23" w14:textId="77777777" w:rsidR="00401BD7" w:rsidRPr="00493F73" w:rsidRDefault="00401BD7">
            <w:pPr>
              <w:rPr>
                <w:color w:val="000000" w:themeColor="text1"/>
                <w:sz w:val="22"/>
                <w:szCs w:val="22"/>
              </w:rPr>
            </w:pPr>
            <w:r w:rsidRPr="00493F73">
              <w:rPr>
                <w:color w:val="000000" w:themeColor="text1"/>
                <w:sz w:val="22"/>
                <w:szCs w:val="22"/>
              </w:rPr>
              <w:t>P6S_WG</w:t>
            </w:r>
          </w:p>
        </w:tc>
      </w:tr>
      <w:tr w:rsidR="00493F73" w:rsidRPr="00493F73" w14:paraId="20089D30" w14:textId="77777777" w:rsidTr="000B174E">
        <w:trPr>
          <w:trHeight w:val="283"/>
          <w:jc w:val="center"/>
        </w:trPr>
        <w:tc>
          <w:tcPr>
            <w:tcW w:w="1090" w:type="dxa"/>
          </w:tcPr>
          <w:p w14:paraId="4956056F" w14:textId="77777777" w:rsidR="00401BD7" w:rsidRPr="00493F73" w:rsidRDefault="00401BD7" w:rsidP="000B174E">
            <w:pPr>
              <w:jc w:val="both"/>
              <w:rPr>
                <w:color w:val="000000" w:themeColor="text1"/>
                <w:sz w:val="22"/>
                <w:szCs w:val="22"/>
              </w:rPr>
            </w:pPr>
            <w:r w:rsidRPr="00493F73">
              <w:rPr>
                <w:color w:val="000000" w:themeColor="text1"/>
                <w:sz w:val="22"/>
                <w:szCs w:val="22"/>
              </w:rPr>
              <w:t>W2</w:t>
            </w:r>
          </w:p>
        </w:tc>
        <w:tc>
          <w:tcPr>
            <w:tcW w:w="5386" w:type="dxa"/>
          </w:tcPr>
          <w:p w14:paraId="041B447A" w14:textId="77777777" w:rsidR="00401BD7" w:rsidRPr="00493F73" w:rsidRDefault="00401BD7" w:rsidP="000B174E">
            <w:pPr>
              <w:jc w:val="both"/>
              <w:rPr>
                <w:color w:val="000000" w:themeColor="text1"/>
                <w:sz w:val="22"/>
                <w:szCs w:val="22"/>
              </w:rPr>
            </w:pPr>
            <w:r w:rsidRPr="00493F73">
              <w:rPr>
                <w:color w:val="000000" w:themeColor="text1"/>
                <w:sz w:val="22"/>
                <w:szCs w:val="22"/>
              </w:rPr>
              <w:t>Po zakończeniu przedmiotu student potrafi objaśniać zależności i prawidłowości zachodzące między poszczególnymi systemami finansowymi funkcjonującymi w państwie.</w:t>
            </w:r>
          </w:p>
        </w:tc>
        <w:tc>
          <w:tcPr>
            <w:tcW w:w="1585" w:type="dxa"/>
          </w:tcPr>
          <w:p w14:paraId="251EA4EF" w14:textId="77777777" w:rsidR="00401BD7" w:rsidRPr="00493F73" w:rsidRDefault="00401BD7" w:rsidP="000B174E">
            <w:pPr>
              <w:pStyle w:val="Normalny1"/>
              <w:jc w:val="both"/>
              <w:rPr>
                <w:color w:val="000000" w:themeColor="text1"/>
                <w:sz w:val="22"/>
                <w:szCs w:val="22"/>
              </w:rPr>
            </w:pPr>
            <w:r w:rsidRPr="00493F73">
              <w:rPr>
                <w:color w:val="000000" w:themeColor="text1"/>
                <w:sz w:val="22"/>
                <w:szCs w:val="22"/>
              </w:rPr>
              <w:t>K_W10</w:t>
            </w:r>
          </w:p>
          <w:p w14:paraId="23AA2989" w14:textId="77777777" w:rsidR="00401BD7" w:rsidRPr="00493F73" w:rsidRDefault="00401BD7" w:rsidP="000B174E">
            <w:pPr>
              <w:pStyle w:val="Normalny1"/>
              <w:jc w:val="both"/>
              <w:rPr>
                <w:color w:val="000000" w:themeColor="text1"/>
                <w:sz w:val="22"/>
                <w:szCs w:val="22"/>
              </w:rPr>
            </w:pPr>
          </w:p>
        </w:tc>
        <w:tc>
          <w:tcPr>
            <w:tcW w:w="1596" w:type="dxa"/>
          </w:tcPr>
          <w:p w14:paraId="520835E6" w14:textId="77777777" w:rsidR="00401BD7" w:rsidRPr="00493F73" w:rsidRDefault="00401BD7">
            <w:pPr>
              <w:rPr>
                <w:color w:val="000000" w:themeColor="text1"/>
                <w:sz w:val="22"/>
                <w:szCs w:val="22"/>
              </w:rPr>
            </w:pPr>
            <w:r w:rsidRPr="00493F73">
              <w:rPr>
                <w:color w:val="000000" w:themeColor="text1"/>
                <w:sz w:val="22"/>
                <w:szCs w:val="22"/>
              </w:rPr>
              <w:t>P6S_WG</w:t>
            </w:r>
          </w:p>
        </w:tc>
      </w:tr>
      <w:tr w:rsidR="00493F73" w:rsidRPr="00493F73" w14:paraId="0A9A9F6F" w14:textId="77777777" w:rsidTr="000B174E">
        <w:trPr>
          <w:trHeight w:val="283"/>
          <w:jc w:val="center"/>
        </w:trPr>
        <w:tc>
          <w:tcPr>
            <w:tcW w:w="9657" w:type="dxa"/>
            <w:gridSpan w:val="4"/>
            <w:shd w:val="clear" w:color="auto" w:fill="F2F2F2" w:themeFill="background1" w:themeFillShade="F2"/>
          </w:tcPr>
          <w:p w14:paraId="0582EBBF" w14:textId="77777777" w:rsidR="000B174E" w:rsidRPr="00493F73" w:rsidRDefault="000B174E" w:rsidP="000B174E">
            <w:pPr>
              <w:jc w:val="center"/>
              <w:rPr>
                <w:color w:val="000000" w:themeColor="text1"/>
                <w:sz w:val="22"/>
                <w:szCs w:val="22"/>
              </w:rPr>
            </w:pPr>
            <w:r w:rsidRPr="00493F73">
              <w:rPr>
                <w:color w:val="000000" w:themeColor="text1"/>
                <w:sz w:val="22"/>
                <w:szCs w:val="22"/>
              </w:rPr>
              <w:t>UMIEJĘTNOŚCI</w:t>
            </w:r>
          </w:p>
        </w:tc>
      </w:tr>
      <w:tr w:rsidR="00493F73" w:rsidRPr="00493F73" w14:paraId="7FDF249C" w14:textId="77777777" w:rsidTr="000B174E">
        <w:trPr>
          <w:trHeight w:val="283"/>
          <w:jc w:val="center"/>
        </w:trPr>
        <w:tc>
          <w:tcPr>
            <w:tcW w:w="1090" w:type="dxa"/>
          </w:tcPr>
          <w:p w14:paraId="68E31CC5" w14:textId="77777777" w:rsidR="000B174E" w:rsidRPr="00493F73" w:rsidRDefault="000B174E" w:rsidP="000B174E">
            <w:pPr>
              <w:jc w:val="both"/>
              <w:rPr>
                <w:color w:val="000000" w:themeColor="text1"/>
                <w:sz w:val="22"/>
                <w:szCs w:val="22"/>
              </w:rPr>
            </w:pPr>
            <w:r w:rsidRPr="00493F73">
              <w:rPr>
                <w:color w:val="000000" w:themeColor="text1"/>
                <w:sz w:val="22"/>
                <w:szCs w:val="22"/>
              </w:rPr>
              <w:t>U1</w:t>
            </w:r>
          </w:p>
        </w:tc>
        <w:tc>
          <w:tcPr>
            <w:tcW w:w="5386" w:type="dxa"/>
          </w:tcPr>
          <w:p w14:paraId="6BD39B4A" w14:textId="77777777" w:rsidR="000B174E" w:rsidRPr="00493F73" w:rsidRDefault="000B174E" w:rsidP="000B174E">
            <w:pPr>
              <w:jc w:val="both"/>
              <w:rPr>
                <w:color w:val="000000" w:themeColor="text1"/>
                <w:sz w:val="22"/>
                <w:szCs w:val="22"/>
              </w:rPr>
            </w:pPr>
            <w:r w:rsidRPr="00493F73">
              <w:rPr>
                <w:color w:val="000000" w:themeColor="text1"/>
                <w:sz w:val="22"/>
                <w:szCs w:val="22"/>
              </w:rPr>
              <w:t xml:space="preserve">Po ukończeniu przedmiotu Student powinien posiadać umiejętność identyfikowania i analizowania </w:t>
            </w:r>
            <w:r w:rsidRPr="00493F73">
              <w:rPr>
                <w:color w:val="000000" w:themeColor="text1"/>
                <w:sz w:val="22"/>
                <w:szCs w:val="22"/>
              </w:rPr>
              <w:lastRenderedPageBreak/>
              <w:t>podstawowych mechanizmów funkcjonowania systemów finansowych w państwie i jego wpływu na zarządzanie podmiotami gospodarczymi.</w:t>
            </w:r>
          </w:p>
        </w:tc>
        <w:tc>
          <w:tcPr>
            <w:tcW w:w="1585" w:type="dxa"/>
          </w:tcPr>
          <w:p w14:paraId="2FF94B0A"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lastRenderedPageBreak/>
              <w:t>K_U11</w:t>
            </w:r>
          </w:p>
          <w:p w14:paraId="09C07A81" w14:textId="77777777" w:rsidR="000B174E" w:rsidRPr="00493F73" w:rsidRDefault="000B174E" w:rsidP="000B174E">
            <w:pPr>
              <w:pStyle w:val="Normalny1"/>
              <w:jc w:val="both"/>
              <w:rPr>
                <w:color w:val="000000" w:themeColor="text1"/>
                <w:sz w:val="22"/>
                <w:szCs w:val="22"/>
              </w:rPr>
            </w:pPr>
          </w:p>
        </w:tc>
        <w:tc>
          <w:tcPr>
            <w:tcW w:w="1596" w:type="dxa"/>
          </w:tcPr>
          <w:p w14:paraId="38285F5C" w14:textId="77777777" w:rsidR="000B174E" w:rsidRPr="00493F73" w:rsidRDefault="00401BD7" w:rsidP="000B174E">
            <w:pPr>
              <w:pStyle w:val="Normalny1"/>
              <w:jc w:val="both"/>
              <w:rPr>
                <w:color w:val="000000" w:themeColor="text1"/>
                <w:sz w:val="22"/>
                <w:szCs w:val="22"/>
              </w:rPr>
            </w:pPr>
            <w:r w:rsidRPr="00493F73">
              <w:rPr>
                <w:color w:val="000000" w:themeColor="text1"/>
                <w:sz w:val="22"/>
                <w:szCs w:val="22"/>
              </w:rPr>
              <w:t>P6S_UW</w:t>
            </w:r>
          </w:p>
        </w:tc>
      </w:tr>
      <w:tr w:rsidR="00493F73" w:rsidRPr="00493F73" w14:paraId="6ACBD517" w14:textId="77777777" w:rsidTr="000B174E">
        <w:trPr>
          <w:trHeight w:val="283"/>
          <w:jc w:val="center"/>
        </w:trPr>
        <w:tc>
          <w:tcPr>
            <w:tcW w:w="1090" w:type="dxa"/>
          </w:tcPr>
          <w:p w14:paraId="2E8C6CDC" w14:textId="77777777" w:rsidR="000B174E" w:rsidRPr="00493F73" w:rsidRDefault="000B174E" w:rsidP="000B174E">
            <w:pPr>
              <w:jc w:val="both"/>
              <w:rPr>
                <w:color w:val="000000" w:themeColor="text1"/>
                <w:sz w:val="22"/>
                <w:szCs w:val="22"/>
              </w:rPr>
            </w:pPr>
            <w:r w:rsidRPr="00493F73">
              <w:rPr>
                <w:color w:val="000000" w:themeColor="text1"/>
                <w:sz w:val="22"/>
                <w:szCs w:val="22"/>
              </w:rPr>
              <w:t>U2</w:t>
            </w:r>
          </w:p>
        </w:tc>
        <w:tc>
          <w:tcPr>
            <w:tcW w:w="5386" w:type="dxa"/>
          </w:tcPr>
          <w:p w14:paraId="5C38F4E2" w14:textId="77777777" w:rsidR="000B174E" w:rsidRPr="00493F73" w:rsidRDefault="000B174E" w:rsidP="00452570">
            <w:pPr>
              <w:pStyle w:val="Normalny1"/>
              <w:spacing w:line="276" w:lineRule="auto"/>
              <w:jc w:val="both"/>
              <w:rPr>
                <w:color w:val="000000" w:themeColor="text1"/>
                <w:sz w:val="22"/>
                <w:szCs w:val="22"/>
              </w:rPr>
            </w:pPr>
            <w:r w:rsidRPr="00493F73">
              <w:rPr>
                <w:color w:val="000000" w:themeColor="text1"/>
                <w:sz w:val="22"/>
                <w:szCs w:val="22"/>
              </w:rPr>
              <w:t xml:space="preserve">Po zakończeniu przedmiotu Student potrafi praktycznie stosować opanowaną wiedzę dla celów decyzyjnych, potrafi przewidywać skutki określonych decyzji finansowych (np. fiskalnych). </w:t>
            </w:r>
          </w:p>
        </w:tc>
        <w:tc>
          <w:tcPr>
            <w:tcW w:w="1585" w:type="dxa"/>
          </w:tcPr>
          <w:p w14:paraId="10176E73" w14:textId="77777777" w:rsidR="000B174E" w:rsidRPr="00493F73" w:rsidRDefault="000B174E" w:rsidP="00452570">
            <w:pPr>
              <w:pStyle w:val="Normalny1"/>
              <w:jc w:val="both"/>
              <w:rPr>
                <w:color w:val="000000" w:themeColor="text1"/>
                <w:sz w:val="22"/>
                <w:szCs w:val="22"/>
              </w:rPr>
            </w:pPr>
            <w:r w:rsidRPr="00493F73">
              <w:rPr>
                <w:color w:val="000000" w:themeColor="text1"/>
                <w:sz w:val="22"/>
                <w:szCs w:val="22"/>
              </w:rPr>
              <w:t>K_U11</w:t>
            </w:r>
          </w:p>
        </w:tc>
        <w:tc>
          <w:tcPr>
            <w:tcW w:w="1596" w:type="dxa"/>
          </w:tcPr>
          <w:p w14:paraId="6DF4FE47" w14:textId="77777777" w:rsidR="000B174E" w:rsidRPr="00493F73" w:rsidRDefault="00401BD7" w:rsidP="000B174E">
            <w:pPr>
              <w:pStyle w:val="Normalny1"/>
              <w:jc w:val="both"/>
              <w:rPr>
                <w:color w:val="000000" w:themeColor="text1"/>
                <w:sz w:val="22"/>
                <w:szCs w:val="22"/>
              </w:rPr>
            </w:pPr>
            <w:r w:rsidRPr="00493F73">
              <w:rPr>
                <w:color w:val="000000" w:themeColor="text1"/>
                <w:sz w:val="22"/>
                <w:szCs w:val="22"/>
              </w:rPr>
              <w:t>P6S_UW</w:t>
            </w:r>
          </w:p>
        </w:tc>
      </w:tr>
      <w:tr w:rsidR="00493F73" w:rsidRPr="00493F73" w14:paraId="1D3421AC" w14:textId="77777777" w:rsidTr="000B174E">
        <w:trPr>
          <w:trHeight w:val="283"/>
          <w:jc w:val="center"/>
        </w:trPr>
        <w:tc>
          <w:tcPr>
            <w:tcW w:w="9657" w:type="dxa"/>
            <w:gridSpan w:val="4"/>
            <w:shd w:val="clear" w:color="auto" w:fill="F2F2F2" w:themeFill="background1" w:themeFillShade="F2"/>
          </w:tcPr>
          <w:p w14:paraId="28BAB164" w14:textId="77777777" w:rsidR="000B174E" w:rsidRPr="00493F73" w:rsidRDefault="000B174E" w:rsidP="000B174E">
            <w:pPr>
              <w:jc w:val="center"/>
              <w:rPr>
                <w:color w:val="000000" w:themeColor="text1"/>
                <w:sz w:val="22"/>
                <w:szCs w:val="22"/>
              </w:rPr>
            </w:pPr>
            <w:r w:rsidRPr="00493F73">
              <w:rPr>
                <w:color w:val="000000" w:themeColor="text1"/>
                <w:sz w:val="22"/>
                <w:szCs w:val="22"/>
              </w:rPr>
              <w:t>KOMPETENCJE SPOŁECZNE</w:t>
            </w:r>
          </w:p>
        </w:tc>
      </w:tr>
      <w:tr w:rsidR="00493F73" w:rsidRPr="00493F73" w14:paraId="5181B4A2" w14:textId="77777777" w:rsidTr="000B174E">
        <w:trPr>
          <w:trHeight w:val="283"/>
          <w:jc w:val="center"/>
        </w:trPr>
        <w:tc>
          <w:tcPr>
            <w:tcW w:w="1090" w:type="dxa"/>
          </w:tcPr>
          <w:p w14:paraId="73FC7CE0" w14:textId="77777777" w:rsidR="000B174E" w:rsidRPr="00493F73" w:rsidRDefault="000B174E" w:rsidP="000B174E">
            <w:pPr>
              <w:jc w:val="both"/>
              <w:rPr>
                <w:color w:val="000000" w:themeColor="text1"/>
                <w:sz w:val="22"/>
                <w:szCs w:val="22"/>
              </w:rPr>
            </w:pPr>
            <w:r w:rsidRPr="00493F73">
              <w:rPr>
                <w:color w:val="000000" w:themeColor="text1"/>
                <w:sz w:val="22"/>
                <w:szCs w:val="22"/>
              </w:rPr>
              <w:t>K1</w:t>
            </w:r>
          </w:p>
        </w:tc>
        <w:tc>
          <w:tcPr>
            <w:tcW w:w="5386" w:type="dxa"/>
          </w:tcPr>
          <w:p w14:paraId="384FA2D3"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Po zakończeniu przedmiotu Student jest świadomy złożoności zjawisk finansowych oddziałujących na funkcjonowanie państwa i poszczególnych podmiotów gospodarczych oraz jest skłonny i zdolny do ich analizowania.</w:t>
            </w:r>
          </w:p>
        </w:tc>
        <w:tc>
          <w:tcPr>
            <w:tcW w:w="1585" w:type="dxa"/>
          </w:tcPr>
          <w:p w14:paraId="62263F75"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K_K03</w:t>
            </w:r>
          </w:p>
          <w:p w14:paraId="705D5E4B" w14:textId="77777777" w:rsidR="000B174E" w:rsidRPr="00493F73" w:rsidRDefault="000B174E" w:rsidP="000B174E">
            <w:pPr>
              <w:pStyle w:val="Normalny1"/>
              <w:jc w:val="both"/>
              <w:rPr>
                <w:color w:val="000000" w:themeColor="text1"/>
                <w:sz w:val="22"/>
                <w:szCs w:val="22"/>
              </w:rPr>
            </w:pPr>
          </w:p>
        </w:tc>
        <w:tc>
          <w:tcPr>
            <w:tcW w:w="1596" w:type="dxa"/>
          </w:tcPr>
          <w:p w14:paraId="48F74793" w14:textId="77777777" w:rsidR="000B174E" w:rsidRPr="00493F73" w:rsidRDefault="00401BD7" w:rsidP="000B174E">
            <w:pPr>
              <w:pStyle w:val="Normalny1"/>
              <w:jc w:val="both"/>
              <w:rPr>
                <w:color w:val="000000" w:themeColor="text1"/>
                <w:sz w:val="22"/>
                <w:szCs w:val="22"/>
              </w:rPr>
            </w:pPr>
            <w:r w:rsidRPr="00493F73">
              <w:rPr>
                <w:color w:val="000000" w:themeColor="text1"/>
                <w:sz w:val="22"/>
                <w:szCs w:val="22"/>
              </w:rPr>
              <w:t>P6S_KR</w:t>
            </w:r>
          </w:p>
        </w:tc>
      </w:tr>
      <w:tr w:rsidR="00493F73" w:rsidRPr="00493F73" w14:paraId="3E059BCD" w14:textId="77777777" w:rsidTr="000B174E">
        <w:trPr>
          <w:trHeight w:val="283"/>
          <w:jc w:val="center"/>
        </w:trPr>
        <w:tc>
          <w:tcPr>
            <w:tcW w:w="1090" w:type="dxa"/>
          </w:tcPr>
          <w:p w14:paraId="77FB89B5" w14:textId="77777777" w:rsidR="000B174E" w:rsidRPr="00493F73" w:rsidRDefault="000B174E" w:rsidP="000B174E">
            <w:pPr>
              <w:jc w:val="both"/>
              <w:rPr>
                <w:color w:val="000000" w:themeColor="text1"/>
                <w:sz w:val="22"/>
                <w:szCs w:val="22"/>
              </w:rPr>
            </w:pPr>
            <w:r w:rsidRPr="00493F73">
              <w:rPr>
                <w:color w:val="000000" w:themeColor="text1"/>
                <w:sz w:val="22"/>
                <w:szCs w:val="22"/>
              </w:rPr>
              <w:t>K2</w:t>
            </w:r>
          </w:p>
        </w:tc>
        <w:tc>
          <w:tcPr>
            <w:tcW w:w="5386" w:type="dxa"/>
          </w:tcPr>
          <w:p w14:paraId="07DEE350"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Po zakończeniu przedmiotu Student jest zdolny do współpracy z jednostkami sektora finansów publicznych. Jest świadomy istoty funkcjonowania systemu finansowego w państwie.</w:t>
            </w:r>
          </w:p>
        </w:tc>
        <w:tc>
          <w:tcPr>
            <w:tcW w:w="1585" w:type="dxa"/>
          </w:tcPr>
          <w:p w14:paraId="0CC31F99" w14:textId="77777777" w:rsidR="000B174E" w:rsidRPr="00493F73" w:rsidRDefault="000B174E" w:rsidP="000B174E">
            <w:pPr>
              <w:pStyle w:val="Normalny1"/>
              <w:jc w:val="both"/>
              <w:rPr>
                <w:color w:val="000000" w:themeColor="text1"/>
                <w:sz w:val="22"/>
                <w:szCs w:val="22"/>
              </w:rPr>
            </w:pPr>
            <w:r w:rsidRPr="00493F73">
              <w:rPr>
                <w:color w:val="000000" w:themeColor="text1"/>
                <w:sz w:val="22"/>
                <w:szCs w:val="22"/>
              </w:rPr>
              <w:t>K_K08</w:t>
            </w:r>
          </w:p>
          <w:p w14:paraId="349FF884" w14:textId="77777777" w:rsidR="000B174E" w:rsidRPr="00493F73" w:rsidRDefault="000B174E" w:rsidP="000B174E">
            <w:pPr>
              <w:pStyle w:val="Normalny1"/>
              <w:jc w:val="both"/>
              <w:rPr>
                <w:color w:val="000000" w:themeColor="text1"/>
                <w:sz w:val="22"/>
                <w:szCs w:val="22"/>
              </w:rPr>
            </w:pPr>
          </w:p>
        </w:tc>
        <w:tc>
          <w:tcPr>
            <w:tcW w:w="1596" w:type="dxa"/>
          </w:tcPr>
          <w:p w14:paraId="780DA1D0" w14:textId="77777777" w:rsidR="000B174E" w:rsidRPr="00493F73" w:rsidRDefault="003D7503" w:rsidP="000B174E">
            <w:pPr>
              <w:pStyle w:val="Normalny1"/>
              <w:jc w:val="both"/>
              <w:rPr>
                <w:color w:val="000000" w:themeColor="text1"/>
                <w:sz w:val="22"/>
                <w:szCs w:val="22"/>
              </w:rPr>
            </w:pPr>
            <w:r w:rsidRPr="00493F73">
              <w:rPr>
                <w:color w:val="000000" w:themeColor="text1"/>
                <w:sz w:val="22"/>
                <w:szCs w:val="22"/>
              </w:rPr>
              <w:t>P6S_KO</w:t>
            </w:r>
          </w:p>
        </w:tc>
      </w:tr>
    </w:tbl>
    <w:p w14:paraId="7836EF65"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3A94847" w14:textId="77777777" w:rsidTr="000B174E">
        <w:trPr>
          <w:jc w:val="center"/>
        </w:trPr>
        <w:tc>
          <w:tcPr>
            <w:tcW w:w="9638" w:type="dxa"/>
          </w:tcPr>
          <w:p w14:paraId="6E8AF36B" w14:textId="77777777" w:rsidR="000B174E" w:rsidRPr="00493F73" w:rsidRDefault="009C62BC" w:rsidP="000B174E">
            <w:pPr>
              <w:jc w:val="both"/>
              <w:rPr>
                <w:color w:val="000000" w:themeColor="text1"/>
                <w:sz w:val="22"/>
                <w:szCs w:val="22"/>
              </w:rPr>
            </w:pPr>
            <w:r w:rsidRPr="00493F73">
              <w:rPr>
                <w:color w:val="000000" w:themeColor="text1"/>
                <w:sz w:val="22"/>
                <w:szCs w:val="22"/>
              </w:rPr>
              <w:t xml:space="preserve">Wykład </w:t>
            </w:r>
            <w:r w:rsidR="000B174E" w:rsidRPr="00493F73">
              <w:rPr>
                <w:color w:val="000000" w:themeColor="text1"/>
                <w:sz w:val="22"/>
                <w:szCs w:val="22"/>
              </w:rPr>
              <w:t>multimedialny, ćwiczenia audytoryjne, dyskusja, metoda przypadków.</w:t>
            </w:r>
          </w:p>
        </w:tc>
      </w:tr>
    </w:tbl>
    <w:p w14:paraId="7046C819"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9F978ED" w14:textId="77777777" w:rsidTr="000B174E">
        <w:trPr>
          <w:jc w:val="center"/>
        </w:trPr>
        <w:tc>
          <w:tcPr>
            <w:tcW w:w="9638" w:type="dxa"/>
          </w:tcPr>
          <w:p w14:paraId="66774E08" w14:textId="77777777" w:rsidR="000B174E" w:rsidRPr="00493F73" w:rsidRDefault="009C62BC" w:rsidP="000B174E">
            <w:pPr>
              <w:pStyle w:val="Akapitzlist1"/>
              <w:ind w:left="34"/>
              <w:jc w:val="both"/>
              <w:rPr>
                <w:b/>
                <w:color w:val="000000" w:themeColor="text1"/>
                <w:sz w:val="22"/>
                <w:szCs w:val="22"/>
              </w:rPr>
            </w:pPr>
            <w:r w:rsidRPr="00493F73">
              <w:rPr>
                <w:color w:val="000000" w:themeColor="text1"/>
                <w:sz w:val="22"/>
                <w:szCs w:val="22"/>
              </w:rPr>
              <w:t xml:space="preserve">Zaliczenie </w:t>
            </w:r>
            <w:r w:rsidR="000B174E" w:rsidRPr="00493F73">
              <w:rPr>
                <w:color w:val="000000" w:themeColor="text1"/>
                <w:sz w:val="22"/>
                <w:szCs w:val="22"/>
              </w:rPr>
              <w:t xml:space="preserve">pisemne, złożenie i prezentacja referatu podczas ćwiczeń. </w:t>
            </w:r>
          </w:p>
        </w:tc>
      </w:tr>
    </w:tbl>
    <w:p w14:paraId="42A0E4C7" w14:textId="77777777" w:rsidR="000B174E" w:rsidRPr="00493F73" w:rsidRDefault="000B174E" w:rsidP="009E728C">
      <w:pPr>
        <w:numPr>
          <w:ilvl w:val="0"/>
          <w:numId w:val="55"/>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795"/>
      </w:tblGrid>
      <w:tr w:rsidR="00493F73" w:rsidRPr="00493F73" w14:paraId="6501CADA" w14:textId="77777777" w:rsidTr="00732469">
        <w:trPr>
          <w:jc w:val="center"/>
        </w:trPr>
        <w:tc>
          <w:tcPr>
            <w:tcW w:w="1843" w:type="dxa"/>
            <w:shd w:val="clear" w:color="auto" w:fill="F2F2F2" w:themeFill="background1" w:themeFillShade="F2"/>
          </w:tcPr>
          <w:p w14:paraId="3175877A"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w:t>
            </w:r>
          </w:p>
        </w:tc>
        <w:tc>
          <w:tcPr>
            <w:tcW w:w="7795" w:type="dxa"/>
          </w:tcPr>
          <w:p w14:paraId="04DB1D5A"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System finansowy w państwie i w gospodarce. Strumienie i zasoby finansowe w gospodarce. Funkcje i zasady dysponowania środkami publicznymi. Finanse publiczne a finanse prywatne. Budżet państwa, budżety samorządów terytorialnych – dochody, wydatki. System podatkowy. Finansowanie instytucji publicznych. Struktura systemu bankowego. Bank centralny i banki komercyjne. </w:t>
            </w:r>
            <w:proofErr w:type="spellStart"/>
            <w:r w:rsidRPr="00493F73">
              <w:rPr>
                <w:color w:val="000000" w:themeColor="text1"/>
                <w:sz w:val="22"/>
                <w:szCs w:val="22"/>
              </w:rPr>
              <w:t>Rynekfinansowy</w:t>
            </w:r>
            <w:proofErr w:type="spellEnd"/>
            <w:r w:rsidRPr="00493F73">
              <w:rPr>
                <w:color w:val="000000" w:themeColor="text1"/>
                <w:sz w:val="22"/>
                <w:szCs w:val="22"/>
              </w:rPr>
              <w:t>, jego segmenty i funkcjonowanie.</w:t>
            </w:r>
          </w:p>
        </w:tc>
      </w:tr>
      <w:tr w:rsidR="00493F73" w:rsidRPr="00493F73" w14:paraId="617E2950" w14:textId="77777777" w:rsidTr="00732469">
        <w:trPr>
          <w:jc w:val="center"/>
        </w:trPr>
        <w:tc>
          <w:tcPr>
            <w:tcW w:w="1843" w:type="dxa"/>
            <w:shd w:val="clear" w:color="auto" w:fill="F2F2F2" w:themeFill="background1" w:themeFillShade="F2"/>
          </w:tcPr>
          <w:p w14:paraId="10D00023"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audytoryjne</w:t>
            </w:r>
          </w:p>
        </w:tc>
        <w:tc>
          <w:tcPr>
            <w:tcW w:w="7795" w:type="dxa"/>
          </w:tcPr>
          <w:p w14:paraId="16A20A9F"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Omówienie struktury i analiza ustawy o finansach publicznych, ustawy budżetowej. Zasady i tryb uchwalania budżetów. Struktura dochodów i wydatków budżetu państwa i jednostek samorządu terytorialnego. Deficyt budżetowy i dług publiczny. Podatki centralne, podatki lokalne, podatki wspólne. Międzynarodowe instytucje finansowe.</w:t>
            </w:r>
          </w:p>
        </w:tc>
      </w:tr>
    </w:tbl>
    <w:p w14:paraId="4003BAB4"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357"/>
        <w:gridCol w:w="1357"/>
        <w:gridCol w:w="1393"/>
        <w:gridCol w:w="1338"/>
        <w:gridCol w:w="1463"/>
        <w:gridCol w:w="1389"/>
      </w:tblGrid>
      <w:tr w:rsidR="00493F73" w:rsidRPr="00493F73" w14:paraId="7FAC5BDD" w14:textId="77777777" w:rsidTr="009C62BC">
        <w:trPr>
          <w:jc w:val="center"/>
        </w:trPr>
        <w:tc>
          <w:tcPr>
            <w:tcW w:w="1342" w:type="dxa"/>
            <w:vMerge w:val="restart"/>
            <w:shd w:val="clear" w:color="auto" w:fill="F2F2F2" w:themeFill="background1" w:themeFillShade="F2"/>
            <w:vAlign w:val="center"/>
          </w:tcPr>
          <w:p w14:paraId="6A1E60A8" w14:textId="77777777" w:rsidR="000B174E" w:rsidRPr="00493F73" w:rsidRDefault="000B174E" w:rsidP="000B174E">
            <w:pPr>
              <w:jc w:val="center"/>
              <w:rPr>
                <w:color w:val="000000" w:themeColor="text1"/>
                <w:sz w:val="22"/>
                <w:szCs w:val="22"/>
              </w:rPr>
            </w:pPr>
            <w:r w:rsidRPr="00493F73">
              <w:rPr>
                <w:color w:val="000000" w:themeColor="text1"/>
                <w:sz w:val="22"/>
                <w:szCs w:val="22"/>
              </w:rPr>
              <w:t>Efekt uczenia się</w:t>
            </w:r>
          </w:p>
        </w:tc>
        <w:tc>
          <w:tcPr>
            <w:tcW w:w="8297" w:type="dxa"/>
            <w:gridSpan w:val="6"/>
            <w:shd w:val="clear" w:color="auto" w:fill="F2F2F2" w:themeFill="background1" w:themeFillShade="F2"/>
            <w:vAlign w:val="center"/>
          </w:tcPr>
          <w:p w14:paraId="2A6F01FF" w14:textId="77777777" w:rsidR="000B174E" w:rsidRPr="00493F73" w:rsidRDefault="000B174E" w:rsidP="000B174E">
            <w:pPr>
              <w:jc w:val="center"/>
              <w:rPr>
                <w:color w:val="000000" w:themeColor="text1"/>
                <w:sz w:val="22"/>
                <w:szCs w:val="22"/>
              </w:rPr>
            </w:pPr>
            <w:r w:rsidRPr="00493F73">
              <w:rPr>
                <w:color w:val="000000" w:themeColor="text1"/>
                <w:sz w:val="22"/>
                <w:szCs w:val="22"/>
              </w:rPr>
              <w:t xml:space="preserve">Forma oceny </w:t>
            </w:r>
          </w:p>
        </w:tc>
      </w:tr>
      <w:tr w:rsidR="00493F73" w:rsidRPr="00493F73" w14:paraId="1AA515E9" w14:textId="77777777" w:rsidTr="009C62BC">
        <w:trPr>
          <w:jc w:val="center"/>
        </w:trPr>
        <w:tc>
          <w:tcPr>
            <w:tcW w:w="1342" w:type="dxa"/>
            <w:vMerge/>
            <w:shd w:val="clear" w:color="auto" w:fill="F2F2F2" w:themeFill="background1" w:themeFillShade="F2"/>
            <w:vAlign w:val="center"/>
          </w:tcPr>
          <w:p w14:paraId="124D3163" w14:textId="77777777" w:rsidR="000B174E" w:rsidRPr="00493F73" w:rsidRDefault="000B174E" w:rsidP="000B174E">
            <w:pPr>
              <w:jc w:val="center"/>
              <w:rPr>
                <w:b/>
                <w:color w:val="000000" w:themeColor="text1"/>
                <w:sz w:val="22"/>
                <w:szCs w:val="22"/>
              </w:rPr>
            </w:pPr>
          </w:p>
        </w:tc>
        <w:tc>
          <w:tcPr>
            <w:tcW w:w="1357" w:type="dxa"/>
            <w:shd w:val="clear" w:color="auto" w:fill="F2F2F2" w:themeFill="background1" w:themeFillShade="F2"/>
            <w:vAlign w:val="center"/>
          </w:tcPr>
          <w:p w14:paraId="366C5F6F" w14:textId="77777777" w:rsidR="000B174E" w:rsidRPr="00493F73" w:rsidRDefault="000B174E" w:rsidP="000B174E">
            <w:pPr>
              <w:jc w:val="center"/>
              <w:rPr>
                <w:color w:val="000000" w:themeColor="text1"/>
                <w:sz w:val="22"/>
                <w:szCs w:val="22"/>
              </w:rPr>
            </w:pPr>
            <w:r w:rsidRPr="00493F73">
              <w:rPr>
                <w:color w:val="000000" w:themeColor="text1"/>
                <w:sz w:val="22"/>
                <w:szCs w:val="22"/>
              </w:rPr>
              <w:t>Egzamin ustny</w:t>
            </w:r>
          </w:p>
        </w:tc>
        <w:tc>
          <w:tcPr>
            <w:tcW w:w="1357" w:type="dxa"/>
            <w:shd w:val="clear" w:color="auto" w:fill="F2F2F2" w:themeFill="background1" w:themeFillShade="F2"/>
            <w:vAlign w:val="center"/>
          </w:tcPr>
          <w:p w14:paraId="7695EF33" w14:textId="77777777" w:rsidR="000B174E" w:rsidRPr="00493F73" w:rsidRDefault="000B174E" w:rsidP="000B174E">
            <w:pPr>
              <w:jc w:val="center"/>
              <w:rPr>
                <w:color w:val="000000" w:themeColor="text1"/>
                <w:sz w:val="22"/>
                <w:szCs w:val="22"/>
              </w:rPr>
            </w:pPr>
            <w:r w:rsidRPr="00493F73">
              <w:rPr>
                <w:color w:val="000000" w:themeColor="text1"/>
                <w:sz w:val="22"/>
                <w:szCs w:val="22"/>
              </w:rPr>
              <w:t>Egzamin pisemny</w:t>
            </w:r>
          </w:p>
        </w:tc>
        <w:tc>
          <w:tcPr>
            <w:tcW w:w="1393" w:type="dxa"/>
            <w:shd w:val="clear" w:color="auto" w:fill="F2F2F2" w:themeFill="background1" w:themeFillShade="F2"/>
            <w:vAlign w:val="center"/>
          </w:tcPr>
          <w:p w14:paraId="71067B79" w14:textId="77777777" w:rsidR="000B174E" w:rsidRPr="00493F73" w:rsidRDefault="000B174E" w:rsidP="000B174E">
            <w:pPr>
              <w:jc w:val="center"/>
              <w:rPr>
                <w:color w:val="000000" w:themeColor="text1"/>
                <w:sz w:val="22"/>
                <w:szCs w:val="22"/>
              </w:rPr>
            </w:pPr>
            <w:r w:rsidRPr="00493F73">
              <w:rPr>
                <w:color w:val="000000" w:themeColor="text1"/>
                <w:sz w:val="22"/>
                <w:szCs w:val="22"/>
              </w:rPr>
              <w:t>Kolokwium</w:t>
            </w:r>
          </w:p>
        </w:tc>
        <w:tc>
          <w:tcPr>
            <w:tcW w:w="1338" w:type="dxa"/>
            <w:shd w:val="clear" w:color="auto" w:fill="F2F2F2" w:themeFill="background1" w:themeFillShade="F2"/>
            <w:vAlign w:val="center"/>
          </w:tcPr>
          <w:p w14:paraId="20BBCC37" w14:textId="77777777" w:rsidR="000B174E" w:rsidRPr="00493F73" w:rsidRDefault="000B174E" w:rsidP="000B174E">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5F962C2D" w14:textId="77777777" w:rsidR="000B174E" w:rsidRPr="00493F73" w:rsidRDefault="000B174E" w:rsidP="000B174E">
            <w:pPr>
              <w:jc w:val="center"/>
              <w:rPr>
                <w:color w:val="000000" w:themeColor="text1"/>
                <w:sz w:val="22"/>
                <w:szCs w:val="22"/>
              </w:rPr>
            </w:pPr>
            <w:r w:rsidRPr="00493F73">
              <w:rPr>
                <w:color w:val="000000" w:themeColor="text1"/>
                <w:sz w:val="22"/>
                <w:szCs w:val="22"/>
              </w:rPr>
              <w:t>Sprawozdanie</w:t>
            </w:r>
          </w:p>
        </w:tc>
        <w:tc>
          <w:tcPr>
            <w:tcW w:w="1389" w:type="dxa"/>
            <w:shd w:val="clear" w:color="auto" w:fill="F2F2F2" w:themeFill="background1" w:themeFillShade="F2"/>
            <w:vAlign w:val="center"/>
          </w:tcPr>
          <w:p w14:paraId="1F299E28" w14:textId="77777777" w:rsidR="000B174E" w:rsidRPr="00493F73" w:rsidRDefault="000B174E" w:rsidP="000B174E">
            <w:pPr>
              <w:rPr>
                <w:color w:val="000000" w:themeColor="text1"/>
                <w:sz w:val="22"/>
                <w:szCs w:val="22"/>
              </w:rPr>
            </w:pPr>
            <w:r w:rsidRPr="00493F73">
              <w:rPr>
                <w:color w:val="000000" w:themeColor="text1"/>
                <w:sz w:val="22"/>
                <w:szCs w:val="22"/>
              </w:rPr>
              <w:t>Prezentacja referatu</w:t>
            </w:r>
          </w:p>
        </w:tc>
      </w:tr>
      <w:tr w:rsidR="00493F73" w:rsidRPr="00493F73" w14:paraId="68A96B57" w14:textId="77777777" w:rsidTr="009C62BC">
        <w:trPr>
          <w:trHeight w:val="283"/>
          <w:jc w:val="center"/>
        </w:trPr>
        <w:tc>
          <w:tcPr>
            <w:tcW w:w="1342" w:type="dxa"/>
            <w:vAlign w:val="center"/>
          </w:tcPr>
          <w:p w14:paraId="4A465A05" w14:textId="77777777" w:rsidR="000B174E" w:rsidRPr="00493F73" w:rsidRDefault="009C62BC" w:rsidP="009C62BC">
            <w:pPr>
              <w:jc w:val="center"/>
              <w:rPr>
                <w:color w:val="000000" w:themeColor="text1"/>
                <w:sz w:val="22"/>
                <w:szCs w:val="22"/>
              </w:rPr>
            </w:pPr>
            <w:r w:rsidRPr="00493F73">
              <w:rPr>
                <w:color w:val="000000" w:themeColor="text1"/>
                <w:sz w:val="22"/>
                <w:szCs w:val="22"/>
              </w:rPr>
              <w:t>W1</w:t>
            </w:r>
          </w:p>
        </w:tc>
        <w:tc>
          <w:tcPr>
            <w:tcW w:w="1357" w:type="dxa"/>
            <w:vAlign w:val="center"/>
          </w:tcPr>
          <w:p w14:paraId="07F84B82" w14:textId="77777777" w:rsidR="000B174E" w:rsidRPr="00493F73" w:rsidRDefault="000B174E" w:rsidP="009C62BC">
            <w:pPr>
              <w:jc w:val="center"/>
              <w:rPr>
                <w:color w:val="000000" w:themeColor="text1"/>
                <w:sz w:val="22"/>
                <w:szCs w:val="22"/>
              </w:rPr>
            </w:pPr>
          </w:p>
        </w:tc>
        <w:tc>
          <w:tcPr>
            <w:tcW w:w="1357" w:type="dxa"/>
            <w:vAlign w:val="center"/>
          </w:tcPr>
          <w:p w14:paraId="5B757DF6" w14:textId="77777777" w:rsidR="000B174E" w:rsidRPr="00493F73" w:rsidRDefault="000B174E" w:rsidP="009C62BC">
            <w:pPr>
              <w:jc w:val="center"/>
              <w:rPr>
                <w:color w:val="000000" w:themeColor="text1"/>
                <w:sz w:val="22"/>
                <w:szCs w:val="22"/>
              </w:rPr>
            </w:pPr>
          </w:p>
        </w:tc>
        <w:tc>
          <w:tcPr>
            <w:tcW w:w="1393" w:type="dxa"/>
            <w:vAlign w:val="center"/>
          </w:tcPr>
          <w:p w14:paraId="456E2800"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c>
          <w:tcPr>
            <w:tcW w:w="1338" w:type="dxa"/>
            <w:vAlign w:val="center"/>
          </w:tcPr>
          <w:p w14:paraId="2E01557A" w14:textId="77777777" w:rsidR="000B174E" w:rsidRPr="00493F73" w:rsidRDefault="000B174E" w:rsidP="009C62BC">
            <w:pPr>
              <w:jc w:val="center"/>
              <w:rPr>
                <w:color w:val="000000" w:themeColor="text1"/>
                <w:sz w:val="22"/>
                <w:szCs w:val="22"/>
              </w:rPr>
            </w:pPr>
          </w:p>
        </w:tc>
        <w:tc>
          <w:tcPr>
            <w:tcW w:w="1463" w:type="dxa"/>
            <w:vAlign w:val="center"/>
          </w:tcPr>
          <w:p w14:paraId="0438FC1F" w14:textId="77777777" w:rsidR="000B174E" w:rsidRPr="00493F73" w:rsidRDefault="000B174E" w:rsidP="009C62BC">
            <w:pPr>
              <w:jc w:val="center"/>
              <w:rPr>
                <w:color w:val="000000" w:themeColor="text1"/>
                <w:sz w:val="22"/>
                <w:szCs w:val="22"/>
              </w:rPr>
            </w:pPr>
          </w:p>
        </w:tc>
        <w:tc>
          <w:tcPr>
            <w:tcW w:w="1389" w:type="dxa"/>
            <w:vAlign w:val="center"/>
          </w:tcPr>
          <w:p w14:paraId="192CD9BA"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r>
      <w:tr w:rsidR="00493F73" w:rsidRPr="00493F73" w14:paraId="0082D314" w14:textId="77777777" w:rsidTr="009C62BC">
        <w:trPr>
          <w:trHeight w:val="283"/>
          <w:jc w:val="center"/>
        </w:trPr>
        <w:tc>
          <w:tcPr>
            <w:tcW w:w="1342" w:type="dxa"/>
            <w:vAlign w:val="center"/>
          </w:tcPr>
          <w:p w14:paraId="4687E057" w14:textId="77777777" w:rsidR="000B174E" w:rsidRPr="00493F73" w:rsidRDefault="009C62BC" w:rsidP="009C62BC">
            <w:pPr>
              <w:jc w:val="center"/>
              <w:rPr>
                <w:color w:val="000000" w:themeColor="text1"/>
                <w:sz w:val="22"/>
                <w:szCs w:val="22"/>
              </w:rPr>
            </w:pPr>
            <w:r w:rsidRPr="00493F73">
              <w:rPr>
                <w:color w:val="000000" w:themeColor="text1"/>
                <w:sz w:val="22"/>
                <w:szCs w:val="22"/>
              </w:rPr>
              <w:t>W2</w:t>
            </w:r>
          </w:p>
        </w:tc>
        <w:tc>
          <w:tcPr>
            <w:tcW w:w="1357" w:type="dxa"/>
            <w:vAlign w:val="center"/>
          </w:tcPr>
          <w:p w14:paraId="65B64D7C" w14:textId="77777777" w:rsidR="000B174E" w:rsidRPr="00493F73" w:rsidRDefault="000B174E" w:rsidP="009C62BC">
            <w:pPr>
              <w:jc w:val="center"/>
              <w:rPr>
                <w:color w:val="000000" w:themeColor="text1"/>
                <w:sz w:val="22"/>
                <w:szCs w:val="22"/>
              </w:rPr>
            </w:pPr>
          </w:p>
        </w:tc>
        <w:tc>
          <w:tcPr>
            <w:tcW w:w="1357" w:type="dxa"/>
            <w:vAlign w:val="center"/>
          </w:tcPr>
          <w:p w14:paraId="1DC76CC2" w14:textId="77777777" w:rsidR="000B174E" w:rsidRPr="00493F73" w:rsidRDefault="000B174E" w:rsidP="009C62BC">
            <w:pPr>
              <w:jc w:val="center"/>
              <w:rPr>
                <w:color w:val="000000" w:themeColor="text1"/>
                <w:sz w:val="22"/>
                <w:szCs w:val="22"/>
              </w:rPr>
            </w:pPr>
          </w:p>
        </w:tc>
        <w:tc>
          <w:tcPr>
            <w:tcW w:w="1393" w:type="dxa"/>
            <w:vAlign w:val="center"/>
          </w:tcPr>
          <w:p w14:paraId="06A418BC"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c>
          <w:tcPr>
            <w:tcW w:w="1338" w:type="dxa"/>
            <w:vAlign w:val="center"/>
          </w:tcPr>
          <w:p w14:paraId="605597FF" w14:textId="77777777" w:rsidR="000B174E" w:rsidRPr="00493F73" w:rsidRDefault="000B174E" w:rsidP="009C62BC">
            <w:pPr>
              <w:jc w:val="center"/>
              <w:rPr>
                <w:color w:val="000000" w:themeColor="text1"/>
                <w:sz w:val="22"/>
                <w:szCs w:val="22"/>
              </w:rPr>
            </w:pPr>
          </w:p>
        </w:tc>
        <w:tc>
          <w:tcPr>
            <w:tcW w:w="1463" w:type="dxa"/>
            <w:vAlign w:val="center"/>
          </w:tcPr>
          <w:p w14:paraId="4EB4F837" w14:textId="77777777" w:rsidR="000B174E" w:rsidRPr="00493F73" w:rsidRDefault="000B174E" w:rsidP="009C62BC">
            <w:pPr>
              <w:jc w:val="center"/>
              <w:rPr>
                <w:color w:val="000000" w:themeColor="text1"/>
                <w:sz w:val="22"/>
                <w:szCs w:val="22"/>
              </w:rPr>
            </w:pPr>
          </w:p>
        </w:tc>
        <w:tc>
          <w:tcPr>
            <w:tcW w:w="1389" w:type="dxa"/>
            <w:vAlign w:val="center"/>
          </w:tcPr>
          <w:p w14:paraId="0FA32303"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r>
      <w:tr w:rsidR="00493F73" w:rsidRPr="00493F73" w14:paraId="3403C59B" w14:textId="77777777" w:rsidTr="009C62BC">
        <w:trPr>
          <w:trHeight w:val="283"/>
          <w:jc w:val="center"/>
        </w:trPr>
        <w:tc>
          <w:tcPr>
            <w:tcW w:w="1342" w:type="dxa"/>
            <w:vAlign w:val="center"/>
          </w:tcPr>
          <w:p w14:paraId="35E86774" w14:textId="77777777" w:rsidR="000B174E" w:rsidRPr="00493F73" w:rsidRDefault="009C62BC" w:rsidP="009C62BC">
            <w:pPr>
              <w:jc w:val="center"/>
              <w:rPr>
                <w:color w:val="000000" w:themeColor="text1"/>
                <w:sz w:val="22"/>
                <w:szCs w:val="22"/>
              </w:rPr>
            </w:pPr>
            <w:r w:rsidRPr="00493F73">
              <w:rPr>
                <w:color w:val="000000" w:themeColor="text1"/>
                <w:sz w:val="22"/>
                <w:szCs w:val="22"/>
              </w:rPr>
              <w:t>U1</w:t>
            </w:r>
          </w:p>
        </w:tc>
        <w:tc>
          <w:tcPr>
            <w:tcW w:w="1357" w:type="dxa"/>
            <w:vAlign w:val="center"/>
          </w:tcPr>
          <w:p w14:paraId="2FD5A808" w14:textId="77777777" w:rsidR="000B174E" w:rsidRPr="00493F73" w:rsidRDefault="000B174E" w:rsidP="009C62BC">
            <w:pPr>
              <w:jc w:val="center"/>
              <w:rPr>
                <w:color w:val="000000" w:themeColor="text1"/>
                <w:sz w:val="22"/>
                <w:szCs w:val="22"/>
              </w:rPr>
            </w:pPr>
          </w:p>
        </w:tc>
        <w:tc>
          <w:tcPr>
            <w:tcW w:w="1357" w:type="dxa"/>
            <w:vAlign w:val="center"/>
          </w:tcPr>
          <w:p w14:paraId="329C0683" w14:textId="77777777" w:rsidR="000B174E" w:rsidRPr="00493F73" w:rsidRDefault="000B174E" w:rsidP="009C62BC">
            <w:pPr>
              <w:jc w:val="center"/>
              <w:rPr>
                <w:color w:val="000000" w:themeColor="text1"/>
                <w:sz w:val="22"/>
                <w:szCs w:val="22"/>
              </w:rPr>
            </w:pPr>
          </w:p>
        </w:tc>
        <w:tc>
          <w:tcPr>
            <w:tcW w:w="1393" w:type="dxa"/>
            <w:vAlign w:val="center"/>
          </w:tcPr>
          <w:p w14:paraId="26B28DA2"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c>
          <w:tcPr>
            <w:tcW w:w="1338" w:type="dxa"/>
            <w:vAlign w:val="center"/>
          </w:tcPr>
          <w:p w14:paraId="2AF0429D" w14:textId="77777777" w:rsidR="000B174E" w:rsidRPr="00493F73" w:rsidRDefault="000B174E" w:rsidP="009C62BC">
            <w:pPr>
              <w:jc w:val="center"/>
              <w:rPr>
                <w:color w:val="000000" w:themeColor="text1"/>
                <w:sz w:val="22"/>
                <w:szCs w:val="22"/>
              </w:rPr>
            </w:pPr>
          </w:p>
        </w:tc>
        <w:tc>
          <w:tcPr>
            <w:tcW w:w="1463" w:type="dxa"/>
            <w:vAlign w:val="center"/>
          </w:tcPr>
          <w:p w14:paraId="5E3854CE" w14:textId="77777777" w:rsidR="000B174E" w:rsidRPr="00493F73" w:rsidRDefault="000B174E" w:rsidP="009C62BC">
            <w:pPr>
              <w:jc w:val="center"/>
              <w:rPr>
                <w:color w:val="000000" w:themeColor="text1"/>
                <w:sz w:val="22"/>
                <w:szCs w:val="22"/>
              </w:rPr>
            </w:pPr>
          </w:p>
        </w:tc>
        <w:tc>
          <w:tcPr>
            <w:tcW w:w="1389" w:type="dxa"/>
            <w:vAlign w:val="center"/>
          </w:tcPr>
          <w:p w14:paraId="321A3F86"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r>
      <w:tr w:rsidR="00493F73" w:rsidRPr="00493F73" w14:paraId="3464DE96" w14:textId="77777777" w:rsidTr="009C62BC">
        <w:trPr>
          <w:trHeight w:val="283"/>
          <w:jc w:val="center"/>
        </w:trPr>
        <w:tc>
          <w:tcPr>
            <w:tcW w:w="1342" w:type="dxa"/>
            <w:vAlign w:val="center"/>
          </w:tcPr>
          <w:p w14:paraId="0FC0A18E" w14:textId="77777777" w:rsidR="000B174E" w:rsidRPr="00493F73" w:rsidRDefault="009C62BC" w:rsidP="009C62BC">
            <w:pPr>
              <w:jc w:val="center"/>
              <w:rPr>
                <w:color w:val="000000" w:themeColor="text1"/>
                <w:sz w:val="22"/>
                <w:szCs w:val="22"/>
              </w:rPr>
            </w:pPr>
            <w:r w:rsidRPr="00493F73">
              <w:rPr>
                <w:color w:val="000000" w:themeColor="text1"/>
                <w:sz w:val="22"/>
                <w:szCs w:val="22"/>
              </w:rPr>
              <w:t>U2</w:t>
            </w:r>
          </w:p>
        </w:tc>
        <w:tc>
          <w:tcPr>
            <w:tcW w:w="1357" w:type="dxa"/>
            <w:vAlign w:val="center"/>
          </w:tcPr>
          <w:p w14:paraId="6C027AAF" w14:textId="77777777" w:rsidR="000B174E" w:rsidRPr="00493F73" w:rsidRDefault="000B174E" w:rsidP="009C62BC">
            <w:pPr>
              <w:jc w:val="center"/>
              <w:rPr>
                <w:color w:val="000000" w:themeColor="text1"/>
                <w:sz w:val="22"/>
                <w:szCs w:val="22"/>
              </w:rPr>
            </w:pPr>
          </w:p>
        </w:tc>
        <w:tc>
          <w:tcPr>
            <w:tcW w:w="1357" w:type="dxa"/>
            <w:vAlign w:val="center"/>
          </w:tcPr>
          <w:p w14:paraId="36296AF5" w14:textId="77777777" w:rsidR="000B174E" w:rsidRPr="00493F73" w:rsidRDefault="000B174E" w:rsidP="009C62BC">
            <w:pPr>
              <w:jc w:val="center"/>
              <w:rPr>
                <w:color w:val="000000" w:themeColor="text1"/>
                <w:sz w:val="22"/>
                <w:szCs w:val="22"/>
              </w:rPr>
            </w:pPr>
          </w:p>
        </w:tc>
        <w:tc>
          <w:tcPr>
            <w:tcW w:w="1393" w:type="dxa"/>
            <w:vAlign w:val="center"/>
          </w:tcPr>
          <w:p w14:paraId="6DF91BAF"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c>
          <w:tcPr>
            <w:tcW w:w="1338" w:type="dxa"/>
            <w:vAlign w:val="center"/>
          </w:tcPr>
          <w:p w14:paraId="08A7EAE2" w14:textId="77777777" w:rsidR="000B174E" w:rsidRPr="00493F73" w:rsidRDefault="000B174E" w:rsidP="009C62BC">
            <w:pPr>
              <w:jc w:val="center"/>
              <w:rPr>
                <w:color w:val="000000" w:themeColor="text1"/>
                <w:sz w:val="22"/>
                <w:szCs w:val="22"/>
              </w:rPr>
            </w:pPr>
          </w:p>
        </w:tc>
        <w:tc>
          <w:tcPr>
            <w:tcW w:w="1463" w:type="dxa"/>
            <w:vAlign w:val="center"/>
          </w:tcPr>
          <w:p w14:paraId="2CEA9F91" w14:textId="77777777" w:rsidR="000B174E" w:rsidRPr="00493F73" w:rsidRDefault="000B174E" w:rsidP="009C62BC">
            <w:pPr>
              <w:jc w:val="center"/>
              <w:rPr>
                <w:color w:val="000000" w:themeColor="text1"/>
                <w:sz w:val="22"/>
                <w:szCs w:val="22"/>
              </w:rPr>
            </w:pPr>
          </w:p>
        </w:tc>
        <w:tc>
          <w:tcPr>
            <w:tcW w:w="1389" w:type="dxa"/>
            <w:vAlign w:val="center"/>
          </w:tcPr>
          <w:p w14:paraId="3FF851BF"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r>
      <w:tr w:rsidR="00493F73" w:rsidRPr="00493F73" w14:paraId="6C289E42" w14:textId="77777777" w:rsidTr="009C62BC">
        <w:trPr>
          <w:trHeight w:val="283"/>
          <w:jc w:val="center"/>
        </w:trPr>
        <w:tc>
          <w:tcPr>
            <w:tcW w:w="1342" w:type="dxa"/>
            <w:vAlign w:val="center"/>
          </w:tcPr>
          <w:p w14:paraId="1CBBDDF0" w14:textId="77777777" w:rsidR="000B174E" w:rsidRPr="00493F73" w:rsidRDefault="009C62BC" w:rsidP="009C62BC">
            <w:pPr>
              <w:jc w:val="center"/>
              <w:rPr>
                <w:color w:val="000000" w:themeColor="text1"/>
                <w:sz w:val="22"/>
                <w:szCs w:val="22"/>
              </w:rPr>
            </w:pPr>
            <w:r w:rsidRPr="00493F73">
              <w:rPr>
                <w:color w:val="000000" w:themeColor="text1"/>
                <w:sz w:val="22"/>
                <w:szCs w:val="22"/>
              </w:rPr>
              <w:lastRenderedPageBreak/>
              <w:t>K1</w:t>
            </w:r>
          </w:p>
        </w:tc>
        <w:tc>
          <w:tcPr>
            <w:tcW w:w="1357" w:type="dxa"/>
            <w:vAlign w:val="center"/>
          </w:tcPr>
          <w:p w14:paraId="6E3DF190" w14:textId="77777777" w:rsidR="000B174E" w:rsidRPr="00493F73" w:rsidRDefault="000B174E" w:rsidP="009C62BC">
            <w:pPr>
              <w:jc w:val="center"/>
              <w:rPr>
                <w:color w:val="000000" w:themeColor="text1"/>
                <w:sz w:val="22"/>
                <w:szCs w:val="22"/>
              </w:rPr>
            </w:pPr>
          </w:p>
        </w:tc>
        <w:tc>
          <w:tcPr>
            <w:tcW w:w="1357" w:type="dxa"/>
            <w:vAlign w:val="center"/>
          </w:tcPr>
          <w:p w14:paraId="5969160D" w14:textId="77777777" w:rsidR="000B174E" w:rsidRPr="00493F73" w:rsidRDefault="000B174E" w:rsidP="009C62BC">
            <w:pPr>
              <w:jc w:val="center"/>
              <w:rPr>
                <w:color w:val="000000" w:themeColor="text1"/>
                <w:sz w:val="22"/>
                <w:szCs w:val="22"/>
              </w:rPr>
            </w:pPr>
          </w:p>
        </w:tc>
        <w:tc>
          <w:tcPr>
            <w:tcW w:w="1393" w:type="dxa"/>
            <w:vAlign w:val="center"/>
          </w:tcPr>
          <w:p w14:paraId="2F7FCA90"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c>
          <w:tcPr>
            <w:tcW w:w="1338" w:type="dxa"/>
            <w:vAlign w:val="center"/>
          </w:tcPr>
          <w:p w14:paraId="548AC7FC" w14:textId="77777777" w:rsidR="000B174E" w:rsidRPr="00493F73" w:rsidRDefault="000B174E" w:rsidP="009C62BC">
            <w:pPr>
              <w:jc w:val="center"/>
              <w:rPr>
                <w:color w:val="000000" w:themeColor="text1"/>
                <w:sz w:val="22"/>
                <w:szCs w:val="22"/>
              </w:rPr>
            </w:pPr>
          </w:p>
        </w:tc>
        <w:tc>
          <w:tcPr>
            <w:tcW w:w="1463" w:type="dxa"/>
            <w:vAlign w:val="center"/>
          </w:tcPr>
          <w:p w14:paraId="6B26E7EF" w14:textId="77777777" w:rsidR="000B174E" w:rsidRPr="00493F73" w:rsidRDefault="000B174E" w:rsidP="009C62BC">
            <w:pPr>
              <w:jc w:val="center"/>
              <w:rPr>
                <w:color w:val="000000" w:themeColor="text1"/>
                <w:sz w:val="22"/>
                <w:szCs w:val="22"/>
              </w:rPr>
            </w:pPr>
          </w:p>
        </w:tc>
        <w:tc>
          <w:tcPr>
            <w:tcW w:w="1389" w:type="dxa"/>
            <w:vAlign w:val="center"/>
          </w:tcPr>
          <w:p w14:paraId="4E9CB069" w14:textId="77777777" w:rsidR="000B174E" w:rsidRPr="00493F73" w:rsidRDefault="000B174E" w:rsidP="009C62BC">
            <w:pPr>
              <w:jc w:val="center"/>
              <w:rPr>
                <w:color w:val="000000" w:themeColor="text1"/>
                <w:sz w:val="22"/>
                <w:szCs w:val="22"/>
              </w:rPr>
            </w:pPr>
          </w:p>
        </w:tc>
      </w:tr>
      <w:tr w:rsidR="00493F73" w:rsidRPr="00493F73" w14:paraId="515241B2" w14:textId="77777777" w:rsidTr="009C62BC">
        <w:trPr>
          <w:trHeight w:val="283"/>
          <w:jc w:val="center"/>
        </w:trPr>
        <w:tc>
          <w:tcPr>
            <w:tcW w:w="1342" w:type="dxa"/>
            <w:vAlign w:val="center"/>
          </w:tcPr>
          <w:p w14:paraId="6D4C3C51" w14:textId="77777777" w:rsidR="000B174E" w:rsidRPr="00493F73" w:rsidRDefault="009C62BC" w:rsidP="009C62BC">
            <w:pPr>
              <w:jc w:val="center"/>
              <w:rPr>
                <w:color w:val="000000" w:themeColor="text1"/>
                <w:sz w:val="22"/>
                <w:szCs w:val="22"/>
              </w:rPr>
            </w:pPr>
            <w:r w:rsidRPr="00493F73">
              <w:rPr>
                <w:color w:val="000000" w:themeColor="text1"/>
                <w:sz w:val="22"/>
                <w:szCs w:val="22"/>
              </w:rPr>
              <w:t>K2</w:t>
            </w:r>
          </w:p>
        </w:tc>
        <w:tc>
          <w:tcPr>
            <w:tcW w:w="1357" w:type="dxa"/>
            <w:vAlign w:val="center"/>
          </w:tcPr>
          <w:p w14:paraId="20B2D076" w14:textId="77777777" w:rsidR="000B174E" w:rsidRPr="00493F73" w:rsidRDefault="000B174E" w:rsidP="009C62BC">
            <w:pPr>
              <w:jc w:val="center"/>
              <w:rPr>
                <w:color w:val="000000" w:themeColor="text1"/>
                <w:sz w:val="22"/>
                <w:szCs w:val="22"/>
              </w:rPr>
            </w:pPr>
          </w:p>
        </w:tc>
        <w:tc>
          <w:tcPr>
            <w:tcW w:w="1357" w:type="dxa"/>
            <w:vAlign w:val="center"/>
          </w:tcPr>
          <w:p w14:paraId="06F3FB0A" w14:textId="77777777" w:rsidR="000B174E" w:rsidRPr="00493F73" w:rsidRDefault="000B174E" w:rsidP="009C62BC">
            <w:pPr>
              <w:jc w:val="center"/>
              <w:rPr>
                <w:color w:val="000000" w:themeColor="text1"/>
                <w:sz w:val="22"/>
                <w:szCs w:val="22"/>
              </w:rPr>
            </w:pPr>
          </w:p>
        </w:tc>
        <w:tc>
          <w:tcPr>
            <w:tcW w:w="1393" w:type="dxa"/>
            <w:vAlign w:val="center"/>
          </w:tcPr>
          <w:p w14:paraId="58F25CA3" w14:textId="77777777" w:rsidR="000B174E" w:rsidRPr="00493F73" w:rsidRDefault="009C62BC" w:rsidP="009C62BC">
            <w:pPr>
              <w:jc w:val="center"/>
              <w:rPr>
                <w:color w:val="000000" w:themeColor="text1"/>
                <w:sz w:val="22"/>
                <w:szCs w:val="22"/>
              </w:rPr>
            </w:pPr>
            <w:r w:rsidRPr="00493F73">
              <w:rPr>
                <w:color w:val="000000" w:themeColor="text1"/>
                <w:sz w:val="22"/>
                <w:szCs w:val="22"/>
              </w:rPr>
              <w:t>X</w:t>
            </w:r>
          </w:p>
        </w:tc>
        <w:tc>
          <w:tcPr>
            <w:tcW w:w="1338" w:type="dxa"/>
            <w:vAlign w:val="center"/>
          </w:tcPr>
          <w:p w14:paraId="64D8C748" w14:textId="77777777" w:rsidR="000B174E" w:rsidRPr="00493F73" w:rsidRDefault="000B174E" w:rsidP="009C62BC">
            <w:pPr>
              <w:jc w:val="center"/>
              <w:rPr>
                <w:color w:val="000000" w:themeColor="text1"/>
                <w:sz w:val="22"/>
                <w:szCs w:val="22"/>
              </w:rPr>
            </w:pPr>
          </w:p>
        </w:tc>
        <w:tc>
          <w:tcPr>
            <w:tcW w:w="1463" w:type="dxa"/>
            <w:vAlign w:val="center"/>
          </w:tcPr>
          <w:p w14:paraId="6B620ED6" w14:textId="77777777" w:rsidR="000B174E" w:rsidRPr="00493F73" w:rsidRDefault="000B174E" w:rsidP="009C62BC">
            <w:pPr>
              <w:jc w:val="center"/>
              <w:rPr>
                <w:color w:val="000000" w:themeColor="text1"/>
                <w:sz w:val="22"/>
                <w:szCs w:val="22"/>
              </w:rPr>
            </w:pPr>
          </w:p>
        </w:tc>
        <w:tc>
          <w:tcPr>
            <w:tcW w:w="1389" w:type="dxa"/>
            <w:vAlign w:val="center"/>
          </w:tcPr>
          <w:p w14:paraId="2BE02759" w14:textId="77777777" w:rsidR="000B174E" w:rsidRPr="00493F73" w:rsidRDefault="000B174E" w:rsidP="009C62BC">
            <w:pPr>
              <w:jc w:val="center"/>
              <w:rPr>
                <w:color w:val="000000" w:themeColor="text1"/>
                <w:sz w:val="22"/>
                <w:szCs w:val="22"/>
              </w:rPr>
            </w:pPr>
          </w:p>
        </w:tc>
      </w:tr>
    </w:tbl>
    <w:p w14:paraId="5BAF24A0" w14:textId="77777777" w:rsidR="000B174E" w:rsidRPr="00493F73" w:rsidRDefault="000B174E" w:rsidP="009E728C">
      <w:pPr>
        <w:numPr>
          <w:ilvl w:val="0"/>
          <w:numId w:val="55"/>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7D3E7B2C" w14:textId="77777777" w:rsidTr="000B174E">
        <w:trPr>
          <w:jc w:val="center"/>
        </w:trPr>
        <w:tc>
          <w:tcPr>
            <w:tcW w:w="1789" w:type="dxa"/>
            <w:shd w:val="clear" w:color="auto" w:fill="F2F2F2" w:themeFill="background1" w:themeFillShade="F2"/>
          </w:tcPr>
          <w:p w14:paraId="691CFB98"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17ECDE86" w14:textId="77777777" w:rsidR="000B174E" w:rsidRPr="00493F73" w:rsidRDefault="000B174E" w:rsidP="000B174E">
            <w:pPr>
              <w:pStyle w:val="Normalny1"/>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color w:val="000000" w:themeColor="text1"/>
                <w:sz w:val="22"/>
                <w:szCs w:val="22"/>
              </w:rPr>
            </w:pPr>
            <w:r w:rsidRPr="00493F73">
              <w:rPr>
                <w:color w:val="000000" w:themeColor="text1"/>
                <w:sz w:val="22"/>
                <w:szCs w:val="22"/>
              </w:rPr>
              <w:t xml:space="preserve">1. </w:t>
            </w:r>
            <w:hyperlink r:id="rId11">
              <w:r w:rsidRPr="00493F73">
                <w:rPr>
                  <w:color w:val="000000" w:themeColor="text1"/>
                  <w:sz w:val="22"/>
                  <w:szCs w:val="22"/>
                </w:rPr>
                <w:t>Wernik</w:t>
              </w:r>
            </w:hyperlink>
            <w:r w:rsidRPr="00493F73">
              <w:rPr>
                <w:color w:val="000000" w:themeColor="text1"/>
                <w:sz w:val="22"/>
                <w:szCs w:val="22"/>
              </w:rPr>
              <w:t xml:space="preserve"> A., (2007), Finanse publiczne, Polskie Wydawnictwo Ekonomiczne, Warszawa </w:t>
            </w:r>
          </w:p>
          <w:p w14:paraId="75216829" w14:textId="77777777" w:rsidR="000B174E" w:rsidRPr="00493F73" w:rsidRDefault="000B174E" w:rsidP="000B174E">
            <w:pPr>
              <w:pStyle w:val="Normalny1"/>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color w:val="000000" w:themeColor="text1"/>
                <w:sz w:val="22"/>
                <w:szCs w:val="22"/>
              </w:rPr>
            </w:pPr>
            <w:r w:rsidRPr="00493F73">
              <w:rPr>
                <w:color w:val="000000" w:themeColor="text1"/>
                <w:sz w:val="22"/>
                <w:szCs w:val="22"/>
              </w:rPr>
              <w:t xml:space="preserve">2. Owsiak S., 2005, </w:t>
            </w:r>
            <w:hyperlink r:id="rId12">
              <w:r w:rsidRPr="00493F73">
                <w:rPr>
                  <w:color w:val="000000" w:themeColor="text1"/>
                  <w:sz w:val="22"/>
                  <w:szCs w:val="22"/>
                </w:rPr>
                <w:t>Finanse publiczne Teoria i praktyka.</w:t>
              </w:r>
            </w:hyperlink>
            <w:r w:rsidRPr="00493F73">
              <w:rPr>
                <w:color w:val="000000" w:themeColor="text1"/>
                <w:sz w:val="22"/>
                <w:szCs w:val="22"/>
              </w:rPr>
              <w:t xml:space="preserve"> Polskie Wydawnictwo Naukowe, Warszawa </w:t>
            </w:r>
          </w:p>
          <w:p w14:paraId="1DA5D08D" w14:textId="77777777" w:rsidR="000B174E" w:rsidRPr="00493F73" w:rsidRDefault="000B174E" w:rsidP="000B174E">
            <w:pPr>
              <w:pStyle w:val="Normalny1"/>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color w:val="000000" w:themeColor="text1"/>
                <w:sz w:val="22"/>
                <w:szCs w:val="22"/>
              </w:rPr>
            </w:pPr>
            <w:r w:rsidRPr="00493F73">
              <w:rPr>
                <w:color w:val="000000" w:themeColor="text1"/>
                <w:sz w:val="22"/>
                <w:szCs w:val="22"/>
              </w:rPr>
              <w:t xml:space="preserve">3. </w:t>
            </w:r>
            <w:proofErr w:type="spellStart"/>
            <w:r w:rsidRPr="00493F73">
              <w:rPr>
                <w:color w:val="000000" w:themeColor="text1"/>
                <w:sz w:val="22"/>
                <w:szCs w:val="22"/>
              </w:rPr>
              <w:t>Ruśkowski</w:t>
            </w:r>
            <w:proofErr w:type="spellEnd"/>
            <w:r w:rsidRPr="00493F73">
              <w:rPr>
                <w:color w:val="000000" w:themeColor="text1"/>
                <w:sz w:val="22"/>
                <w:szCs w:val="22"/>
              </w:rPr>
              <w:t xml:space="preserve"> E.(red.), (2000), Finanse publiczne i prawo finansowe, Wydawnictwo </w:t>
            </w:r>
            <w:proofErr w:type="spellStart"/>
            <w:r w:rsidRPr="00493F73">
              <w:rPr>
                <w:color w:val="000000" w:themeColor="text1"/>
                <w:sz w:val="22"/>
                <w:szCs w:val="22"/>
              </w:rPr>
              <w:t>KiK</w:t>
            </w:r>
            <w:proofErr w:type="spellEnd"/>
            <w:r w:rsidRPr="00493F73">
              <w:rPr>
                <w:color w:val="000000" w:themeColor="text1"/>
                <w:sz w:val="22"/>
                <w:szCs w:val="22"/>
              </w:rPr>
              <w:t>, Warszawa</w:t>
            </w:r>
          </w:p>
        </w:tc>
      </w:tr>
      <w:tr w:rsidR="00493F73" w:rsidRPr="00493F73" w14:paraId="53B1C050" w14:textId="77777777" w:rsidTr="000B174E">
        <w:trPr>
          <w:jc w:val="center"/>
        </w:trPr>
        <w:tc>
          <w:tcPr>
            <w:tcW w:w="1789" w:type="dxa"/>
            <w:shd w:val="clear" w:color="auto" w:fill="F2F2F2" w:themeFill="background1" w:themeFillShade="F2"/>
          </w:tcPr>
          <w:p w14:paraId="610851E6"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173ADBC5" w14:textId="77777777" w:rsidR="000B174E" w:rsidRPr="00493F73" w:rsidRDefault="000B174E" w:rsidP="000B174E">
            <w:pPr>
              <w:pStyle w:val="Normalny1"/>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color w:val="000000" w:themeColor="text1"/>
                <w:sz w:val="22"/>
                <w:szCs w:val="22"/>
              </w:rPr>
            </w:pPr>
            <w:r w:rsidRPr="00493F73">
              <w:rPr>
                <w:color w:val="000000" w:themeColor="text1"/>
                <w:sz w:val="22"/>
                <w:szCs w:val="22"/>
              </w:rPr>
              <w:t xml:space="preserve">1. </w:t>
            </w:r>
            <w:hyperlink r:id="rId13">
              <w:r w:rsidRPr="00493F73">
                <w:rPr>
                  <w:color w:val="000000" w:themeColor="text1"/>
                  <w:sz w:val="22"/>
                  <w:szCs w:val="22"/>
                </w:rPr>
                <w:t>Malinowska-Misiąg</w:t>
              </w:r>
            </w:hyperlink>
            <w:r w:rsidRPr="00493F73">
              <w:rPr>
                <w:color w:val="000000" w:themeColor="text1"/>
                <w:sz w:val="22"/>
                <w:szCs w:val="22"/>
              </w:rPr>
              <w:t xml:space="preserve"> E.,</w:t>
            </w:r>
            <w:hyperlink r:id="rId14">
              <w:r w:rsidRPr="00493F73">
                <w:rPr>
                  <w:color w:val="000000" w:themeColor="text1"/>
                  <w:sz w:val="22"/>
                  <w:szCs w:val="22"/>
                </w:rPr>
                <w:t xml:space="preserve"> Misiąg</w:t>
              </w:r>
            </w:hyperlink>
            <w:r w:rsidRPr="00493F73">
              <w:rPr>
                <w:color w:val="000000" w:themeColor="text1"/>
                <w:sz w:val="22"/>
                <w:szCs w:val="22"/>
              </w:rPr>
              <w:t xml:space="preserve"> W., (2006), Finanse publiczne w Polsce, Wydawnictwo Prawnicze </w:t>
            </w:r>
            <w:proofErr w:type="spellStart"/>
            <w:r w:rsidRPr="00493F73">
              <w:rPr>
                <w:color w:val="000000" w:themeColor="text1"/>
                <w:sz w:val="22"/>
                <w:szCs w:val="22"/>
              </w:rPr>
              <w:t>LexisNexis</w:t>
            </w:r>
            <w:proofErr w:type="spellEnd"/>
            <w:r w:rsidRPr="00493F73">
              <w:rPr>
                <w:color w:val="000000" w:themeColor="text1"/>
                <w:sz w:val="22"/>
                <w:szCs w:val="22"/>
              </w:rPr>
              <w:t xml:space="preserve">, Warszawa </w:t>
            </w:r>
          </w:p>
          <w:p w14:paraId="480DC7AB"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2. Głuchowski J.,( 2001), Leksykon finansów, Polskie Wydawnictwo Ekonomiczne, Warszawa</w:t>
            </w:r>
          </w:p>
        </w:tc>
      </w:tr>
    </w:tbl>
    <w:p w14:paraId="652BAB0E"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3203C0A0" w14:textId="77777777" w:rsidTr="000B174E">
        <w:trPr>
          <w:trHeight w:val="769"/>
          <w:jc w:val="center"/>
        </w:trPr>
        <w:tc>
          <w:tcPr>
            <w:tcW w:w="7246" w:type="dxa"/>
            <w:gridSpan w:val="2"/>
            <w:shd w:val="clear" w:color="auto" w:fill="F2F2F2" w:themeFill="background1" w:themeFillShade="F2"/>
            <w:vAlign w:val="center"/>
          </w:tcPr>
          <w:p w14:paraId="574E2ACD" w14:textId="77777777" w:rsidR="000B174E" w:rsidRPr="00493F73" w:rsidRDefault="000B174E" w:rsidP="000B174E">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6CCCD7D5" w14:textId="77777777" w:rsidR="000B174E" w:rsidRPr="00493F73" w:rsidRDefault="000B174E" w:rsidP="000B174E">
            <w:pPr>
              <w:jc w:val="center"/>
              <w:rPr>
                <w:color w:val="000000" w:themeColor="text1"/>
                <w:sz w:val="22"/>
                <w:szCs w:val="22"/>
              </w:rPr>
            </w:pPr>
            <w:r w:rsidRPr="00493F73">
              <w:rPr>
                <w:color w:val="000000" w:themeColor="text1"/>
                <w:sz w:val="22"/>
                <w:szCs w:val="22"/>
              </w:rPr>
              <w:t>Obciążenie studenta – Liczba godzin</w:t>
            </w:r>
          </w:p>
          <w:p w14:paraId="0980ECA9" w14:textId="77777777" w:rsidR="000B174E" w:rsidRPr="00493F73" w:rsidRDefault="000B174E" w:rsidP="000B174E">
            <w:pPr>
              <w:jc w:val="center"/>
              <w:rPr>
                <w:color w:val="000000" w:themeColor="text1"/>
                <w:sz w:val="22"/>
                <w:szCs w:val="22"/>
              </w:rPr>
            </w:pPr>
          </w:p>
        </w:tc>
      </w:tr>
      <w:tr w:rsidR="00493F73" w:rsidRPr="00493F73" w14:paraId="6554E2AF" w14:textId="77777777" w:rsidTr="000B174E">
        <w:trPr>
          <w:trHeight w:val="340"/>
          <w:jc w:val="center"/>
        </w:trPr>
        <w:tc>
          <w:tcPr>
            <w:tcW w:w="2978" w:type="dxa"/>
            <w:vMerge w:val="restart"/>
          </w:tcPr>
          <w:p w14:paraId="55017A90" w14:textId="77777777" w:rsidR="000B174E" w:rsidRPr="00493F73" w:rsidRDefault="000B174E" w:rsidP="000B174E">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34C7C83F" w14:textId="77777777" w:rsidR="000B174E" w:rsidRPr="00493F73" w:rsidRDefault="000B174E" w:rsidP="000B174E">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6F59DBDF" w14:textId="77777777" w:rsidR="000B174E" w:rsidRPr="00493F73" w:rsidRDefault="00F92C4B" w:rsidP="000B174E">
            <w:pPr>
              <w:jc w:val="center"/>
              <w:rPr>
                <w:color w:val="000000" w:themeColor="text1"/>
                <w:sz w:val="22"/>
                <w:szCs w:val="22"/>
              </w:rPr>
            </w:pPr>
            <w:r w:rsidRPr="00493F73">
              <w:rPr>
                <w:color w:val="000000" w:themeColor="text1"/>
                <w:sz w:val="22"/>
                <w:szCs w:val="22"/>
              </w:rPr>
              <w:t>2</w:t>
            </w:r>
            <w:r w:rsidR="000B174E" w:rsidRPr="00493F73">
              <w:rPr>
                <w:color w:val="000000" w:themeColor="text1"/>
                <w:sz w:val="22"/>
                <w:szCs w:val="22"/>
              </w:rPr>
              <w:t>0</w:t>
            </w:r>
          </w:p>
        </w:tc>
      </w:tr>
      <w:tr w:rsidR="00493F73" w:rsidRPr="00493F73" w14:paraId="77C4DCEF" w14:textId="77777777" w:rsidTr="000B174E">
        <w:trPr>
          <w:trHeight w:val="271"/>
          <w:jc w:val="center"/>
        </w:trPr>
        <w:tc>
          <w:tcPr>
            <w:tcW w:w="2978" w:type="dxa"/>
            <w:vMerge/>
          </w:tcPr>
          <w:p w14:paraId="04894A57" w14:textId="77777777" w:rsidR="000B174E" w:rsidRPr="00493F73" w:rsidRDefault="000B174E" w:rsidP="000B174E">
            <w:pPr>
              <w:rPr>
                <w:color w:val="000000" w:themeColor="text1"/>
                <w:sz w:val="22"/>
                <w:szCs w:val="22"/>
              </w:rPr>
            </w:pPr>
          </w:p>
        </w:tc>
        <w:tc>
          <w:tcPr>
            <w:tcW w:w="4268" w:type="dxa"/>
          </w:tcPr>
          <w:p w14:paraId="21F59B43"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Konsultacje </w:t>
            </w:r>
          </w:p>
        </w:tc>
        <w:tc>
          <w:tcPr>
            <w:tcW w:w="2393" w:type="dxa"/>
          </w:tcPr>
          <w:p w14:paraId="665220E5" w14:textId="77777777" w:rsidR="000B174E" w:rsidRPr="00493F73" w:rsidRDefault="000B174E" w:rsidP="000B174E">
            <w:pPr>
              <w:jc w:val="center"/>
              <w:rPr>
                <w:color w:val="000000" w:themeColor="text1"/>
                <w:sz w:val="22"/>
                <w:szCs w:val="22"/>
              </w:rPr>
            </w:pPr>
            <w:r w:rsidRPr="00493F73">
              <w:rPr>
                <w:color w:val="000000" w:themeColor="text1"/>
                <w:sz w:val="22"/>
                <w:szCs w:val="22"/>
              </w:rPr>
              <w:t>2</w:t>
            </w:r>
          </w:p>
        </w:tc>
      </w:tr>
      <w:tr w:rsidR="00493F73" w:rsidRPr="00493F73" w14:paraId="65DA9240" w14:textId="77777777" w:rsidTr="000B174E">
        <w:trPr>
          <w:trHeight w:val="177"/>
          <w:jc w:val="center"/>
        </w:trPr>
        <w:tc>
          <w:tcPr>
            <w:tcW w:w="2978" w:type="dxa"/>
            <w:vMerge w:val="restart"/>
          </w:tcPr>
          <w:p w14:paraId="565CC4AB" w14:textId="77777777" w:rsidR="000B174E" w:rsidRPr="00493F73" w:rsidRDefault="000B174E" w:rsidP="000B174E">
            <w:pPr>
              <w:rPr>
                <w:color w:val="000000" w:themeColor="text1"/>
                <w:sz w:val="22"/>
                <w:szCs w:val="22"/>
              </w:rPr>
            </w:pPr>
          </w:p>
          <w:p w14:paraId="3FF1BA19" w14:textId="77777777" w:rsidR="000B174E" w:rsidRPr="00493F73" w:rsidRDefault="000B174E" w:rsidP="000B174E">
            <w:pPr>
              <w:rPr>
                <w:color w:val="000000" w:themeColor="text1"/>
                <w:sz w:val="22"/>
                <w:szCs w:val="22"/>
              </w:rPr>
            </w:pPr>
            <w:r w:rsidRPr="00493F73">
              <w:rPr>
                <w:color w:val="000000" w:themeColor="text1"/>
                <w:sz w:val="22"/>
                <w:szCs w:val="22"/>
              </w:rPr>
              <w:t xml:space="preserve">Praca własna studenta </w:t>
            </w:r>
          </w:p>
        </w:tc>
        <w:tc>
          <w:tcPr>
            <w:tcW w:w="4268" w:type="dxa"/>
          </w:tcPr>
          <w:p w14:paraId="377D3317"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do zajęć</w:t>
            </w:r>
          </w:p>
        </w:tc>
        <w:tc>
          <w:tcPr>
            <w:tcW w:w="2393" w:type="dxa"/>
          </w:tcPr>
          <w:p w14:paraId="591DC34F" w14:textId="77777777" w:rsidR="000B174E" w:rsidRPr="00493F73" w:rsidRDefault="00F92C4B" w:rsidP="000B174E">
            <w:pPr>
              <w:jc w:val="center"/>
              <w:rPr>
                <w:color w:val="000000" w:themeColor="text1"/>
                <w:sz w:val="22"/>
                <w:szCs w:val="22"/>
              </w:rPr>
            </w:pPr>
            <w:r w:rsidRPr="00493F73">
              <w:rPr>
                <w:color w:val="000000" w:themeColor="text1"/>
                <w:sz w:val="22"/>
                <w:szCs w:val="22"/>
              </w:rPr>
              <w:t>2</w:t>
            </w:r>
            <w:r w:rsidR="000B174E" w:rsidRPr="00493F73">
              <w:rPr>
                <w:color w:val="000000" w:themeColor="text1"/>
                <w:sz w:val="22"/>
                <w:szCs w:val="22"/>
              </w:rPr>
              <w:t>0</w:t>
            </w:r>
          </w:p>
        </w:tc>
      </w:tr>
      <w:tr w:rsidR="00493F73" w:rsidRPr="00493F73" w14:paraId="0E5DCA22" w14:textId="77777777" w:rsidTr="000B174E">
        <w:trPr>
          <w:trHeight w:val="137"/>
          <w:jc w:val="center"/>
        </w:trPr>
        <w:tc>
          <w:tcPr>
            <w:tcW w:w="2978" w:type="dxa"/>
            <w:vMerge/>
          </w:tcPr>
          <w:p w14:paraId="0D299851" w14:textId="77777777" w:rsidR="000B174E" w:rsidRPr="00493F73" w:rsidRDefault="000B174E" w:rsidP="000B174E">
            <w:pPr>
              <w:rPr>
                <w:color w:val="000000" w:themeColor="text1"/>
                <w:sz w:val="22"/>
                <w:szCs w:val="22"/>
              </w:rPr>
            </w:pPr>
          </w:p>
        </w:tc>
        <w:tc>
          <w:tcPr>
            <w:tcW w:w="4268" w:type="dxa"/>
          </w:tcPr>
          <w:p w14:paraId="0FC50098" w14:textId="77777777" w:rsidR="000B174E" w:rsidRPr="00493F73" w:rsidRDefault="000B174E" w:rsidP="000B174E">
            <w:pPr>
              <w:ind w:left="88"/>
              <w:rPr>
                <w:color w:val="000000" w:themeColor="text1"/>
                <w:sz w:val="22"/>
                <w:szCs w:val="22"/>
              </w:rPr>
            </w:pPr>
            <w:r w:rsidRPr="00493F73">
              <w:rPr>
                <w:color w:val="000000" w:themeColor="text1"/>
                <w:sz w:val="22"/>
                <w:szCs w:val="22"/>
              </w:rPr>
              <w:t>Studiowanie literatury</w:t>
            </w:r>
          </w:p>
        </w:tc>
        <w:tc>
          <w:tcPr>
            <w:tcW w:w="2393" w:type="dxa"/>
          </w:tcPr>
          <w:p w14:paraId="13B47E4B" w14:textId="77777777" w:rsidR="000B174E" w:rsidRPr="00493F73" w:rsidRDefault="000B174E" w:rsidP="000B174E">
            <w:pPr>
              <w:jc w:val="center"/>
              <w:rPr>
                <w:color w:val="000000" w:themeColor="text1"/>
                <w:sz w:val="22"/>
                <w:szCs w:val="22"/>
              </w:rPr>
            </w:pPr>
            <w:r w:rsidRPr="00493F73">
              <w:rPr>
                <w:color w:val="000000" w:themeColor="text1"/>
                <w:sz w:val="22"/>
                <w:szCs w:val="22"/>
              </w:rPr>
              <w:t>13</w:t>
            </w:r>
          </w:p>
        </w:tc>
      </w:tr>
      <w:tr w:rsidR="00493F73" w:rsidRPr="00493F73" w14:paraId="6681AB31" w14:textId="77777777" w:rsidTr="000B174E">
        <w:trPr>
          <w:trHeight w:val="340"/>
          <w:jc w:val="center"/>
        </w:trPr>
        <w:tc>
          <w:tcPr>
            <w:tcW w:w="2978" w:type="dxa"/>
            <w:vMerge/>
          </w:tcPr>
          <w:p w14:paraId="3F202762" w14:textId="77777777" w:rsidR="000B174E" w:rsidRPr="00493F73" w:rsidRDefault="000B174E" w:rsidP="000B174E">
            <w:pPr>
              <w:rPr>
                <w:color w:val="000000" w:themeColor="text1"/>
                <w:sz w:val="22"/>
                <w:szCs w:val="22"/>
              </w:rPr>
            </w:pPr>
          </w:p>
        </w:tc>
        <w:tc>
          <w:tcPr>
            <w:tcW w:w="4268" w:type="dxa"/>
          </w:tcPr>
          <w:p w14:paraId="4F93BACF"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Inne (przygotowanie do egzaminu, zaliczeń, </w:t>
            </w:r>
          </w:p>
          <w:p w14:paraId="717279BA"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projektu itd.)</w:t>
            </w:r>
          </w:p>
        </w:tc>
        <w:tc>
          <w:tcPr>
            <w:tcW w:w="2393" w:type="dxa"/>
          </w:tcPr>
          <w:p w14:paraId="4FB4CF4D" w14:textId="77777777" w:rsidR="000B174E" w:rsidRPr="00493F73" w:rsidRDefault="000B174E" w:rsidP="000B174E">
            <w:pPr>
              <w:jc w:val="center"/>
              <w:rPr>
                <w:color w:val="000000" w:themeColor="text1"/>
                <w:sz w:val="22"/>
                <w:szCs w:val="22"/>
              </w:rPr>
            </w:pPr>
            <w:r w:rsidRPr="00493F73">
              <w:rPr>
                <w:color w:val="000000" w:themeColor="text1"/>
                <w:sz w:val="22"/>
                <w:szCs w:val="22"/>
              </w:rPr>
              <w:t>20</w:t>
            </w:r>
          </w:p>
        </w:tc>
      </w:tr>
      <w:tr w:rsidR="00493F73" w:rsidRPr="00493F73" w14:paraId="230CE4D1" w14:textId="77777777" w:rsidTr="000B174E">
        <w:trPr>
          <w:trHeight w:val="340"/>
          <w:jc w:val="center"/>
        </w:trPr>
        <w:tc>
          <w:tcPr>
            <w:tcW w:w="7246" w:type="dxa"/>
            <w:gridSpan w:val="2"/>
            <w:shd w:val="clear" w:color="auto" w:fill="F2F2F2" w:themeFill="background1" w:themeFillShade="F2"/>
          </w:tcPr>
          <w:p w14:paraId="1791580F" w14:textId="77777777" w:rsidR="000B174E" w:rsidRPr="00493F73" w:rsidRDefault="000B174E" w:rsidP="000B174E">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3DEC0872" w14:textId="77777777" w:rsidR="000B174E" w:rsidRPr="00493F73" w:rsidRDefault="000B174E" w:rsidP="000B174E">
            <w:pPr>
              <w:jc w:val="center"/>
              <w:rPr>
                <w:color w:val="000000" w:themeColor="text1"/>
                <w:sz w:val="22"/>
                <w:szCs w:val="22"/>
              </w:rPr>
            </w:pPr>
            <w:r w:rsidRPr="00493F73">
              <w:rPr>
                <w:color w:val="000000" w:themeColor="text1"/>
                <w:sz w:val="22"/>
                <w:szCs w:val="22"/>
              </w:rPr>
              <w:t>75</w:t>
            </w:r>
          </w:p>
        </w:tc>
      </w:tr>
      <w:tr w:rsidR="00493F73" w:rsidRPr="00493F73" w14:paraId="591FEC92" w14:textId="77777777" w:rsidTr="000B174E">
        <w:trPr>
          <w:trHeight w:val="397"/>
          <w:jc w:val="center"/>
        </w:trPr>
        <w:tc>
          <w:tcPr>
            <w:tcW w:w="7246" w:type="dxa"/>
            <w:gridSpan w:val="2"/>
            <w:shd w:val="clear" w:color="auto" w:fill="F2F2F2" w:themeFill="background1" w:themeFillShade="F2"/>
            <w:vAlign w:val="center"/>
          </w:tcPr>
          <w:p w14:paraId="40B2F2E1" w14:textId="77777777" w:rsidR="000B174E" w:rsidRPr="00493F73" w:rsidRDefault="000B174E" w:rsidP="000B174E">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2C1C6A1F" w14:textId="77777777" w:rsidR="000B174E" w:rsidRPr="00493F73" w:rsidRDefault="000B174E" w:rsidP="000B174E">
            <w:pPr>
              <w:jc w:val="center"/>
              <w:rPr>
                <w:color w:val="000000" w:themeColor="text1"/>
                <w:sz w:val="22"/>
                <w:szCs w:val="22"/>
              </w:rPr>
            </w:pPr>
            <w:r w:rsidRPr="00493F73">
              <w:rPr>
                <w:color w:val="000000" w:themeColor="text1"/>
                <w:sz w:val="22"/>
                <w:szCs w:val="22"/>
              </w:rPr>
              <w:t>3</w:t>
            </w:r>
          </w:p>
        </w:tc>
      </w:tr>
    </w:tbl>
    <w:p w14:paraId="38C3778E" w14:textId="77777777" w:rsidR="000B174E" w:rsidRPr="00493F73" w:rsidRDefault="000B174E">
      <w:pPr>
        <w:rPr>
          <w:color w:val="000000" w:themeColor="text1"/>
          <w:sz w:val="22"/>
          <w:szCs w:val="22"/>
        </w:rPr>
      </w:pPr>
      <w:r w:rsidRPr="00493F73">
        <w:rPr>
          <w:color w:val="000000" w:themeColor="text1"/>
          <w:sz w:val="22"/>
          <w:szCs w:val="22"/>
        </w:rPr>
        <w:br w:type="page"/>
      </w:r>
    </w:p>
    <w:tbl>
      <w:tblPr>
        <w:tblW w:w="9639" w:type="dxa"/>
        <w:jc w:val="center"/>
        <w:tblLook w:val="00A0" w:firstRow="1" w:lastRow="0" w:firstColumn="1" w:lastColumn="0" w:noHBand="0" w:noVBand="0"/>
      </w:tblPr>
      <w:tblGrid>
        <w:gridCol w:w="2410"/>
        <w:gridCol w:w="1958"/>
        <w:gridCol w:w="3464"/>
        <w:gridCol w:w="1807"/>
      </w:tblGrid>
      <w:tr w:rsidR="00493F73" w:rsidRPr="00493F73" w14:paraId="6F249976" w14:textId="77777777" w:rsidTr="00B927ED">
        <w:trPr>
          <w:trHeight w:val="454"/>
          <w:jc w:val="center"/>
        </w:trPr>
        <w:tc>
          <w:tcPr>
            <w:tcW w:w="2410" w:type="dxa"/>
            <w:vAlign w:val="center"/>
          </w:tcPr>
          <w:p w14:paraId="3DCE463F" w14:textId="77777777" w:rsidR="000B174E" w:rsidRPr="00493F73" w:rsidRDefault="000B174E" w:rsidP="000B174E">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lastRenderedPageBreak/>
              <w:t>Kod przedmiotu:</w:t>
            </w:r>
          </w:p>
        </w:tc>
        <w:tc>
          <w:tcPr>
            <w:tcW w:w="1958" w:type="dxa"/>
            <w:vAlign w:val="center"/>
          </w:tcPr>
          <w:p w14:paraId="2D69B98D"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4C0027D2" w14:textId="77777777" w:rsidR="000B174E" w:rsidRPr="00493F73" w:rsidRDefault="000B174E" w:rsidP="000B174E">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3D0475B6"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B.5.</w:t>
            </w:r>
          </w:p>
        </w:tc>
      </w:tr>
    </w:tbl>
    <w:p w14:paraId="6A20359B" w14:textId="77777777" w:rsidR="00B927ED" w:rsidRPr="00493F73" w:rsidRDefault="00B927ED" w:rsidP="009E728C">
      <w:pPr>
        <w:numPr>
          <w:ilvl w:val="0"/>
          <w:numId w:val="34"/>
        </w:numPr>
        <w:tabs>
          <w:tab w:val="left" w:pos="284"/>
        </w:tabs>
        <w:spacing w:before="120"/>
        <w:ind w:left="284" w:hanging="284"/>
        <w:rPr>
          <w:b/>
          <w:color w:val="000000" w:themeColor="text1"/>
          <w:sz w:val="22"/>
          <w:szCs w:val="22"/>
        </w:rPr>
      </w:pPr>
      <w:r w:rsidRPr="00493F73">
        <w:rPr>
          <w:b/>
          <w:color w:val="000000" w:themeColor="text1"/>
          <w:sz w:val="22"/>
          <w:szCs w:val="22"/>
        </w:rPr>
        <w:t>INFORMACJE O PRZEDMIOCIE</w:t>
      </w:r>
    </w:p>
    <w:p w14:paraId="70B57151" w14:textId="77777777" w:rsidR="00B927ED" w:rsidRPr="00493F73" w:rsidRDefault="00B927ED" w:rsidP="009E728C">
      <w:pPr>
        <w:pStyle w:val="Akapitzlist1"/>
        <w:numPr>
          <w:ilvl w:val="1"/>
          <w:numId w:val="34"/>
        </w:numPr>
        <w:tabs>
          <w:tab w:val="num" w:pos="567"/>
        </w:tabs>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02AB2167"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933D9"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 xml:space="preserve">Nazwa przedmiotu / zajęć </w:t>
            </w:r>
          </w:p>
        </w:tc>
        <w:tc>
          <w:tcPr>
            <w:tcW w:w="5864" w:type="dxa"/>
            <w:tcBorders>
              <w:top w:val="single" w:sz="4" w:space="0" w:color="auto"/>
              <w:left w:val="single" w:sz="4" w:space="0" w:color="auto"/>
              <w:bottom w:val="single" w:sz="4" w:space="0" w:color="auto"/>
              <w:right w:val="single" w:sz="4" w:space="0" w:color="auto"/>
            </w:tcBorders>
            <w:vAlign w:val="center"/>
          </w:tcPr>
          <w:p w14:paraId="70D6FCBF" w14:textId="77777777" w:rsidR="00B927ED" w:rsidRPr="00493F73" w:rsidRDefault="00B927ED">
            <w:pPr>
              <w:widowControl w:val="0"/>
              <w:autoSpaceDE w:val="0"/>
              <w:autoSpaceDN w:val="0"/>
              <w:adjustRightInd w:val="0"/>
              <w:rPr>
                <w:color w:val="000000" w:themeColor="text1"/>
                <w:sz w:val="22"/>
                <w:szCs w:val="22"/>
              </w:rPr>
            </w:pPr>
            <w:r w:rsidRPr="00493F73">
              <w:rPr>
                <w:color w:val="000000" w:themeColor="text1"/>
                <w:sz w:val="22"/>
                <w:szCs w:val="22"/>
              </w:rPr>
              <w:t>PRAWO</w:t>
            </w:r>
          </w:p>
        </w:tc>
      </w:tr>
      <w:tr w:rsidR="00493F73" w:rsidRPr="00493F73" w14:paraId="4CC3F2F1"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2D2330"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14:paraId="30ABE02D" w14:textId="77777777" w:rsidR="00B927ED" w:rsidRPr="00493F73" w:rsidRDefault="00B927ED">
            <w:pPr>
              <w:widowControl w:val="0"/>
              <w:autoSpaceDE w:val="0"/>
              <w:autoSpaceDN w:val="0"/>
              <w:adjustRightInd w:val="0"/>
              <w:rPr>
                <w:color w:val="000000" w:themeColor="text1"/>
                <w:sz w:val="22"/>
                <w:szCs w:val="22"/>
              </w:rPr>
            </w:pPr>
            <w:r w:rsidRPr="00493F73">
              <w:rPr>
                <w:bCs/>
                <w:color w:val="000000" w:themeColor="text1"/>
                <w:sz w:val="22"/>
                <w:szCs w:val="22"/>
              </w:rPr>
              <w:t>Zarządzanie</w:t>
            </w:r>
          </w:p>
        </w:tc>
      </w:tr>
      <w:tr w:rsidR="00493F73" w:rsidRPr="00493F73" w14:paraId="5898A658"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4BE42A"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Poziom studiów</w:t>
            </w:r>
          </w:p>
        </w:tc>
        <w:tc>
          <w:tcPr>
            <w:tcW w:w="5864" w:type="dxa"/>
            <w:tcBorders>
              <w:top w:val="single" w:sz="4" w:space="0" w:color="auto"/>
              <w:left w:val="single" w:sz="4" w:space="0" w:color="auto"/>
              <w:bottom w:val="single" w:sz="4" w:space="0" w:color="auto"/>
              <w:right w:val="single" w:sz="4" w:space="0" w:color="auto"/>
            </w:tcBorders>
            <w:vAlign w:val="center"/>
          </w:tcPr>
          <w:p w14:paraId="3E7CE637" w14:textId="77777777" w:rsidR="00B927ED" w:rsidRPr="00493F73" w:rsidRDefault="00B927ED">
            <w:pPr>
              <w:widowControl w:val="0"/>
              <w:autoSpaceDE w:val="0"/>
              <w:autoSpaceDN w:val="0"/>
              <w:adjustRightInd w:val="0"/>
              <w:rPr>
                <w:color w:val="000000" w:themeColor="text1"/>
                <w:sz w:val="22"/>
                <w:szCs w:val="22"/>
              </w:rPr>
            </w:pPr>
            <w:r w:rsidRPr="00493F73">
              <w:rPr>
                <w:color w:val="000000" w:themeColor="text1"/>
                <w:sz w:val="22"/>
                <w:szCs w:val="22"/>
              </w:rPr>
              <w:t>I stopnia</w:t>
            </w:r>
          </w:p>
        </w:tc>
      </w:tr>
      <w:tr w:rsidR="00493F73" w:rsidRPr="00493F73" w14:paraId="6DE0BA1E"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325A0E"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 xml:space="preserve">Profil </w:t>
            </w:r>
          </w:p>
        </w:tc>
        <w:tc>
          <w:tcPr>
            <w:tcW w:w="5864" w:type="dxa"/>
            <w:tcBorders>
              <w:top w:val="single" w:sz="4" w:space="0" w:color="auto"/>
              <w:left w:val="single" w:sz="4" w:space="0" w:color="auto"/>
              <w:bottom w:val="single" w:sz="4" w:space="0" w:color="auto"/>
              <w:right w:val="single" w:sz="4" w:space="0" w:color="auto"/>
            </w:tcBorders>
            <w:vAlign w:val="center"/>
            <w:hideMark/>
          </w:tcPr>
          <w:p w14:paraId="6DB5ADFD" w14:textId="77777777" w:rsidR="00B927ED" w:rsidRPr="00493F73" w:rsidRDefault="00D45CBC">
            <w:pPr>
              <w:widowControl w:val="0"/>
              <w:autoSpaceDE w:val="0"/>
              <w:autoSpaceDN w:val="0"/>
              <w:adjustRightInd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236A6499"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5110CD"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Forma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14:paraId="7DFE64B5" w14:textId="77777777" w:rsidR="00B927ED" w:rsidRPr="00493F73" w:rsidRDefault="005F3B83">
            <w:pPr>
              <w:widowControl w:val="0"/>
              <w:autoSpaceDE w:val="0"/>
              <w:autoSpaceDN w:val="0"/>
              <w:adjustRightInd w:val="0"/>
              <w:rPr>
                <w:color w:val="000000" w:themeColor="text1"/>
                <w:sz w:val="22"/>
                <w:szCs w:val="22"/>
              </w:rPr>
            </w:pPr>
            <w:r w:rsidRPr="00493F73">
              <w:rPr>
                <w:color w:val="000000" w:themeColor="text1"/>
                <w:sz w:val="22"/>
                <w:szCs w:val="22"/>
              </w:rPr>
              <w:t>niestacjonarne</w:t>
            </w:r>
          </w:p>
        </w:tc>
      </w:tr>
      <w:tr w:rsidR="00493F73" w:rsidRPr="00493F73" w14:paraId="1AE71153"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A20A56"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Specjalność</w:t>
            </w:r>
          </w:p>
        </w:tc>
        <w:tc>
          <w:tcPr>
            <w:tcW w:w="5864" w:type="dxa"/>
            <w:tcBorders>
              <w:top w:val="single" w:sz="4" w:space="0" w:color="auto"/>
              <w:left w:val="single" w:sz="4" w:space="0" w:color="auto"/>
              <w:bottom w:val="single" w:sz="4" w:space="0" w:color="auto"/>
              <w:right w:val="single" w:sz="4" w:space="0" w:color="auto"/>
            </w:tcBorders>
            <w:vAlign w:val="center"/>
          </w:tcPr>
          <w:p w14:paraId="3A736D65"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79388199"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07D0B67C"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6CF555BC" w14:textId="77777777" w:rsidR="00B927ED" w:rsidRPr="00493F73" w:rsidRDefault="004F2D82" w:rsidP="004F2D82">
            <w:pPr>
              <w:widowControl w:val="0"/>
              <w:autoSpaceDE w:val="0"/>
              <w:autoSpaceDN w:val="0"/>
              <w:adjustRightInd w:val="0"/>
              <w:rPr>
                <w:color w:val="000000" w:themeColor="text1"/>
                <w:sz w:val="22"/>
                <w:szCs w:val="22"/>
              </w:rPr>
            </w:pPr>
            <w:r w:rsidRPr="00493F73">
              <w:rPr>
                <w:color w:val="000000" w:themeColor="text1"/>
                <w:sz w:val="22"/>
                <w:szCs w:val="22"/>
              </w:rPr>
              <w:t>4. Zarządzanie w gospodarce żywnościowej</w:t>
            </w:r>
          </w:p>
        </w:tc>
      </w:tr>
      <w:tr w:rsidR="00493F73" w:rsidRPr="00493F73" w14:paraId="047D4D3A"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9052BA"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tcPr>
          <w:p w14:paraId="14C27E8B" w14:textId="4DD186A9" w:rsidR="00B927ED" w:rsidRPr="00493F73" w:rsidRDefault="00B927ED">
            <w:pPr>
              <w:widowControl w:val="0"/>
              <w:autoSpaceDE w:val="0"/>
              <w:autoSpaceDN w:val="0"/>
              <w:adjustRightInd w:val="0"/>
              <w:rPr>
                <w:color w:val="000000" w:themeColor="text1"/>
                <w:sz w:val="22"/>
                <w:szCs w:val="22"/>
              </w:rPr>
            </w:pPr>
            <w:r w:rsidRPr="00493F73">
              <w:rPr>
                <w:color w:val="000000" w:themeColor="text1"/>
                <w:sz w:val="22"/>
                <w:szCs w:val="22"/>
              </w:rPr>
              <w:t xml:space="preserve">Wydział Zarządzania, </w:t>
            </w:r>
            <w:r w:rsidR="00240E68">
              <w:rPr>
                <w:color w:val="000000" w:themeColor="text1"/>
                <w:sz w:val="22"/>
                <w:szCs w:val="22"/>
              </w:rPr>
              <w:t>Katedra Ekonomii i Marketingu</w:t>
            </w:r>
          </w:p>
        </w:tc>
      </w:tr>
      <w:tr w:rsidR="00493F73" w:rsidRPr="00493F73" w14:paraId="20CA2770"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85C6C"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tcPr>
          <w:p w14:paraId="19CE7779" w14:textId="77777777" w:rsidR="00B927ED" w:rsidRPr="00493F73" w:rsidRDefault="00B927ED">
            <w:pPr>
              <w:widowControl w:val="0"/>
              <w:autoSpaceDE w:val="0"/>
              <w:autoSpaceDN w:val="0"/>
              <w:adjustRightInd w:val="0"/>
              <w:rPr>
                <w:color w:val="000000" w:themeColor="text1"/>
                <w:sz w:val="22"/>
                <w:szCs w:val="22"/>
              </w:rPr>
            </w:pPr>
            <w:r w:rsidRPr="00493F73">
              <w:rPr>
                <w:color w:val="000000" w:themeColor="text1"/>
                <w:sz w:val="22"/>
                <w:szCs w:val="22"/>
              </w:rPr>
              <w:t>dr Anna Nowakowska</w:t>
            </w:r>
            <w:r w:rsidR="00390D46" w:rsidRPr="00493F73">
              <w:rPr>
                <w:color w:val="000000" w:themeColor="text1"/>
                <w:sz w:val="22"/>
                <w:szCs w:val="22"/>
              </w:rPr>
              <w:t xml:space="preserve">; dr Grzegorz </w:t>
            </w:r>
            <w:proofErr w:type="spellStart"/>
            <w:r w:rsidR="00390D46" w:rsidRPr="00493F73">
              <w:rPr>
                <w:color w:val="000000" w:themeColor="text1"/>
                <w:sz w:val="22"/>
                <w:szCs w:val="22"/>
              </w:rPr>
              <w:t>Klarkowski</w:t>
            </w:r>
            <w:proofErr w:type="spellEnd"/>
          </w:p>
        </w:tc>
      </w:tr>
      <w:tr w:rsidR="00493F73" w:rsidRPr="00493F73" w14:paraId="0AF77405"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57BC4C"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hideMark/>
          </w:tcPr>
          <w:p w14:paraId="6EDF6375" w14:textId="77777777" w:rsidR="00B927ED" w:rsidRPr="00493F73" w:rsidRDefault="00B927ED">
            <w:pPr>
              <w:widowControl w:val="0"/>
              <w:autoSpaceDE w:val="0"/>
              <w:autoSpaceDN w:val="0"/>
              <w:adjustRightInd w:val="0"/>
              <w:rPr>
                <w:color w:val="000000" w:themeColor="text1"/>
                <w:sz w:val="22"/>
                <w:szCs w:val="22"/>
              </w:rPr>
            </w:pPr>
            <w:r w:rsidRPr="00493F73">
              <w:rPr>
                <w:color w:val="000000" w:themeColor="text1"/>
                <w:sz w:val="22"/>
                <w:szCs w:val="22"/>
              </w:rPr>
              <w:t>Brak wymagań</w:t>
            </w:r>
          </w:p>
        </w:tc>
      </w:tr>
      <w:tr w:rsidR="00493F73" w:rsidRPr="00493F73" w14:paraId="12BCAC66" w14:textId="77777777" w:rsidTr="00B927ED">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2AA8AD" w14:textId="77777777" w:rsidR="00B927ED" w:rsidRPr="00493F73" w:rsidRDefault="00B927ED">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Wymagania wstępne</w:t>
            </w:r>
          </w:p>
        </w:tc>
        <w:tc>
          <w:tcPr>
            <w:tcW w:w="5864" w:type="dxa"/>
            <w:tcBorders>
              <w:top w:val="single" w:sz="4" w:space="0" w:color="auto"/>
              <w:left w:val="single" w:sz="4" w:space="0" w:color="auto"/>
              <w:bottom w:val="single" w:sz="4" w:space="0" w:color="auto"/>
              <w:right w:val="single" w:sz="4" w:space="0" w:color="auto"/>
            </w:tcBorders>
            <w:vAlign w:val="center"/>
            <w:hideMark/>
          </w:tcPr>
          <w:p w14:paraId="4995CBEA" w14:textId="77777777" w:rsidR="00B927ED" w:rsidRPr="00493F73" w:rsidRDefault="00B927ED">
            <w:pPr>
              <w:widowControl w:val="0"/>
              <w:autoSpaceDE w:val="0"/>
              <w:autoSpaceDN w:val="0"/>
              <w:adjustRightInd w:val="0"/>
              <w:rPr>
                <w:color w:val="000000" w:themeColor="text1"/>
                <w:sz w:val="22"/>
                <w:szCs w:val="22"/>
              </w:rPr>
            </w:pPr>
            <w:r w:rsidRPr="00493F73">
              <w:rPr>
                <w:color w:val="000000" w:themeColor="text1"/>
                <w:sz w:val="22"/>
                <w:szCs w:val="22"/>
              </w:rPr>
              <w:t>Brak wymagań</w:t>
            </w:r>
          </w:p>
        </w:tc>
      </w:tr>
    </w:tbl>
    <w:p w14:paraId="6B2E771B" w14:textId="77777777" w:rsidR="00B927ED" w:rsidRPr="00493F73" w:rsidRDefault="00B927ED" w:rsidP="009E728C">
      <w:pPr>
        <w:pStyle w:val="Akapitzlist1"/>
        <w:numPr>
          <w:ilvl w:val="1"/>
          <w:numId w:val="34"/>
        </w:numPr>
        <w:tabs>
          <w:tab w:val="num" w:pos="567"/>
        </w:tabs>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
        <w:gridCol w:w="1035"/>
        <w:gridCol w:w="1390"/>
        <w:gridCol w:w="1545"/>
        <w:gridCol w:w="1330"/>
        <w:gridCol w:w="1174"/>
        <w:gridCol w:w="1147"/>
        <w:gridCol w:w="1062"/>
      </w:tblGrid>
      <w:tr w:rsidR="00493F73" w:rsidRPr="00493F73" w14:paraId="140C2F21" w14:textId="77777777" w:rsidTr="00B927ED">
        <w:trPr>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C2D88" w14:textId="77777777" w:rsidR="00B927ED" w:rsidRPr="00493F73" w:rsidRDefault="00B927ED">
            <w:pPr>
              <w:spacing w:line="276" w:lineRule="auto"/>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28BBBCF"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5B0C25A"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91CBB7A"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E512DC8"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B56322A"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4CF4D4C" w14:textId="77777777" w:rsidR="00B927ED" w:rsidRPr="00493F73" w:rsidRDefault="00793E08">
            <w:pPr>
              <w:spacing w:line="276" w:lineRule="auto"/>
              <w:jc w:val="center"/>
              <w:rPr>
                <w:iCs/>
                <w:color w:val="000000" w:themeColor="text1"/>
                <w:sz w:val="22"/>
                <w:szCs w:val="22"/>
              </w:rPr>
            </w:pPr>
            <w:r>
              <w:rPr>
                <w:iCs/>
                <w:color w:val="000000" w:themeColor="text1"/>
                <w:sz w:val="22"/>
                <w:szCs w:val="22"/>
              </w:rPr>
              <w:t>Zajęcia terenowe</w:t>
            </w:r>
            <w:r w:rsidR="00B927ED" w:rsidRPr="00493F73">
              <w:rPr>
                <w:iCs/>
                <w:color w:val="000000" w:themeColor="text1"/>
                <w:sz w:val="22"/>
                <w:szCs w:val="22"/>
              </w:rPr>
              <w:t xml:space="preserve"> </w:t>
            </w:r>
          </w:p>
        </w:tc>
        <w:tc>
          <w:tcPr>
            <w:tcW w:w="1062" w:type="dxa"/>
            <w:tcBorders>
              <w:top w:val="single" w:sz="4" w:space="0" w:color="auto"/>
              <w:left w:val="single" w:sz="4" w:space="0" w:color="auto"/>
              <w:bottom w:val="nil"/>
              <w:right w:val="single" w:sz="4" w:space="0" w:color="auto"/>
            </w:tcBorders>
            <w:shd w:val="clear" w:color="auto" w:fill="F2F2F2" w:themeFill="background1" w:themeFillShade="F2"/>
            <w:hideMark/>
          </w:tcPr>
          <w:p w14:paraId="5FD546DB"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0E41573E" w14:textId="77777777" w:rsidTr="00B927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8CA39" w14:textId="77777777" w:rsidR="00B927ED" w:rsidRPr="00493F73" w:rsidRDefault="00B927ED">
            <w:pPr>
              <w:rPr>
                <w:iCs/>
                <w:color w:val="000000" w:themeColor="text1"/>
                <w:sz w:val="22"/>
                <w:szCs w:val="22"/>
              </w:rPr>
            </w:pPr>
          </w:p>
        </w:tc>
        <w:tc>
          <w:tcPr>
            <w:tcW w:w="10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F2C040"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(W)</w:t>
            </w:r>
          </w:p>
        </w:tc>
        <w:tc>
          <w:tcPr>
            <w:tcW w:w="1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C64566"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(Ć)</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610DFB"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(L)</w:t>
            </w:r>
          </w:p>
        </w:tc>
        <w:tc>
          <w:tcPr>
            <w:tcW w:w="1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622B4C"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(P)</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240FFF"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(S)</w:t>
            </w:r>
          </w:p>
        </w:tc>
        <w:tc>
          <w:tcPr>
            <w:tcW w:w="114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86A08C"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(T)</w:t>
            </w:r>
          </w:p>
        </w:tc>
        <w:tc>
          <w:tcPr>
            <w:tcW w:w="1062" w:type="dxa"/>
            <w:tcBorders>
              <w:top w:val="nil"/>
              <w:left w:val="single" w:sz="4" w:space="0" w:color="auto"/>
              <w:bottom w:val="single" w:sz="4" w:space="0" w:color="auto"/>
              <w:right w:val="single" w:sz="4" w:space="0" w:color="auto"/>
            </w:tcBorders>
            <w:shd w:val="clear" w:color="auto" w:fill="F2F2F2" w:themeFill="background1" w:themeFillShade="F2"/>
            <w:hideMark/>
          </w:tcPr>
          <w:p w14:paraId="06C9FED1" w14:textId="77777777" w:rsidR="00B927ED" w:rsidRPr="00493F73" w:rsidRDefault="00B927ED">
            <w:pPr>
              <w:spacing w:line="276" w:lineRule="auto"/>
              <w:jc w:val="center"/>
              <w:rPr>
                <w:iCs/>
                <w:color w:val="000000" w:themeColor="text1"/>
                <w:sz w:val="22"/>
                <w:szCs w:val="22"/>
              </w:rPr>
            </w:pPr>
            <w:r w:rsidRPr="00493F73">
              <w:rPr>
                <w:iCs/>
                <w:color w:val="000000" w:themeColor="text1"/>
                <w:sz w:val="22"/>
                <w:szCs w:val="22"/>
              </w:rPr>
              <w:t>ECTS*</w:t>
            </w:r>
          </w:p>
        </w:tc>
      </w:tr>
      <w:tr w:rsidR="00493F73" w:rsidRPr="00493F73" w14:paraId="3F2F413D" w14:textId="77777777" w:rsidTr="00452570">
        <w:trPr>
          <w:trHeight w:val="340"/>
          <w:jc w:val="center"/>
        </w:trPr>
        <w:tc>
          <w:tcPr>
            <w:tcW w:w="956" w:type="dxa"/>
            <w:tcBorders>
              <w:top w:val="single" w:sz="4" w:space="0" w:color="auto"/>
              <w:left w:val="single" w:sz="4" w:space="0" w:color="auto"/>
              <w:bottom w:val="single" w:sz="4" w:space="0" w:color="auto"/>
              <w:right w:val="single" w:sz="4" w:space="0" w:color="auto"/>
            </w:tcBorders>
            <w:vAlign w:val="center"/>
          </w:tcPr>
          <w:p w14:paraId="7BBCABA7" w14:textId="77777777" w:rsidR="00B927ED" w:rsidRPr="00493F73" w:rsidRDefault="00B927ED" w:rsidP="00452570">
            <w:pPr>
              <w:widowControl w:val="0"/>
              <w:autoSpaceDE w:val="0"/>
              <w:autoSpaceDN w:val="0"/>
              <w:adjustRightInd w:val="0"/>
              <w:jc w:val="center"/>
              <w:rPr>
                <w:color w:val="000000" w:themeColor="text1"/>
                <w:sz w:val="22"/>
                <w:szCs w:val="22"/>
              </w:rPr>
            </w:pPr>
            <w:r w:rsidRPr="00493F73">
              <w:rPr>
                <w:color w:val="000000" w:themeColor="text1"/>
                <w:sz w:val="22"/>
                <w:szCs w:val="22"/>
              </w:rPr>
              <w:t>II</w:t>
            </w:r>
          </w:p>
        </w:tc>
        <w:tc>
          <w:tcPr>
            <w:tcW w:w="1035" w:type="dxa"/>
            <w:tcBorders>
              <w:top w:val="single" w:sz="4" w:space="0" w:color="auto"/>
              <w:left w:val="single" w:sz="4" w:space="0" w:color="auto"/>
              <w:bottom w:val="single" w:sz="4" w:space="0" w:color="auto"/>
              <w:right w:val="single" w:sz="4" w:space="0" w:color="auto"/>
            </w:tcBorders>
            <w:vAlign w:val="center"/>
          </w:tcPr>
          <w:p w14:paraId="10122679" w14:textId="77777777" w:rsidR="00B927ED" w:rsidRPr="00493F73" w:rsidRDefault="00407907" w:rsidP="00452570">
            <w:pPr>
              <w:widowControl w:val="0"/>
              <w:autoSpaceDE w:val="0"/>
              <w:autoSpaceDN w:val="0"/>
              <w:adjustRightInd w:val="0"/>
              <w:jc w:val="center"/>
              <w:rPr>
                <w:color w:val="000000" w:themeColor="text1"/>
                <w:sz w:val="22"/>
                <w:szCs w:val="22"/>
                <w:vertAlign w:val="superscript"/>
              </w:rPr>
            </w:pPr>
            <w:r>
              <w:rPr>
                <w:color w:val="000000" w:themeColor="text1"/>
                <w:sz w:val="22"/>
                <w:szCs w:val="22"/>
              </w:rPr>
              <w:t>20</w:t>
            </w:r>
            <w:r w:rsidR="00B927ED" w:rsidRPr="00493F73">
              <w:rPr>
                <w:color w:val="000000" w:themeColor="text1"/>
                <w:sz w:val="22"/>
                <w:szCs w:val="22"/>
                <w:vertAlign w:val="superscript"/>
              </w:rPr>
              <w:t>E</w:t>
            </w:r>
          </w:p>
        </w:tc>
        <w:tc>
          <w:tcPr>
            <w:tcW w:w="1390" w:type="dxa"/>
            <w:tcBorders>
              <w:top w:val="single" w:sz="4" w:space="0" w:color="auto"/>
              <w:left w:val="single" w:sz="4" w:space="0" w:color="auto"/>
              <w:bottom w:val="single" w:sz="4" w:space="0" w:color="auto"/>
              <w:right w:val="single" w:sz="4" w:space="0" w:color="auto"/>
            </w:tcBorders>
            <w:vAlign w:val="center"/>
          </w:tcPr>
          <w:p w14:paraId="235AACBA" w14:textId="77777777" w:rsidR="00B927ED" w:rsidRPr="00493F73" w:rsidRDefault="00407907" w:rsidP="00452570">
            <w:pPr>
              <w:widowControl w:val="0"/>
              <w:autoSpaceDE w:val="0"/>
              <w:autoSpaceDN w:val="0"/>
              <w:adjustRightInd w:val="0"/>
              <w:jc w:val="center"/>
              <w:rPr>
                <w:color w:val="000000" w:themeColor="text1"/>
                <w:sz w:val="22"/>
                <w:szCs w:val="22"/>
              </w:rPr>
            </w:pPr>
            <w:r>
              <w:rPr>
                <w:color w:val="000000" w:themeColor="text1"/>
                <w:sz w:val="22"/>
                <w:szCs w:val="22"/>
              </w:rPr>
              <w:t>20</w:t>
            </w:r>
          </w:p>
        </w:tc>
        <w:tc>
          <w:tcPr>
            <w:tcW w:w="1545" w:type="dxa"/>
            <w:tcBorders>
              <w:top w:val="single" w:sz="4" w:space="0" w:color="auto"/>
              <w:left w:val="single" w:sz="4" w:space="0" w:color="auto"/>
              <w:bottom w:val="single" w:sz="4" w:space="0" w:color="auto"/>
              <w:right w:val="single" w:sz="4" w:space="0" w:color="auto"/>
            </w:tcBorders>
            <w:vAlign w:val="center"/>
          </w:tcPr>
          <w:p w14:paraId="68A11AF5" w14:textId="77777777" w:rsidR="00B927ED" w:rsidRPr="00493F73" w:rsidRDefault="00B927ED" w:rsidP="00452570">
            <w:pPr>
              <w:widowControl w:val="0"/>
              <w:autoSpaceDE w:val="0"/>
              <w:autoSpaceDN w:val="0"/>
              <w:adjustRightInd w:val="0"/>
              <w:jc w:val="center"/>
              <w:rPr>
                <w:color w:val="000000" w:themeColor="text1"/>
                <w:sz w:val="22"/>
                <w:szCs w:val="22"/>
              </w:rPr>
            </w:pPr>
          </w:p>
        </w:tc>
        <w:tc>
          <w:tcPr>
            <w:tcW w:w="1330" w:type="dxa"/>
            <w:tcBorders>
              <w:top w:val="single" w:sz="4" w:space="0" w:color="auto"/>
              <w:left w:val="single" w:sz="4" w:space="0" w:color="auto"/>
              <w:bottom w:val="single" w:sz="4" w:space="0" w:color="auto"/>
              <w:right w:val="single" w:sz="4" w:space="0" w:color="auto"/>
            </w:tcBorders>
            <w:vAlign w:val="center"/>
          </w:tcPr>
          <w:p w14:paraId="07941C79" w14:textId="77777777" w:rsidR="00B927ED" w:rsidRPr="00493F73" w:rsidRDefault="00B927ED" w:rsidP="00452570">
            <w:pPr>
              <w:widowControl w:val="0"/>
              <w:autoSpaceDE w:val="0"/>
              <w:autoSpaceDN w:val="0"/>
              <w:adjustRightInd w:val="0"/>
              <w:jc w:val="center"/>
              <w:rPr>
                <w:color w:val="000000" w:themeColor="text1"/>
                <w:sz w:val="22"/>
                <w:szCs w:val="22"/>
              </w:rPr>
            </w:pPr>
          </w:p>
        </w:tc>
        <w:tc>
          <w:tcPr>
            <w:tcW w:w="1174" w:type="dxa"/>
            <w:tcBorders>
              <w:top w:val="single" w:sz="4" w:space="0" w:color="auto"/>
              <w:left w:val="single" w:sz="4" w:space="0" w:color="auto"/>
              <w:bottom w:val="single" w:sz="4" w:space="0" w:color="auto"/>
              <w:right w:val="single" w:sz="4" w:space="0" w:color="auto"/>
            </w:tcBorders>
            <w:vAlign w:val="center"/>
          </w:tcPr>
          <w:p w14:paraId="5814FDE9" w14:textId="77777777" w:rsidR="00B927ED" w:rsidRPr="00493F73" w:rsidRDefault="00B927ED" w:rsidP="00452570">
            <w:pPr>
              <w:widowControl w:val="0"/>
              <w:autoSpaceDE w:val="0"/>
              <w:autoSpaceDN w:val="0"/>
              <w:adjustRightInd w:val="0"/>
              <w:jc w:val="center"/>
              <w:rPr>
                <w:color w:val="000000" w:themeColor="text1"/>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14:paraId="385DB713" w14:textId="77777777" w:rsidR="00B927ED" w:rsidRPr="00493F73" w:rsidRDefault="00B927ED" w:rsidP="00452570">
            <w:pPr>
              <w:widowControl w:val="0"/>
              <w:autoSpaceDE w:val="0"/>
              <w:autoSpaceDN w:val="0"/>
              <w:adjustRightInd w:val="0"/>
              <w:jc w:val="center"/>
              <w:rPr>
                <w:color w:val="000000" w:themeColor="text1"/>
                <w:sz w:val="22"/>
                <w:szCs w:val="22"/>
              </w:rPr>
            </w:pPr>
          </w:p>
        </w:tc>
        <w:tc>
          <w:tcPr>
            <w:tcW w:w="1062" w:type="dxa"/>
            <w:tcBorders>
              <w:top w:val="single" w:sz="4" w:space="0" w:color="auto"/>
              <w:left w:val="single" w:sz="4" w:space="0" w:color="auto"/>
              <w:bottom w:val="single" w:sz="4" w:space="0" w:color="auto"/>
              <w:right w:val="single" w:sz="4" w:space="0" w:color="auto"/>
            </w:tcBorders>
            <w:vAlign w:val="center"/>
          </w:tcPr>
          <w:p w14:paraId="7E452F29" w14:textId="77777777" w:rsidR="00B927ED" w:rsidRPr="00493F73" w:rsidRDefault="00B927ED" w:rsidP="00452570">
            <w:pPr>
              <w:widowControl w:val="0"/>
              <w:autoSpaceDE w:val="0"/>
              <w:autoSpaceDN w:val="0"/>
              <w:adjustRightInd w:val="0"/>
              <w:jc w:val="center"/>
              <w:rPr>
                <w:color w:val="000000" w:themeColor="text1"/>
                <w:sz w:val="22"/>
                <w:szCs w:val="22"/>
              </w:rPr>
            </w:pPr>
            <w:r w:rsidRPr="00493F73">
              <w:rPr>
                <w:color w:val="000000" w:themeColor="text1"/>
                <w:sz w:val="22"/>
                <w:szCs w:val="22"/>
              </w:rPr>
              <w:t>6</w:t>
            </w:r>
          </w:p>
        </w:tc>
      </w:tr>
    </w:tbl>
    <w:p w14:paraId="12E6990E" w14:textId="77777777" w:rsidR="00B927ED" w:rsidRPr="00493F73" w:rsidRDefault="00B927ED" w:rsidP="009E728C">
      <w:pPr>
        <w:numPr>
          <w:ilvl w:val="0"/>
          <w:numId w:val="34"/>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364AA870" w14:textId="77777777" w:rsidTr="00B927ED">
        <w:trPr>
          <w:jc w:val="center"/>
        </w:trPr>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8A6409"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2C7EB7"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Opis efektów uczenia się dla przedmiotu</w:t>
            </w:r>
          </w:p>
        </w:tc>
        <w:tc>
          <w:tcPr>
            <w:tcW w:w="1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061D54"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Odniesienie do kierunkowych efektów uczenia się</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9FFA1C"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1185467" w14:textId="77777777" w:rsidTr="00B927ED">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2CA73A"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WIEDZA</w:t>
            </w:r>
          </w:p>
        </w:tc>
      </w:tr>
      <w:tr w:rsidR="00493F73" w:rsidRPr="00493F73" w14:paraId="7D61AF20" w14:textId="77777777" w:rsidTr="00B927ED">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4D6AE8AE"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W1</w:t>
            </w:r>
          </w:p>
        </w:tc>
        <w:tc>
          <w:tcPr>
            <w:tcW w:w="5386" w:type="dxa"/>
            <w:tcBorders>
              <w:top w:val="single" w:sz="4" w:space="0" w:color="auto"/>
              <w:left w:val="single" w:sz="4" w:space="0" w:color="auto"/>
              <w:bottom w:val="single" w:sz="4" w:space="0" w:color="auto"/>
              <w:right w:val="single" w:sz="4" w:space="0" w:color="auto"/>
            </w:tcBorders>
            <w:hideMark/>
          </w:tcPr>
          <w:p w14:paraId="196D3F65"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Po zakończeniu przedmiotu student potrafi zdefiniować pojęcie bezwzględnej i względnej normy prawnej, potrafi objaśniać hierarchiczną budowę systemu aktów prawnych wydawanych przez organy państwowe oraz zasadę trójpodziału władz (władza ustawodawcza, wykonawcza, sądownicza).</w:t>
            </w:r>
          </w:p>
        </w:tc>
        <w:tc>
          <w:tcPr>
            <w:tcW w:w="1585" w:type="dxa"/>
            <w:tcBorders>
              <w:top w:val="single" w:sz="4" w:space="0" w:color="auto"/>
              <w:left w:val="single" w:sz="4" w:space="0" w:color="auto"/>
              <w:bottom w:val="single" w:sz="4" w:space="0" w:color="auto"/>
              <w:right w:val="single" w:sz="4" w:space="0" w:color="auto"/>
            </w:tcBorders>
            <w:hideMark/>
          </w:tcPr>
          <w:p w14:paraId="0F25B38D" w14:textId="77777777" w:rsidR="00B6312F"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K_W05</w:t>
            </w:r>
          </w:p>
          <w:p w14:paraId="3465E1FE"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 xml:space="preserve">K_W03 </w:t>
            </w:r>
          </w:p>
        </w:tc>
        <w:tc>
          <w:tcPr>
            <w:tcW w:w="1596" w:type="dxa"/>
            <w:tcBorders>
              <w:top w:val="single" w:sz="4" w:space="0" w:color="auto"/>
              <w:left w:val="single" w:sz="4" w:space="0" w:color="auto"/>
              <w:bottom w:val="single" w:sz="4" w:space="0" w:color="auto"/>
              <w:right w:val="single" w:sz="4" w:space="0" w:color="auto"/>
            </w:tcBorders>
            <w:hideMark/>
          </w:tcPr>
          <w:p w14:paraId="439BA8D6" w14:textId="77777777" w:rsidR="00B927ED" w:rsidRPr="00493F73" w:rsidRDefault="00390D46">
            <w:pPr>
              <w:widowControl w:val="0"/>
              <w:autoSpaceDE w:val="0"/>
              <w:autoSpaceDN w:val="0"/>
              <w:adjustRightInd w:val="0"/>
              <w:jc w:val="both"/>
              <w:rPr>
                <w:color w:val="000000" w:themeColor="text1"/>
                <w:sz w:val="22"/>
                <w:szCs w:val="22"/>
              </w:rPr>
            </w:pPr>
            <w:r w:rsidRPr="00493F73">
              <w:rPr>
                <w:color w:val="000000" w:themeColor="text1"/>
                <w:sz w:val="22"/>
                <w:szCs w:val="22"/>
              </w:rPr>
              <w:t>P6S_WG</w:t>
            </w:r>
          </w:p>
          <w:p w14:paraId="45A8F23C"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P6S_WG</w:t>
            </w:r>
          </w:p>
        </w:tc>
      </w:tr>
      <w:tr w:rsidR="00493F73" w:rsidRPr="00493F73" w14:paraId="637BAF38" w14:textId="77777777" w:rsidTr="00B927ED">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27885BD5"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W2</w:t>
            </w:r>
          </w:p>
        </w:tc>
        <w:tc>
          <w:tcPr>
            <w:tcW w:w="5386" w:type="dxa"/>
            <w:tcBorders>
              <w:top w:val="single" w:sz="4" w:space="0" w:color="auto"/>
              <w:left w:val="single" w:sz="4" w:space="0" w:color="auto"/>
              <w:bottom w:val="single" w:sz="4" w:space="0" w:color="auto"/>
              <w:right w:val="single" w:sz="4" w:space="0" w:color="auto"/>
            </w:tcBorders>
          </w:tcPr>
          <w:p w14:paraId="3537C1F0"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 xml:space="preserve">Po zakończeniu przedmiotu student umie wskazać różnice i wzajemne relacje pomiędzy najważniejszymi organami państwowymi oraz student potrafi scharakteryzować </w:t>
            </w:r>
            <w:r w:rsidRPr="00493F73">
              <w:rPr>
                <w:color w:val="000000" w:themeColor="text1"/>
                <w:sz w:val="22"/>
                <w:szCs w:val="22"/>
              </w:rPr>
              <w:lastRenderedPageBreak/>
              <w:t>główne systemy polityczne funkcjonujące w krajach europejskich.</w:t>
            </w:r>
          </w:p>
        </w:tc>
        <w:tc>
          <w:tcPr>
            <w:tcW w:w="1585" w:type="dxa"/>
            <w:tcBorders>
              <w:top w:val="single" w:sz="4" w:space="0" w:color="auto"/>
              <w:left w:val="single" w:sz="4" w:space="0" w:color="auto"/>
              <w:bottom w:val="single" w:sz="4" w:space="0" w:color="auto"/>
              <w:right w:val="single" w:sz="4" w:space="0" w:color="auto"/>
            </w:tcBorders>
          </w:tcPr>
          <w:p w14:paraId="3717D992"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lastRenderedPageBreak/>
              <w:t xml:space="preserve">K_W16 </w:t>
            </w:r>
          </w:p>
        </w:tc>
        <w:tc>
          <w:tcPr>
            <w:tcW w:w="1596" w:type="dxa"/>
            <w:tcBorders>
              <w:top w:val="single" w:sz="4" w:space="0" w:color="auto"/>
              <w:left w:val="single" w:sz="4" w:space="0" w:color="auto"/>
              <w:bottom w:val="single" w:sz="4" w:space="0" w:color="auto"/>
              <w:right w:val="single" w:sz="4" w:space="0" w:color="auto"/>
            </w:tcBorders>
          </w:tcPr>
          <w:p w14:paraId="29029786"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P6S_WK</w:t>
            </w:r>
          </w:p>
        </w:tc>
      </w:tr>
      <w:tr w:rsidR="00493F73" w:rsidRPr="00493F73" w14:paraId="167CC7AE" w14:textId="77777777" w:rsidTr="00B927ED">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FDD262"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UMIEJĘTNOŚCI</w:t>
            </w:r>
          </w:p>
        </w:tc>
      </w:tr>
      <w:tr w:rsidR="00493F73" w:rsidRPr="00493F73" w14:paraId="5B4C882D" w14:textId="77777777" w:rsidTr="00B927ED">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4C051C07"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U1</w:t>
            </w:r>
          </w:p>
        </w:tc>
        <w:tc>
          <w:tcPr>
            <w:tcW w:w="5386" w:type="dxa"/>
            <w:tcBorders>
              <w:top w:val="single" w:sz="4" w:space="0" w:color="auto"/>
              <w:left w:val="single" w:sz="4" w:space="0" w:color="auto"/>
              <w:bottom w:val="single" w:sz="4" w:space="0" w:color="auto"/>
              <w:right w:val="single" w:sz="4" w:space="0" w:color="auto"/>
            </w:tcBorders>
          </w:tcPr>
          <w:p w14:paraId="7B110CC2"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Po zakończeniu przedmiotu student potrafi wykorzystać podstawowe zasady budowy i funkcjonowania systemu prawnego, ze szczególnym uwzględnieniem regulacji stosunków gospodarczych oraz ochrony własności intelektualnej.</w:t>
            </w:r>
          </w:p>
        </w:tc>
        <w:tc>
          <w:tcPr>
            <w:tcW w:w="1585" w:type="dxa"/>
            <w:tcBorders>
              <w:top w:val="single" w:sz="4" w:space="0" w:color="auto"/>
              <w:left w:val="single" w:sz="4" w:space="0" w:color="auto"/>
              <w:bottom w:val="single" w:sz="4" w:space="0" w:color="auto"/>
              <w:right w:val="single" w:sz="4" w:space="0" w:color="auto"/>
            </w:tcBorders>
          </w:tcPr>
          <w:p w14:paraId="582374F9"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 xml:space="preserve">K_U04 </w:t>
            </w:r>
          </w:p>
        </w:tc>
        <w:tc>
          <w:tcPr>
            <w:tcW w:w="1596" w:type="dxa"/>
            <w:tcBorders>
              <w:top w:val="single" w:sz="4" w:space="0" w:color="auto"/>
              <w:left w:val="single" w:sz="4" w:space="0" w:color="auto"/>
              <w:bottom w:val="single" w:sz="4" w:space="0" w:color="auto"/>
              <w:right w:val="single" w:sz="4" w:space="0" w:color="auto"/>
            </w:tcBorders>
          </w:tcPr>
          <w:p w14:paraId="634B5018"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P6S_UW</w:t>
            </w:r>
          </w:p>
        </w:tc>
      </w:tr>
      <w:tr w:rsidR="00493F73" w:rsidRPr="00493F73" w14:paraId="55397160" w14:textId="77777777" w:rsidTr="00B927ED">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22110FEC"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U2</w:t>
            </w:r>
          </w:p>
        </w:tc>
        <w:tc>
          <w:tcPr>
            <w:tcW w:w="5386" w:type="dxa"/>
            <w:tcBorders>
              <w:top w:val="single" w:sz="4" w:space="0" w:color="auto"/>
              <w:left w:val="single" w:sz="4" w:space="0" w:color="auto"/>
              <w:bottom w:val="single" w:sz="4" w:space="0" w:color="auto"/>
              <w:right w:val="single" w:sz="4" w:space="0" w:color="auto"/>
            </w:tcBorders>
          </w:tcPr>
          <w:p w14:paraId="039CA7F4"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Po zakończeniu przedmiotu student umie zinterpretować kompetencje i funkcje konstytucyjnych organów państwowych oraz student potrafi korzystać z przysługujących mu podstawowych wolności i praw człowieka i obywatela.</w:t>
            </w:r>
          </w:p>
        </w:tc>
        <w:tc>
          <w:tcPr>
            <w:tcW w:w="1585" w:type="dxa"/>
            <w:tcBorders>
              <w:top w:val="single" w:sz="4" w:space="0" w:color="auto"/>
              <w:left w:val="single" w:sz="4" w:space="0" w:color="auto"/>
              <w:bottom w:val="single" w:sz="4" w:space="0" w:color="auto"/>
              <w:right w:val="single" w:sz="4" w:space="0" w:color="auto"/>
            </w:tcBorders>
          </w:tcPr>
          <w:p w14:paraId="2BE3FF9A"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 xml:space="preserve">K_U05 </w:t>
            </w:r>
          </w:p>
        </w:tc>
        <w:tc>
          <w:tcPr>
            <w:tcW w:w="1596" w:type="dxa"/>
            <w:tcBorders>
              <w:top w:val="single" w:sz="4" w:space="0" w:color="auto"/>
              <w:left w:val="single" w:sz="4" w:space="0" w:color="auto"/>
              <w:bottom w:val="single" w:sz="4" w:space="0" w:color="auto"/>
              <w:right w:val="single" w:sz="4" w:space="0" w:color="auto"/>
            </w:tcBorders>
          </w:tcPr>
          <w:p w14:paraId="64D1871E"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P6S_UW</w:t>
            </w:r>
          </w:p>
        </w:tc>
      </w:tr>
      <w:tr w:rsidR="00493F73" w:rsidRPr="00493F73" w14:paraId="28E5A7F4" w14:textId="77777777" w:rsidTr="00B927ED">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17BF43CC"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U3</w:t>
            </w:r>
          </w:p>
        </w:tc>
        <w:tc>
          <w:tcPr>
            <w:tcW w:w="5386" w:type="dxa"/>
            <w:tcBorders>
              <w:top w:val="single" w:sz="4" w:space="0" w:color="auto"/>
              <w:left w:val="single" w:sz="4" w:space="0" w:color="auto"/>
              <w:bottom w:val="single" w:sz="4" w:space="0" w:color="auto"/>
              <w:right w:val="single" w:sz="4" w:space="0" w:color="auto"/>
            </w:tcBorders>
          </w:tcPr>
          <w:p w14:paraId="1F98AD5F"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Po zakończeniu przedmiotu student potrafi wykorzystać zdobytą wiedzę w zakresie zawierania umów cywilnoprawnych oraz potrafi rozwiązywać praktyczne problemy dotyczące prawa spadkowego i prawa zobowiązań.</w:t>
            </w:r>
          </w:p>
        </w:tc>
        <w:tc>
          <w:tcPr>
            <w:tcW w:w="1585" w:type="dxa"/>
            <w:tcBorders>
              <w:top w:val="single" w:sz="4" w:space="0" w:color="auto"/>
              <w:left w:val="single" w:sz="4" w:space="0" w:color="auto"/>
              <w:bottom w:val="single" w:sz="4" w:space="0" w:color="auto"/>
              <w:right w:val="single" w:sz="4" w:space="0" w:color="auto"/>
            </w:tcBorders>
          </w:tcPr>
          <w:p w14:paraId="3F3FDB32"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 xml:space="preserve">K_U09 </w:t>
            </w:r>
          </w:p>
        </w:tc>
        <w:tc>
          <w:tcPr>
            <w:tcW w:w="1596" w:type="dxa"/>
            <w:tcBorders>
              <w:top w:val="single" w:sz="4" w:space="0" w:color="auto"/>
              <w:left w:val="single" w:sz="4" w:space="0" w:color="auto"/>
              <w:bottom w:val="single" w:sz="4" w:space="0" w:color="auto"/>
              <w:right w:val="single" w:sz="4" w:space="0" w:color="auto"/>
            </w:tcBorders>
          </w:tcPr>
          <w:p w14:paraId="0FC8E429"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P6S_UW</w:t>
            </w:r>
          </w:p>
        </w:tc>
      </w:tr>
      <w:tr w:rsidR="00493F73" w:rsidRPr="00493F73" w14:paraId="0E119EEB" w14:textId="77777777" w:rsidTr="00B927ED">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68F1D1"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KOMPETENCJE SPOŁECZNE</w:t>
            </w:r>
          </w:p>
        </w:tc>
      </w:tr>
      <w:tr w:rsidR="00493F73" w:rsidRPr="00493F73" w14:paraId="2EDBC7E3" w14:textId="77777777" w:rsidTr="00B927ED">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550A557E"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K1</w:t>
            </w:r>
          </w:p>
        </w:tc>
        <w:tc>
          <w:tcPr>
            <w:tcW w:w="5386" w:type="dxa"/>
            <w:tcBorders>
              <w:top w:val="single" w:sz="4" w:space="0" w:color="auto"/>
              <w:left w:val="single" w:sz="4" w:space="0" w:color="auto"/>
              <w:bottom w:val="single" w:sz="4" w:space="0" w:color="auto"/>
              <w:right w:val="single" w:sz="4" w:space="0" w:color="auto"/>
            </w:tcBorders>
          </w:tcPr>
          <w:p w14:paraId="087E9E7D"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Po zakończeniu przedmiotu student jest zdolny do bycia świadomym uczestnikiem obrotu prawnego, ponadto jest zdolny do interpretacji podstawowych umów cywilnoprawnych (umowa najmu, dzierżawy, kupna-sprzedaży itp.) oraz jest świadomy konstytucyjnego porządku społeczno-gospodarczego RP.</w:t>
            </w:r>
          </w:p>
        </w:tc>
        <w:tc>
          <w:tcPr>
            <w:tcW w:w="1585" w:type="dxa"/>
            <w:tcBorders>
              <w:top w:val="single" w:sz="4" w:space="0" w:color="auto"/>
              <w:left w:val="single" w:sz="4" w:space="0" w:color="auto"/>
              <w:bottom w:val="single" w:sz="4" w:space="0" w:color="auto"/>
              <w:right w:val="single" w:sz="4" w:space="0" w:color="auto"/>
            </w:tcBorders>
          </w:tcPr>
          <w:p w14:paraId="7C92E178"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 xml:space="preserve">K_K05 </w:t>
            </w:r>
          </w:p>
        </w:tc>
        <w:tc>
          <w:tcPr>
            <w:tcW w:w="1596" w:type="dxa"/>
            <w:tcBorders>
              <w:top w:val="single" w:sz="4" w:space="0" w:color="auto"/>
              <w:left w:val="single" w:sz="4" w:space="0" w:color="auto"/>
              <w:bottom w:val="single" w:sz="4" w:space="0" w:color="auto"/>
              <w:right w:val="single" w:sz="4" w:space="0" w:color="auto"/>
            </w:tcBorders>
          </w:tcPr>
          <w:p w14:paraId="29E0C469" w14:textId="77777777" w:rsidR="00B927ED" w:rsidRPr="00493F73" w:rsidRDefault="00B927ED">
            <w:pPr>
              <w:widowControl w:val="0"/>
              <w:autoSpaceDE w:val="0"/>
              <w:autoSpaceDN w:val="0"/>
              <w:adjustRightInd w:val="0"/>
              <w:jc w:val="both"/>
              <w:rPr>
                <w:color w:val="000000" w:themeColor="text1"/>
                <w:sz w:val="22"/>
                <w:szCs w:val="22"/>
              </w:rPr>
            </w:pPr>
            <w:r w:rsidRPr="00493F73">
              <w:rPr>
                <w:color w:val="000000" w:themeColor="text1"/>
                <w:sz w:val="22"/>
                <w:szCs w:val="22"/>
              </w:rPr>
              <w:t>P6S_KK</w:t>
            </w:r>
          </w:p>
        </w:tc>
      </w:tr>
    </w:tbl>
    <w:p w14:paraId="40901DD7" w14:textId="77777777" w:rsidR="00B927ED" w:rsidRPr="00493F73" w:rsidRDefault="00B927ED" w:rsidP="009E728C">
      <w:pPr>
        <w:numPr>
          <w:ilvl w:val="0"/>
          <w:numId w:val="34"/>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4A047D8" w14:textId="77777777" w:rsidTr="00B927ED">
        <w:trPr>
          <w:jc w:val="center"/>
        </w:trPr>
        <w:tc>
          <w:tcPr>
            <w:tcW w:w="9638" w:type="dxa"/>
            <w:tcBorders>
              <w:top w:val="single" w:sz="4" w:space="0" w:color="auto"/>
              <w:left w:val="single" w:sz="4" w:space="0" w:color="auto"/>
              <w:bottom w:val="single" w:sz="4" w:space="0" w:color="auto"/>
              <w:right w:val="single" w:sz="4" w:space="0" w:color="auto"/>
            </w:tcBorders>
            <w:hideMark/>
          </w:tcPr>
          <w:p w14:paraId="73D59ACB" w14:textId="77777777" w:rsidR="00B927ED" w:rsidRPr="00493F73" w:rsidRDefault="00B927ED">
            <w:pPr>
              <w:spacing w:line="276" w:lineRule="auto"/>
              <w:jc w:val="both"/>
              <w:rPr>
                <w:color w:val="000000" w:themeColor="text1"/>
                <w:sz w:val="22"/>
                <w:szCs w:val="22"/>
              </w:rPr>
            </w:pPr>
            <w:r w:rsidRPr="00493F73">
              <w:rPr>
                <w:color w:val="000000" w:themeColor="text1"/>
                <w:sz w:val="22"/>
                <w:szCs w:val="22"/>
              </w:rPr>
              <w:t>Wykład, ćwiczenia audytoryjne.</w:t>
            </w:r>
          </w:p>
        </w:tc>
      </w:tr>
    </w:tbl>
    <w:p w14:paraId="73F10B19" w14:textId="77777777" w:rsidR="00B927ED" w:rsidRPr="00493F73" w:rsidRDefault="00B927ED" w:rsidP="009E728C">
      <w:pPr>
        <w:numPr>
          <w:ilvl w:val="0"/>
          <w:numId w:val="34"/>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D0D7DAF" w14:textId="77777777" w:rsidTr="00B927ED">
        <w:trPr>
          <w:jc w:val="center"/>
        </w:trPr>
        <w:tc>
          <w:tcPr>
            <w:tcW w:w="9638" w:type="dxa"/>
            <w:tcBorders>
              <w:top w:val="single" w:sz="4" w:space="0" w:color="auto"/>
              <w:left w:val="single" w:sz="4" w:space="0" w:color="auto"/>
              <w:bottom w:val="single" w:sz="4" w:space="0" w:color="auto"/>
              <w:right w:val="single" w:sz="4" w:space="0" w:color="auto"/>
            </w:tcBorders>
            <w:hideMark/>
          </w:tcPr>
          <w:p w14:paraId="0143B1ED" w14:textId="77777777" w:rsidR="00B927ED" w:rsidRPr="00493F73" w:rsidRDefault="00B927ED">
            <w:pPr>
              <w:pStyle w:val="Akapitzlist1"/>
              <w:spacing w:line="276" w:lineRule="auto"/>
              <w:ind w:left="34"/>
              <w:jc w:val="both"/>
              <w:rPr>
                <w:b/>
                <w:color w:val="000000" w:themeColor="text1"/>
                <w:sz w:val="22"/>
                <w:szCs w:val="22"/>
              </w:rPr>
            </w:pPr>
            <w:r w:rsidRPr="00493F73">
              <w:rPr>
                <w:color w:val="000000" w:themeColor="text1"/>
                <w:sz w:val="22"/>
                <w:szCs w:val="22"/>
              </w:rPr>
              <w:t>Egzamin pisemny, kolokwium.</w:t>
            </w:r>
          </w:p>
        </w:tc>
      </w:tr>
    </w:tbl>
    <w:p w14:paraId="299B58FA" w14:textId="77777777" w:rsidR="00B927ED" w:rsidRPr="00493F73" w:rsidRDefault="00B927ED" w:rsidP="009E728C">
      <w:pPr>
        <w:numPr>
          <w:ilvl w:val="0"/>
          <w:numId w:val="34"/>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937"/>
      </w:tblGrid>
      <w:tr w:rsidR="00493F73" w:rsidRPr="00493F73" w14:paraId="29FFC7F1" w14:textId="77777777" w:rsidTr="00732469">
        <w:trP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128DA" w14:textId="77777777" w:rsidR="00B927ED" w:rsidRPr="00493F73" w:rsidRDefault="00B927ED"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Wykłady</w:t>
            </w:r>
          </w:p>
        </w:tc>
        <w:tc>
          <w:tcPr>
            <w:tcW w:w="7937" w:type="dxa"/>
            <w:tcBorders>
              <w:top w:val="single" w:sz="4" w:space="0" w:color="auto"/>
              <w:left w:val="single" w:sz="4" w:space="0" w:color="auto"/>
              <w:bottom w:val="single" w:sz="4" w:space="0" w:color="auto"/>
              <w:right w:val="single" w:sz="4" w:space="0" w:color="auto"/>
            </w:tcBorders>
          </w:tcPr>
          <w:p w14:paraId="727913F6" w14:textId="77777777" w:rsidR="00B927ED" w:rsidRPr="00493F73" w:rsidRDefault="00B927ED"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bCs/>
                <w:color w:val="000000" w:themeColor="text1"/>
                <w:sz w:val="22"/>
                <w:szCs w:val="22"/>
              </w:rPr>
              <w:t>Normy postępowania. Normy prawne, ich budowa i rodzaje. Norma prawna a przepis prawny. Sankcje. Akty normatywne i ich rodzaje. Hierarchia aktów normatywnych. Powstawanie prawa. Proces tworzenia prawa. Obowiązywanie prawa. Wejście aktu normatywnego w życie. Eliminowanie aktów normatywnych z systemu. System organów państwowych. Samorząd terytorialny. Podstawy wykładni prawa. Fazy wykładni i rodzaje dyrektyw wykładni. Stosunek prawny i czynności prawne.</w:t>
            </w:r>
          </w:p>
        </w:tc>
      </w:tr>
      <w:tr w:rsidR="00493F73" w:rsidRPr="00493F73" w14:paraId="6A7E3B93" w14:textId="77777777" w:rsidTr="00732469">
        <w:trP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640E4" w14:textId="77777777" w:rsidR="00B927ED" w:rsidRPr="00493F73" w:rsidRDefault="00B927ED"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audytoryjne</w:t>
            </w:r>
          </w:p>
        </w:tc>
        <w:tc>
          <w:tcPr>
            <w:tcW w:w="7937" w:type="dxa"/>
            <w:tcBorders>
              <w:top w:val="single" w:sz="4" w:space="0" w:color="auto"/>
              <w:left w:val="single" w:sz="4" w:space="0" w:color="auto"/>
              <w:bottom w:val="single" w:sz="4" w:space="0" w:color="auto"/>
              <w:right w:val="single" w:sz="4" w:space="0" w:color="auto"/>
            </w:tcBorders>
          </w:tcPr>
          <w:p w14:paraId="09144A97" w14:textId="77777777" w:rsidR="00B927ED" w:rsidRPr="00493F73" w:rsidRDefault="00B927ED"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bCs/>
                <w:color w:val="000000" w:themeColor="text1"/>
                <w:sz w:val="22"/>
                <w:szCs w:val="22"/>
              </w:rPr>
            </w:pPr>
            <w:r w:rsidRPr="00493F73">
              <w:rPr>
                <w:bCs/>
                <w:color w:val="000000" w:themeColor="text1"/>
                <w:sz w:val="22"/>
                <w:szCs w:val="22"/>
              </w:rPr>
              <w:t>Podmioty prawa. Czynności prawne i przedstawicielstwo. Podstawy prawa pracy. Źródła prawa pracy. Stosunek pracy. Ustanie stosunku pracy. Ochrona przed wypowiedzeniem. Rozwiązanie umowy o pracę bez wypowiedzenia. Wprowadzenie do prawa spadkowego. Prawa i obowiązki wchodzące w skład spadku. Otwarcie i nabycie spadku. Zdolność do dziedziczenia. Dziedziczenie ustawowe. Testament. Zachowek. Podstawy prawa rodzinnego. Ustroje majątkowe małżeńskie. Ustanie wspólności ustawowej i umownej. Ustanie małżeństwa.</w:t>
            </w:r>
          </w:p>
        </w:tc>
      </w:tr>
    </w:tbl>
    <w:p w14:paraId="07C06380" w14:textId="77777777" w:rsidR="00B927ED" w:rsidRPr="00493F73" w:rsidRDefault="00B927ED" w:rsidP="009E728C">
      <w:pPr>
        <w:numPr>
          <w:ilvl w:val="0"/>
          <w:numId w:val="34"/>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1655C113" w14:textId="77777777" w:rsidTr="00390D46">
        <w:trP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5EAF5"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Efekt uczenia się</w:t>
            </w:r>
          </w:p>
        </w:tc>
        <w:tc>
          <w:tcPr>
            <w:tcW w:w="8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03A175"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Forma oceny (podano przykładowe)</w:t>
            </w:r>
          </w:p>
        </w:tc>
      </w:tr>
      <w:tr w:rsidR="00493F73" w:rsidRPr="00493F73" w14:paraId="11E7D719" w14:textId="77777777" w:rsidTr="00390D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CB8E3" w14:textId="77777777" w:rsidR="00B927ED" w:rsidRPr="00493F73" w:rsidRDefault="00B927ED">
            <w:pP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ADC524"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70C67A"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B0C56"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Kolokwium</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952D29"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F269A5"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Sprawozdanie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CB9A37"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w:t>
            </w:r>
          </w:p>
        </w:tc>
      </w:tr>
      <w:tr w:rsidR="00493F73" w:rsidRPr="00493F73" w14:paraId="581C9AC3" w14:textId="77777777" w:rsidTr="009C62BC">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14:paraId="06338685" w14:textId="77777777" w:rsidR="00390D46" w:rsidRPr="00493F73" w:rsidRDefault="00390D46">
            <w:pPr>
              <w:widowControl w:val="0"/>
              <w:autoSpaceDE w:val="0"/>
              <w:autoSpaceDN w:val="0"/>
              <w:adjustRightInd w:val="0"/>
              <w:jc w:val="center"/>
              <w:rPr>
                <w:color w:val="000000" w:themeColor="text1"/>
                <w:sz w:val="22"/>
                <w:szCs w:val="22"/>
              </w:rPr>
            </w:pPr>
            <w:r w:rsidRPr="00493F73">
              <w:rPr>
                <w:color w:val="000000" w:themeColor="text1"/>
                <w:sz w:val="22"/>
                <w:szCs w:val="22"/>
              </w:rPr>
              <w:t>W1</w:t>
            </w:r>
          </w:p>
        </w:tc>
        <w:tc>
          <w:tcPr>
            <w:tcW w:w="1360" w:type="dxa"/>
            <w:tcBorders>
              <w:top w:val="single" w:sz="4" w:space="0" w:color="auto"/>
              <w:left w:val="single" w:sz="4" w:space="0" w:color="auto"/>
              <w:bottom w:val="single" w:sz="4" w:space="0" w:color="auto"/>
              <w:right w:val="single" w:sz="4" w:space="0" w:color="auto"/>
            </w:tcBorders>
            <w:vAlign w:val="center"/>
          </w:tcPr>
          <w:p w14:paraId="01BC44C8"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14:paraId="2EA7636E"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tcPr>
          <w:p w14:paraId="669E4455"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60B06BC2"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6B22ED7B"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35FD7920" w14:textId="77777777" w:rsidR="00390D46" w:rsidRPr="00493F73" w:rsidRDefault="00390D46" w:rsidP="009C62BC">
            <w:pPr>
              <w:widowControl w:val="0"/>
              <w:autoSpaceDE w:val="0"/>
              <w:autoSpaceDN w:val="0"/>
              <w:adjustRightInd w:val="0"/>
              <w:jc w:val="center"/>
              <w:rPr>
                <w:color w:val="000000" w:themeColor="text1"/>
                <w:sz w:val="22"/>
                <w:szCs w:val="22"/>
              </w:rPr>
            </w:pPr>
          </w:p>
        </w:tc>
      </w:tr>
      <w:tr w:rsidR="00493F73" w:rsidRPr="00493F73" w14:paraId="782EE874" w14:textId="77777777" w:rsidTr="009C62BC">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14:paraId="5C6A1862" w14:textId="77777777" w:rsidR="00390D46" w:rsidRPr="00493F73" w:rsidRDefault="00390D46">
            <w:pPr>
              <w:widowControl w:val="0"/>
              <w:autoSpaceDE w:val="0"/>
              <w:autoSpaceDN w:val="0"/>
              <w:adjustRightInd w:val="0"/>
              <w:jc w:val="center"/>
              <w:rPr>
                <w:color w:val="000000" w:themeColor="text1"/>
                <w:sz w:val="22"/>
                <w:szCs w:val="22"/>
              </w:rPr>
            </w:pPr>
            <w:r w:rsidRPr="00493F73">
              <w:rPr>
                <w:color w:val="000000" w:themeColor="text1"/>
                <w:sz w:val="22"/>
                <w:szCs w:val="22"/>
              </w:rPr>
              <w:t>W2</w:t>
            </w:r>
          </w:p>
        </w:tc>
        <w:tc>
          <w:tcPr>
            <w:tcW w:w="1360" w:type="dxa"/>
            <w:tcBorders>
              <w:top w:val="single" w:sz="4" w:space="0" w:color="auto"/>
              <w:left w:val="single" w:sz="4" w:space="0" w:color="auto"/>
              <w:bottom w:val="single" w:sz="4" w:space="0" w:color="auto"/>
              <w:right w:val="single" w:sz="4" w:space="0" w:color="auto"/>
            </w:tcBorders>
            <w:vAlign w:val="center"/>
          </w:tcPr>
          <w:p w14:paraId="6D3656DE"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8AF78BC"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hideMark/>
          </w:tcPr>
          <w:p w14:paraId="5EB7A853"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46C164CC"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0444CE7D"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5EB245DC" w14:textId="77777777" w:rsidR="00390D46" w:rsidRPr="00493F73" w:rsidRDefault="00390D46" w:rsidP="009C62BC">
            <w:pPr>
              <w:widowControl w:val="0"/>
              <w:autoSpaceDE w:val="0"/>
              <w:autoSpaceDN w:val="0"/>
              <w:adjustRightInd w:val="0"/>
              <w:jc w:val="center"/>
              <w:rPr>
                <w:color w:val="000000" w:themeColor="text1"/>
                <w:sz w:val="22"/>
                <w:szCs w:val="22"/>
              </w:rPr>
            </w:pPr>
          </w:p>
        </w:tc>
      </w:tr>
      <w:tr w:rsidR="00493F73" w:rsidRPr="00493F73" w14:paraId="3764A201" w14:textId="77777777" w:rsidTr="009C62BC">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14:paraId="3A989AAF" w14:textId="77777777" w:rsidR="00390D46" w:rsidRPr="00493F73" w:rsidRDefault="00390D46">
            <w:pPr>
              <w:widowControl w:val="0"/>
              <w:autoSpaceDE w:val="0"/>
              <w:autoSpaceDN w:val="0"/>
              <w:adjustRightInd w:val="0"/>
              <w:jc w:val="center"/>
              <w:rPr>
                <w:color w:val="000000" w:themeColor="text1"/>
                <w:sz w:val="22"/>
                <w:szCs w:val="22"/>
              </w:rPr>
            </w:pPr>
            <w:r w:rsidRPr="00493F73">
              <w:rPr>
                <w:color w:val="000000" w:themeColor="text1"/>
                <w:sz w:val="22"/>
                <w:szCs w:val="22"/>
              </w:rPr>
              <w:t>U1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B72FED3"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5A6908F"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tcPr>
          <w:p w14:paraId="7204A8B8"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37C994D4"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4B5F57C4"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23B6D05F" w14:textId="77777777" w:rsidR="00390D46" w:rsidRPr="00493F73" w:rsidRDefault="00390D46" w:rsidP="009C62BC">
            <w:pPr>
              <w:widowControl w:val="0"/>
              <w:autoSpaceDE w:val="0"/>
              <w:autoSpaceDN w:val="0"/>
              <w:adjustRightInd w:val="0"/>
              <w:jc w:val="center"/>
              <w:rPr>
                <w:color w:val="000000" w:themeColor="text1"/>
                <w:sz w:val="22"/>
                <w:szCs w:val="22"/>
              </w:rPr>
            </w:pPr>
          </w:p>
        </w:tc>
      </w:tr>
      <w:tr w:rsidR="00493F73" w:rsidRPr="00493F73" w14:paraId="66F142C0" w14:textId="77777777" w:rsidTr="009C62BC">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14:paraId="2AA7E3DF" w14:textId="77777777" w:rsidR="00390D46" w:rsidRPr="00493F73" w:rsidRDefault="00390D46">
            <w:pPr>
              <w:widowControl w:val="0"/>
              <w:autoSpaceDE w:val="0"/>
              <w:autoSpaceDN w:val="0"/>
              <w:adjustRightInd w:val="0"/>
              <w:jc w:val="center"/>
              <w:rPr>
                <w:color w:val="000000" w:themeColor="text1"/>
                <w:sz w:val="22"/>
                <w:szCs w:val="22"/>
              </w:rPr>
            </w:pPr>
            <w:r w:rsidRPr="00493F73">
              <w:rPr>
                <w:color w:val="000000" w:themeColor="text1"/>
                <w:sz w:val="22"/>
                <w:szCs w:val="22"/>
              </w:rPr>
              <w:t>U2</w:t>
            </w:r>
          </w:p>
        </w:tc>
        <w:tc>
          <w:tcPr>
            <w:tcW w:w="1360" w:type="dxa"/>
            <w:tcBorders>
              <w:top w:val="single" w:sz="4" w:space="0" w:color="auto"/>
              <w:left w:val="single" w:sz="4" w:space="0" w:color="auto"/>
              <w:bottom w:val="single" w:sz="4" w:space="0" w:color="auto"/>
              <w:right w:val="single" w:sz="4" w:space="0" w:color="auto"/>
            </w:tcBorders>
            <w:vAlign w:val="center"/>
          </w:tcPr>
          <w:p w14:paraId="05DD9DE2"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14:paraId="21FE9F9A"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tcPr>
          <w:p w14:paraId="403D88C6"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13B4E5C1"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1DDEDE14"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09FA6B41" w14:textId="77777777" w:rsidR="00390D46" w:rsidRPr="00493F73" w:rsidRDefault="00390D46" w:rsidP="009C62BC">
            <w:pPr>
              <w:widowControl w:val="0"/>
              <w:autoSpaceDE w:val="0"/>
              <w:autoSpaceDN w:val="0"/>
              <w:adjustRightInd w:val="0"/>
              <w:jc w:val="center"/>
              <w:rPr>
                <w:color w:val="000000" w:themeColor="text1"/>
                <w:sz w:val="22"/>
                <w:szCs w:val="22"/>
              </w:rPr>
            </w:pPr>
          </w:p>
        </w:tc>
      </w:tr>
      <w:tr w:rsidR="00493F73" w:rsidRPr="00493F73" w14:paraId="77C8C2DF" w14:textId="77777777" w:rsidTr="009C62BC">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14:paraId="509AAB0C" w14:textId="77777777" w:rsidR="00390D46" w:rsidRPr="00493F73" w:rsidRDefault="00390D46">
            <w:pPr>
              <w:widowControl w:val="0"/>
              <w:autoSpaceDE w:val="0"/>
              <w:autoSpaceDN w:val="0"/>
              <w:adjustRightInd w:val="0"/>
              <w:jc w:val="center"/>
              <w:rPr>
                <w:color w:val="000000" w:themeColor="text1"/>
                <w:sz w:val="22"/>
                <w:szCs w:val="22"/>
              </w:rPr>
            </w:pPr>
            <w:r w:rsidRPr="00493F73">
              <w:rPr>
                <w:color w:val="000000" w:themeColor="text1"/>
                <w:sz w:val="22"/>
                <w:szCs w:val="22"/>
              </w:rPr>
              <w:t>U3</w:t>
            </w:r>
          </w:p>
        </w:tc>
        <w:tc>
          <w:tcPr>
            <w:tcW w:w="1360" w:type="dxa"/>
            <w:tcBorders>
              <w:top w:val="single" w:sz="4" w:space="0" w:color="auto"/>
              <w:left w:val="single" w:sz="4" w:space="0" w:color="auto"/>
              <w:bottom w:val="single" w:sz="4" w:space="0" w:color="auto"/>
              <w:right w:val="single" w:sz="4" w:space="0" w:color="auto"/>
            </w:tcBorders>
            <w:vAlign w:val="center"/>
          </w:tcPr>
          <w:p w14:paraId="58A0C965"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14:paraId="2B5AFFF5"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tcPr>
          <w:p w14:paraId="5D1A32CB"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511B78F3"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25FBEF00"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4D0C9BFB" w14:textId="77777777" w:rsidR="00390D46" w:rsidRPr="00493F73" w:rsidRDefault="00390D46" w:rsidP="009C62BC">
            <w:pPr>
              <w:widowControl w:val="0"/>
              <w:autoSpaceDE w:val="0"/>
              <w:autoSpaceDN w:val="0"/>
              <w:adjustRightInd w:val="0"/>
              <w:jc w:val="center"/>
              <w:rPr>
                <w:color w:val="000000" w:themeColor="text1"/>
                <w:sz w:val="22"/>
                <w:szCs w:val="22"/>
              </w:rPr>
            </w:pPr>
          </w:p>
        </w:tc>
      </w:tr>
      <w:tr w:rsidR="00493F73" w:rsidRPr="00493F73" w14:paraId="7A81F80A" w14:textId="77777777" w:rsidTr="009C62BC">
        <w:trPr>
          <w:trHeight w:val="283"/>
          <w:jc w:val="center"/>
        </w:trPr>
        <w:tc>
          <w:tcPr>
            <w:tcW w:w="1347" w:type="dxa"/>
            <w:tcBorders>
              <w:top w:val="single" w:sz="4" w:space="0" w:color="auto"/>
              <w:left w:val="single" w:sz="4" w:space="0" w:color="auto"/>
              <w:bottom w:val="single" w:sz="4" w:space="0" w:color="auto"/>
              <w:right w:val="single" w:sz="4" w:space="0" w:color="auto"/>
            </w:tcBorders>
            <w:hideMark/>
          </w:tcPr>
          <w:p w14:paraId="6BE8EB48" w14:textId="77777777" w:rsidR="00390D46" w:rsidRPr="00493F73" w:rsidRDefault="00390D46">
            <w:pPr>
              <w:widowControl w:val="0"/>
              <w:autoSpaceDE w:val="0"/>
              <w:autoSpaceDN w:val="0"/>
              <w:adjustRightInd w:val="0"/>
              <w:jc w:val="center"/>
              <w:rPr>
                <w:color w:val="000000" w:themeColor="text1"/>
                <w:sz w:val="22"/>
                <w:szCs w:val="22"/>
              </w:rPr>
            </w:pPr>
            <w:r w:rsidRPr="00493F73">
              <w:rPr>
                <w:color w:val="000000" w:themeColor="text1"/>
                <w:sz w:val="22"/>
                <w:szCs w:val="22"/>
              </w:rPr>
              <w:t>K1</w:t>
            </w:r>
          </w:p>
        </w:tc>
        <w:tc>
          <w:tcPr>
            <w:tcW w:w="1360" w:type="dxa"/>
            <w:tcBorders>
              <w:top w:val="single" w:sz="4" w:space="0" w:color="auto"/>
              <w:left w:val="single" w:sz="4" w:space="0" w:color="auto"/>
              <w:bottom w:val="single" w:sz="4" w:space="0" w:color="auto"/>
              <w:right w:val="single" w:sz="4" w:space="0" w:color="auto"/>
            </w:tcBorders>
            <w:vAlign w:val="center"/>
          </w:tcPr>
          <w:p w14:paraId="6197162D"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7C3AA146"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tcPr>
          <w:p w14:paraId="7049EDF7" w14:textId="77777777" w:rsidR="00390D46" w:rsidRPr="00493F73" w:rsidRDefault="009C62BC" w:rsidP="009C62BC">
            <w:pPr>
              <w:widowControl w:val="0"/>
              <w:autoSpaceDE w:val="0"/>
              <w:autoSpaceDN w:val="0"/>
              <w:adjustRightInd w:val="0"/>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5F3B2087"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hideMark/>
          </w:tcPr>
          <w:p w14:paraId="7A5BC85C" w14:textId="77777777" w:rsidR="00390D46" w:rsidRPr="00493F73" w:rsidRDefault="00390D46" w:rsidP="009C62BC">
            <w:pPr>
              <w:widowControl w:val="0"/>
              <w:autoSpaceDE w:val="0"/>
              <w:autoSpaceDN w:val="0"/>
              <w:adjustRightInd w:val="0"/>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2E227226" w14:textId="77777777" w:rsidR="00390D46" w:rsidRPr="00493F73" w:rsidRDefault="00390D46" w:rsidP="009C62BC">
            <w:pPr>
              <w:widowControl w:val="0"/>
              <w:autoSpaceDE w:val="0"/>
              <w:autoSpaceDN w:val="0"/>
              <w:adjustRightInd w:val="0"/>
              <w:jc w:val="center"/>
              <w:rPr>
                <w:color w:val="000000" w:themeColor="text1"/>
                <w:sz w:val="22"/>
                <w:szCs w:val="22"/>
              </w:rPr>
            </w:pPr>
          </w:p>
        </w:tc>
      </w:tr>
    </w:tbl>
    <w:p w14:paraId="67158879" w14:textId="77777777" w:rsidR="00B927ED" w:rsidRPr="00493F73" w:rsidRDefault="00B927ED" w:rsidP="009E728C">
      <w:pPr>
        <w:numPr>
          <w:ilvl w:val="0"/>
          <w:numId w:val="34"/>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44ACC90A" w14:textId="77777777" w:rsidTr="00B927ED">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217913" w14:textId="77777777" w:rsidR="00390D46" w:rsidRPr="00493F73" w:rsidRDefault="00390D4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adjustRightInd w:val="0"/>
              <w:rPr>
                <w:color w:val="000000" w:themeColor="text1"/>
                <w:sz w:val="22"/>
                <w:szCs w:val="22"/>
              </w:rPr>
            </w:pPr>
            <w:r w:rsidRPr="00493F73">
              <w:rPr>
                <w:color w:val="000000" w:themeColor="text1"/>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14:paraId="5F2EB60D" w14:textId="77777777" w:rsidR="00390D46" w:rsidRPr="00493F73" w:rsidRDefault="00390D46">
            <w:pPr>
              <w:widowControl w:val="0"/>
              <w:autoSpaceDE w:val="0"/>
              <w:autoSpaceDN w:val="0"/>
              <w:adjustRightInd w:val="0"/>
              <w:rPr>
                <w:color w:val="000000" w:themeColor="text1"/>
                <w:sz w:val="22"/>
                <w:szCs w:val="22"/>
              </w:rPr>
            </w:pPr>
            <w:r w:rsidRPr="00493F73">
              <w:rPr>
                <w:color w:val="000000" w:themeColor="text1"/>
                <w:sz w:val="22"/>
                <w:szCs w:val="22"/>
              </w:rPr>
              <w:t xml:space="preserve">1. A. </w:t>
            </w:r>
            <w:proofErr w:type="spellStart"/>
            <w:r w:rsidRPr="00493F73">
              <w:rPr>
                <w:color w:val="000000" w:themeColor="text1"/>
                <w:sz w:val="22"/>
                <w:szCs w:val="22"/>
              </w:rPr>
              <w:t>Redelbach</w:t>
            </w:r>
            <w:proofErr w:type="spellEnd"/>
            <w:r w:rsidRPr="00493F73">
              <w:rPr>
                <w:color w:val="000000" w:themeColor="text1"/>
                <w:sz w:val="22"/>
                <w:szCs w:val="22"/>
              </w:rPr>
              <w:t>, Wstęp do prawoznawstwa, Toruń 2002.</w:t>
            </w:r>
          </w:p>
          <w:p w14:paraId="1E0AFCFF" w14:textId="77777777" w:rsidR="00390D46" w:rsidRPr="00493F73" w:rsidRDefault="00390D46">
            <w:pPr>
              <w:widowControl w:val="0"/>
              <w:autoSpaceDE w:val="0"/>
              <w:autoSpaceDN w:val="0"/>
              <w:adjustRightInd w:val="0"/>
              <w:rPr>
                <w:color w:val="000000" w:themeColor="text1"/>
                <w:sz w:val="22"/>
                <w:szCs w:val="22"/>
              </w:rPr>
            </w:pPr>
            <w:r w:rsidRPr="00493F73">
              <w:rPr>
                <w:color w:val="000000" w:themeColor="text1"/>
                <w:sz w:val="22"/>
                <w:szCs w:val="22"/>
              </w:rPr>
              <w:t>2. L. Garlicki, Polskie prawo konstytucyjne: zarys wykładu, Warszawa 2002.</w:t>
            </w:r>
          </w:p>
          <w:p w14:paraId="2698882C" w14:textId="77777777" w:rsidR="00390D46" w:rsidRPr="00493F73" w:rsidRDefault="00390D46">
            <w:pPr>
              <w:widowControl w:val="0"/>
              <w:autoSpaceDE w:val="0"/>
              <w:autoSpaceDN w:val="0"/>
              <w:adjustRightInd w:val="0"/>
              <w:rPr>
                <w:color w:val="000000" w:themeColor="text1"/>
                <w:sz w:val="22"/>
                <w:szCs w:val="22"/>
              </w:rPr>
            </w:pPr>
            <w:r w:rsidRPr="00493F73">
              <w:rPr>
                <w:color w:val="000000" w:themeColor="text1"/>
                <w:sz w:val="22"/>
                <w:szCs w:val="22"/>
              </w:rPr>
              <w:t xml:space="preserve">3. M. Nowak, Podstawy prawa w Polsce: prawo dla </w:t>
            </w:r>
            <w:proofErr w:type="spellStart"/>
            <w:r w:rsidRPr="00493F73">
              <w:rPr>
                <w:color w:val="000000" w:themeColor="text1"/>
                <w:sz w:val="22"/>
                <w:szCs w:val="22"/>
              </w:rPr>
              <w:t>nieprawników</w:t>
            </w:r>
            <w:proofErr w:type="spellEnd"/>
            <w:r w:rsidRPr="00493F73">
              <w:rPr>
                <w:color w:val="000000" w:themeColor="text1"/>
                <w:sz w:val="22"/>
                <w:szCs w:val="22"/>
              </w:rPr>
              <w:t>, Warszawa 2009.</w:t>
            </w:r>
          </w:p>
        </w:tc>
      </w:tr>
      <w:tr w:rsidR="00493F73" w:rsidRPr="00493F73" w14:paraId="2848064E" w14:textId="77777777" w:rsidTr="00B927ED">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A9624B" w14:textId="77777777" w:rsidR="00390D46" w:rsidRPr="00493F73" w:rsidRDefault="00390D4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adjustRightInd w:val="0"/>
              <w:rPr>
                <w:color w:val="000000" w:themeColor="text1"/>
                <w:sz w:val="22"/>
                <w:szCs w:val="22"/>
              </w:rPr>
            </w:pPr>
            <w:r w:rsidRPr="00493F73">
              <w:rPr>
                <w:color w:val="000000" w:themeColor="text1"/>
                <w:sz w:val="22"/>
                <w:szCs w:val="22"/>
              </w:rPr>
              <w:t>Literatura uzupełniająca</w:t>
            </w:r>
          </w:p>
        </w:tc>
        <w:tc>
          <w:tcPr>
            <w:tcW w:w="7849" w:type="dxa"/>
            <w:tcBorders>
              <w:top w:val="single" w:sz="4" w:space="0" w:color="auto"/>
              <w:left w:val="single" w:sz="4" w:space="0" w:color="auto"/>
              <w:bottom w:val="single" w:sz="4" w:space="0" w:color="auto"/>
              <w:right w:val="single" w:sz="4" w:space="0" w:color="auto"/>
            </w:tcBorders>
          </w:tcPr>
          <w:p w14:paraId="042CB30A" w14:textId="77777777" w:rsidR="00390D46" w:rsidRPr="00493F73" w:rsidRDefault="00390D46">
            <w:pPr>
              <w:widowControl w:val="0"/>
              <w:autoSpaceDE w:val="0"/>
              <w:autoSpaceDN w:val="0"/>
              <w:adjustRightInd w:val="0"/>
              <w:rPr>
                <w:color w:val="000000" w:themeColor="text1"/>
                <w:sz w:val="22"/>
                <w:szCs w:val="22"/>
              </w:rPr>
            </w:pPr>
            <w:r w:rsidRPr="00493F73">
              <w:rPr>
                <w:color w:val="000000" w:themeColor="text1"/>
                <w:sz w:val="22"/>
                <w:szCs w:val="22"/>
              </w:rPr>
              <w:t>1. M. Piotrowski, Prawo pracy: wykład podstawowy, Poznań 2006.</w:t>
            </w:r>
          </w:p>
          <w:p w14:paraId="41DD274D" w14:textId="77777777" w:rsidR="00390D46" w:rsidRPr="00493F73" w:rsidRDefault="00390D46">
            <w:pPr>
              <w:widowControl w:val="0"/>
              <w:autoSpaceDE w:val="0"/>
              <w:autoSpaceDN w:val="0"/>
              <w:adjustRightInd w:val="0"/>
              <w:rPr>
                <w:color w:val="000000" w:themeColor="text1"/>
                <w:sz w:val="22"/>
                <w:szCs w:val="22"/>
              </w:rPr>
            </w:pPr>
            <w:r w:rsidRPr="00493F73">
              <w:rPr>
                <w:color w:val="000000" w:themeColor="text1"/>
                <w:sz w:val="22"/>
                <w:szCs w:val="22"/>
              </w:rPr>
              <w:t>2. E. Skowrońska – Bocian, Prawo spadkowe, Warszawa 2016.</w:t>
            </w:r>
          </w:p>
          <w:p w14:paraId="5C39964E" w14:textId="77777777" w:rsidR="00390D46" w:rsidRPr="00493F73" w:rsidRDefault="00390D46">
            <w:pPr>
              <w:widowControl w:val="0"/>
              <w:autoSpaceDE w:val="0"/>
              <w:autoSpaceDN w:val="0"/>
              <w:adjustRightInd w:val="0"/>
              <w:rPr>
                <w:color w:val="000000" w:themeColor="text1"/>
                <w:sz w:val="22"/>
                <w:szCs w:val="22"/>
              </w:rPr>
            </w:pPr>
            <w:r w:rsidRPr="00493F73">
              <w:rPr>
                <w:color w:val="000000" w:themeColor="text1"/>
                <w:sz w:val="22"/>
                <w:szCs w:val="22"/>
              </w:rPr>
              <w:t>3. T. Smyczyński, Prawo rodzinne i opiekuńcze, Warszawa 2016.</w:t>
            </w:r>
          </w:p>
        </w:tc>
      </w:tr>
    </w:tbl>
    <w:p w14:paraId="6E269B40" w14:textId="77777777" w:rsidR="00B927ED" w:rsidRPr="00493F73" w:rsidRDefault="00B927ED" w:rsidP="009E728C">
      <w:pPr>
        <w:numPr>
          <w:ilvl w:val="0"/>
          <w:numId w:val="34"/>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77A60A27" w14:textId="77777777" w:rsidTr="00B927ED">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ED9F0"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9BB768"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Obciążenie studenta – Liczba godzin</w:t>
            </w:r>
          </w:p>
          <w:p w14:paraId="2CD80E36" w14:textId="77777777" w:rsidR="00B927ED" w:rsidRPr="00493F73" w:rsidRDefault="00B927ED">
            <w:pPr>
              <w:spacing w:line="276" w:lineRule="auto"/>
              <w:jc w:val="center"/>
              <w:rPr>
                <w:color w:val="000000" w:themeColor="text1"/>
                <w:sz w:val="22"/>
                <w:szCs w:val="22"/>
              </w:rPr>
            </w:pPr>
            <w:r w:rsidRPr="00493F73">
              <w:rPr>
                <w:color w:val="000000" w:themeColor="text1"/>
                <w:sz w:val="22"/>
                <w:szCs w:val="22"/>
              </w:rPr>
              <w:t>(podano przykładowe)</w:t>
            </w:r>
          </w:p>
        </w:tc>
      </w:tr>
      <w:tr w:rsidR="00493F73" w:rsidRPr="00493F73" w14:paraId="082B9549" w14:textId="77777777" w:rsidTr="00B927ED">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14:paraId="37E06085" w14:textId="77777777" w:rsidR="00390D46" w:rsidRPr="00493F73" w:rsidRDefault="00390D46">
            <w:pPr>
              <w:spacing w:line="276" w:lineRule="auto"/>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14:paraId="35E3ACF4" w14:textId="77777777" w:rsidR="00390D46" w:rsidRPr="00493F73" w:rsidRDefault="00390D46">
            <w:pPr>
              <w:spacing w:line="276" w:lineRule="auto"/>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Borders>
              <w:top w:val="single" w:sz="4" w:space="0" w:color="auto"/>
              <w:left w:val="single" w:sz="4" w:space="0" w:color="auto"/>
              <w:bottom w:val="single" w:sz="4" w:space="0" w:color="auto"/>
              <w:right w:val="single" w:sz="4" w:space="0" w:color="auto"/>
            </w:tcBorders>
            <w:hideMark/>
          </w:tcPr>
          <w:p w14:paraId="7A6ECFEC" w14:textId="77777777" w:rsidR="00390D46" w:rsidRPr="00493F73" w:rsidRDefault="00407907" w:rsidP="00390D46">
            <w:pPr>
              <w:jc w:val="center"/>
              <w:rPr>
                <w:color w:val="000000" w:themeColor="text1"/>
                <w:sz w:val="22"/>
                <w:szCs w:val="22"/>
              </w:rPr>
            </w:pPr>
            <w:r>
              <w:rPr>
                <w:color w:val="000000" w:themeColor="text1"/>
                <w:sz w:val="22"/>
                <w:szCs w:val="22"/>
              </w:rPr>
              <w:t>4</w:t>
            </w:r>
            <w:r w:rsidR="00390D46" w:rsidRPr="00493F73">
              <w:rPr>
                <w:color w:val="000000" w:themeColor="text1"/>
                <w:sz w:val="22"/>
                <w:szCs w:val="22"/>
              </w:rPr>
              <w:t>0</w:t>
            </w:r>
          </w:p>
        </w:tc>
      </w:tr>
      <w:tr w:rsidR="00493F73" w:rsidRPr="00493F73" w14:paraId="6CF34E3D" w14:textId="77777777" w:rsidTr="00B927ED">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AD170" w14:textId="77777777" w:rsidR="00390D46" w:rsidRPr="00493F73" w:rsidRDefault="00390D46">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391166D7" w14:textId="77777777" w:rsidR="00390D46" w:rsidRPr="00493F73" w:rsidRDefault="00390D46">
            <w:pPr>
              <w:spacing w:line="276" w:lineRule="auto"/>
              <w:ind w:left="88"/>
              <w:rPr>
                <w:color w:val="000000" w:themeColor="text1"/>
                <w:sz w:val="22"/>
                <w:szCs w:val="22"/>
              </w:rPr>
            </w:pPr>
            <w:r w:rsidRPr="00493F73">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right w:val="single" w:sz="4" w:space="0" w:color="auto"/>
            </w:tcBorders>
            <w:hideMark/>
          </w:tcPr>
          <w:p w14:paraId="6BA325F0" w14:textId="77777777" w:rsidR="00390D46" w:rsidRPr="00493F73" w:rsidRDefault="00390D46" w:rsidP="00390D46">
            <w:pPr>
              <w:jc w:val="center"/>
              <w:rPr>
                <w:color w:val="000000" w:themeColor="text1"/>
                <w:sz w:val="22"/>
                <w:szCs w:val="22"/>
              </w:rPr>
            </w:pPr>
            <w:r w:rsidRPr="00493F73">
              <w:rPr>
                <w:color w:val="000000" w:themeColor="text1"/>
                <w:sz w:val="22"/>
                <w:szCs w:val="22"/>
              </w:rPr>
              <w:t>10</w:t>
            </w:r>
          </w:p>
        </w:tc>
      </w:tr>
      <w:tr w:rsidR="00493F73" w:rsidRPr="00493F73" w14:paraId="3079D22D" w14:textId="77777777" w:rsidTr="00B927ED">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14:paraId="4D0D6349" w14:textId="77777777" w:rsidR="00390D46" w:rsidRPr="00493F73" w:rsidRDefault="00390D46">
            <w:pPr>
              <w:spacing w:line="276" w:lineRule="auto"/>
              <w:rPr>
                <w:color w:val="000000" w:themeColor="text1"/>
                <w:sz w:val="22"/>
                <w:szCs w:val="22"/>
              </w:rPr>
            </w:pPr>
          </w:p>
          <w:p w14:paraId="15A6BB5E" w14:textId="77777777" w:rsidR="00390D46" w:rsidRPr="00493F73" w:rsidRDefault="00390D46">
            <w:pPr>
              <w:spacing w:line="276" w:lineRule="auto"/>
              <w:rPr>
                <w:color w:val="000000" w:themeColor="text1"/>
                <w:sz w:val="22"/>
                <w:szCs w:val="22"/>
              </w:rPr>
            </w:pPr>
            <w:r w:rsidRPr="00493F73">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14:paraId="386EC271" w14:textId="77777777" w:rsidR="00390D46" w:rsidRPr="00493F73" w:rsidRDefault="00390D46">
            <w:pPr>
              <w:spacing w:line="276" w:lineRule="auto"/>
              <w:ind w:left="88"/>
              <w:rPr>
                <w:color w:val="000000" w:themeColor="text1"/>
                <w:sz w:val="22"/>
                <w:szCs w:val="22"/>
              </w:rPr>
            </w:pPr>
            <w:r w:rsidRPr="00493F73">
              <w:rPr>
                <w:color w:val="000000" w:themeColor="text1"/>
                <w:sz w:val="22"/>
                <w:szCs w:val="22"/>
              </w:rPr>
              <w:t>Przygotowanie do zajęć</w:t>
            </w:r>
          </w:p>
        </w:tc>
        <w:tc>
          <w:tcPr>
            <w:tcW w:w="2393" w:type="dxa"/>
            <w:tcBorders>
              <w:top w:val="single" w:sz="4" w:space="0" w:color="auto"/>
              <w:left w:val="single" w:sz="4" w:space="0" w:color="auto"/>
              <w:bottom w:val="single" w:sz="4" w:space="0" w:color="auto"/>
              <w:right w:val="single" w:sz="4" w:space="0" w:color="auto"/>
            </w:tcBorders>
            <w:hideMark/>
          </w:tcPr>
          <w:p w14:paraId="0C2632DC" w14:textId="77777777" w:rsidR="00390D46" w:rsidRPr="00493F73" w:rsidRDefault="00407907" w:rsidP="00390D46">
            <w:pPr>
              <w:jc w:val="center"/>
              <w:rPr>
                <w:color w:val="000000" w:themeColor="text1"/>
                <w:sz w:val="22"/>
                <w:szCs w:val="22"/>
              </w:rPr>
            </w:pPr>
            <w:r>
              <w:rPr>
                <w:color w:val="000000" w:themeColor="text1"/>
                <w:sz w:val="22"/>
                <w:szCs w:val="22"/>
              </w:rPr>
              <w:t>2</w:t>
            </w:r>
            <w:r w:rsidR="00390D46" w:rsidRPr="00493F73">
              <w:rPr>
                <w:color w:val="000000" w:themeColor="text1"/>
                <w:sz w:val="22"/>
                <w:szCs w:val="22"/>
              </w:rPr>
              <w:t>0</w:t>
            </w:r>
          </w:p>
        </w:tc>
      </w:tr>
      <w:tr w:rsidR="00493F73" w:rsidRPr="00493F73" w14:paraId="0B63641C" w14:textId="77777777" w:rsidTr="00B927ED">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0E149" w14:textId="77777777" w:rsidR="00390D46" w:rsidRPr="00493F73" w:rsidRDefault="00390D46">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074F9EAA" w14:textId="77777777" w:rsidR="00390D46" w:rsidRPr="00493F73" w:rsidRDefault="00390D46">
            <w:pPr>
              <w:spacing w:line="276" w:lineRule="auto"/>
              <w:ind w:left="88"/>
              <w:rPr>
                <w:color w:val="000000" w:themeColor="text1"/>
                <w:sz w:val="22"/>
                <w:szCs w:val="22"/>
              </w:rPr>
            </w:pPr>
            <w:r w:rsidRPr="00493F73">
              <w:rPr>
                <w:color w:val="000000" w:themeColor="text1"/>
                <w:sz w:val="22"/>
                <w:szCs w:val="22"/>
              </w:rPr>
              <w:t>Studiowanie literatury</w:t>
            </w:r>
          </w:p>
        </w:tc>
        <w:tc>
          <w:tcPr>
            <w:tcW w:w="2393" w:type="dxa"/>
            <w:tcBorders>
              <w:top w:val="single" w:sz="4" w:space="0" w:color="auto"/>
              <w:left w:val="single" w:sz="4" w:space="0" w:color="auto"/>
              <w:bottom w:val="single" w:sz="4" w:space="0" w:color="auto"/>
              <w:right w:val="single" w:sz="4" w:space="0" w:color="auto"/>
            </w:tcBorders>
            <w:hideMark/>
          </w:tcPr>
          <w:p w14:paraId="14869DE0" w14:textId="77777777" w:rsidR="00390D46" w:rsidRPr="00493F73" w:rsidRDefault="00390D46" w:rsidP="00390D46">
            <w:pPr>
              <w:jc w:val="center"/>
              <w:rPr>
                <w:color w:val="000000" w:themeColor="text1"/>
                <w:sz w:val="22"/>
                <w:szCs w:val="22"/>
              </w:rPr>
            </w:pPr>
            <w:r w:rsidRPr="00493F73">
              <w:rPr>
                <w:color w:val="000000" w:themeColor="text1"/>
                <w:sz w:val="22"/>
                <w:szCs w:val="22"/>
              </w:rPr>
              <w:t>35</w:t>
            </w:r>
          </w:p>
        </w:tc>
      </w:tr>
      <w:tr w:rsidR="00493F73" w:rsidRPr="00493F73" w14:paraId="74D392D1" w14:textId="77777777" w:rsidTr="00B927E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42F74" w14:textId="77777777" w:rsidR="00390D46" w:rsidRPr="00493F73" w:rsidRDefault="00390D46">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5E9D7890" w14:textId="77777777" w:rsidR="00390D46" w:rsidRPr="00493F73" w:rsidRDefault="00390D46">
            <w:pPr>
              <w:spacing w:line="276" w:lineRule="auto"/>
              <w:ind w:left="88"/>
              <w:rPr>
                <w:color w:val="000000" w:themeColor="text1"/>
                <w:sz w:val="22"/>
                <w:szCs w:val="22"/>
              </w:rPr>
            </w:pPr>
            <w:r w:rsidRPr="00493F73">
              <w:rPr>
                <w:color w:val="000000" w:themeColor="text1"/>
                <w:sz w:val="22"/>
                <w:szCs w:val="22"/>
              </w:rPr>
              <w:t xml:space="preserve">Inne (przygotowanie do egzaminu, zaliczeń, </w:t>
            </w:r>
          </w:p>
          <w:p w14:paraId="5A271D3A" w14:textId="77777777" w:rsidR="00390D46" w:rsidRPr="00493F73" w:rsidRDefault="00390D46">
            <w:pPr>
              <w:spacing w:line="276" w:lineRule="auto"/>
              <w:ind w:left="88"/>
              <w:rPr>
                <w:color w:val="000000" w:themeColor="text1"/>
                <w:sz w:val="22"/>
                <w:szCs w:val="22"/>
              </w:rPr>
            </w:pPr>
            <w:r w:rsidRPr="00493F73">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14:paraId="29993002" w14:textId="77777777" w:rsidR="00390D46" w:rsidRPr="00493F73" w:rsidRDefault="00F92C4B" w:rsidP="00390D46">
            <w:pPr>
              <w:jc w:val="center"/>
              <w:rPr>
                <w:color w:val="000000" w:themeColor="text1"/>
                <w:sz w:val="22"/>
                <w:szCs w:val="22"/>
              </w:rPr>
            </w:pPr>
            <w:r w:rsidRPr="00493F73">
              <w:rPr>
                <w:color w:val="000000" w:themeColor="text1"/>
                <w:sz w:val="22"/>
                <w:szCs w:val="22"/>
              </w:rPr>
              <w:t>4</w:t>
            </w:r>
            <w:r w:rsidR="00390D46" w:rsidRPr="00493F73">
              <w:rPr>
                <w:color w:val="000000" w:themeColor="text1"/>
                <w:sz w:val="22"/>
                <w:szCs w:val="22"/>
              </w:rPr>
              <w:t>5</w:t>
            </w:r>
          </w:p>
        </w:tc>
      </w:tr>
      <w:tr w:rsidR="00493F73" w:rsidRPr="00493F73" w14:paraId="2C8BCA5F" w14:textId="77777777" w:rsidTr="00B927ED">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B450D0" w14:textId="77777777" w:rsidR="00B927ED" w:rsidRPr="00493F73" w:rsidRDefault="00B927ED">
            <w:pPr>
              <w:spacing w:line="276" w:lineRule="auto"/>
              <w:rPr>
                <w:color w:val="000000" w:themeColor="text1"/>
                <w:sz w:val="22"/>
                <w:szCs w:val="22"/>
              </w:rPr>
            </w:pPr>
            <w:r w:rsidRPr="00493F73">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8D2330" w14:textId="77777777" w:rsidR="00B927ED" w:rsidRPr="00493F73" w:rsidRDefault="00AB6CC4" w:rsidP="00390D46">
            <w:pPr>
              <w:jc w:val="center"/>
              <w:rPr>
                <w:color w:val="000000" w:themeColor="text1"/>
                <w:sz w:val="22"/>
                <w:szCs w:val="22"/>
              </w:rPr>
            </w:pPr>
            <w:r>
              <w:rPr>
                <w:color w:val="000000" w:themeColor="text1"/>
                <w:sz w:val="22"/>
                <w:szCs w:val="22"/>
              </w:rPr>
              <w:fldChar w:fldCharType="begin"/>
            </w:r>
            <w:r w:rsidR="00407907">
              <w:rPr>
                <w:color w:val="000000" w:themeColor="text1"/>
                <w:sz w:val="22"/>
                <w:szCs w:val="22"/>
              </w:rPr>
              <w:instrText xml:space="preserve"> =SUM(ABOVE) </w:instrText>
            </w:r>
            <w:r>
              <w:rPr>
                <w:color w:val="000000" w:themeColor="text1"/>
                <w:sz w:val="22"/>
                <w:szCs w:val="22"/>
              </w:rPr>
              <w:fldChar w:fldCharType="separate"/>
            </w:r>
            <w:r w:rsidR="00407907">
              <w:rPr>
                <w:noProof/>
                <w:color w:val="000000" w:themeColor="text1"/>
                <w:sz w:val="22"/>
                <w:szCs w:val="22"/>
              </w:rPr>
              <w:t>150</w:t>
            </w:r>
            <w:r>
              <w:rPr>
                <w:color w:val="000000" w:themeColor="text1"/>
                <w:sz w:val="22"/>
                <w:szCs w:val="22"/>
              </w:rPr>
              <w:fldChar w:fldCharType="end"/>
            </w:r>
          </w:p>
        </w:tc>
      </w:tr>
      <w:tr w:rsidR="00493F73" w:rsidRPr="00493F73" w14:paraId="3D6654E3" w14:textId="77777777" w:rsidTr="00B927ED">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F6180" w14:textId="77777777" w:rsidR="00B927ED" w:rsidRPr="00493F73" w:rsidRDefault="00B927ED">
            <w:pPr>
              <w:spacing w:line="276" w:lineRule="auto"/>
              <w:jc w:val="right"/>
              <w:rPr>
                <w:b/>
                <w:color w:val="000000" w:themeColor="text1"/>
                <w:sz w:val="22"/>
                <w:szCs w:val="22"/>
              </w:rPr>
            </w:pPr>
            <w:r w:rsidRPr="00493F73">
              <w:rPr>
                <w:b/>
                <w:color w:val="000000" w:themeColor="text1"/>
                <w:sz w:val="22"/>
                <w:szCs w:val="22"/>
              </w:rPr>
              <w:t>Liczba punktów ECTS</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AC2DCF" w14:textId="77777777" w:rsidR="00B927ED" w:rsidRPr="00493F73" w:rsidRDefault="00390D46" w:rsidP="00390D46">
            <w:pPr>
              <w:jc w:val="center"/>
              <w:rPr>
                <w:color w:val="000000" w:themeColor="text1"/>
                <w:sz w:val="22"/>
                <w:szCs w:val="22"/>
              </w:rPr>
            </w:pPr>
            <w:r w:rsidRPr="00493F73">
              <w:rPr>
                <w:color w:val="000000" w:themeColor="text1"/>
                <w:sz w:val="22"/>
                <w:szCs w:val="22"/>
              </w:rPr>
              <w:t>6</w:t>
            </w:r>
          </w:p>
        </w:tc>
      </w:tr>
    </w:tbl>
    <w:p w14:paraId="19D35784" w14:textId="77777777" w:rsidR="000B174E" w:rsidRPr="00493F73" w:rsidRDefault="000B174E" w:rsidP="00B927ED">
      <w:pPr>
        <w:rPr>
          <w:color w:val="000000" w:themeColor="text1"/>
          <w:sz w:val="22"/>
          <w:szCs w:val="22"/>
        </w:rPr>
      </w:pPr>
      <w:r w:rsidRPr="00493F73">
        <w:rPr>
          <w:color w:val="000000" w:themeColor="text1"/>
          <w:sz w:val="22"/>
          <w:szCs w:val="22"/>
        </w:rPr>
        <w:br w:type="page"/>
      </w:r>
    </w:p>
    <w:tbl>
      <w:tblPr>
        <w:tblW w:w="9639" w:type="dxa"/>
        <w:jc w:val="center"/>
        <w:tblLook w:val="00A0" w:firstRow="1" w:lastRow="0" w:firstColumn="1" w:lastColumn="0" w:noHBand="0" w:noVBand="0"/>
      </w:tblPr>
      <w:tblGrid>
        <w:gridCol w:w="2410"/>
        <w:gridCol w:w="1958"/>
        <w:gridCol w:w="3464"/>
        <w:gridCol w:w="1807"/>
      </w:tblGrid>
      <w:tr w:rsidR="00493F73" w:rsidRPr="00493F73" w14:paraId="67BDB3B0" w14:textId="77777777" w:rsidTr="000B174E">
        <w:trPr>
          <w:trHeight w:val="454"/>
          <w:jc w:val="center"/>
        </w:trPr>
        <w:tc>
          <w:tcPr>
            <w:tcW w:w="2410" w:type="dxa"/>
            <w:vAlign w:val="center"/>
          </w:tcPr>
          <w:p w14:paraId="5BD12EA1" w14:textId="77777777" w:rsidR="000B174E" w:rsidRPr="00493F73" w:rsidRDefault="000B174E" w:rsidP="000B174E">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2F6C1DD"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4F77F9ED" w14:textId="77777777" w:rsidR="000B174E" w:rsidRPr="00493F73" w:rsidRDefault="000B174E" w:rsidP="000B174E">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48BBCD3F"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B.6.</w:t>
            </w:r>
          </w:p>
        </w:tc>
      </w:tr>
    </w:tbl>
    <w:p w14:paraId="73A363EA" w14:textId="77777777" w:rsidR="000B174E" w:rsidRPr="00493F73" w:rsidRDefault="000B174E" w:rsidP="009E728C">
      <w:pPr>
        <w:numPr>
          <w:ilvl w:val="0"/>
          <w:numId w:val="5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5E3D074F" w14:textId="77777777" w:rsidR="000B174E" w:rsidRPr="00493F73" w:rsidRDefault="000B174E" w:rsidP="009E728C">
      <w:pPr>
        <w:pStyle w:val="Akapitzlist1"/>
        <w:numPr>
          <w:ilvl w:val="1"/>
          <w:numId w:val="17"/>
        </w:numPr>
        <w:tabs>
          <w:tab w:val="clear" w:pos="720"/>
          <w:tab w:val="num" w:pos="-360"/>
          <w:tab w:val="num" w:pos="567"/>
        </w:tabs>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6EFD3C1C" w14:textId="77777777" w:rsidTr="000B174E">
        <w:trPr>
          <w:trHeight w:val="340"/>
          <w:jc w:val="center"/>
        </w:trPr>
        <w:tc>
          <w:tcPr>
            <w:tcW w:w="3775" w:type="dxa"/>
            <w:shd w:val="clear" w:color="auto" w:fill="F2F2F2" w:themeFill="background1" w:themeFillShade="F2"/>
            <w:vAlign w:val="center"/>
          </w:tcPr>
          <w:p w14:paraId="664E52EA"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65CFC674" w14:textId="77777777" w:rsidR="000B174E" w:rsidRPr="00493F73" w:rsidRDefault="009C62BC" w:rsidP="000B174E">
            <w:pPr>
              <w:widowControl w:val="0"/>
              <w:autoSpaceDE w:val="0"/>
              <w:autoSpaceDN w:val="0"/>
              <w:adjustRightInd w:val="0"/>
              <w:rPr>
                <w:iCs/>
                <w:color w:val="000000" w:themeColor="text1"/>
                <w:sz w:val="22"/>
                <w:szCs w:val="22"/>
              </w:rPr>
            </w:pPr>
            <w:r w:rsidRPr="00493F73">
              <w:rPr>
                <w:color w:val="000000" w:themeColor="text1"/>
                <w:sz w:val="22"/>
                <w:szCs w:val="22"/>
              </w:rPr>
              <w:t>MATEMATYKA</w:t>
            </w:r>
          </w:p>
        </w:tc>
      </w:tr>
      <w:tr w:rsidR="00493F73" w:rsidRPr="00493F73" w14:paraId="45EFF692" w14:textId="77777777" w:rsidTr="000B174E">
        <w:trPr>
          <w:trHeight w:val="340"/>
          <w:jc w:val="center"/>
        </w:trPr>
        <w:tc>
          <w:tcPr>
            <w:tcW w:w="3775" w:type="dxa"/>
            <w:shd w:val="clear" w:color="auto" w:fill="F2F2F2" w:themeFill="background1" w:themeFillShade="F2"/>
            <w:vAlign w:val="center"/>
          </w:tcPr>
          <w:p w14:paraId="03F7F490"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5A6DEB7D"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Zarządzanie </w:t>
            </w:r>
          </w:p>
        </w:tc>
      </w:tr>
      <w:tr w:rsidR="00493F73" w:rsidRPr="00493F73" w14:paraId="61ACB722" w14:textId="77777777" w:rsidTr="000B174E">
        <w:trPr>
          <w:trHeight w:val="340"/>
          <w:jc w:val="center"/>
        </w:trPr>
        <w:tc>
          <w:tcPr>
            <w:tcW w:w="3775" w:type="dxa"/>
            <w:shd w:val="clear" w:color="auto" w:fill="F2F2F2" w:themeFill="background1" w:themeFillShade="F2"/>
            <w:vAlign w:val="center"/>
          </w:tcPr>
          <w:p w14:paraId="21D328EA"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3CD565BC" w14:textId="77777777" w:rsidR="000B174E" w:rsidRPr="00493F73" w:rsidRDefault="00D45CBC" w:rsidP="000B174E">
            <w:pPr>
              <w:widowControl w:val="0"/>
              <w:autoSpaceDE w:val="0"/>
              <w:autoSpaceDN w:val="0"/>
              <w:adjustRightInd w:val="0"/>
              <w:rPr>
                <w:iCs/>
                <w:color w:val="000000" w:themeColor="text1"/>
                <w:sz w:val="22"/>
                <w:szCs w:val="22"/>
              </w:rPr>
            </w:pPr>
            <w:r w:rsidRPr="00493F73">
              <w:rPr>
                <w:color w:val="000000" w:themeColor="text1"/>
                <w:sz w:val="22"/>
                <w:szCs w:val="20"/>
              </w:rPr>
              <w:t>I stopnia</w:t>
            </w:r>
          </w:p>
        </w:tc>
      </w:tr>
      <w:tr w:rsidR="00493F73" w:rsidRPr="00493F73" w14:paraId="43792749" w14:textId="77777777" w:rsidTr="000B174E">
        <w:trPr>
          <w:trHeight w:val="340"/>
          <w:jc w:val="center"/>
        </w:trPr>
        <w:tc>
          <w:tcPr>
            <w:tcW w:w="3775" w:type="dxa"/>
            <w:shd w:val="clear" w:color="auto" w:fill="F2F2F2" w:themeFill="background1" w:themeFillShade="F2"/>
            <w:vAlign w:val="center"/>
          </w:tcPr>
          <w:p w14:paraId="39FA8B63"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5BC22E5A" w14:textId="77777777" w:rsidR="000B174E" w:rsidRPr="00493F73" w:rsidRDefault="00D45CBC" w:rsidP="000B174E">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13AC5AAB" w14:textId="77777777" w:rsidTr="000B174E">
        <w:trPr>
          <w:trHeight w:val="340"/>
          <w:jc w:val="center"/>
        </w:trPr>
        <w:tc>
          <w:tcPr>
            <w:tcW w:w="3775" w:type="dxa"/>
            <w:shd w:val="clear" w:color="auto" w:fill="F2F2F2" w:themeFill="background1" w:themeFillShade="F2"/>
            <w:vAlign w:val="center"/>
          </w:tcPr>
          <w:p w14:paraId="19E4E746"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7D893467" w14:textId="77777777" w:rsidR="000B174E" w:rsidRPr="00493F73" w:rsidRDefault="005F3B83" w:rsidP="000B174E">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297E9E17" w14:textId="77777777" w:rsidTr="000B174E">
        <w:trPr>
          <w:trHeight w:val="340"/>
          <w:jc w:val="center"/>
        </w:trPr>
        <w:tc>
          <w:tcPr>
            <w:tcW w:w="3775" w:type="dxa"/>
            <w:shd w:val="clear" w:color="auto" w:fill="F2F2F2" w:themeFill="background1" w:themeFillShade="F2"/>
            <w:vAlign w:val="center"/>
          </w:tcPr>
          <w:p w14:paraId="561F005A"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7E5D594E"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5E37F2A8"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2364F179"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72906BA5" w14:textId="77777777" w:rsidR="000B174E"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4ABD3899" w14:textId="77777777" w:rsidTr="000B174E">
        <w:trPr>
          <w:trHeight w:val="340"/>
          <w:jc w:val="center"/>
        </w:trPr>
        <w:tc>
          <w:tcPr>
            <w:tcW w:w="3775" w:type="dxa"/>
            <w:shd w:val="clear" w:color="auto" w:fill="F2F2F2" w:themeFill="background1" w:themeFillShade="F2"/>
            <w:vAlign w:val="center"/>
          </w:tcPr>
          <w:p w14:paraId="7983A9A6"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4B104894" w14:textId="77777777" w:rsidR="000B174E" w:rsidRPr="00493F73" w:rsidRDefault="000B174E" w:rsidP="000B174E">
            <w:pPr>
              <w:widowControl w:val="0"/>
              <w:autoSpaceDE w:val="0"/>
              <w:autoSpaceDN w:val="0"/>
              <w:adjustRightInd w:val="0"/>
              <w:rPr>
                <w:iCs/>
                <w:color w:val="000000" w:themeColor="text1"/>
                <w:sz w:val="22"/>
                <w:szCs w:val="22"/>
              </w:rPr>
            </w:pPr>
            <w:r w:rsidRPr="00493F73">
              <w:rPr>
                <w:color w:val="000000" w:themeColor="text1"/>
                <w:sz w:val="22"/>
                <w:szCs w:val="22"/>
              </w:rPr>
              <w:t>Wydział Zarządzania,</w:t>
            </w:r>
          </w:p>
        </w:tc>
      </w:tr>
      <w:tr w:rsidR="00493F73" w:rsidRPr="00493F73" w14:paraId="2596D9F6" w14:textId="77777777" w:rsidTr="000B174E">
        <w:trPr>
          <w:trHeight w:val="340"/>
          <w:jc w:val="center"/>
        </w:trPr>
        <w:tc>
          <w:tcPr>
            <w:tcW w:w="3775" w:type="dxa"/>
            <w:shd w:val="clear" w:color="auto" w:fill="F2F2F2" w:themeFill="background1" w:themeFillShade="F2"/>
            <w:vAlign w:val="center"/>
          </w:tcPr>
          <w:p w14:paraId="58310F76"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6D2AFF73" w14:textId="120F20D8" w:rsidR="000B174E" w:rsidRPr="00493F73" w:rsidRDefault="000B174E" w:rsidP="000B174E">
            <w:pPr>
              <w:widowControl w:val="0"/>
              <w:autoSpaceDE w:val="0"/>
              <w:autoSpaceDN w:val="0"/>
              <w:adjustRightInd w:val="0"/>
              <w:rPr>
                <w:iCs/>
                <w:color w:val="000000" w:themeColor="text1"/>
                <w:sz w:val="22"/>
                <w:szCs w:val="22"/>
              </w:rPr>
            </w:pPr>
            <w:r w:rsidRPr="00493F73">
              <w:rPr>
                <w:color w:val="000000" w:themeColor="text1"/>
                <w:sz w:val="22"/>
                <w:szCs w:val="22"/>
              </w:rPr>
              <w:t xml:space="preserve">Leszek Knopik dr hab. prof. </w:t>
            </w:r>
            <w:r w:rsidR="008F16C1">
              <w:rPr>
                <w:color w:val="000000" w:themeColor="text1"/>
                <w:sz w:val="22"/>
                <w:szCs w:val="22"/>
              </w:rPr>
              <w:t>PBŚ</w:t>
            </w:r>
          </w:p>
        </w:tc>
      </w:tr>
      <w:tr w:rsidR="00493F73" w:rsidRPr="00493F73" w14:paraId="203BB0EB" w14:textId="77777777" w:rsidTr="000B174E">
        <w:trPr>
          <w:trHeight w:val="340"/>
          <w:jc w:val="center"/>
        </w:trPr>
        <w:tc>
          <w:tcPr>
            <w:tcW w:w="3775" w:type="dxa"/>
            <w:shd w:val="clear" w:color="auto" w:fill="F2F2F2" w:themeFill="background1" w:themeFillShade="F2"/>
            <w:vAlign w:val="center"/>
          </w:tcPr>
          <w:p w14:paraId="27347D86"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23C03847" w14:textId="77777777" w:rsidR="000B174E" w:rsidRPr="00493F73" w:rsidRDefault="000B174E" w:rsidP="000B174E">
            <w:pPr>
              <w:widowControl w:val="0"/>
              <w:autoSpaceDE w:val="0"/>
              <w:autoSpaceDN w:val="0"/>
              <w:adjustRightInd w:val="0"/>
              <w:rPr>
                <w:color w:val="000000" w:themeColor="text1"/>
                <w:sz w:val="22"/>
                <w:szCs w:val="22"/>
              </w:rPr>
            </w:pPr>
            <w:r w:rsidRPr="00493F73">
              <w:rPr>
                <w:color w:val="000000" w:themeColor="text1"/>
                <w:sz w:val="22"/>
                <w:szCs w:val="22"/>
              </w:rPr>
              <w:t>Brak</w:t>
            </w:r>
          </w:p>
        </w:tc>
      </w:tr>
      <w:tr w:rsidR="00493F73" w:rsidRPr="00493F73" w14:paraId="12B37469" w14:textId="77777777" w:rsidTr="000B174E">
        <w:trPr>
          <w:trHeight w:val="340"/>
          <w:jc w:val="center"/>
        </w:trPr>
        <w:tc>
          <w:tcPr>
            <w:tcW w:w="3775" w:type="dxa"/>
            <w:shd w:val="clear" w:color="auto" w:fill="F2F2F2" w:themeFill="background1" w:themeFillShade="F2"/>
            <w:vAlign w:val="center"/>
          </w:tcPr>
          <w:p w14:paraId="2CFEF8E5"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4C9F34A5" w14:textId="77777777" w:rsidR="000B174E" w:rsidRPr="00493F73" w:rsidRDefault="000B174E" w:rsidP="000B174E">
            <w:pPr>
              <w:widowControl w:val="0"/>
              <w:autoSpaceDE w:val="0"/>
              <w:autoSpaceDN w:val="0"/>
              <w:adjustRightInd w:val="0"/>
              <w:rPr>
                <w:bCs/>
                <w:iCs/>
                <w:color w:val="000000" w:themeColor="text1"/>
                <w:sz w:val="22"/>
                <w:szCs w:val="22"/>
              </w:rPr>
            </w:pPr>
            <w:r w:rsidRPr="00493F73">
              <w:rPr>
                <w:color w:val="000000" w:themeColor="text1"/>
                <w:sz w:val="22"/>
                <w:szCs w:val="22"/>
              </w:rPr>
              <w:t>Podstawowe wiadomości zakresu szkoły średniej</w:t>
            </w:r>
          </w:p>
        </w:tc>
      </w:tr>
    </w:tbl>
    <w:p w14:paraId="0985AB27" w14:textId="77777777" w:rsidR="000B174E" w:rsidRPr="00493F73" w:rsidRDefault="000B174E" w:rsidP="009E728C">
      <w:pPr>
        <w:pStyle w:val="Akapitzlist1"/>
        <w:numPr>
          <w:ilvl w:val="1"/>
          <w:numId w:val="17"/>
        </w:numPr>
        <w:tabs>
          <w:tab w:val="clear" w:pos="720"/>
          <w:tab w:val="num" w:pos="-360"/>
          <w:tab w:val="num" w:pos="567"/>
        </w:tabs>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r w:rsidRPr="00493F73">
        <w:rPr>
          <w:b/>
          <w:bCs/>
          <w:iCs/>
          <w:color w:val="000000" w:themeColor="text1"/>
          <w:sz w:val="22"/>
          <w:szCs w:val="22"/>
        </w:rPr>
        <w:t xml:space="preserve"> (STACJONARNE)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2D10C4D0" w14:textId="77777777" w:rsidTr="00C52FCC">
        <w:trPr>
          <w:trHeight w:val="371"/>
          <w:jc w:val="center"/>
        </w:trPr>
        <w:tc>
          <w:tcPr>
            <w:tcW w:w="956" w:type="dxa"/>
            <w:vMerge w:val="restart"/>
            <w:shd w:val="clear" w:color="auto" w:fill="F2F2F2" w:themeFill="background1" w:themeFillShade="F2"/>
            <w:vAlign w:val="center"/>
          </w:tcPr>
          <w:p w14:paraId="6803A3D3" w14:textId="77777777" w:rsidR="000B174E" w:rsidRPr="00493F73" w:rsidRDefault="000B174E" w:rsidP="000B174E">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6EB0B961"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0CC4B561"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716EF685"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48F43391"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5B6B273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38CBD473" w14:textId="77777777" w:rsidR="000B174E" w:rsidRPr="00493F73" w:rsidRDefault="00793E08" w:rsidP="000B174E">
            <w:pPr>
              <w:jc w:val="center"/>
              <w:rPr>
                <w:iCs/>
                <w:color w:val="000000" w:themeColor="text1"/>
                <w:sz w:val="22"/>
                <w:szCs w:val="22"/>
              </w:rPr>
            </w:pPr>
            <w:r>
              <w:rPr>
                <w:iCs/>
                <w:color w:val="000000" w:themeColor="text1"/>
                <w:sz w:val="22"/>
                <w:szCs w:val="22"/>
              </w:rPr>
              <w:t>Zajęcia terenowe</w:t>
            </w:r>
            <w:r w:rsidR="000B174E"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7EA22274"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237B9095" w14:textId="77777777" w:rsidTr="00C52FCC">
        <w:trPr>
          <w:jc w:val="center"/>
        </w:trPr>
        <w:tc>
          <w:tcPr>
            <w:tcW w:w="956" w:type="dxa"/>
            <w:vMerge/>
            <w:shd w:val="clear" w:color="auto" w:fill="F2F2F2" w:themeFill="background1" w:themeFillShade="F2"/>
            <w:vAlign w:val="center"/>
          </w:tcPr>
          <w:p w14:paraId="775B1F06" w14:textId="77777777" w:rsidR="000B174E" w:rsidRPr="00493F73" w:rsidRDefault="000B174E" w:rsidP="000B174E">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7DC2239C"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1BDD1062"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0ACA4B0F"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0DAE2E8E"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6E3CC896"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2CE81BE1"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5F82441A"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ECTS*</w:t>
            </w:r>
          </w:p>
        </w:tc>
      </w:tr>
      <w:tr w:rsidR="00493F73" w:rsidRPr="00493F73" w14:paraId="4BB5D3D0" w14:textId="77777777" w:rsidTr="00C52FCC">
        <w:trPr>
          <w:trHeight w:val="340"/>
          <w:jc w:val="center"/>
        </w:trPr>
        <w:tc>
          <w:tcPr>
            <w:tcW w:w="956" w:type="dxa"/>
            <w:vAlign w:val="center"/>
          </w:tcPr>
          <w:p w14:paraId="566676A0" w14:textId="77777777" w:rsidR="000B174E" w:rsidRPr="00493F73" w:rsidRDefault="000B174E" w:rsidP="004F1677">
            <w:pPr>
              <w:spacing w:line="276" w:lineRule="auto"/>
              <w:jc w:val="center"/>
              <w:rPr>
                <w:iCs/>
                <w:color w:val="000000" w:themeColor="text1"/>
                <w:sz w:val="22"/>
                <w:szCs w:val="22"/>
              </w:rPr>
            </w:pPr>
            <w:r w:rsidRPr="00493F73">
              <w:rPr>
                <w:iCs/>
                <w:color w:val="000000" w:themeColor="text1"/>
                <w:sz w:val="22"/>
                <w:szCs w:val="22"/>
              </w:rPr>
              <w:t>1</w:t>
            </w:r>
          </w:p>
        </w:tc>
        <w:tc>
          <w:tcPr>
            <w:tcW w:w="1035" w:type="dxa"/>
            <w:vAlign w:val="center"/>
          </w:tcPr>
          <w:p w14:paraId="33E1B171" w14:textId="77777777" w:rsidR="000B174E" w:rsidRPr="00493F73" w:rsidRDefault="00407907" w:rsidP="004F1677">
            <w:pPr>
              <w:spacing w:line="276" w:lineRule="auto"/>
              <w:jc w:val="center"/>
              <w:rPr>
                <w:iCs/>
                <w:color w:val="000000" w:themeColor="text1"/>
                <w:sz w:val="22"/>
                <w:szCs w:val="22"/>
                <w:vertAlign w:val="superscript"/>
              </w:rPr>
            </w:pPr>
            <w:r>
              <w:rPr>
                <w:iCs/>
                <w:color w:val="000000" w:themeColor="text1"/>
                <w:sz w:val="22"/>
                <w:szCs w:val="22"/>
              </w:rPr>
              <w:t>20</w:t>
            </w:r>
            <w:r w:rsidR="000B174E" w:rsidRPr="00493F73">
              <w:rPr>
                <w:iCs/>
                <w:color w:val="000000" w:themeColor="text1"/>
                <w:sz w:val="22"/>
                <w:szCs w:val="22"/>
                <w:vertAlign w:val="superscript"/>
              </w:rPr>
              <w:t>E</w:t>
            </w:r>
          </w:p>
        </w:tc>
        <w:tc>
          <w:tcPr>
            <w:tcW w:w="1390" w:type="dxa"/>
            <w:vAlign w:val="center"/>
          </w:tcPr>
          <w:p w14:paraId="7461034E" w14:textId="77777777" w:rsidR="000B174E" w:rsidRPr="00493F73" w:rsidRDefault="00407907" w:rsidP="004F1677">
            <w:pPr>
              <w:spacing w:line="276" w:lineRule="auto"/>
              <w:jc w:val="center"/>
              <w:rPr>
                <w:iCs/>
                <w:color w:val="000000" w:themeColor="text1"/>
                <w:sz w:val="22"/>
                <w:szCs w:val="22"/>
              </w:rPr>
            </w:pPr>
            <w:r>
              <w:rPr>
                <w:iCs/>
                <w:color w:val="000000" w:themeColor="text1"/>
                <w:sz w:val="22"/>
                <w:szCs w:val="22"/>
              </w:rPr>
              <w:t>20</w:t>
            </w:r>
          </w:p>
        </w:tc>
        <w:tc>
          <w:tcPr>
            <w:tcW w:w="1545" w:type="dxa"/>
            <w:vAlign w:val="center"/>
          </w:tcPr>
          <w:p w14:paraId="48C8BD93" w14:textId="77777777" w:rsidR="000B174E" w:rsidRPr="00493F73" w:rsidRDefault="000B174E" w:rsidP="004F1677">
            <w:pPr>
              <w:spacing w:line="276" w:lineRule="auto"/>
              <w:jc w:val="center"/>
              <w:rPr>
                <w:iCs/>
                <w:color w:val="000000" w:themeColor="text1"/>
                <w:sz w:val="22"/>
                <w:szCs w:val="22"/>
              </w:rPr>
            </w:pPr>
          </w:p>
        </w:tc>
        <w:tc>
          <w:tcPr>
            <w:tcW w:w="1330" w:type="dxa"/>
            <w:vAlign w:val="center"/>
          </w:tcPr>
          <w:p w14:paraId="581D7C27" w14:textId="77777777" w:rsidR="000B174E" w:rsidRPr="00493F73" w:rsidRDefault="000B174E" w:rsidP="004F1677">
            <w:pPr>
              <w:spacing w:line="276" w:lineRule="auto"/>
              <w:jc w:val="center"/>
              <w:rPr>
                <w:iCs/>
                <w:color w:val="000000" w:themeColor="text1"/>
                <w:sz w:val="22"/>
                <w:szCs w:val="22"/>
              </w:rPr>
            </w:pPr>
          </w:p>
        </w:tc>
        <w:tc>
          <w:tcPr>
            <w:tcW w:w="1174" w:type="dxa"/>
            <w:vAlign w:val="center"/>
          </w:tcPr>
          <w:p w14:paraId="7E30D681" w14:textId="77777777" w:rsidR="000B174E" w:rsidRPr="00493F73" w:rsidRDefault="000B174E" w:rsidP="004F1677">
            <w:pPr>
              <w:spacing w:line="276" w:lineRule="auto"/>
              <w:jc w:val="center"/>
              <w:rPr>
                <w:iCs/>
                <w:color w:val="000000" w:themeColor="text1"/>
                <w:sz w:val="22"/>
                <w:szCs w:val="22"/>
              </w:rPr>
            </w:pPr>
          </w:p>
        </w:tc>
        <w:tc>
          <w:tcPr>
            <w:tcW w:w="1147" w:type="dxa"/>
            <w:vAlign w:val="center"/>
          </w:tcPr>
          <w:p w14:paraId="32A21A1C" w14:textId="77777777" w:rsidR="000B174E" w:rsidRPr="00493F73" w:rsidRDefault="000B174E" w:rsidP="004F1677">
            <w:pPr>
              <w:spacing w:line="276" w:lineRule="auto"/>
              <w:jc w:val="center"/>
              <w:rPr>
                <w:iCs/>
                <w:color w:val="000000" w:themeColor="text1"/>
                <w:sz w:val="22"/>
                <w:szCs w:val="22"/>
              </w:rPr>
            </w:pPr>
          </w:p>
        </w:tc>
        <w:tc>
          <w:tcPr>
            <w:tcW w:w="1062" w:type="dxa"/>
            <w:vAlign w:val="center"/>
          </w:tcPr>
          <w:p w14:paraId="0FD078C5" w14:textId="77777777" w:rsidR="000B174E" w:rsidRPr="00493F73" w:rsidRDefault="000B174E" w:rsidP="004F1677">
            <w:pPr>
              <w:spacing w:line="276" w:lineRule="auto"/>
              <w:jc w:val="center"/>
              <w:rPr>
                <w:iCs/>
                <w:color w:val="000000" w:themeColor="text1"/>
                <w:sz w:val="22"/>
                <w:szCs w:val="22"/>
              </w:rPr>
            </w:pPr>
            <w:r w:rsidRPr="00493F73">
              <w:rPr>
                <w:iCs/>
                <w:color w:val="000000" w:themeColor="text1"/>
                <w:sz w:val="22"/>
                <w:szCs w:val="22"/>
              </w:rPr>
              <w:t>7</w:t>
            </w:r>
          </w:p>
        </w:tc>
      </w:tr>
    </w:tbl>
    <w:p w14:paraId="198BBFE3" w14:textId="77777777" w:rsidR="000B174E" w:rsidRPr="00493F73" w:rsidRDefault="000B174E" w:rsidP="009E728C">
      <w:pPr>
        <w:numPr>
          <w:ilvl w:val="0"/>
          <w:numId w:val="56"/>
        </w:numPr>
        <w:tabs>
          <w:tab w:val="left" w:pos="284"/>
        </w:tabs>
        <w:spacing w:before="120" w:after="120"/>
        <w:ind w:left="284" w:hanging="284"/>
        <w:rPr>
          <w:b/>
          <w:iCs/>
          <w:color w:val="000000" w:themeColor="text1"/>
          <w:sz w:val="22"/>
          <w:szCs w:val="22"/>
        </w:rPr>
      </w:pPr>
      <w:r w:rsidRPr="00493F73">
        <w:rPr>
          <w:b/>
          <w:iCs/>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73242808" w14:textId="77777777" w:rsidTr="000B174E">
        <w:trPr>
          <w:jc w:val="center"/>
        </w:trPr>
        <w:tc>
          <w:tcPr>
            <w:tcW w:w="1090" w:type="dxa"/>
            <w:shd w:val="clear" w:color="auto" w:fill="F2F2F2" w:themeFill="background1" w:themeFillShade="F2"/>
            <w:vAlign w:val="center"/>
          </w:tcPr>
          <w:p w14:paraId="214D1B78" w14:textId="77777777" w:rsidR="000B174E" w:rsidRPr="00493F73" w:rsidRDefault="000B174E" w:rsidP="000B174E">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26238052" w14:textId="77777777" w:rsidR="000B174E" w:rsidRPr="00493F73" w:rsidRDefault="000B174E" w:rsidP="000B174E">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3AFE8655" w14:textId="77777777" w:rsidR="000B174E" w:rsidRPr="00493F73" w:rsidRDefault="000B174E" w:rsidP="000B174E">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1743BBA" w14:textId="77777777" w:rsidR="000B174E" w:rsidRPr="00493F73" w:rsidRDefault="000B174E" w:rsidP="000B174E">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B04BAEF" w14:textId="77777777" w:rsidTr="000B174E">
        <w:trPr>
          <w:jc w:val="center"/>
        </w:trPr>
        <w:tc>
          <w:tcPr>
            <w:tcW w:w="9657" w:type="dxa"/>
            <w:gridSpan w:val="4"/>
            <w:shd w:val="clear" w:color="auto" w:fill="F2F2F2" w:themeFill="background1" w:themeFillShade="F2"/>
            <w:vAlign w:val="center"/>
          </w:tcPr>
          <w:p w14:paraId="4D20B676" w14:textId="77777777" w:rsidR="000B174E" w:rsidRPr="00493F73" w:rsidRDefault="000B174E" w:rsidP="000B174E">
            <w:pPr>
              <w:jc w:val="center"/>
              <w:rPr>
                <w:color w:val="000000" w:themeColor="text1"/>
                <w:sz w:val="22"/>
                <w:szCs w:val="22"/>
              </w:rPr>
            </w:pPr>
            <w:r w:rsidRPr="00493F73">
              <w:rPr>
                <w:color w:val="000000" w:themeColor="text1"/>
                <w:sz w:val="22"/>
                <w:szCs w:val="22"/>
              </w:rPr>
              <w:t>WIEDZA</w:t>
            </w:r>
          </w:p>
        </w:tc>
      </w:tr>
      <w:tr w:rsidR="00493F73" w:rsidRPr="00493F73" w14:paraId="393E3134" w14:textId="77777777" w:rsidTr="000B174E">
        <w:trPr>
          <w:trHeight w:val="283"/>
          <w:jc w:val="center"/>
        </w:trPr>
        <w:tc>
          <w:tcPr>
            <w:tcW w:w="1090" w:type="dxa"/>
          </w:tcPr>
          <w:p w14:paraId="7F845C81" w14:textId="77777777" w:rsidR="000B174E" w:rsidRPr="00493F73" w:rsidRDefault="000B174E" w:rsidP="000B174E">
            <w:pPr>
              <w:jc w:val="both"/>
              <w:rPr>
                <w:color w:val="000000" w:themeColor="text1"/>
                <w:sz w:val="22"/>
                <w:szCs w:val="22"/>
              </w:rPr>
            </w:pPr>
            <w:r w:rsidRPr="00493F73">
              <w:rPr>
                <w:color w:val="000000" w:themeColor="text1"/>
                <w:sz w:val="22"/>
                <w:szCs w:val="22"/>
              </w:rPr>
              <w:t>W1</w:t>
            </w:r>
          </w:p>
        </w:tc>
        <w:tc>
          <w:tcPr>
            <w:tcW w:w="5386" w:type="dxa"/>
          </w:tcPr>
          <w:p w14:paraId="13DDC078" w14:textId="77777777" w:rsidR="000B174E" w:rsidRPr="00493F73" w:rsidRDefault="000B174E" w:rsidP="000B174E">
            <w:pPr>
              <w:jc w:val="both"/>
              <w:rPr>
                <w:color w:val="000000" w:themeColor="text1"/>
                <w:sz w:val="22"/>
                <w:szCs w:val="22"/>
              </w:rPr>
            </w:pPr>
            <w:r w:rsidRPr="00493F73">
              <w:rPr>
                <w:color w:val="000000" w:themeColor="text1"/>
                <w:sz w:val="22"/>
                <w:szCs w:val="22"/>
              </w:rPr>
              <w:t>Po zakończeniu przedmiotu student ma znajomość matematyki na poziomie niezbędnym do formułowania i rozwiązywania prostych zadań zakresu zarządzania i np. zna elementarną terminologię z pogranicza matematyki i zarządzania.</w:t>
            </w:r>
          </w:p>
        </w:tc>
        <w:tc>
          <w:tcPr>
            <w:tcW w:w="1585" w:type="dxa"/>
          </w:tcPr>
          <w:p w14:paraId="3D2D7BF5" w14:textId="77777777" w:rsidR="000B174E" w:rsidRPr="00493F73" w:rsidRDefault="000B174E" w:rsidP="000B174E">
            <w:pPr>
              <w:jc w:val="both"/>
              <w:rPr>
                <w:color w:val="000000" w:themeColor="text1"/>
                <w:sz w:val="22"/>
                <w:szCs w:val="22"/>
              </w:rPr>
            </w:pPr>
            <w:r w:rsidRPr="00493F73">
              <w:rPr>
                <w:color w:val="000000" w:themeColor="text1"/>
                <w:sz w:val="22"/>
                <w:szCs w:val="22"/>
              </w:rPr>
              <w:t xml:space="preserve"> K_W09</w:t>
            </w:r>
          </w:p>
        </w:tc>
        <w:tc>
          <w:tcPr>
            <w:tcW w:w="1596" w:type="dxa"/>
          </w:tcPr>
          <w:p w14:paraId="14F940F8" w14:textId="77777777" w:rsidR="000B174E" w:rsidRPr="00493F73" w:rsidRDefault="000B174E" w:rsidP="000B174E">
            <w:pPr>
              <w:jc w:val="both"/>
              <w:rPr>
                <w:color w:val="000000" w:themeColor="text1"/>
                <w:sz w:val="22"/>
                <w:szCs w:val="22"/>
              </w:rPr>
            </w:pPr>
            <w:r w:rsidRPr="00493F73">
              <w:rPr>
                <w:color w:val="000000" w:themeColor="text1"/>
                <w:sz w:val="22"/>
                <w:szCs w:val="22"/>
              </w:rPr>
              <w:t>P6S_WG</w:t>
            </w:r>
          </w:p>
        </w:tc>
      </w:tr>
      <w:tr w:rsidR="00493F73" w:rsidRPr="00493F73" w14:paraId="696CEDDC" w14:textId="77777777" w:rsidTr="000B174E">
        <w:trPr>
          <w:trHeight w:val="283"/>
          <w:jc w:val="center"/>
        </w:trPr>
        <w:tc>
          <w:tcPr>
            <w:tcW w:w="9657" w:type="dxa"/>
            <w:gridSpan w:val="4"/>
            <w:shd w:val="clear" w:color="auto" w:fill="F2F2F2" w:themeFill="background1" w:themeFillShade="F2"/>
          </w:tcPr>
          <w:p w14:paraId="21F259D4" w14:textId="77777777" w:rsidR="000B174E" w:rsidRPr="00493F73" w:rsidRDefault="000B174E" w:rsidP="000B174E">
            <w:pPr>
              <w:jc w:val="center"/>
              <w:rPr>
                <w:color w:val="000000" w:themeColor="text1"/>
                <w:sz w:val="22"/>
                <w:szCs w:val="22"/>
              </w:rPr>
            </w:pPr>
            <w:r w:rsidRPr="00493F73">
              <w:rPr>
                <w:color w:val="000000" w:themeColor="text1"/>
                <w:sz w:val="22"/>
                <w:szCs w:val="22"/>
              </w:rPr>
              <w:t>UMIEJĘTNOŚCI</w:t>
            </w:r>
          </w:p>
        </w:tc>
      </w:tr>
      <w:tr w:rsidR="00493F73" w:rsidRPr="00493F73" w14:paraId="3BE3BC47" w14:textId="77777777" w:rsidTr="000B174E">
        <w:trPr>
          <w:trHeight w:val="283"/>
          <w:jc w:val="center"/>
        </w:trPr>
        <w:tc>
          <w:tcPr>
            <w:tcW w:w="1090" w:type="dxa"/>
          </w:tcPr>
          <w:p w14:paraId="12EDF494" w14:textId="77777777" w:rsidR="000B174E" w:rsidRPr="00493F73" w:rsidRDefault="000B174E" w:rsidP="000B174E">
            <w:pPr>
              <w:jc w:val="both"/>
              <w:rPr>
                <w:color w:val="000000" w:themeColor="text1"/>
                <w:sz w:val="22"/>
                <w:szCs w:val="22"/>
              </w:rPr>
            </w:pPr>
            <w:r w:rsidRPr="00493F73">
              <w:rPr>
                <w:color w:val="000000" w:themeColor="text1"/>
                <w:sz w:val="22"/>
                <w:szCs w:val="22"/>
              </w:rPr>
              <w:t>U1</w:t>
            </w:r>
          </w:p>
        </w:tc>
        <w:tc>
          <w:tcPr>
            <w:tcW w:w="5386" w:type="dxa"/>
          </w:tcPr>
          <w:p w14:paraId="4DCC9B92" w14:textId="77777777" w:rsidR="000B174E" w:rsidRPr="00493F73" w:rsidRDefault="000B174E" w:rsidP="000B174E">
            <w:pPr>
              <w:jc w:val="both"/>
              <w:rPr>
                <w:color w:val="000000" w:themeColor="text1"/>
                <w:sz w:val="22"/>
                <w:szCs w:val="22"/>
              </w:rPr>
            </w:pPr>
            <w:r w:rsidRPr="00493F73">
              <w:rPr>
                <w:color w:val="000000" w:themeColor="text1"/>
                <w:sz w:val="22"/>
                <w:szCs w:val="22"/>
              </w:rPr>
              <w:t xml:space="preserve">Po zakończeniu przedmiotu student potrafi wykorzystać nabytą wiedzę z matematyki do rozwiązywania podstawowych problemów praktycznych w procesach gospodarczych oraz wykazać się umiejętnością przeprowadzenia analizy problemów mających </w:t>
            </w:r>
            <w:r w:rsidRPr="00493F73">
              <w:rPr>
                <w:color w:val="000000" w:themeColor="text1"/>
                <w:sz w:val="22"/>
                <w:szCs w:val="22"/>
              </w:rPr>
              <w:lastRenderedPageBreak/>
              <w:t>odniesienie do zdobytej wiedzy oraz ich rozwiązania opartego o zastosowanie poznanych twierdzeń. Student potrafi analizować podstawowe problemy wynikające w praktyce zarządzania</w:t>
            </w:r>
          </w:p>
        </w:tc>
        <w:tc>
          <w:tcPr>
            <w:tcW w:w="1585" w:type="dxa"/>
          </w:tcPr>
          <w:p w14:paraId="3D7906A8" w14:textId="77777777" w:rsidR="000B174E" w:rsidRPr="00493F73" w:rsidRDefault="000B174E" w:rsidP="000B174E">
            <w:pPr>
              <w:jc w:val="both"/>
              <w:rPr>
                <w:color w:val="000000" w:themeColor="text1"/>
                <w:sz w:val="22"/>
                <w:szCs w:val="22"/>
              </w:rPr>
            </w:pPr>
            <w:r w:rsidRPr="00493F73">
              <w:rPr>
                <w:color w:val="000000" w:themeColor="text1"/>
                <w:sz w:val="22"/>
                <w:szCs w:val="22"/>
              </w:rPr>
              <w:lastRenderedPageBreak/>
              <w:t>K_U09</w:t>
            </w:r>
          </w:p>
        </w:tc>
        <w:tc>
          <w:tcPr>
            <w:tcW w:w="1596" w:type="dxa"/>
          </w:tcPr>
          <w:p w14:paraId="670133F8" w14:textId="77777777" w:rsidR="000B174E" w:rsidRPr="00493F73" w:rsidRDefault="000B174E" w:rsidP="000B174E">
            <w:pPr>
              <w:jc w:val="both"/>
              <w:rPr>
                <w:color w:val="000000" w:themeColor="text1"/>
                <w:sz w:val="22"/>
                <w:szCs w:val="22"/>
              </w:rPr>
            </w:pPr>
            <w:r w:rsidRPr="00493F73">
              <w:rPr>
                <w:color w:val="000000" w:themeColor="text1"/>
                <w:sz w:val="22"/>
                <w:szCs w:val="22"/>
              </w:rPr>
              <w:t>P6S_UW</w:t>
            </w:r>
          </w:p>
          <w:p w14:paraId="3433A23D" w14:textId="77777777" w:rsidR="000B174E" w:rsidRPr="00493F73" w:rsidRDefault="000B174E" w:rsidP="000B174E">
            <w:pPr>
              <w:jc w:val="both"/>
              <w:rPr>
                <w:color w:val="000000" w:themeColor="text1"/>
                <w:sz w:val="22"/>
                <w:szCs w:val="22"/>
              </w:rPr>
            </w:pPr>
          </w:p>
        </w:tc>
      </w:tr>
      <w:tr w:rsidR="00493F73" w:rsidRPr="00493F73" w14:paraId="586C1954" w14:textId="77777777" w:rsidTr="000B174E">
        <w:trPr>
          <w:trHeight w:val="283"/>
          <w:jc w:val="center"/>
        </w:trPr>
        <w:tc>
          <w:tcPr>
            <w:tcW w:w="9657" w:type="dxa"/>
            <w:gridSpan w:val="4"/>
            <w:shd w:val="clear" w:color="auto" w:fill="F2F2F2" w:themeFill="background1" w:themeFillShade="F2"/>
          </w:tcPr>
          <w:p w14:paraId="2ABAB986" w14:textId="77777777" w:rsidR="000B174E" w:rsidRPr="00493F73" w:rsidRDefault="000B174E" w:rsidP="000B174E">
            <w:pPr>
              <w:jc w:val="center"/>
              <w:rPr>
                <w:color w:val="000000" w:themeColor="text1"/>
                <w:sz w:val="22"/>
                <w:szCs w:val="22"/>
              </w:rPr>
            </w:pPr>
            <w:r w:rsidRPr="00493F73">
              <w:rPr>
                <w:color w:val="000000" w:themeColor="text1"/>
                <w:sz w:val="22"/>
                <w:szCs w:val="22"/>
              </w:rPr>
              <w:t>KOMPETENCJE SPOŁECZNE</w:t>
            </w:r>
          </w:p>
        </w:tc>
      </w:tr>
      <w:tr w:rsidR="00493F73" w:rsidRPr="00493F73" w14:paraId="16A0F7DC" w14:textId="77777777" w:rsidTr="000B174E">
        <w:trPr>
          <w:trHeight w:val="283"/>
          <w:jc w:val="center"/>
        </w:trPr>
        <w:tc>
          <w:tcPr>
            <w:tcW w:w="1090" w:type="dxa"/>
          </w:tcPr>
          <w:p w14:paraId="46148894" w14:textId="77777777" w:rsidR="000B174E" w:rsidRPr="00493F73" w:rsidRDefault="000B174E" w:rsidP="000B174E">
            <w:pPr>
              <w:jc w:val="both"/>
              <w:rPr>
                <w:color w:val="000000" w:themeColor="text1"/>
                <w:sz w:val="22"/>
                <w:szCs w:val="22"/>
              </w:rPr>
            </w:pPr>
            <w:r w:rsidRPr="00493F73">
              <w:rPr>
                <w:color w:val="000000" w:themeColor="text1"/>
                <w:sz w:val="22"/>
                <w:szCs w:val="22"/>
              </w:rPr>
              <w:t>K1</w:t>
            </w:r>
          </w:p>
        </w:tc>
        <w:tc>
          <w:tcPr>
            <w:tcW w:w="5386" w:type="dxa"/>
          </w:tcPr>
          <w:p w14:paraId="1CC8602C" w14:textId="77777777" w:rsidR="000B174E" w:rsidRPr="00493F73" w:rsidRDefault="000B174E" w:rsidP="000B174E">
            <w:pPr>
              <w:jc w:val="both"/>
              <w:rPr>
                <w:color w:val="000000" w:themeColor="text1"/>
                <w:sz w:val="22"/>
                <w:szCs w:val="22"/>
              </w:rPr>
            </w:pPr>
            <w:r w:rsidRPr="00493F73">
              <w:rPr>
                <w:color w:val="000000" w:themeColor="text1"/>
                <w:sz w:val="22"/>
                <w:szCs w:val="22"/>
              </w:rPr>
              <w:t>Po zakończeniu przedmiotu studenci ma świadomość poziomu swojej wiedzy i umiejętności, rozumieją potrzebę dokształcania się i ponoszenia kompetencji zawodowych i osobistych. Student rozumie potrzebę dalszego kształcenia (studia II i III stopnia, studia podyplomowe)</w:t>
            </w:r>
          </w:p>
        </w:tc>
        <w:tc>
          <w:tcPr>
            <w:tcW w:w="1585" w:type="dxa"/>
          </w:tcPr>
          <w:p w14:paraId="4E1E399F" w14:textId="77777777" w:rsidR="000B174E" w:rsidRPr="00493F73" w:rsidRDefault="000B174E" w:rsidP="000B174E">
            <w:pPr>
              <w:jc w:val="both"/>
              <w:rPr>
                <w:color w:val="000000" w:themeColor="text1"/>
                <w:sz w:val="22"/>
                <w:szCs w:val="22"/>
              </w:rPr>
            </w:pPr>
            <w:r w:rsidRPr="00493F73">
              <w:rPr>
                <w:color w:val="000000" w:themeColor="text1"/>
                <w:sz w:val="22"/>
                <w:szCs w:val="22"/>
              </w:rPr>
              <w:t>K_K01</w:t>
            </w:r>
          </w:p>
        </w:tc>
        <w:tc>
          <w:tcPr>
            <w:tcW w:w="1596" w:type="dxa"/>
          </w:tcPr>
          <w:p w14:paraId="78956718" w14:textId="77777777" w:rsidR="000B174E" w:rsidRPr="00493F73" w:rsidRDefault="000B174E" w:rsidP="000B174E">
            <w:pPr>
              <w:jc w:val="both"/>
              <w:rPr>
                <w:color w:val="000000" w:themeColor="text1"/>
                <w:sz w:val="22"/>
                <w:szCs w:val="22"/>
              </w:rPr>
            </w:pPr>
            <w:r w:rsidRPr="00493F73">
              <w:rPr>
                <w:color w:val="000000" w:themeColor="text1"/>
                <w:sz w:val="22"/>
                <w:szCs w:val="22"/>
              </w:rPr>
              <w:t>P6S_KO</w:t>
            </w:r>
          </w:p>
        </w:tc>
      </w:tr>
      <w:tr w:rsidR="00493F73" w:rsidRPr="00493F73" w14:paraId="2AA7814B" w14:textId="77777777" w:rsidTr="000B174E">
        <w:trPr>
          <w:trHeight w:val="283"/>
          <w:jc w:val="center"/>
        </w:trPr>
        <w:tc>
          <w:tcPr>
            <w:tcW w:w="1090" w:type="dxa"/>
          </w:tcPr>
          <w:p w14:paraId="38517B61" w14:textId="77777777" w:rsidR="000B174E" w:rsidRPr="00493F73" w:rsidRDefault="000B174E" w:rsidP="000B174E">
            <w:pPr>
              <w:jc w:val="both"/>
              <w:rPr>
                <w:color w:val="000000" w:themeColor="text1"/>
                <w:sz w:val="22"/>
                <w:szCs w:val="22"/>
              </w:rPr>
            </w:pPr>
            <w:r w:rsidRPr="00493F73">
              <w:rPr>
                <w:color w:val="000000" w:themeColor="text1"/>
                <w:sz w:val="22"/>
                <w:szCs w:val="22"/>
              </w:rPr>
              <w:t>K2</w:t>
            </w:r>
          </w:p>
        </w:tc>
        <w:tc>
          <w:tcPr>
            <w:tcW w:w="5386" w:type="dxa"/>
          </w:tcPr>
          <w:p w14:paraId="28F70484" w14:textId="77777777" w:rsidR="000B174E" w:rsidRPr="00493F73" w:rsidRDefault="000B174E" w:rsidP="000B174E">
            <w:pPr>
              <w:jc w:val="both"/>
              <w:rPr>
                <w:color w:val="000000" w:themeColor="text1"/>
                <w:sz w:val="22"/>
                <w:szCs w:val="22"/>
              </w:rPr>
            </w:pPr>
            <w:r w:rsidRPr="00493F73">
              <w:rPr>
                <w:color w:val="000000" w:themeColor="text1"/>
                <w:sz w:val="22"/>
                <w:szCs w:val="22"/>
              </w:rPr>
              <w:t>Student potrafi pracować indywidualnie i w zespole, w tym także zarządzać swoim czasem oraz podejmować zobowiązania i dotrzymywać terminów</w:t>
            </w:r>
          </w:p>
        </w:tc>
        <w:tc>
          <w:tcPr>
            <w:tcW w:w="1585" w:type="dxa"/>
          </w:tcPr>
          <w:p w14:paraId="27751259" w14:textId="77777777" w:rsidR="000B174E" w:rsidRPr="00493F73" w:rsidRDefault="000B174E" w:rsidP="000B174E">
            <w:pPr>
              <w:jc w:val="both"/>
              <w:rPr>
                <w:color w:val="000000" w:themeColor="text1"/>
                <w:sz w:val="22"/>
                <w:szCs w:val="22"/>
              </w:rPr>
            </w:pPr>
            <w:r w:rsidRPr="00493F73">
              <w:rPr>
                <w:color w:val="000000" w:themeColor="text1"/>
                <w:sz w:val="22"/>
                <w:szCs w:val="22"/>
              </w:rPr>
              <w:t>K_K07</w:t>
            </w:r>
          </w:p>
        </w:tc>
        <w:tc>
          <w:tcPr>
            <w:tcW w:w="1596" w:type="dxa"/>
          </w:tcPr>
          <w:p w14:paraId="514DA45E" w14:textId="77777777" w:rsidR="000B174E" w:rsidRPr="00493F73" w:rsidRDefault="000B174E" w:rsidP="000B174E">
            <w:pPr>
              <w:jc w:val="both"/>
              <w:rPr>
                <w:color w:val="000000" w:themeColor="text1"/>
                <w:sz w:val="22"/>
                <w:szCs w:val="22"/>
              </w:rPr>
            </w:pPr>
            <w:r w:rsidRPr="00493F73">
              <w:rPr>
                <w:color w:val="000000" w:themeColor="text1"/>
                <w:sz w:val="22"/>
                <w:szCs w:val="22"/>
              </w:rPr>
              <w:t>P6S_KO</w:t>
            </w:r>
          </w:p>
        </w:tc>
      </w:tr>
    </w:tbl>
    <w:p w14:paraId="7717D73C"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95C3051" w14:textId="77777777" w:rsidTr="000B174E">
        <w:trPr>
          <w:jc w:val="center"/>
        </w:trPr>
        <w:tc>
          <w:tcPr>
            <w:tcW w:w="9638" w:type="dxa"/>
          </w:tcPr>
          <w:p w14:paraId="68A91374" w14:textId="77777777" w:rsidR="000B174E" w:rsidRPr="00493F73" w:rsidRDefault="000B174E" w:rsidP="000B174E">
            <w:pPr>
              <w:jc w:val="both"/>
              <w:rPr>
                <w:color w:val="000000" w:themeColor="text1"/>
                <w:sz w:val="22"/>
                <w:szCs w:val="22"/>
              </w:rPr>
            </w:pPr>
            <w:r w:rsidRPr="00493F73">
              <w:rPr>
                <w:color w:val="000000" w:themeColor="text1"/>
                <w:sz w:val="22"/>
                <w:szCs w:val="22"/>
              </w:rPr>
              <w:t>Wykład multimedialny, ćwiczenia rachunkowe, dyskusja</w:t>
            </w:r>
            <w:r w:rsidR="00B6312F">
              <w:rPr>
                <w:color w:val="000000" w:themeColor="text1"/>
                <w:sz w:val="22"/>
                <w:szCs w:val="22"/>
              </w:rPr>
              <w:t>.</w:t>
            </w:r>
          </w:p>
        </w:tc>
      </w:tr>
    </w:tbl>
    <w:p w14:paraId="20B671D6"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43EC698" w14:textId="77777777" w:rsidTr="000B174E">
        <w:trPr>
          <w:jc w:val="center"/>
        </w:trPr>
        <w:tc>
          <w:tcPr>
            <w:tcW w:w="9638" w:type="dxa"/>
          </w:tcPr>
          <w:p w14:paraId="1239F37D" w14:textId="77777777" w:rsidR="000B174E" w:rsidRPr="00493F73" w:rsidRDefault="000B174E" w:rsidP="000B174E">
            <w:pPr>
              <w:pStyle w:val="Akapitzlist1"/>
              <w:ind w:left="34"/>
              <w:jc w:val="both"/>
              <w:rPr>
                <w:b/>
                <w:color w:val="000000" w:themeColor="text1"/>
                <w:sz w:val="22"/>
                <w:szCs w:val="22"/>
              </w:rPr>
            </w:pPr>
            <w:r w:rsidRPr="00493F73">
              <w:rPr>
                <w:color w:val="000000" w:themeColor="text1"/>
                <w:sz w:val="22"/>
                <w:szCs w:val="22"/>
              </w:rPr>
              <w:t>Egzamin pisemny lub ustny, test, zaliczenie pisemne lub ustne, kolokwium</w:t>
            </w:r>
            <w:r w:rsidR="00B6312F">
              <w:rPr>
                <w:color w:val="000000" w:themeColor="text1"/>
                <w:sz w:val="22"/>
                <w:szCs w:val="22"/>
              </w:rPr>
              <w:t>.</w:t>
            </w:r>
            <w:r w:rsidRPr="00493F73">
              <w:rPr>
                <w:color w:val="000000" w:themeColor="text1"/>
                <w:sz w:val="22"/>
                <w:szCs w:val="22"/>
              </w:rPr>
              <w:t xml:space="preserve"> </w:t>
            </w:r>
          </w:p>
        </w:tc>
      </w:tr>
    </w:tbl>
    <w:p w14:paraId="07559A4D"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937"/>
      </w:tblGrid>
      <w:tr w:rsidR="00493F73" w:rsidRPr="00493F73" w14:paraId="4B6AB478" w14:textId="77777777" w:rsidTr="00732469">
        <w:trPr>
          <w:trHeight w:val="3660"/>
          <w:jc w:val="center"/>
        </w:trPr>
        <w:tc>
          <w:tcPr>
            <w:tcW w:w="1701" w:type="dxa"/>
            <w:shd w:val="clear" w:color="auto" w:fill="F2F2F2" w:themeFill="background1" w:themeFillShade="F2"/>
          </w:tcPr>
          <w:p w14:paraId="7A0D30B8" w14:textId="77777777" w:rsidR="000B174E" w:rsidRPr="00493F73" w:rsidRDefault="000B174E" w:rsidP="00732469">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w:t>
            </w:r>
          </w:p>
        </w:tc>
        <w:tc>
          <w:tcPr>
            <w:tcW w:w="7937" w:type="dxa"/>
          </w:tcPr>
          <w:p w14:paraId="6712FE40"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Funkcje jednej zmiennej: przegląd funkcji elementarnych, granica funkcji, ciągłość funkcji, pochodna funkcji; obliczanie pochodnych, pochodne funkcji elementarnych, pochodna funkcji złożonej, badanie przebiegu zmienności; zastosowanie pochodnej w zadaniach ekonomicznych; </w:t>
            </w:r>
          </w:p>
          <w:p w14:paraId="5EB0BD62"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Elementy teorii wektorów: definicja wektora, działania na wektorach i ich własności, iloczyn skalarny iloczyn wektorowy, iloczyn mieszany wektorów.</w:t>
            </w:r>
          </w:p>
          <w:p w14:paraId="3D5E342A"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Elementy geometrii analitycznej: równanie prostej, kąt między prostymi, odległość punktu od prostej, równanie płaszczyzny, równanie prostej w R3 .</w:t>
            </w:r>
          </w:p>
          <w:p w14:paraId="620407BF"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Całka nieoznaczona i jej własności, metody całkowania; całka oznaczona w sensie Reimanna i jej własności, całki niewłaściwe, zastosowania rachunku całkowego.</w:t>
            </w:r>
          </w:p>
          <w:p w14:paraId="4FAA1815"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Układy równań liniowych: definicja i własności macierzy, działania na macierzach, definicja i własności wyznaczników, rzędy macierzy; działania na macierzach; rozwiązywanie układów równań liniowych; wzory </w:t>
            </w:r>
            <w:proofErr w:type="spellStart"/>
            <w:r w:rsidRPr="00493F73">
              <w:rPr>
                <w:color w:val="000000" w:themeColor="text1"/>
                <w:sz w:val="22"/>
                <w:szCs w:val="22"/>
              </w:rPr>
              <w:t>Cramera</w:t>
            </w:r>
            <w:proofErr w:type="spellEnd"/>
            <w:r w:rsidRPr="00493F73">
              <w:rPr>
                <w:color w:val="000000" w:themeColor="text1"/>
                <w:sz w:val="22"/>
                <w:szCs w:val="22"/>
              </w:rPr>
              <w:t>.</w:t>
            </w:r>
          </w:p>
        </w:tc>
      </w:tr>
      <w:tr w:rsidR="00493F73" w:rsidRPr="00493F73" w14:paraId="746A83C7" w14:textId="77777777" w:rsidTr="00732469">
        <w:trPr>
          <w:trHeight w:val="4825"/>
          <w:jc w:val="center"/>
        </w:trPr>
        <w:tc>
          <w:tcPr>
            <w:tcW w:w="1701" w:type="dxa"/>
            <w:shd w:val="clear" w:color="auto" w:fill="F2F2F2" w:themeFill="background1" w:themeFillShade="F2"/>
          </w:tcPr>
          <w:p w14:paraId="579A4D70"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lastRenderedPageBreak/>
              <w:t>Ćwiczenia</w:t>
            </w:r>
          </w:p>
        </w:tc>
        <w:tc>
          <w:tcPr>
            <w:tcW w:w="7937" w:type="dxa"/>
          </w:tcPr>
          <w:p w14:paraId="5599A677"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Rozwiązywanie zadań na wyznaczanie dziadziny funkcji jednej zmiennej.</w:t>
            </w:r>
          </w:p>
          <w:p w14:paraId="029408D6"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Badanie parzystości funkcji. Wartość bezwzględna liczby. Funkcje związane z wartością bezwzględną. Wyznaczanie funkcji odwrotnych dla prostych przypadków. Funkcja liniowa i kwadratowa. Rozwiązywanie równań kwadratowych. Funkcje wielomianowe ( wielomiany trzeciego i czwartego stopnia). Proste funkcje wymierne. Funkcja wykładnicza i jej własności. Wykresy funkcji wykładniczej. Funkcja logarytmiczna i jej własności. Zadania na dziedzinę funkcji logarytmicznej. Logarytm naturalny. Elementarne wprowadzenie do granic funkcji. Rozwiązywania zadań z granic funkcji. Znane granice funkcji. Pochodna funkcji, definicja, interpretacja geometryczna i fizyczna. Obliczanie elementarnych pochodnych. Pochodne funkcji elementarnych. Pochodna funkcji złożonej. Badanie przebiegu zmienności funkcji. Zastosowanie pochodnej w problemach ekonomicznych. </w:t>
            </w:r>
          </w:p>
          <w:p w14:paraId="0423B8E9"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Podstawowe zadania z teorii wektorów, działania na wektorach. Wektor w układzie współrzędnych. Zadnia na obliczanie iloczynów: skalarnego, wektorowego i mieszanego.</w:t>
            </w:r>
          </w:p>
          <w:p w14:paraId="69797AD7" w14:textId="77777777" w:rsidR="000B174E" w:rsidRPr="00493F73" w:rsidRDefault="000B174E"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Obliczanie całek nieoznaczonych z funkcji elementarnych. Zadania na całkowanie przez podstawienie i przez części. Całka oznaczona- proste przykłady. Obliczanie pól figur płaskich.</w:t>
            </w:r>
          </w:p>
        </w:tc>
      </w:tr>
    </w:tbl>
    <w:p w14:paraId="354E599D" w14:textId="77777777" w:rsidR="000B174E" w:rsidRPr="00493F73" w:rsidRDefault="000B174E" w:rsidP="009E728C">
      <w:pPr>
        <w:numPr>
          <w:ilvl w:val="0"/>
          <w:numId w:val="56"/>
        </w:numPr>
        <w:tabs>
          <w:tab w:val="left" w:pos="284"/>
        </w:tabs>
        <w:spacing w:before="120" w:after="120"/>
        <w:ind w:left="284" w:hanging="284"/>
        <w:rPr>
          <w:b/>
          <w:iCs/>
          <w:color w:val="000000" w:themeColor="text1"/>
          <w:sz w:val="22"/>
          <w:szCs w:val="22"/>
        </w:rPr>
      </w:pPr>
      <w:r w:rsidRPr="00493F73">
        <w:rPr>
          <w:b/>
          <w:iCs/>
          <w:color w:val="000000" w:themeColor="text1"/>
          <w:sz w:val="22"/>
          <w:szCs w:val="22"/>
        </w:rPr>
        <w:t>METODY (SPOSOBY) WERYFIKACJI I OCENY EFEKTÓW UCZENIA SIĘ OSIĄGNIĘTYCH PRZEZ STUDENTA</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1360"/>
        <w:gridCol w:w="1360"/>
        <w:gridCol w:w="1394"/>
        <w:gridCol w:w="1342"/>
        <w:gridCol w:w="1463"/>
        <w:gridCol w:w="1373"/>
      </w:tblGrid>
      <w:tr w:rsidR="00493F73" w:rsidRPr="00493F73" w14:paraId="3DE181FC" w14:textId="77777777" w:rsidTr="000B174E">
        <w:trPr>
          <w:jc w:val="center"/>
        </w:trPr>
        <w:tc>
          <w:tcPr>
            <w:tcW w:w="1772" w:type="dxa"/>
            <w:vMerge w:val="restart"/>
            <w:shd w:val="clear" w:color="auto" w:fill="F2F2F2" w:themeFill="background1" w:themeFillShade="F2"/>
            <w:vAlign w:val="center"/>
          </w:tcPr>
          <w:p w14:paraId="19D09A4E" w14:textId="77777777" w:rsidR="000B174E" w:rsidRPr="00493F73" w:rsidRDefault="000B174E" w:rsidP="000B174E">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72BC53A3" w14:textId="77777777" w:rsidR="000B174E" w:rsidRPr="00493F73" w:rsidRDefault="000B174E" w:rsidP="000B174E">
            <w:pPr>
              <w:jc w:val="center"/>
              <w:rPr>
                <w:color w:val="000000" w:themeColor="text1"/>
                <w:sz w:val="22"/>
                <w:szCs w:val="22"/>
              </w:rPr>
            </w:pPr>
            <w:r w:rsidRPr="00493F73">
              <w:rPr>
                <w:color w:val="000000" w:themeColor="text1"/>
                <w:sz w:val="22"/>
                <w:szCs w:val="22"/>
              </w:rPr>
              <w:t>Forma oceny (podano przykładowe)</w:t>
            </w:r>
          </w:p>
        </w:tc>
      </w:tr>
      <w:tr w:rsidR="00493F73" w:rsidRPr="00493F73" w14:paraId="1E213E60" w14:textId="77777777" w:rsidTr="000B174E">
        <w:trPr>
          <w:jc w:val="center"/>
        </w:trPr>
        <w:tc>
          <w:tcPr>
            <w:tcW w:w="1772" w:type="dxa"/>
            <w:vMerge/>
            <w:shd w:val="clear" w:color="auto" w:fill="F2F2F2" w:themeFill="background1" w:themeFillShade="F2"/>
            <w:vAlign w:val="center"/>
          </w:tcPr>
          <w:p w14:paraId="0F447E6F" w14:textId="77777777" w:rsidR="000B174E" w:rsidRPr="00493F73" w:rsidRDefault="000B174E" w:rsidP="000B174E">
            <w:pPr>
              <w:jc w:val="center"/>
              <w:rPr>
                <w:b/>
                <w:color w:val="000000" w:themeColor="text1"/>
                <w:sz w:val="22"/>
                <w:szCs w:val="22"/>
              </w:rPr>
            </w:pPr>
          </w:p>
        </w:tc>
        <w:tc>
          <w:tcPr>
            <w:tcW w:w="1360" w:type="dxa"/>
            <w:shd w:val="clear" w:color="auto" w:fill="F2F2F2" w:themeFill="background1" w:themeFillShade="F2"/>
            <w:vAlign w:val="center"/>
          </w:tcPr>
          <w:p w14:paraId="51B332A7" w14:textId="77777777" w:rsidR="000B174E" w:rsidRPr="00493F73" w:rsidRDefault="000B174E" w:rsidP="000B174E">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62AB11B3" w14:textId="77777777" w:rsidR="000B174E" w:rsidRPr="00493F73" w:rsidRDefault="000B174E" w:rsidP="000B174E">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57D2E27B" w14:textId="77777777" w:rsidR="000B174E" w:rsidRPr="00493F73" w:rsidRDefault="000B174E" w:rsidP="000B174E">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50477C72" w14:textId="77777777" w:rsidR="000B174E" w:rsidRPr="00493F73" w:rsidRDefault="000B174E" w:rsidP="000B174E">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617E139A" w14:textId="77777777" w:rsidR="000B174E" w:rsidRPr="00493F73" w:rsidRDefault="000B174E" w:rsidP="000B174E">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3CC2F441" w14:textId="77777777" w:rsidR="000B174E" w:rsidRPr="00493F73" w:rsidRDefault="000B174E" w:rsidP="000B174E">
            <w:pPr>
              <w:jc w:val="center"/>
              <w:rPr>
                <w:color w:val="000000" w:themeColor="text1"/>
                <w:sz w:val="22"/>
                <w:szCs w:val="22"/>
              </w:rPr>
            </w:pPr>
            <w:r w:rsidRPr="00493F73">
              <w:rPr>
                <w:color w:val="000000" w:themeColor="text1"/>
                <w:sz w:val="22"/>
                <w:szCs w:val="22"/>
              </w:rPr>
              <w:t>…………</w:t>
            </w:r>
          </w:p>
        </w:tc>
      </w:tr>
      <w:tr w:rsidR="00493F73" w:rsidRPr="00493F73" w14:paraId="5F36E1DC" w14:textId="77777777" w:rsidTr="004F1677">
        <w:trPr>
          <w:trHeight w:val="283"/>
          <w:jc w:val="center"/>
        </w:trPr>
        <w:tc>
          <w:tcPr>
            <w:tcW w:w="1772" w:type="dxa"/>
            <w:vAlign w:val="center"/>
          </w:tcPr>
          <w:p w14:paraId="7C62BDC4" w14:textId="77777777" w:rsidR="000B174E" w:rsidRPr="00493F73" w:rsidRDefault="004F1677" w:rsidP="004F1677">
            <w:pPr>
              <w:jc w:val="center"/>
              <w:rPr>
                <w:color w:val="000000" w:themeColor="text1"/>
                <w:sz w:val="22"/>
                <w:szCs w:val="22"/>
              </w:rPr>
            </w:pPr>
            <w:r w:rsidRPr="00493F73">
              <w:rPr>
                <w:color w:val="000000" w:themeColor="text1"/>
                <w:sz w:val="22"/>
                <w:szCs w:val="22"/>
              </w:rPr>
              <w:t>W1</w:t>
            </w:r>
          </w:p>
        </w:tc>
        <w:tc>
          <w:tcPr>
            <w:tcW w:w="1360" w:type="dxa"/>
            <w:vAlign w:val="center"/>
          </w:tcPr>
          <w:p w14:paraId="731700AF"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60" w:type="dxa"/>
            <w:vAlign w:val="center"/>
          </w:tcPr>
          <w:p w14:paraId="54823CC6"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94" w:type="dxa"/>
            <w:vAlign w:val="center"/>
          </w:tcPr>
          <w:p w14:paraId="236253DE"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42" w:type="dxa"/>
            <w:vAlign w:val="center"/>
          </w:tcPr>
          <w:p w14:paraId="0E38409F" w14:textId="77777777" w:rsidR="000B174E" w:rsidRPr="00493F73" w:rsidRDefault="000B174E" w:rsidP="004F1677">
            <w:pPr>
              <w:jc w:val="center"/>
              <w:rPr>
                <w:color w:val="000000" w:themeColor="text1"/>
                <w:sz w:val="22"/>
                <w:szCs w:val="22"/>
              </w:rPr>
            </w:pPr>
          </w:p>
        </w:tc>
        <w:tc>
          <w:tcPr>
            <w:tcW w:w="1463" w:type="dxa"/>
            <w:vAlign w:val="center"/>
          </w:tcPr>
          <w:p w14:paraId="1F13C67E" w14:textId="77777777" w:rsidR="000B174E" w:rsidRPr="00493F73" w:rsidRDefault="000B174E" w:rsidP="004F1677">
            <w:pPr>
              <w:jc w:val="center"/>
              <w:rPr>
                <w:color w:val="000000" w:themeColor="text1"/>
                <w:sz w:val="22"/>
                <w:szCs w:val="22"/>
              </w:rPr>
            </w:pPr>
          </w:p>
        </w:tc>
        <w:tc>
          <w:tcPr>
            <w:tcW w:w="1373" w:type="dxa"/>
            <w:vAlign w:val="center"/>
          </w:tcPr>
          <w:p w14:paraId="54B28220" w14:textId="77777777" w:rsidR="000B174E" w:rsidRPr="00493F73" w:rsidRDefault="000B174E" w:rsidP="004F1677">
            <w:pPr>
              <w:jc w:val="center"/>
              <w:rPr>
                <w:color w:val="000000" w:themeColor="text1"/>
                <w:sz w:val="22"/>
                <w:szCs w:val="22"/>
              </w:rPr>
            </w:pPr>
          </w:p>
        </w:tc>
      </w:tr>
      <w:tr w:rsidR="00493F73" w:rsidRPr="00493F73" w14:paraId="41184FAA" w14:textId="77777777" w:rsidTr="004F1677">
        <w:trPr>
          <w:trHeight w:val="283"/>
          <w:jc w:val="center"/>
        </w:trPr>
        <w:tc>
          <w:tcPr>
            <w:tcW w:w="1772" w:type="dxa"/>
            <w:vAlign w:val="center"/>
          </w:tcPr>
          <w:p w14:paraId="5783A5C3" w14:textId="77777777" w:rsidR="000B174E" w:rsidRPr="00493F73" w:rsidRDefault="004F1677" w:rsidP="004F1677">
            <w:pPr>
              <w:jc w:val="center"/>
              <w:rPr>
                <w:color w:val="000000" w:themeColor="text1"/>
                <w:sz w:val="22"/>
                <w:szCs w:val="22"/>
              </w:rPr>
            </w:pPr>
            <w:r w:rsidRPr="00493F73">
              <w:rPr>
                <w:color w:val="000000" w:themeColor="text1"/>
                <w:sz w:val="22"/>
                <w:szCs w:val="22"/>
              </w:rPr>
              <w:t>U1</w:t>
            </w:r>
          </w:p>
        </w:tc>
        <w:tc>
          <w:tcPr>
            <w:tcW w:w="1360" w:type="dxa"/>
            <w:vAlign w:val="center"/>
          </w:tcPr>
          <w:p w14:paraId="707B18CE"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60" w:type="dxa"/>
            <w:vAlign w:val="center"/>
          </w:tcPr>
          <w:p w14:paraId="3D73976A"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94" w:type="dxa"/>
            <w:vAlign w:val="center"/>
          </w:tcPr>
          <w:p w14:paraId="16848BA9"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42" w:type="dxa"/>
            <w:vAlign w:val="center"/>
          </w:tcPr>
          <w:p w14:paraId="75EE972D" w14:textId="77777777" w:rsidR="000B174E" w:rsidRPr="00493F73" w:rsidRDefault="000B174E" w:rsidP="004F1677">
            <w:pPr>
              <w:jc w:val="center"/>
              <w:rPr>
                <w:color w:val="000000" w:themeColor="text1"/>
                <w:sz w:val="22"/>
                <w:szCs w:val="22"/>
              </w:rPr>
            </w:pPr>
          </w:p>
        </w:tc>
        <w:tc>
          <w:tcPr>
            <w:tcW w:w="1463" w:type="dxa"/>
            <w:vAlign w:val="center"/>
          </w:tcPr>
          <w:p w14:paraId="5D2A8FCF" w14:textId="77777777" w:rsidR="000B174E" w:rsidRPr="00493F73" w:rsidRDefault="000B174E" w:rsidP="004F1677">
            <w:pPr>
              <w:jc w:val="center"/>
              <w:rPr>
                <w:color w:val="000000" w:themeColor="text1"/>
                <w:sz w:val="22"/>
                <w:szCs w:val="22"/>
              </w:rPr>
            </w:pPr>
          </w:p>
        </w:tc>
        <w:tc>
          <w:tcPr>
            <w:tcW w:w="1373" w:type="dxa"/>
            <w:vAlign w:val="center"/>
          </w:tcPr>
          <w:p w14:paraId="44DBD8C8" w14:textId="77777777" w:rsidR="000B174E" w:rsidRPr="00493F73" w:rsidRDefault="000B174E" w:rsidP="004F1677">
            <w:pPr>
              <w:jc w:val="center"/>
              <w:rPr>
                <w:color w:val="000000" w:themeColor="text1"/>
                <w:sz w:val="22"/>
                <w:szCs w:val="22"/>
              </w:rPr>
            </w:pPr>
          </w:p>
        </w:tc>
      </w:tr>
      <w:tr w:rsidR="00493F73" w:rsidRPr="00493F73" w14:paraId="355DB659" w14:textId="77777777" w:rsidTr="004F1677">
        <w:trPr>
          <w:trHeight w:val="283"/>
          <w:jc w:val="center"/>
        </w:trPr>
        <w:tc>
          <w:tcPr>
            <w:tcW w:w="1772" w:type="dxa"/>
            <w:vAlign w:val="center"/>
          </w:tcPr>
          <w:p w14:paraId="5CB512E2" w14:textId="77777777" w:rsidR="000B174E" w:rsidRPr="00493F73" w:rsidRDefault="004F1677" w:rsidP="004F1677">
            <w:pPr>
              <w:jc w:val="center"/>
              <w:rPr>
                <w:color w:val="000000" w:themeColor="text1"/>
                <w:sz w:val="22"/>
                <w:szCs w:val="22"/>
              </w:rPr>
            </w:pPr>
            <w:r w:rsidRPr="00493F73">
              <w:rPr>
                <w:color w:val="000000" w:themeColor="text1"/>
                <w:sz w:val="22"/>
                <w:szCs w:val="22"/>
              </w:rPr>
              <w:t>K1</w:t>
            </w:r>
          </w:p>
        </w:tc>
        <w:tc>
          <w:tcPr>
            <w:tcW w:w="1360" w:type="dxa"/>
            <w:vAlign w:val="center"/>
          </w:tcPr>
          <w:p w14:paraId="29A2580C"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60" w:type="dxa"/>
            <w:vAlign w:val="center"/>
          </w:tcPr>
          <w:p w14:paraId="54188612"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94" w:type="dxa"/>
            <w:vAlign w:val="center"/>
          </w:tcPr>
          <w:p w14:paraId="4BDC45D7" w14:textId="77777777" w:rsidR="000B174E" w:rsidRPr="00493F73" w:rsidRDefault="000B174E" w:rsidP="004F1677">
            <w:pPr>
              <w:jc w:val="center"/>
              <w:rPr>
                <w:color w:val="000000" w:themeColor="text1"/>
                <w:sz w:val="22"/>
                <w:szCs w:val="22"/>
              </w:rPr>
            </w:pPr>
          </w:p>
        </w:tc>
        <w:tc>
          <w:tcPr>
            <w:tcW w:w="1342" w:type="dxa"/>
            <w:vAlign w:val="center"/>
          </w:tcPr>
          <w:p w14:paraId="5C70391F" w14:textId="77777777" w:rsidR="000B174E" w:rsidRPr="00493F73" w:rsidRDefault="000B174E" w:rsidP="004F1677">
            <w:pPr>
              <w:jc w:val="center"/>
              <w:rPr>
                <w:color w:val="000000" w:themeColor="text1"/>
                <w:sz w:val="22"/>
                <w:szCs w:val="22"/>
              </w:rPr>
            </w:pPr>
          </w:p>
        </w:tc>
        <w:tc>
          <w:tcPr>
            <w:tcW w:w="1463" w:type="dxa"/>
            <w:vAlign w:val="center"/>
          </w:tcPr>
          <w:p w14:paraId="584C494E" w14:textId="77777777" w:rsidR="000B174E" w:rsidRPr="00493F73" w:rsidRDefault="000B174E" w:rsidP="004F1677">
            <w:pPr>
              <w:jc w:val="center"/>
              <w:rPr>
                <w:color w:val="000000" w:themeColor="text1"/>
                <w:sz w:val="22"/>
                <w:szCs w:val="22"/>
              </w:rPr>
            </w:pPr>
          </w:p>
        </w:tc>
        <w:tc>
          <w:tcPr>
            <w:tcW w:w="1373" w:type="dxa"/>
            <w:vAlign w:val="center"/>
          </w:tcPr>
          <w:p w14:paraId="01A51686" w14:textId="77777777" w:rsidR="000B174E" w:rsidRPr="00493F73" w:rsidRDefault="000B174E" w:rsidP="004F1677">
            <w:pPr>
              <w:jc w:val="center"/>
              <w:rPr>
                <w:color w:val="000000" w:themeColor="text1"/>
                <w:sz w:val="22"/>
                <w:szCs w:val="22"/>
              </w:rPr>
            </w:pPr>
          </w:p>
        </w:tc>
      </w:tr>
      <w:tr w:rsidR="00493F73" w:rsidRPr="00493F73" w14:paraId="6D4AD27E" w14:textId="77777777" w:rsidTr="004F1677">
        <w:trPr>
          <w:trHeight w:val="283"/>
          <w:jc w:val="center"/>
        </w:trPr>
        <w:tc>
          <w:tcPr>
            <w:tcW w:w="1772" w:type="dxa"/>
            <w:vAlign w:val="center"/>
          </w:tcPr>
          <w:p w14:paraId="6729397D" w14:textId="77777777" w:rsidR="000B174E" w:rsidRPr="00493F73" w:rsidRDefault="004F1677" w:rsidP="004F1677">
            <w:pPr>
              <w:jc w:val="center"/>
              <w:rPr>
                <w:color w:val="000000" w:themeColor="text1"/>
                <w:sz w:val="22"/>
                <w:szCs w:val="22"/>
              </w:rPr>
            </w:pPr>
            <w:r w:rsidRPr="00493F73">
              <w:rPr>
                <w:color w:val="000000" w:themeColor="text1"/>
                <w:sz w:val="22"/>
                <w:szCs w:val="22"/>
              </w:rPr>
              <w:t>K2</w:t>
            </w:r>
          </w:p>
        </w:tc>
        <w:tc>
          <w:tcPr>
            <w:tcW w:w="1360" w:type="dxa"/>
            <w:vAlign w:val="center"/>
          </w:tcPr>
          <w:p w14:paraId="338F6EDA"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60" w:type="dxa"/>
            <w:vAlign w:val="center"/>
          </w:tcPr>
          <w:p w14:paraId="209C7BB6"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94" w:type="dxa"/>
            <w:vAlign w:val="center"/>
          </w:tcPr>
          <w:p w14:paraId="2E42B8C7" w14:textId="77777777" w:rsidR="000B174E" w:rsidRPr="00493F73" w:rsidRDefault="000B174E" w:rsidP="004F1677">
            <w:pPr>
              <w:jc w:val="center"/>
              <w:rPr>
                <w:color w:val="000000" w:themeColor="text1"/>
                <w:sz w:val="22"/>
                <w:szCs w:val="22"/>
              </w:rPr>
            </w:pPr>
          </w:p>
        </w:tc>
        <w:tc>
          <w:tcPr>
            <w:tcW w:w="1342" w:type="dxa"/>
            <w:vAlign w:val="center"/>
          </w:tcPr>
          <w:p w14:paraId="50B784F5" w14:textId="77777777" w:rsidR="000B174E" w:rsidRPr="00493F73" w:rsidRDefault="000B174E" w:rsidP="004F1677">
            <w:pPr>
              <w:jc w:val="center"/>
              <w:rPr>
                <w:color w:val="000000" w:themeColor="text1"/>
                <w:sz w:val="22"/>
                <w:szCs w:val="22"/>
              </w:rPr>
            </w:pPr>
          </w:p>
        </w:tc>
        <w:tc>
          <w:tcPr>
            <w:tcW w:w="1463" w:type="dxa"/>
            <w:vAlign w:val="center"/>
          </w:tcPr>
          <w:p w14:paraId="2B747C9A"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73" w:type="dxa"/>
            <w:vAlign w:val="center"/>
          </w:tcPr>
          <w:p w14:paraId="2EDCF25E" w14:textId="77777777" w:rsidR="000B174E" w:rsidRPr="00493F73" w:rsidRDefault="000B174E" w:rsidP="004F1677">
            <w:pPr>
              <w:jc w:val="center"/>
              <w:rPr>
                <w:color w:val="000000" w:themeColor="text1"/>
                <w:sz w:val="22"/>
                <w:szCs w:val="22"/>
              </w:rPr>
            </w:pPr>
          </w:p>
        </w:tc>
      </w:tr>
    </w:tbl>
    <w:p w14:paraId="6A7A1D83"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2C861BAA" w14:textId="77777777" w:rsidTr="000B174E">
        <w:trPr>
          <w:jc w:val="center"/>
        </w:trPr>
        <w:tc>
          <w:tcPr>
            <w:tcW w:w="1789" w:type="dxa"/>
            <w:shd w:val="clear" w:color="auto" w:fill="F2F2F2" w:themeFill="background1" w:themeFillShade="F2"/>
          </w:tcPr>
          <w:p w14:paraId="69CB209A"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30AE9102" w14:textId="77777777" w:rsidR="000B174E" w:rsidRPr="00493F73" w:rsidRDefault="000B174E" w:rsidP="000B174E">
            <w:pPr>
              <w:pStyle w:val="Akapitzlist1"/>
              <w:ind w:left="34"/>
              <w:jc w:val="both"/>
              <w:rPr>
                <w:color w:val="000000" w:themeColor="text1"/>
                <w:sz w:val="22"/>
                <w:szCs w:val="22"/>
              </w:rPr>
            </w:pPr>
            <w:proofErr w:type="spellStart"/>
            <w:r w:rsidRPr="00493F73">
              <w:rPr>
                <w:color w:val="000000" w:themeColor="text1"/>
                <w:sz w:val="22"/>
                <w:szCs w:val="22"/>
              </w:rPr>
              <w:t>Leitner</w:t>
            </w:r>
            <w:proofErr w:type="spellEnd"/>
            <w:r w:rsidRPr="00493F73">
              <w:rPr>
                <w:color w:val="000000" w:themeColor="text1"/>
                <w:sz w:val="22"/>
                <w:szCs w:val="22"/>
              </w:rPr>
              <w:t xml:space="preserve"> R. Zarys matematyki dla studiów technicznych WNT, Warszawa 1994 r.</w:t>
            </w:r>
          </w:p>
          <w:p w14:paraId="33FDC422" w14:textId="77777777" w:rsidR="000B174E" w:rsidRPr="00493F73" w:rsidRDefault="000B174E" w:rsidP="000B174E">
            <w:pPr>
              <w:pStyle w:val="Akapitzlist1"/>
              <w:ind w:left="34"/>
              <w:jc w:val="both"/>
              <w:rPr>
                <w:color w:val="000000" w:themeColor="text1"/>
                <w:sz w:val="22"/>
                <w:szCs w:val="22"/>
              </w:rPr>
            </w:pPr>
            <w:r w:rsidRPr="00493F73">
              <w:rPr>
                <w:color w:val="000000" w:themeColor="text1"/>
                <w:sz w:val="22"/>
                <w:szCs w:val="22"/>
              </w:rPr>
              <w:t xml:space="preserve">Jurgielewicz T, Skoczylas Z. : Algebra liniowa Wyd. 9 Oficyna Wydawnicza </w:t>
            </w:r>
            <w:proofErr w:type="spellStart"/>
            <w:r w:rsidRPr="00493F73">
              <w:rPr>
                <w:color w:val="000000" w:themeColor="text1"/>
                <w:sz w:val="22"/>
                <w:szCs w:val="22"/>
              </w:rPr>
              <w:t>GiS</w:t>
            </w:r>
            <w:proofErr w:type="spellEnd"/>
            <w:r w:rsidRPr="00493F73">
              <w:rPr>
                <w:color w:val="000000" w:themeColor="text1"/>
                <w:sz w:val="22"/>
                <w:szCs w:val="22"/>
              </w:rPr>
              <w:t xml:space="preserve"> Wrocław 2003r.</w:t>
            </w:r>
          </w:p>
          <w:p w14:paraId="295A0DFE" w14:textId="77777777" w:rsidR="000B174E" w:rsidRPr="00493F73" w:rsidRDefault="000B174E" w:rsidP="000B174E">
            <w:pPr>
              <w:pStyle w:val="Akapitzlist1"/>
              <w:ind w:left="34"/>
              <w:jc w:val="both"/>
              <w:rPr>
                <w:color w:val="000000" w:themeColor="text1"/>
                <w:sz w:val="22"/>
                <w:szCs w:val="22"/>
              </w:rPr>
            </w:pPr>
            <w:proofErr w:type="spellStart"/>
            <w:r w:rsidRPr="00493F73">
              <w:rPr>
                <w:color w:val="000000" w:themeColor="text1"/>
                <w:sz w:val="22"/>
                <w:szCs w:val="22"/>
              </w:rPr>
              <w:t>Lassak</w:t>
            </w:r>
            <w:proofErr w:type="spellEnd"/>
            <w:r w:rsidRPr="00493F73">
              <w:rPr>
                <w:color w:val="000000" w:themeColor="text1"/>
                <w:sz w:val="22"/>
                <w:szCs w:val="22"/>
              </w:rPr>
              <w:t xml:space="preserve"> M.: Matematyka dla studiów technicznych. Wydawnictwo Wspierania Procesu Edukacji, Warszawa 2003</w:t>
            </w:r>
          </w:p>
          <w:p w14:paraId="7ED7813E"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proofErr w:type="spellStart"/>
            <w:r w:rsidRPr="00493F73">
              <w:rPr>
                <w:color w:val="000000" w:themeColor="text1"/>
                <w:sz w:val="22"/>
                <w:szCs w:val="22"/>
              </w:rPr>
              <w:t>Lassak</w:t>
            </w:r>
            <w:proofErr w:type="spellEnd"/>
            <w:r w:rsidRPr="00493F73">
              <w:rPr>
                <w:color w:val="000000" w:themeColor="text1"/>
                <w:sz w:val="22"/>
                <w:szCs w:val="22"/>
              </w:rPr>
              <w:t xml:space="preserve"> M.: Matematyka dla kierunku Ekonomia, Zarządzanie, Marketing, Bankowość, Supremum, Warszawa 2000</w:t>
            </w:r>
          </w:p>
        </w:tc>
      </w:tr>
      <w:tr w:rsidR="00493F73" w:rsidRPr="00493F73" w14:paraId="43B1B55E" w14:textId="77777777" w:rsidTr="000B174E">
        <w:trPr>
          <w:jc w:val="center"/>
        </w:trPr>
        <w:tc>
          <w:tcPr>
            <w:tcW w:w="1789" w:type="dxa"/>
            <w:shd w:val="clear" w:color="auto" w:fill="F2F2F2" w:themeFill="background1" w:themeFillShade="F2"/>
          </w:tcPr>
          <w:p w14:paraId="2FE01137"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42013742"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proofErr w:type="spellStart"/>
            <w:r w:rsidRPr="00493F73">
              <w:rPr>
                <w:color w:val="000000" w:themeColor="text1"/>
                <w:sz w:val="22"/>
                <w:szCs w:val="22"/>
              </w:rPr>
              <w:t>Lassak</w:t>
            </w:r>
            <w:proofErr w:type="spellEnd"/>
            <w:r w:rsidRPr="00493F73">
              <w:rPr>
                <w:color w:val="000000" w:themeColor="text1"/>
                <w:sz w:val="22"/>
                <w:szCs w:val="22"/>
              </w:rPr>
              <w:t xml:space="preserve"> M.: Zadania z analizy matematycznej, Wydawnictwo Wspierania Procesu Edukacji, Warszawa 2003</w:t>
            </w:r>
          </w:p>
        </w:tc>
      </w:tr>
    </w:tbl>
    <w:p w14:paraId="1387C18D" w14:textId="77777777" w:rsidR="000B174E" w:rsidRPr="00493F73" w:rsidRDefault="000B174E" w:rsidP="009E728C">
      <w:pPr>
        <w:numPr>
          <w:ilvl w:val="0"/>
          <w:numId w:val="55"/>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394B84CC" w14:textId="77777777" w:rsidTr="000B174E">
        <w:trPr>
          <w:trHeight w:val="769"/>
          <w:jc w:val="center"/>
        </w:trPr>
        <w:tc>
          <w:tcPr>
            <w:tcW w:w="7246" w:type="dxa"/>
            <w:gridSpan w:val="2"/>
            <w:shd w:val="clear" w:color="auto" w:fill="F2F2F2" w:themeFill="background1" w:themeFillShade="F2"/>
            <w:vAlign w:val="center"/>
          </w:tcPr>
          <w:p w14:paraId="5A18EF00" w14:textId="77777777" w:rsidR="000B174E" w:rsidRPr="00493F73" w:rsidRDefault="000B174E" w:rsidP="000B174E">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0995B65C" w14:textId="77777777" w:rsidR="000B174E" w:rsidRPr="00493F73" w:rsidRDefault="000B174E" w:rsidP="000B174E">
            <w:pPr>
              <w:jc w:val="center"/>
              <w:rPr>
                <w:color w:val="000000" w:themeColor="text1"/>
                <w:sz w:val="22"/>
                <w:szCs w:val="22"/>
              </w:rPr>
            </w:pPr>
            <w:r w:rsidRPr="00493F73">
              <w:rPr>
                <w:color w:val="000000" w:themeColor="text1"/>
                <w:sz w:val="22"/>
                <w:szCs w:val="22"/>
              </w:rPr>
              <w:t>Obciążenie studenta – Liczba godzin</w:t>
            </w:r>
          </w:p>
          <w:p w14:paraId="4F81955A" w14:textId="77777777" w:rsidR="000B174E" w:rsidRPr="00493F73" w:rsidRDefault="000B174E" w:rsidP="000B174E">
            <w:pPr>
              <w:jc w:val="center"/>
              <w:rPr>
                <w:color w:val="000000" w:themeColor="text1"/>
                <w:sz w:val="22"/>
                <w:szCs w:val="22"/>
              </w:rPr>
            </w:pPr>
            <w:r w:rsidRPr="00493F73">
              <w:rPr>
                <w:color w:val="000000" w:themeColor="text1"/>
                <w:sz w:val="22"/>
                <w:szCs w:val="22"/>
              </w:rPr>
              <w:t>(podano przykładowe)</w:t>
            </w:r>
          </w:p>
        </w:tc>
      </w:tr>
      <w:tr w:rsidR="00493F73" w:rsidRPr="00493F73" w14:paraId="66DDECDB" w14:textId="77777777" w:rsidTr="000B174E">
        <w:trPr>
          <w:trHeight w:val="340"/>
          <w:jc w:val="center"/>
        </w:trPr>
        <w:tc>
          <w:tcPr>
            <w:tcW w:w="2978" w:type="dxa"/>
            <w:vMerge w:val="restart"/>
          </w:tcPr>
          <w:p w14:paraId="21325D8E" w14:textId="77777777" w:rsidR="000B174E" w:rsidRPr="00493F73" w:rsidRDefault="000B174E" w:rsidP="000B174E">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r>
            <w:r w:rsidRPr="00493F73">
              <w:rPr>
                <w:color w:val="000000" w:themeColor="text1"/>
                <w:sz w:val="22"/>
                <w:szCs w:val="22"/>
              </w:rPr>
              <w:lastRenderedPageBreak/>
              <w:t xml:space="preserve">lub innych osób prowadzących zajęcia </w:t>
            </w:r>
          </w:p>
        </w:tc>
        <w:tc>
          <w:tcPr>
            <w:tcW w:w="4268" w:type="dxa"/>
          </w:tcPr>
          <w:p w14:paraId="243BC317" w14:textId="77777777" w:rsidR="000B174E" w:rsidRPr="00493F73" w:rsidRDefault="000B174E" w:rsidP="000B174E">
            <w:pPr>
              <w:ind w:left="88"/>
              <w:rPr>
                <w:color w:val="000000" w:themeColor="text1"/>
                <w:sz w:val="22"/>
                <w:szCs w:val="22"/>
              </w:rPr>
            </w:pPr>
            <w:r w:rsidRPr="00493F73">
              <w:rPr>
                <w:color w:val="000000" w:themeColor="text1"/>
                <w:sz w:val="22"/>
                <w:szCs w:val="22"/>
              </w:rPr>
              <w:lastRenderedPageBreak/>
              <w:t>Udział w zajęciach dydaktycznych, wskazanych w pkt. 1B</w:t>
            </w:r>
          </w:p>
        </w:tc>
        <w:tc>
          <w:tcPr>
            <w:tcW w:w="2393" w:type="dxa"/>
          </w:tcPr>
          <w:p w14:paraId="23B80D2B" w14:textId="77777777" w:rsidR="000B174E" w:rsidRPr="00493F73" w:rsidRDefault="00407907" w:rsidP="000B174E">
            <w:pPr>
              <w:jc w:val="center"/>
              <w:rPr>
                <w:color w:val="000000" w:themeColor="text1"/>
                <w:sz w:val="22"/>
                <w:szCs w:val="22"/>
              </w:rPr>
            </w:pPr>
            <w:r>
              <w:rPr>
                <w:color w:val="000000" w:themeColor="text1"/>
                <w:sz w:val="22"/>
                <w:szCs w:val="22"/>
              </w:rPr>
              <w:t>4</w:t>
            </w:r>
            <w:r w:rsidR="000B174E" w:rsidRPr="00493F73">
              <w:rPr>
                <w:color w:val="000000" w:themeColor="text1"/>
                <w:sz w:val="22"/>
                <w:szCs w:val="22"/>
              </w:rPr>
              <w:t>0</w:t>
            </w:r>
          </w:p>
        </w:tc>
      </w:tr>
      <w:tr w:rsidR="00493F73" w:rsidRPr="00493F73" w14:paraId="213E2B9E" w14:textId="77777777" w:rsidTr="000B174E">
        <w:trPr>
          <w:trHeight w:val="271"/>
          <w:jc w:val="center"/>
        </w:trPr>
        <w:tc>
          <w:tcPr>
            <w:tcW w:w="2978" w:type="dxa"/>
            <w:vMerge/>
          </w:tcPr>
          <w:p w14:paraId="6AD47D46" w14:textId="77777777" w:rsidR="000B174E" w:rsidRPr="00493F73" w:rsidRDefault="000B174E" w:rsidP="000B174E">
            <w:pPr>
              <w:rPr>
                <w:color w:val="000000" w:themeColor="text1"/>
                <w:sz w:val="22"/>
                <w:szCs w:val="22"/>
              </w:rPr>
            </w:pPr>
          </w:p>
        </w:tc>
        <w:tc>
          <w:tcPr>
            <w:tcW w:w="4268" w:type="dxa"/>
          </w:tcPr>
          <w:p w14:paraId="74D6DFF6"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Konsultacje </w:t>
            </w:r>
          </w:p>
        </w:tc>
        <w:tc>
          <w:tcPr>
            <w:tcW w:w="2393" w:type="dxa"/>
          </w:tcPr>
          <w:p w14:paraId="725AD22E" w14:textId="77777777" w:rsidR="000B174E" w:rsidRPr="00493F73" w:rsidRDefault="000B174E" w:rsidP="000B174E">
            <w:pPr>
              <w:jc w:val="center"/>
              <w:rPr>
                <w:color w:val="000000" w:themeColor="text1"/>
                <w:sz w:val="22"/>
                <w:szCs w:val="22"/>
              </w:rPr>
            </w:pPr>
            <w:r w:rsidRPr="00493F73">
              <w:rPr>
                <w:color w:val="000000" w:themeColor="text1"/>
                <w:sz w:val="22"/>
                <w:szCs w:val="22"/>
              </w:rPr>
              <w:t>0</w:t>
            </w:r>
          </w:p>
        </w:tc>
      </w:tr>
      <w:tr w:rsidR="00493F73" w:rsidRPr="00493F73" w14:paraId="307D72FF" w14:textId="77777777" w:rsidTr="000B174E">
        <w:trPr>
          <w:trHeight w:val="177"/>
          <w:jc w:val="center"/>
        </w:trPr>
        <w:tc>
          <w:tcPr>
            <w:tcW w:w="2978" w:type="dxa"/>
            <w:vMerge w:val="restart"/>
          </w:tcPr>
          <w:p w14:paraId="691C1E71" w14:textId="77777777" w:rsidR="000B174E" w:rsidRPr="00493F73" w:rsidRDefault="000B174E" w:rsidP="000B174E">
            <w:pPr>
              <w:rPr>
                <w:color w:val="000000" w:themeColor="text1"/>
                <w:sz w:val="22"/>
                <w:szCs w:val="22"/>
              </w:rPr>
            </w:pPr>
          </w:p>
          <w:p w14:paraId="76C8D147" w14:textId="77777777" w:rsidR="000B174E" w:rsidRPr="00493F73" w:rsidRDefault="000B174E" w:rsidP="000B174E">
            <w:pPr>
              <w:rPr>
                <w:color w:val="000000" w:themeColor="text1"/>
                <w:sz w:val="22"/>
                <w:szCs w:val="22"/>
              </w:rPr>
            </w:pPr>
            <w:r w:rsidRPr="00493F73">
              <w:rPr>
                <w:color w:val="000000" w:themeColor="text1"/>
                <w:sz w:val="22"/>
                <w:szCs w:val="22"/>
              </w:rPr>
              <w:t xml:space="preserve">Praca własna studenta </w:t>
            </w:r>
          </w:p>
        </w:tc>
        <w:tc>
          <w:tcPr>
            <w:tcW w:w="4268" w:type="dxa"/>
          </w:tcPr>
          <w:p w14:paraId="11119725"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do zajęć</w:t>
            </w:r>
          </w:p>
        </w:tc>
        <w:tc>
          <w:tcPr>
            <w:tcW w:w="2393" w:type="dxa"/>
          </w:tcPr>
          <w:p w14:paraId="6AE00DC7" w14:textId="77777777" w:rsidR="000B174E" w:rsidRPr="00493F73" w:rsidRDefault="00407907" w:rsidP="000B174E">
            <w:pPr>
              <w:jc w:val="center"/>
              <w:rPr>
                <w:color w:val="000000" w:themeColor="text1"/>
                <w:sz w:val="22"/>
                <w:szCs w:val="22"/>
              </w:rPr>
            </w:pPr>
            <w:r>
              <w:rPr>
                <w:color w:val="000000" w:themeColor="text1"/>
                <w:sz w:val="22"/>
                <w:szCs w:val="22"/>
              </w:rPr>
              <w:t>3</w:t>
            </w:r>
            <w:r w:rsidR="000B174E" w:rsidRPr="00493F73">
              <w:rPr>
                <w:color w:val="000000" w:themeColor="text1"/>
                <w:sz w:val="22"/>
                <w:szCs w:val="22"/>
              </w:rPr>
              <w:t>0</w:t>
            </w:r>
          </w:p>
        </w:tc>
      </w:tr>
      <w:tr w:rsidR="00493F73" w:rsidRPr="00493F73" w14:paraId="59E030B8" w14:textId="77777777" w:rsidTr="000B174E">
        <w:trPr>
          <w:trHeight w:val="137"/>
          <w:jc w:val="center"/>
        </w:trPr>
        <w:tc>
          <w:tcPr>
            <w:tcW w:w="2978" w:type="dxa"/>
            <w:vMerge/>
          </w:tcPr>
          <w:p w14:paraId="57B16319" w14:textId="77777777" w:rsidR="000B174E" w:rsidRPr="00493F73" w:rsidRDefault="000B174E" w:rsidP="000B174E">
            <w:pPr>
              <w:rPr>
                <w:color w:val="000000" w:themeColor="text1"/>
                <w:sz w:val="22"/>
                <w:szCs w:val="22"/>
              </w:rPr>
            </w:pPr>
          </w:p>
        </w:tc>
        <w:tc>
          <w:tcPr>
            <w:tcW w:w="4268" w:type="dxa"/>
          </w:tcPr>
          <w:p w14:paraId="4B339457" w14:textId="77777777" w:rsidR="000B174E" w:rsidRPr="00493F73" w:rsidRDefault="000B174E" w:rsidP="000B174E">
            <w:pPr>
              <w:ind w:left="88"/>
              <w:rPr>
                <w:color w:val="000000" w:themeColor="text1"/>
                <w:sz w:val="22"/>
                <w:szCs w:val="22"/>
              </w:rPr>
            </w:pPr>
            <w:r w:rsidRPr="00493F73">
              <w:rPr>
                <w:color w:val="000000" w:themeColor="text1"/>
                <w:sz w:val="22"/>
                <w:szCs w:val="22"/>
              </w:rPr>
              <w:t>Studiowanie literatury</w:t>
            </w:r>
          </w:p>
        </w:tc>
        <w:tc>
          <w:tcPr>
            <w:tcW w:w="2393" w:type="dxa"/>
          </w:tcPr>
          <w:p w14:paraId="14CEBAC7" w14:textId="77777777" w:rsidR="000B174E" w:rsidRPr="00493F73" w:rsidRDefault="000B174E" w:rsidP="000B174E">
            <w:pPr>
              <w:jc w:val="center"/>
              <w:rPr>
                <w:color w:val="000000" w:themeColor="text1"/>
                <w:sz w:val="22"/>
                <w:szCs w:val="22"/>
              </w:rPr>
            </w:pPr>
            <w:r w:rsidRPr="00493F73">
              <w:rPr>
                <w:color w:val="000000" w:themeColor="text1"/>
                <w:sz w:val="22"/>
                <w:szCs w:val="22"/>
              </w:rPr>
              <w:t>20</w:t>
            </w:r>
          </w:p>
        </w:tc>
      </w:tr>
      <w:tr w:rsidR="00493F73" w:rsidRPr="00493F73" w14:paraId="7D31AA3A" w14:textId="77777777" w:rsidTr="000B174E">
        <w:trPr>
          <w:trHeight w:val="340"/>
          <w:jc w:val="center"/>
        </w:trPr>
        <w:tc>
          <w:tcPr>
            <w:tcW w:w="2978" w:type="dxa"/>
            <w:vMerge/>
          </w:tcPr>
          <w:p w14:paraId="08B9E72D" w14:textId="77777777" w:rsidR="000B174E" w:rsidRPr="00493F73" w:rsidRDefault="000B174E" w:rsidP="000B174E">
            <w:pPr>
              <w:rPr>
                <w:color w:val="000000" w:themeColor="text1"/>
                <w:sz w:val="22"/>
                <w:szCs w:val="22"/>
              </w:rPr>
            </w:pPr>
          </w:p>
        </w:tc>
        <w:tc>
          <w:tcPr>
            <w:tcW w:w="4268" w:type="dxa"/>
          </w:tcPr>
          <w:p w14:paraId="5EE66524" w14:textId="77777777" w:rsidR="000B174E" w:rsidRPr="00493F73" w:rsidRDefault="000B174E" w:rsidP="000B174E">
            <w:pPr>
              <w:ind w:left="88"/>
              <w:rPr>
                <w:color w:val="000000" w:themeColor="text1"/>
                <w:sz w:val="22"/>
                <w:szCs w:val="22"/>
              </w:rPr>
            </w:pPr>
            <w:r w:rsidRPr="00493F73">
              <w:rPr>
                <w:color w:val="000000" w:themeColor="text1"/>
                <w:sz w:val="22"/>
                <w:szCs w:val="22"/>
              </w:rPr>
              <w:t xml:space="preserve">Inne (przygotowanie do egzaminu, zaliczeń, </w:t>
            </w:r>
          </w:p>
          <w:p w14:paraId="47C2EDF8" w14:textId="77777777" w:rsidR="000B174E" w:rsidRPr="00493F73" w:rsidRDefault="000B174E" w:rsidP="000B174E">
            <w:pPr>
              <w:ind w:left="88"/>
              <w:rPr>
                <w:color w:val="000000" w:themeColor="text1"/>
                <w:sz w:val="22"/>
                <w:szCs w:val="22"/>
              </w:rPr>
            </w:pPr>
            <w:r w:rsidRPr="00493F73">
              <w:rPr>
                <w:color w:val="000000" w:themeColor="text1"/>
                <w:sz w:val="22"/>
                <w:szCs w:val="22"/>
              </w:rPr>
              <w:t>przygotowanie projektu itd.)</w:t>
            </w:r>
          </w:p>
        </w:tc>
        <w:tc>
          <w:tcPr>
            <w:tcW w:w="2393" w:type="dxa"/>
          </w:tcPr>
          <w:p w14:paraId="1C301F68" w14:textId="77777777" w:rsidR="000B174E" w:rsidRPr="00493F73" w:rsidRDefault="000B174E" w:rsidP="000B174E">
            <w:pPr>
              <w:jc w:val="center"/>
              <w:rPr>
                <w:color w:val="000000" w:themeColor="text1"/>
                <w:sz w:val="22"/>
                <w:szCs w:val="22"/>
              </w:rPr>
            </w:pPr>
            <w:r w:rsidRPr="00493F73">
              <w:rPr>
                <w:color w:val="000000" w:themeColor="text1"/>
                <w:sz w:val="22"/>
                <w:szCs w:val="22"/>
              </w:rPr>
              <w:t>85</w:t>
            </w:r>
          </w:p>
        </w:tc>
      </w:tr>
      <w:tr w:rsidR="00493F73" w:rsidRPr="00493F73" w14:paraId="576199D0" w14:textId="77777777" w:rsidTr="000B174E">
        <w:trPr>
          <w:trHeight w:val="340"/>
          <w:jc w:val="center"/>
        </w:trPr>
        <w:tc>
          <w:tcPr>
            <w:tcW w:w="7246" w:type="dxa"/>
            <w:gridSpan w:val="2"/>
            <w:shd w:val="clear" w:color="auto" w:fill="F2F2F2" w:themeFill="background1" w:themeFillShade="F2"/>
          </w:tcPr>
          <w:p w14:paraId="755C5DEA" w14:textId="77777777" w:rsidR="000B174E" w:rsidRPr="00493F73" w:rsidRDefault="000B174E" w:rsidP="000B174E">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738BDB1B" w14:textId="77777777" w:rsidR="000B174E" w:rsidRPr="00493F73" w:rsidRDefault="00AB6CC4" w:rsidP="000B174E">
            <w:pPr>
              <w:jc w:val="center"/>
              <w:rPr>
                <w:color w:val="000000" w:themeColor="text1"/>
                <w:sz w:val="22"/>
                <w:szCs w:val="22"/>
              </w:rPr>
            </w:pPr>
            <w:r>
              <w:rPr>
                <w:color w:val="000000" w:themeColor="text1"/>
                <w:sz w:val="22"/>
                <w:szCs w:val="22"/>
              </w:rPr>
              <w:fldChar w:fldCharType="begin"/>
            </w:r>
            <w:r w:rsidR="00407907">
              <w:rPr>
                <w:color w:val="000000" w:themeColor="text1"/>
                <w:sz w:val="22"/>
                <w:szCs w:val="22"/>
              </w:rPr>
              <w:instrText xml:space="preserve"> =SUM(ABOVE) </w:instrText>
            </w:r>
            <w:r>
              <w:rPr>
                <w:color w:val="000000" w:themeColor="text1"/>
                <w:sz w:val="22"/>
                <w:szCs w:val="22"/>
              </w:rPr>
              <w:fldChar w:fldCharType="separate"/>
            </w:r>
            <w:r w:rsidR="00407907">
              <w:rPr>
                <w:noProof/>
                <w:color w:val="000000" w:themeColor="text1"/>
                <w:sz w:val="22"/>
                <w:szCs w:val="22"/>
              </w:rPr>
              <w:t>175</w:t>
            </w:r>
            <w:r>
              <w:rPr>
                <w:color w:val="000000" w:themeColor="text1"/>
                <w:sz w:val="22"/>
                <w:szCs w:val="22"/>
              </w:rPr>
              <w:fldChar w:fldCharType="end"/>
            </w:r>
          </w:p>
        </w:tc>
      </w:tr>
      <w:tr w:rsidR="00493F73" w:rsidRPr="00493F73" w14:paraId="6D2A014D" w14:textId="77777777" w:rsidTr="000B174E">
        <w:trPr>
          <w:trHeight w:val="397"/>
          <w:jc w:val="center"/>
        </w:trPr>
        <w:tc>
          <w:tcPr>
            <w:tcW w:w="7246" w:type="dxa"/>
            <w:gridSpan w:val="2"/>
            <w:shd w:val="clear" w:color="auto" w:fill="F2F2F2" w:themeFill="background1" w:themeFillShade="F2"/>
            <w:vAlign w:val="center"/>
          </w:tcPr>
          <w:p w14:paraId="565695E8" w14:textId="77777777" w:rsidR="000B174E" w:rsidRPr="00493F73" w:rsidRDefault="000B174E" w:rsidP="000B174E">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52C1BAD9" w14:textId="77777777" w:rsidR="000B174E" w:rsidRPr="00493F73" w:rsidRDefault="000B174E" w:rsidP="000B174E">
            <w:pPr>
              <w:jc w:val="center"/>
              <w:rPr>
                <w:color w:val="000000" w:themeColor="text1"/>
                <w:sz w:val="22"/>
                <w:szCs w:val="22"/>
              </w:rPr>
            </w:pPr>
            <w:r w:rsidRPr="00493F73">
              <w:rPr>
                <w:color w:val="000000" w:themeColor="text1"/>
                <w:sz w:val="22"/>
                <w:szCs w:val="22"/>
              </w:rPr>
              <w:t>7</w:t>
            </w:r>
          </w:p>
        </w:tc>
      </w:tr>
    </w:tbl>
    <w:p w14:paraId="7F80EB71" w14:textId="77777777" w:rsidR="000B174E" w:rsidRPr="00493F73" w:rsidRDefault="000B174E">
      <w:pPr>
        <w:rPr>
          <w:color w:val="000000" w:themeColor="text1"/>
          <w:sz w:val="22"/>
          <w:szCs w:val="22"/>
        </w:rPr>
      </w:pPr>
      <w:r w:rsidRPr="00493F73">
        <w:rPr>
          <w:b/>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411E3B89" w14:textId="77777777" w:rsidTr="000B174E">
        <w:trPr>
          <w:trHeight w:val="454"/>
          <w:jc w:val="center"/>
        </w:trPr>
        <w:tc>
          <w:tcPr>
            <w:tcW w:w="2410" w:type="dxa"/>
            <w:vAlign w:val="center"/>
          </w:tcPr>
          <w:p w14:paraId="0FD553A7" w14:textId="77777777" w:rsidR="000B174E" w:rsidRPr="00493F73" w:rsidRDefault="000B174E" w:rsidP="000B174E">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5F6DC0D"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6A64A2E8" w14:textId="77777777" w:rsidR="000B174E" w:rsidRPr="00493F73" w:rsidRDefault="000B174E" w:rsidP="000B174E">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31CA835C" w14:textId="77777777" w:rsidR="000B174E" w:rsidRPr="00493F73" w:rsidRDefault="000B174E" w:rsidP="000B174E">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B.7.</w:t>
            </w:r>
          </w:p>
        </w:tc>
      </w:tr>
    </w:tbl>
    <w:p w14:paraId="3FDECBD0" w14:textId="77777777" w:rsidR="000B174E" w:rsidRPr="00493F73" w:rsidRDefault="000B174E" w:rsidP="009E728C">
      <w:pPr>
        <w:numPr>
          <w:ilvl w:val="0"/>
          <w:numId w:val="57"/>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613DCA9E" w14:textId="77777777" w:rsidR="000B174E" w:rsidRPr="00493F73" w:rsidRDefault="000B174E" w:rsidP="009E728C">
      <w:pPr>
        <w:pStyle w:val="Akapitzlist1"/>
        <w:numPr>
          <w:ilvl w:val="1"/>
          <w:numId w:val="57"/>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44758A71" w14:textId="77777777" w:rsidTr="000B174E">
        <w:trPr>
          <w:trHeight w:val="340"/>
          <w:jc w:val="center"/>
        </w:trPr>
        <w:tc>
          <w:tcPr>
            <w:tcW w:w="3775" w:type="dxa"/>
            <w:shd w:val="clear" w:color="auto" w:fill="F2F2F2" w:themeFill="background1" w:themeFillShade="F2"/>
            <w:vAlign w:val="center"/>
          </w:tcPr>
          <w:p w14:paraId="1A930A5C"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160121AC" w14:textId="77777777" w:rsidR="000B174E" w:rsidRPr="00493F73" w:rsidRDefault="000B174E" w:rsidP="000B174E">
            <w:pPr>
              <w:widowControl w:val="0"/>
              <w:autoSpaceDE w:val="0"/>
              <w:autoSpaceDN w:val="0"/>
              <w:adjustRightInd w:val="0"/>
              <w:rPr>
                <w:iCs/>
                <w:color w:val="000000" w:themeColor="text1"/>
                <w:sz w:val="22"/>
                <w:szCs w:val="22"/>
              </w:rPr>
            </w:pPr>
            <w:r w:rsidRPr="00493F73">
              <w:rPr>
                <w:color w:val="000000" w:themeColor="text1"/>
                <w:sz w:val="22"/>
                <w:szCs w:val="22"/>
              </w:rPr>
              <w:t>STATYSTYKA OPISOWA</w:t>
            </w:r>
          </w:p>
        </w:tc>
      </w:tr>
      <w:tr w:rsidR="00493F73" w:rsidRPr="00493F73" w14:paraId="5FAC3333" w14:textId="77777777" w:rsidTr="000B174E">
        <w:trPr>
          <w:trHeight w:val="340"/>
          <w:jc w:val="center"/>
        </w:trPr>
        <w:tc>
          <w:tcPr>
            <w:tcW w:w="3775" w:type="dxa"/>
            <w:shd w:val="clear" w:color="auto" w:fill="F2F2F2" w:themeFill="background1" w:themeFillShade="F2"/>
            <w:vAlign w:val="center"/>
          </w:tcPr>
          <w:p w14:paraId="6C4CEB69"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5DF01D98" w14:textId="77777777" w:rsidR="000B174E" w:rsidRPr="00493F73" w:rsidRDefault="000B174E" w:rsidP="000B174E">
            <w:pPr>
              <w:widowControl w:val="0"/>
              <w:autoSpaceDE w:val="0"/>
              <w:autoSpaceDN w:val="0"/>
              <w:adjustRightInd w:val="0"/>
              <w:rPr>
                <w:iCs/>
                <w:color w:val="000000" w:themeColor="text1"/>
                <w:sz w:val="22"/>
                <w:szCs w:val="22"/>
              </w:rPr>
            </w:pPr>
            <w:r w:rsidRPr="00493F73">
              <w:rPr>
                <w:color w:val="000000" w:themeColor="text1"/>
                <w:sz w:val="22"/>
                <w:szCs w:val="22"/>
              </w:rPr>
              <w:t>Zarządzanie</w:t>
            </w:r>
          </w:p>
        </w:tc>
      </w:tr>
      <w:tr w:rsidR="00493F73" w:rsidRPr="00493F73" w14:paraId="2620FEB5" w14:textId="77777777" w:rsidTr="000B174E">
        <w:trPr>
          <w:trHeight w:val="340"/>
          <w:jc w:val="center"/>
        </w:trPr>
        <w:tc>
          <w:tcPr>
            <w:tcW w:w="3775" w:type="dxa"/>
            <w:shd w:val="clear" w:color="auto" w:fill="F2F2F2" w:themeFill="background1" w:themeFillShade="F2"/>
            <w:vAlign w:val="center"/>
          </w:tcPr>
          <w:p w14:paraId="6C350357"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48CE1C50"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5ECA36C1" w14:textId="77777777" w:rsidTr="000B174E">
        <w:trPr>
          <w:trHeight w:val="340"/>
          <w:jc w:val="center"/>
        </w:trPr>
        <w:tc>
          <w:tcPr>
            <w:tcW w:w="3775" w:type="dxa"/>
            <w:shd w:val="clear" w:color="auto" w:fill="F2F2F2" w:themeFill="background1" w:themeFillShade="F2"/>
            <w:vAlign w:val="center"/>
          </w:tcPr>
          <w:p w14:paraId="5AD830D5"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32D6355E" w14:textId="77777777" w:rsidR="000B174E" w:rsidRPr="00493F73" w:rsidRDefault="000B174E" w:rsidP="000B174E">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60E0F827" w14:textId="77777777" w:rsidTr="000B174E">
        <w:trPr>
          <w:trHeight w:val="340"/>
          <w:jc w:val="center"/>
        </w:trPr>
        <w:tc>
          <w:tcPr>
            <w:tcW w:w="3775" w:type="dxa"/>
            <w:shd w:val="clear" w:color="auto" w:fill="F2F2F2" w:themeFill="background1" w:themeFillShade="F2"/>
            <w:vAlign w:val="center"/>
          </w:tcPr>
          <w:p w14:paraId="0EA381A1"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31B0A61A" w14:textId="77777777" w:rsidR="000B174E" w:rsidRPr="00493F73" w:rsidRDefault="005F3B83" w:rsidP="000B174E">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7AA9F8D0" w14:textId="77777777" w:rsidTr="000B174E">
        <w:trPr>
          <w:trHeight w:val="340"/>
          <w:jc w:val="center"/>
        </w:trPr>
        <w:tc>
          <w:tcPr>
            <w:tcW w:w="3775" w:type="dxa"/>
            <w:shd w:val="clear" w:color="auto" w:fill="F2F2F2" w:themeFill="background1" w:themeFillShade="F2"/>
            <w:vAlign w:val="center"/>
          </w:tcPr>
          <w:p w14:paraId="319CDFAA"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6A3D3B05"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4A0E2CD8"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1CDB483E"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236F29F9" w14:textId="77777777" w:rsidR="000B174E" w:rsidRPr="00493F73" w:rsidRDefault="004F2D82" w:rsidP="004F2D82">
            <w:pPr>
              <w:pStyle w:val="Normalny1"/>
              <w:widowControl w:val="0"/>
              <w:rPr>
                <w:color w:val="000000" w:themeColor="text1"/>
                <w:sz w:val="22"/>
                <w:szCs w:val="22"/>
              </w:rPr>
            </w:pPr>
            <w:r w:rsidRPr="00493F73">
              <w:rPr>
                <w:color w:val="000000" w:themeColor="text1"/>
                <w:sz w:val="22"/>
                <w:szCs w:val="22"/>
              </w:rPr>
              <w:t>4. Zarządzanie w gospodarce żywnościowej</w:t>
            </w:r>
          </w:p>
        </w:tc>
      </w:tr>
      <w:tr w:rsidR="00493F73" w:rsidRPr="00493F73" w14:paraId="65AEAAFE" w14:textId="77777777" w:rsidTr="000B174E">
        <w:trPr>
          <w:trHeight w:val="340"/>
          <w:jc w:val="center"/>
        </w:trPr>
        <w:tc>
          <w:tcPr>
            <w:tcW w:w="3775" w:type="dxa"/>
            <w:shd w:val="clear" w:color="auto" w:fill="F2F2F2" w:themeFill="background1" w:themeFillShade="F2"/>
            <w:vAlign w:val="center"/>
          </w:tcPr>
          <w:p w14:paraId="65BB4F14"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5DD5947F" w14:textId="1CA6EF33" w:rsidR="000B174E" w:rsidRPr="00493F73" w:rsidRDefault="000B174E" w:rsidP="000B174E">
            <w:pPr>
              <w:widowControl w:val="0"/>
              <w:autoSpaceDE w:val="0"/>
              <w:autoSpaceDN w:val="0"/>
              <w:adjustRightInd w:val="0"/>
              <w:rPr>
                <w:iCs/>
                <w:color w:val="000000" w:themeColor="text1"/>
                <w:sz w:val="22"/>
                <w:szCs w:val="22"/>
              </w:rPr>
            </w:pPr>
            <w:r w:rsidRPr="00493F73">
              <w:rPr>
                <w:color w:val="000000" w:themeColor="text1"/>
                <w:sz w:val="22"/>
                <w:szCs w:val="22"/>
              </w:rPr>
              <w:t xml:space="preserve">Wydział Zarządzania/ </w:t>
            </w:r>
            <w:r w:rsidR="00D92AA1">
              <w:rPr>
                <w:color w:val="000000" w:themeColor="text1"/>
                <w:sz w:val="22"/>
                <w:szCs w:val="22"/>
              </w:rPr>
              <w:t>Katedra Ekonomii i Marketingu</w:t>
            </w:r>
            <w:r w:rsidRPr="00493F73">
              <w:rPr>
                <w:color w:val="000000" w:themeColor="text1"/>
                <w:sz w:val="22"/>
                <w:szCs w:val="22"/>
              </w:rPr>
              <w:t xml:space="preserve"> /Pracownia Rozwoju Regionalnego</w:t>
            </w:r>
          </w:p>
        </w:tc>
      </w:tr>
      <w:tr w:rsidR="00493F73" w:rsidRPr="00493F73" w14:paraId="2648C712" w14:textId="77777777" w:rsidTr="000B174E">
        <w:trPr>
          <w:trHeight w:val="340"/>
          <w:jc w:val="center"/>
        </w:trPr>
        <w:tc>
          <w:tcPr>
            <w:tcW w:w="3775" w:type="dxa"/>
            <w:shd w:val="clear" w:color="auto" w:fill="F2F2F2" w:themeFill="background1" w:themeFillShade="F2"/>
            <w:vAlign w:val="center"/>
          </w:tcPr>
          <w:p w14:paraId="78E2D0D3"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307226D7" w14:textId="77777777" w:rsidR="000B174E" w:rsidRPr="00493F73" w:rsidRDefault="000B174E" w:rsidP="000B174E">
            <w:pPr>
              <w:widowControl w:val="0"/>
              <w:autoSpaceDE w:val="0"/>
              <w:autoSpaceDN w:val="0"/>
              <w:adjustRightInd w:val="0"/>
              <w:rPr>
                <w:iCs/>
                <w:color w:val="000000" w:themeColor="text1"/>
                <w:sz w:val="22"/>
                <w:szCs w:val="22"/>
              </w:rPr>
            </w:pPr>
            <w:r w:rsidRPr="00493F73">
              <w:rPr>
                <w:color w:val="000000" w:themeColor="text1"/>
                <w:sz w:val="22"/>
                <w:szCs w:val="22"/>
              </w:rPr>
              <w:t xml:space="preserve">Dr inż. Małgorzata </w:t>
            </w:r>
            <w:proofErr w:type="spellStart"/>
            <w:r w:rsidRPr="00493F73">
              <w:rPr>
                <w:color w:val="000000" w:themeColor="text1"/>
                <w:sz w:val="22"/>
                <w:szCs w:val="22"/>
              </w:rPr>
              <w:t>Michalcewicz</w:t>
            </w:r>
            <w:proofErr w:type="spellEnd"/>
            <w:r w:rsidRPr="00493F73">
              <w:rPr>
                <w:color w:val="000000" w:themeColor="text1"/>
                <w:sz w:val="22"/>
                <w:szCs w:val="22"/>
              </w:rPr>
              <w:t>-Kaniowska,</w:t>
            </w:r>
          </w:p>
        </w:tc>
      </w:tr>
      <w:tr w:rsidR="00493F73" w:rsidRPr="00493F73" w14:paraId="2A0CA803" w14:textId="77777777" w:rsidTr="000B174E">
        <w:trPr>
          <w:trHeight w:val="340"/>
          <w:jc w:val="center"/>
        </w:trPr>
        <w:tc>
          <w:tcPr>
            <w:tcW w:w="3775" w:type="dxa"/>
            <w:shd w:val="clear" w:color="auto" w:fill="F2F2F2" w:themeFill="background1" w:themeFillShade="F2"/>
            <w:vAlign w:val="center"/>
          </w:tcPr>
          <w:p w14:paraId="5109C385"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7E9EB82E" w14:textId="77777777" w:rsidR="000B174E" w:rsidRPr="00493F73" w:rsidRDefault="000B174E" w:rsidP="000B174E">
            <w:pPr>
              <w:widowControl w:val="0"/>
              <w:autoSpaceDE w:val="0"/>
              <w:autoSpaceDN w:val="0"/>
              <w:adjustRightInd w:val="0"/>
              <w:rPr>
                <w:iCs/>
                <w:color w:val="000000" w:themeColor="text1"/>
                <w:sz w:val="22"/>
                <w:szCs w:val="22"/>
              </w:rPr>
            </w:pPr>
            <w:r w:rsidRPr="00493F73">
              <w:rPr>
                <w:bCs/>
                <w:iCs/>
                <w:color w:val="000000" w:themeColor="text1"/>
                <w:sz w:val="22"/>
                <w:szCs w:val="22"/>
              </w:rPr>
              <w:t xml:space="preserve">brak </w:t>
            </w:r>
          </w:p>
        </w:tc>
      </w:tr>
      <w:tr w:rsidR="00493F73" w:rsidRPr="00493F73" w14:paraId="30B6539A" w14:textId="77777777" w:rsidTr="000B174E">
        <w:trPr>
          <w:trHeight w:val="340"/>
          <w:jc w:val="center"/>
        </w:trPr>
        <w:tc>
          <w:tcPr>
            <w:tcW w:w="3775" w:type="dxa"/>
            <w:shd w:val="clear" w:color="auto" w:fill="F2F2F2" w:themeFill="background1" w:themeFillShade="F2"/>
            <w:vAlign w:val="center"/>
          </w:tcPr>
          <w:p w14:paraId="429632C3" w14:textId="77777777" w:rsidR="000B174E" w:rsidRPr="00493F73" w:rsidRDefault="000B174E" w:rsidP="000B174E">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17263B1C" w14:textId="77777777" w:rsidR="000B174E" w:rsidRPr="00493F73" w:rsidRDefault="000B174E" w:rsidP="000B174E">
            <w:pPr>
              <w:widowControl w:val="0"/>
              <w:autoSpaceDE w:val="0"/>
              <w:autoSpaceDN w:val="0"/>
              <w:adjustRightInd w:val="0"/>
              <w:rPr>
                <w:bCs/>
                <w:iCs/>
                <w:color w:val="000000" w:themeColor="text1"/>
                <w:sz w:val="22"/>
                <w:szCs w:val="22"/>
              </w:rPr>
            </w:pPr>
            <w:r w:rsidRPr="00493F73">
              <w:rPr>
                <w:bCs/>
                <w:iCs/>
                <w:color w:val="000000" w:themeColor="text1"/>
                <w:sz w:val="22"/>
                <w:szCs w:val="22"/>
              </w:rPr>
              <w:t>Obsługa programu Excel</w:t>
            </w:r>
          </w:p>
        </w:tc>
      </w:tr>
    </w:tbl>
    <w:p w14:paraId="5DB1F7C9" w14:textId="77777777" w:rsidR="000B174E" w:rsidRPr="00493F73" w:rsidRDefault="000B174E" w:rsidP="009E728C">
      <w:pPr>
        <w:pStyle w:val="Akapitzlist1"/>
        <w:numPr>
          <w:ilvl w:val="1"/>
          <w:numId w:val="57"/>
        </w:numPr>
        <w:spacing w:before="120" w:after="120"/>
        <w:ind w:left="567" w:hanging="283"/>
        <w:rPr>
          <w:b/>
          <w:color w:val="000000" w:themeColor="text1"/>
          <w:sz w:val="22"/>
          <w:szCs w:val="22"/>
        </w:rPr>
      </w:pPr>
      <w:r w:rsidRPr="00493F73">
        <w:rPr>
          <w:b/>
          <w:color w:val="000000" w:themeColor="text1"/>
          <w:sz w:val="22"/>
          <w:szCs w:val="22"/>
        </w:rPr>
        <w:t>Semestralny/</w:t>
      </w:r>
      <w:r w:rsidR="00D16D97" w:rsidRPr="00493F73">
        <w:rPr>
          <w:b/>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318996B5" w14:textId="77777777" w:rsidTr="000B174E">
        <w:trPr>
          <w:trHeight w:val="371"/>
          <w:jc w:val="center"/>
        </w:trPr>
        <w:tc>
          <w:tcPr>
            <w:tcW w:w="888" w:type="dxa"/>
            <w:vMerge w:val="restart"/>
            <w:shd w:val="clear" w:color="auto" w:fill="F2F2F2" w:themeFill="background1" w:themeFillShade="F2"/>
            <w:vAlign w:val="center"/>
          </w:tcPr>
          <w:p w14:paraId="0F7BC6BE" w14:textId="77777777" w:rsidR="000B174E" w:rsidRPr="00493F73" w:rsidRDefault="000B174E" w:rsidP="000B174E">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1A843002"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5C326D0E"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158E91FF"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1983AA4C"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6B28E419"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1AC37FA8" w14:textId="77777777" w:rsidR="000B174E" w:rsidRPr="00493F73" w:rsidRDefault="00793E08" w:rsidP="000B174E">
            <w:pPr>
              <w:jc w:val="center"/>
              <w:rPr>
                <w:iCs/>
                <w:color w:val="000000" w:themeColor="text1"/>
                <w:sz w:val="22"/>
                <w:szCs w:val="22"/>
              </w:rPr>
            </w:pPr>
            <w:r>
              <w:rPr>
                <w:iCs/>
                <w:color w:val="000000" w:themeColor="text1"/>
                <w:sz w:val="22"/>
                <w:szCs w:val="22"/>
              </w:rPr>
              <w:t>Zajęcia terenowe</w:t>
            </w:r>
            <w:r w:rsidR="000B174E"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59050B26"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43AB97C9" w14:textId="77777777" w:rsidTr="000B174E">
        <w:trPr>
          <w:jc w:val="center"/>
        </w:trPr>
        <w:tc>
          <w:tcPr>
            <w:tcW w:w="888" w:type="dxa"/>
            <w:vMerge/>
            <w:shd w:val="clear" w:color="auto" w:fill="F2F2F2" w:themeFill="background1" w:themeFillShade="F2"/>
            <w:vAlign w:val="center"/>
          </w:tcPr>
          <w:p w14:paraId="066778CC" w14:textId="77777777" w:rsidR="000B174E" w:rsidRPr="00493F73" w:rsidRDefault="000B174E" w:rsidP="000B174E">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4A91D1D2"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572B4978"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32AE54D0"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64F88FB2"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2EAD7B3A"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505D388F"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234FB3A5" w14:textId="77777777" w:rsidR="000B174E" w:rsidRPr="00493F73" w:rsidRDefault="000B174E" w:rsidP="000B174E">
            <w:pPr>
              <w:jc w:val="center"/>
              <w:rPr>
                <w:iCs/>
                <w:color w:val="000000" w:themeColor="text1"/>
                <w:sz w:val="22"/>
                <w:szCs w:val="22"/>
              </w:rPr>
            </w:pPr>
            <w:r w:rsidRPr="00493F73">
              <w:rPr>
                <w:iCs/>
                <w:color w:val="000000" w:themeColor="text1"/>
                <w:sz w:val="22"/>
                <w:szCs w:val="22"/>
              </w:rPr>
              <w:t>ECTS*</w:t>
            </w:r>
          </w:p>
        </w:tc>
      </w:tr>
      <w:tr w:rsidR="00493F73" w:rsidRPr="00493F73" w14:paraId="470FB551" w14:textId="77777777" w:rsidTr="000B174E">
        <w:trPr>
          <w:trHeight w:val="340"/>
          <w:jc w:val="center"/>
        </w:trPr>
        <w:tc>
          <w:tcPr>
            <w:tcW w:w="888" w:type="dxa"/>
          </w:tcPr>
          <w:p w14:paraId="28EAC181" w14:textId="77777777" w:rsidR="000B174E" w:rsidRPr="00493F73" w:rsidRDefault="000B174E" w:rsidP="000B174E">
            <w:pPr>
              <w:spacing w:line="276" w:lineRule="auto"/>
              <w:jc w:val="center"/>
              <w:rPr>
                <w:iCs/>
                <w:color w:val="000000" w:themeColor="text1"/>
                <w:sz w:val="22"/>
                <w:szCs w:val="22"/>
              </w:rPr>
            </w:pPr>
            <w:r w:rsidRPr="00493F73">
              <w:rPr>
                <w:iCs/>
                <w:color w:val="000000" w:themeColor="text1"/>
                <w:sz w:val="22"/>
                <w:szCs w:val="22"/>
              </w:rPr>
              <w:t>II</w:t>
            </w:r>
          </w:p>
        </w:tc>
        <w:tc>
          <w:tcPr>
            <w:tcW w:w="980" w:type="dxa"/>
          </w:tcPr>
          <w:p w14:paraId="510E3047" w14:textId="77777777" w:rsidR="000B174E" w:rsidRPr="00493F73" w:rsidRDefault="000B174E" w:rsidP="00256021">
            <w:pPr>
              <w:spacing w:line="276" w:lineRule="auto"/>
              <w:jc w:val="center"/>
              <w:rPr>
                <w:iCs/>
                <w:color w:val="000000" w:themeColor="text1"/>
                <w:sz w:val="22"/>
                <w:szCs w:val="22"/>
              </w:rPr>
            </w:pPr>
            <w:r w:rsidRPr="00493F73">
              <w:rPr>
                <w:iCs/>
                <w:color w:val="000000" w:themeColor="text1"/>
                <w:sz w:val="22"/>
                <w:szCs w:val="22"/>
              </w:rPr>
              <w:t>1</w:t>
            </w:r>
            <w:r w:rsidR="00256021" w:rsidRPr="00493F73">
              <w:rPr>
                <w:iCs/>
                <w:color w:val="000000" w:themeColor="text1"/>
                <w:sz w:val="22"/>
                <w:szCs w:val="22"/>
              </w:rPr>
              <w:t>0</w:t>
            </w:r>
            <w:r w:rsidR="004F1677" w:rsidRPr="00493F73">
              <w:rPr>
                <w:iCs/>
                <w:color w:val="000000" w:themeColor="text1"/>
                <w:sz w:val="22"/>
                <w:szCs w:val="22"/>
                <w:vertAlign w:val="superscript"/>
              </w:rPr>
              <w:t>E</w:t>
            </w:r>
          </w:p>
        </w:tc>
        <w:tc>
          <w:tcPr>
            <w:tcW w:w="1316" w:type="dxa"/>
          </w:tcPr>
          <w:p w14:paraId="285EF966" w14:textId="77777777" w:rsidR="000B174E" w:rsidRPr="00493F73" w:rsidRDefault="00407907" w:rsidP="000B174E">
            <w:pPr>
              <w:spacing w:line="276" w:lineRule="auto"/>
              <w:jc w:val="center"/>
              <w:rPr>
                <w:iCs/>
                <w:color w:val="000000" w:themeColor="text1"/>
                <w:sz w:val="22"/>
                <w:szCs w:val="22"/>
              </w:rPr>
            </w:pPr>
            <w:r>
              <w:rPr>
                <w:iCs/>
                <w:color w:val="000000" w:themeColor="text1"/>
                <w:sz w:val="22"/>
                <w:szCs w:val="22"/>
              </w:rPr>
              <w:t>20</w:t>
            </w:r>
          </w:p>
        </w:tc>
        <w:tc>
          <w:tcPr>
            <w:tcW w:w="1462" w:type="dxa"/>
          </w:tcPr>
          <w:p w14:paraId="5E927D38" w14:textId="77777777" w:rsidR="000B174E" w:rsidRPr="00493F73" w:rsidRDefault="000B174E" w:rsidP="000B174E">
            <w:pPr>
              <w:spacing w:line="276" w:lineRule="auto"/>
              <w:jc w:val="center"/>
              <w:rPr>
                <w:iCs/>
                <w:color w:val="000000" w:themeColor="text1"/>
                <w:sz w:val="22"/>
                <w:szCs w:val="22"/>
              </w:rPr>
            </w:pPr>
          </w:p>
        </w:tc>
        <w:tc>
          <w:tcPr>
            <w:tcW w:w="1259" w:type="dxa"/>
          </w:tcPr>
          <w:p w14:paraId="34DAABE7" w14:textId="77777777" w:rsidR="000B174E" w:rsidRPr="00493F73" w:rsidRDefault="000B174E" w:rsidP="000B174E">
            <w:pPr>
              <w:spacing w:line="276" w:lineRule="auto"/>
              <w:jc w:val="center"/>
              <w:rPr>
                <w:iCs/>
                <w:color w:val="000000" w:themeColor="text1"/>
                <w:sz w:val="22"/>
                <w:szCs w:val="22"/>
              </w:rPr>
            </w:pPr>
          </w:p>
        </w:tc>
        <w:tc>
          <w:tcPr>
            <w:tcW w:w="1111" w:type="dxa"/>
          </w:tcPr>
          <w:p w14:paraId="44019F99" w14:textId="77777777" w:rsidR="000B174E" w:rsidRPr="00493F73" w:rsidRDefault="000B174E" w:rsidP="000B174E">
            <w:pPr>
              <w:spacing w:line="276" w:lineRule="auto"/>
              <w:jc w:val="center"/>
              <w:rPr>
                <w:iCs/>
                <w:color w:val="000000" w:themeColor="text1"/>
                <w:sz w:val="22"/>
                <w:szCs w:val="22"/>
              </w:rPr>
            </w:pPr>
          </w:p>
        </w:tc>
        <w:tc>
          <w:tcPr>
            <w:tcW w:w="1086" w:type="dxa"/>
          </w:tcPr>
          <w:p w14:paraId="0D5492E4" w14:textId="77777777" w:rsidR="000B174E" w:rsidRPr="00493F73" w:rsidRDefault="000B174E" w:rsidP="000B174E">
            <w:pPr>
              <w:spacing w:line="276" w:lineRule="auto"/>
              <w:jc w:val="center"/>
              <w:rPr>
                <w:iCs/>
                <w:color w:val="000000" w:themeColor="text1"/>
                <w:sz w:val="22"/>
                <w:szCs w:val="22"/>
              </w:rPr>
            </w:pPr>
          </w:p>
        </w:tc>
        <w:tc>
          <w:tcPr>
            <w:tcW w:w="1005" w:type="dxa"/>
          </w:tcPr>
          <w:p w14:paraId="0093F44C" w14:textId="77777777" w:rsidR="000B174E" w:rsidRPr="00493F73" w:rsidRDefault="000B174E" w:rsidP="000B174E">
            <w:pPr>
              <w:spacing w:line="276" w:lineRule="auto"/>
              <w:jc w:val="center"/>
              <w:rPr>
                <w:iCs/>
                <w:color w:val="000000" w:themeColor="text1"/>
                <w:sz w:val="22"/>
                <w:szCs w:val="22"/>
              </w:rPr>
            </w:pPr>
            <w:r w:rsidRPr="00493F73">
              <w:rPr>
                <w:iCs/>
                <w:color w:val="000000" w:themeColor="text1"/>
                <w:sz w:val="22"/>
                <w:szCs w:val="22"/>
              </w:rPr>
              <w:t>6</w:t>
            </w:r>
          </w:p>
        </w:tc>
      </w:tr>
    </w:tbl>
    <w:p w14:paraId="40ABB6A0" w14:textId="77777777" w:rsidR="000B174E" w:rsidRPr="00493F73" w:rsidRDefault="000B174E" w:rsidP="009E728C">
      <w:pPr>
        <w:numPr>
          <w:ilvl w:val="0"/>
          <w:numId w:val="57"/>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0FAF18F6" w14:textId="77777777" w:rsidTr="000B174E">
        <w:trPr>
          <w:jc w:val="center"/>
        </w:trPr>
        <w:tc>
          <w:tcPr>
            <w:tcW w:w="1090" w:type="dxa"/>
            <w:shd w:val="clear" w:color="auto" w:fill="F2F2F2" w:themeFill="background1" w:themeFillShade="F2"/>
            <w:vAlign w:val="center"/>
          </w:tcPr>
          <w:p w14:paraId="1689E108" w14:textId="77777777" w:rsidR="000B174E" w:rsidRPr="00493F73" w:rsidRDefault="000B174E" w:rsidP="000B174E">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428ABFA1" w14:textId="77777777" w:rsidR="000B174E" w:rsidRPr="00493F73" w:rsidRDefault="000B174E" w:rsidP="000B174E">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5FE66784" w14:textId="77777777" w:rsidR="000B174E" w:rsidRPr="00493F73" w:rsidRDefault="000B174E" w:rsidP="000B174E">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51E1F9A" w14:textId="77777777" w:rsidR="000B174E" w:rsidRPr="00493F73" w:rsidRDefault="000B174E" w:rsidP="000B174E">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54E5B675" w14:textId="77777777" w:rsidTr="000B174E">
        <w:trPr>
          <w:jc w:val="center"/>
        </w:trPr>
        <w:tc>
          <w:tcPr>
            <w:tcW w:w="9657" w:type="dxa"/>
            <w:gridSpan w:val="4"/>
            <w:shd w:val="clear" w:color="auto" w:fill="F2F2F2" w:themeFill="background1" w:themeFillShade="F2"/>
            <w:vAlign w:val="center"/>
          </w:tcPr>
          <w:p w14:paraId="4B5D49D1" w14:textId="77777777" w:rsidR="000B174E" w:rsidRPr="00493F73" w:rsidRDefault="000B174E" w:rsidP="000B174E">
            <w:pPr>
              <w:jc w:val="center"/>
              <w:rPr>
                <w:color w:val="000000" w:themeColor="text1"/>
                <w:sz w:val="22"/>
                <w:szCs w:val="22"/>
              </w:rPr>
            </w:pPr>
            <w:r w:rsidRPr="00493F73">
              <w:rPr>
                <w:color w:val="000000" w:themeColor="text1"/>
                <w:sz w:val="22"/>
                <w:szCs w:val="22"/>
              </w:rPr>
              <w:t>WIEDZA</w:t>
            </w:r>
          </w:p>
        </w:tc>
      </w:tr>
      <w:tr w:rsidR="00493F73" w:rsidRPr="00493F73" w14:paraId="0B64675A" w14:textId="77777777" w:rsidTr="000B174E">
        <w:trPr>
          <w:trHeight w:val="283"/>
          <w:jc w:val="center"/>
        </w:trPr>
        <w:tc>
          <w:tcPr>
            <w:tcW w:w="1090" w:type="dxa"/>
          </w:tcPr>
          <w:p w14:paraId="0B95970D" w14:textId="77777777" w:rsidR="000B174E" w:rsidRPr="00493F73" w:rsidRDefault="000B174E" w:rsidP="000B174E">
            <w:pPr>
              <w:jc w:val="both"/>
              <w:rPr>
                <w:color w:val="000000" w:themeColor="text1"/>
                <w:sz w:val="22"/>
                <w:szCs w:val="22"/>
              </w:rPr>
            </w:pPr>
            <w:r w:rsidRPr="00493F73">
              <w:rPr>
                <w:color w:val="000000" w:themeColor="text1"/>
                <w:sz w:val="22"/>
                <w:szCs w:val="22"/>
              </w:rPr>
              <w:t>W1</w:t>
            </w:r>
          </w:p>
        </w:tc>
        <w:tc>
          <w:tcPr>
            <w:tcW w:w="5386" w:type="dxa"/>
          </w:tcPr>
          <w:p w14:paraId="04D07A75" w14:textId="77777777" w:rsidR="000B174E" w:rsidRPr="00493F73" w:rsidRDefault="000B174E" w:rsidP="000B174E">
            <w:pPr>
              <w:jc w:val="both"/>
              <w:rPr>
                <w:color w:val="000000" w:themeColor="text1"/>
                <w:sz w:val="22"/>
                <w:szCs w:val="22"/>
              </w:rPr>
            </w:pPr>
            <w:r w:rsidRPr="00493F73">
              <w:rPr>
                <w:color w:val="000000" w:themeColor="text1"/>
                <w:sz w:val="22"/>
                <w:szCs w:val="22"/>
              </w:rPr>
              <w:t>Ma elementarną wiedzę z zakresu zastosowania statystyki w ekonomii, technice i zarządzaniu, samodzielnie wyznacza etapy badań statystycznych.</w:t>
            </w:r>
          </w:p>
        </w:tc>
        <w:tc>
          <w:tcPr>
            <w:tcW w:w="1585" w:type="dxa"/>
          </w:tcPr>
          <w:p w14:paraId="4CF69ED7" w14:textId="77777777" w:rsidR="000B174E" w:rsidRPr="00493F73" w:rsidRDefault="000B174E" w:rsidP="000B174E">
            <w:pPr>
              <w:jc w:val="both"/>
              <w:rPr>
                <w:color w:val="000000" w:themeColor="text1"/>
                <w:sz w:val="22"/>
                <w:szCs w:val="22"/>
              </w:rPr>
            </w:pPr>
            <w:r w:rsidRPr="00493F73">
              <w:rPr>
                <w:color w:val="000000" w:themeColor="text1"/>
                <w:sz w:val="22"/>
                <w:szCs w:val="22"/>
              </w:rPr>
              <w:t>K_W09</w:t>
            </w:r>
          </w:p>
        </w:tc>
        <w:tc>
          <w:tcPr>
            <w:tcW w:w="1596" w:type="dxa"/>
          </w:tcPr>
          <w:p w14:paraId="2C386AC2" w14:textId="77777777" w:rsidR="000B174E" w:rsidRPr="00493F73" w:rsidRDefault="00A70CBA" w:rsidP="000B174E">
            <w:pPr>
              <w:jc w:val="both"/>
              <w:rPr>
                <w:color w:val="000000" w:themeColor="text1"/>
                <w:sz w:val="22"/>
                <w:szCs w:val="22"/>
              </w:rPr>
            </w:pPr>
            <w:r w:rsidRPr="00493F73">
              <w:rPr>
                <w:color w:val="000000" w:themeColor="text1"/>
                <w:sz w:val="22"/>
                <w:szCs w:val="22"/>
              </w:rPr>
              <w:t>P6S_WG</w:t>
            </w:r>
          </w:p>
        </w:tc>
      </w:tr>
      <w:tr w:rsidR="00493F73" w:rsidRPr="00493F73" w14:paraId="40FB7FA4" w14:textId="77777777" w:rsidTr="000B174E">
        <w:trPr>
          <w:trHeight w:val="283"/>
          <w:jc w:val="center"/>
        </w:trPr>
        <w:tc>
          <w:tcPr>
            <w:tcW w:w="9657" w:type="dxa"/>
            <w:gridSpan w:val="4"/>
            <w:shd w:val="clear" w:color="auto" w:fill="F2F2F2" w:themeFill="background1" w:themeFillShade="F2"/>
          </w:tcPr>
          <w:p w14:paraId="25DD9720" w14:textId="77777777" w:rsidR="000B174E" w:rsidRPr="00493F73" w:rsidRDefault="000B174E" w:rsidP="000B174E">
            <w:pPr>
              <w:jc w:val="center"/>
              <w:rPr>
                <w:color w:val="000000" w:themeColor="text1"/>
                <w:sz w:val="22"/>
                <w:szCs w:val="22"/>
              </w:rPr>
            </w:pPr>
            <w:r w:rsidRPr="00493F73">
              <w:rPr>
                <w:color w:val="000000" w:themeColor="text1"/>
                <w:sz w:val="22"/>
                <w:szCs w:val="22"/>
              </w:rPr>
              <w:t>UMIEJĘTNOŚCI</w:t>
            </w:r>
          </w:p>
        </w:tc>
      </w:tr>
      <w:tr w:rsidR="00493F73" w:rsidRPr="00493F73" w14:paraId="24094713" w14:textId="77777777" w:rsidTr="000B174E">
        <w:trPr>
          <w:trHeight w:val="283"/>
          <w:jc w:val="center"/>
        </w:trPr>
        <w:tc>
          <w:tcPr>
            <w:tcW w:w="1090" w:type="dxa"/>
          </w:tcPr>
          <w:p w14:paraId="0B5C8854" w14:textId="77777777" w:rsidR="000B174E" w:rsidRPr="00493F73" w:rsidRDefault="000B174E" w:rsidP="000B174E">
            <w:pPr>
              <w:jc w:val="both"/>
              <w:rPr>
                <w:color w:val="000000" w:themeColor="text1"/>
                <w:sz w:val="22"/>
                <w:szCs w:val="22"/>
              </w:rPr>
            </w:pPr>
            <w:r w:rsidRPr="00493F73">
              <w:rPr>
                <w:color w:val="000000" w:themeColor="text1"/>
                <w:sz w:val="22"/>
                <w:szCs w:val="22"/>
              </w:rPr>
              <w:t>U1</w:t>
            </w:r>
          </w:p>
        </w:tc>
        <w:tc>
          <w:tcPr>
            <w:tcW w:w="5386" w:type="dxa"/>
          </w:tcPr>
          <w:p w14:paraId="77E6B882" w14:textId="77777777" w:rsidR="000B174E" w:rsidRPr="00493F73" w:rsidRDefault="000B174E" w:rsidP="000B174E">
            <w:pPr>
              <w:jc w:val="both"/>
              <w:rPr>
                <w:color w:val="000000" w:themeColor="text1"/>
                <w:sz w:val="22"/>
                <w:szCs w:val="22"/>
              </w:rPr>
            </w:pPr>
            <w:r w:rsidRPr="00493F73">
              <w:rPr>
                <w:color w:val="000000" w:themeColor="text1"/>
                <w:sz w:val="22"/>
                <w:szCs w:val="22"/>
              </w:rPr>
              <w:t>Przeprowadza analizy danych i interpretację problemów mających odniesienie do zdobytej wiedzy oraz rozwiązuje je w oparciu o zastosowanie poznanych twierdzeń.</w:t>
            </w:r>
          </w:p>
        </w:tc>
        <w:tc>
          <w:tcPr>
            <w:tcW w:w="1585" w:type="dxa"/>
          </w:tcPr>
          <w:p w14:paraId="694143B1" w14:textId="77777777" w:rsidR="000B174E" w:rsidRPr="00493F73" w:rsidRDefault="000B174E" w:rsidP="000B174E">
            <w:pPr>
              <w:jc w:val="both"/>
              <w:rPr>
                <w:color w:val="000000" w:themeColor="text1"/>
                <w:sz w:val="22"/>
                <w:szCs w:val="22"/>
              </w:rPr>
            </w:pPr>
            <w:r w:rsidRPr="00493F73">
              <w:rPr>
                <w:color w:val="000000" w:themeColor="text1"/>
                <w:sz w:val="22"/>
                <w:szCs w:val="22"/>
              </w:rPr>
              <w:t>K_U09</w:t>
            </w:r>
          </w:p>
        </w:tc>
        <w:tc>
          <w:tcPr>
            <w:tcW w:w="1596" w:type="dxa"/>
          </w:tcPr>
          <w:p w14:paraId="07CECFDF" w14:textId="77777777" w:rsidR="000B174E" w:rsidRPr="00493F73" w:rsidRDefault="00F06A6E" w:rsidP="000B174E">
            <w:pPr>
              <w:jc w:val="both"/>
              <w:rPr>
                <w:color w:val="000000" w:themeColor="text1"/>
                <w:sz w:val="22"/>
                <w:szCs w:val="22"/>
              </w:rPr>
            </w:pPr>
            <w:r w:rsidRPr="00493F73">
              <w:rPr>
                <w:color w:val="000000" w:themeColor="text1"/>
                <w:sz w:val="22"/>
                <w:szCs w:val="22"/>
              </w:rPr>
              <w:t>P6S_UW</w:t>
            </w:r>
          </w:p>
        </w:tc>
      </w:tr>
      <w:tr w:rsidR="00493F73" w:rsidRPr="00493F73" w14:paraId="5F565237" w14:textId="77777777" w:rsidTr="000B174E">
        <w:trPr>
          <w:trHeight w:val="283"/>
          <w:jc w:val="center"/>
        </w:trPr>
        <w:tc>
          <w:tcPr>
            <w:tcW w:w="9657" w:type="dxa"/>
            <w:gridSpan w:val="4"/>
            <w:shd w:val="clear" w:color="auto" w:fill="F2F2F2" w:themeFill="background1" w:themeFillShade="F2"/>
          </w:tcPr>
          <w:p w14:paraId="12F86C10" w14:textId="77777777" w:rsidR="000B174E" w:rsidRPr="00493F73" w:rsidRDefault="000B174E" w:rsidP="000B174E">
            <w:pPr>
              <w:jc w:val="center"/>
              <w:rPr>
                <w:color w:val="000000" w:themeColor="text1"/>
                <w:sz w:val="22"/>
                <w:szCs w:val="22"/>
              </w:rPr>
            </w:pPr>
            <w:r w:rsidRPr="00493F73">
              <w:rPr>
                <w:color w:val="000000" w:themeColor="text1"/>
                <w:sz w:val="22"/>
                <w:szCs w:val="22"/>
              </w:rPr>
              <w:t>KOMPETENCJE SPOŁECZNE</w:t>
            </w:r>
          </w:p>
        </w:tc>
      </w:tr>
      <w:tr w:rsidR="00493F73" w:rsidRPr="00493F73" w14:paraId="30D68B5A" w14:textId="77777777" w:rsidTr="000B174E">
        <w:trPr>
          <w:trHeight w:val="283"/>
          <w:jc w:val="center"/>
        </w:trPr>
        <w:tc>
          <w:tcPr>
            <w:tcW w:w="1090" w:type="dxa"/>
          </w:tcPr>
          <w:p w14:paraId="0D9CEEDC" w14:textId="77777777" w:rsidR="000B174E" w:rsidRPr="00493F73" w:rsidRDefault="000B174E" w:rsidP="000B174E">
            <w:pPr>
              <w:jc w:val="both"/>
              <w:rPr>
                <w:color w:val="000000" w:themeColor="text1"/>
                <w:sz w:val="22"/>
                <w:szCs w:val="22"/>
              </w:rPr>
            </w:pPr>
            <w:r w:rsidRPr="00493F73">
              <w:rPr>
                <w:color w:val="000000" w:themeColor="text1"/>
                <w:sz w:val="22"/>
                <w:szCs w:val="22"/>
              </w:rPr>
              <w:t>K1</w:t>
            </w:r>
          </w:p>
        </w:tc>
        <w:tc>
          <w:tcPr>
            <w:tcW w:w="5386" w:type="dxa"/>
          </w:tcPr>
          <w:p w14:paraId="58843075" w14:textId="77777777" w:rsidR="000B174E" w:rsidRPr="00493F73" w:rsidRDefault="000B174E" w:rsidP="000B174E">
            <w:pPr>
              <w:jc w:val="both"/>
              <w:rPr>
                <w:color w:val="000000" w:themeColor="text1"/>
                <w:sz w:val="22"/>
                <w:szCs w:val="22"/>
              </w:rPr>
            </w:pPr>
            <w:r w:rsidRPr="00493F73">
              <w:rPr>
                <w:color w:val="000000" w:themeColor="text1"/>
                <w:sz w:val="22"/>
                <w:szCs w:val="22"/>
              </w:rPr>
              <w:t xml:space="preserve">Ma świadomość potrzeby zdobywania wiedzy i samodoskonalenia, umie dokonać samooceny własnych </w:t>
            </w:r>
            <w:r w:rsidRPr="00493F73">
              <w:rPr>
                <w:color w:val="000000" w:themeColor="text1"/>
                <w:sz w:val="22"/>
                <w:szCs w:val="22"/>
              </w:rPr>
              <w:lastRenderedPageBreak/>
              <w:t>umiejętności i kompetencji.</w:t>
            </w:r>
          </w:p>
        </w:tc>
        <w:tc>
          <w:tcPr>
            <w:tcW w:w="1585" w:type="dxa"/>
          </w:tcPr>
          <w:p w14:paraId="6243DDBB" w14:textId="77777777" w:rsidR="000B174E" w:rsidRPr="00493F73" w:rsidRDefault="000B174E" w:rsidP="000B174E">
            <w:pPr>
              <w:jc w:val="both"/>
              <w:rPr>
                <w:color w:val="000000" w:themeColor="text1"/>
                <w:sz w:val="22"/>
                <w:szCs w:val="22"/>
              </w:rPr>
            </w:pPr>
            <w:r w:rsidRPr="00493F73">
              <w:rPr>
                <w:color w:val="000000" w:themeColor="text1"/>
                <w:sz w:val="22"/>
                <w:szCs w:val="22"/>
              </w:rPr>
              <w:lastRenderedPageBreak/>
              <w:t>K_K01</w:t>
            </w:r>
          </w:p>
        </w:tc>
        <w:tc>
          <w:tcPr>
            <w:tcW w:w="1596" w:type="dxa"/>
          </w:tcPr>
          <w:p w14:paraId="609E37FB" w14:textId="77777777" w:rsidR="000B174E" w:rsidRPr="00493F73" w:rsidRDefault="003D7503" w:rsidP="000B174E">
            <w:pPr>
              <w:jc w:val="both"/>
              <w:rPr>
                <w:color w:val="000000" w:themeColor="text1"/>
                <w:sz w:val="22"/>
                <w:szCs w:val="22"/>
              </w:rPr>
            </w:pPr>
            <w:r w:rsidRPr="00493F73">
              <w:rPr>
                <w:color w:val="000000" w:themeColor="text1"/>
                <w:sz w:val="22"/>
                <w:szCs w:val="22"/>
              </w:rPr>
              <w:t>P6S_KO</w:t>
            </w:r>
          </w:p>
        </w:tc>
      </w:tr>
    </w:tbl>
    <w:p w14:paraId="31ACB624" w14:textId="77777777" w:rsidR="000B174E" w:rsidRPr="00493F73" w:rsidRDefault="000B174E" w:rsidP="009E728C">
      <w:pPr>
        <w:numPr>
          <w:ilvl w:val="0"/>
          <w:numId w:val="57"/>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1260A40" w14:textId="77777777" w:rsidTr="000B174E">
        <w:trPr>
          <w:jc w:val="center"/>
        </w:trPr>
        <w:tc>
          <w:tcPr>
            <w:tcW w:w="9638" w:type="dxa"/>
          </w:tcPr>
          <w:p w14:paraId="49D450A1" w14:textId="77777777" w:rsidR="000B174E" w:rsidRPr="00493F73" w:rsidRDefault="000B174E" w:rsidP="000B174E">
            <w:pPr>
              <w:jc w:val="both"/>
              <w:rPr>
                <w:color w:val="000000" w:themeColor="text1"/>
                <w:sz w:val="22"/>
                <w:szCs w:val="22"/>
              </w:rPr>
            </w:pPr>
            <w:r w:rsidRPr="00493F73">
              <w:rPr>
                <w:color w:val="000000" w:themeColor="text1"/>
                <w:sz w:val="22"/>
                <w:szCs w:val="22"/>
              </w:rPr>
              <w:t>Wykład multimedialny, Ćwiczenia audytoryjne</w:t>
            </w:r>
          </w:p>
        </w:tc>
      </w:tr>
    </w:tbl>
    <w:p w14:paraId="5B642A51" w14:textId="77777777" w:rsidR="000B174E" w:rsidRPr="00493F73" w:rsidRDefault="000B174E" w:rsidP="009E728C">
      <w:pPr>
        <w:numPr>
          <w:ilvl w:val="0"/>
          <w:numId w:val="57"/>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3EF9EE9" w14:textId="77777777" w:rsidTr="000B174E">
        <w:trPr>
          <w:jc w:val="center"/>
        </w:trPr>
        <w:tc>
          <w:tcPr>
            <w:tcW w:w="9638" w:type="dxa"/>
          </w:tcPr>
          <w:p w14:paraId="2CB84303" w14:textId="77777777" w:rsidR="000B174E" w:rsidRPr="00493F73" w:rsidRDefault="000B174E" w:rsidP="000B174E">
            <w:pPr>
              <w:pStyle w:val="Akapitzlist1"/>
              <w:ind w:left="34"/>
              <w:jc w:val="both"/>
              <w:rPr>
                <w:b/>
                <w:color w:val="000000" w:themeColor="text1"/>
                <w:sz w:val="22"/>
                <w:szCs w:val="22"/>
              </w:rPr>
            </w:pPr>
            <w:r w:rsidRPr="00493F73">
              <w:rPr>
                <w:color w:val="000000" w:themeColor="text1"/>
                <w:sz w:val="22"/>
                <w:szCs w:val="22"/>
              </w:rPr>
              <w:t>Egzamin pisemny obejmujący część pytań testowych, pytań otwartych oraz zadań do rozwiązania. Zaliczenie przedmiotu: dwa kolokwia, projekt.</w:t>
            </w:r>
          </w:p>
        </w:tc>
      </w:tr>
    </w:tbl>
    <w:p w14:paraId="0AB01BCD" w14:textId="77777777" w:rsidR="000B174E" w:rsidRPr="00493F73" w:rsidRDefault="000B174E" w:rsidP="009E728C">
      <w:pPr>
        <w:numPr>
          <w:ilvl w:val="0"/>
          <w:numId w:val="57"/>
        </w:numPr>
        <w:tabs>
          <w:tab w:val="left" w:pos="284"/>
        </w:tabs>
        <w:spacing w:before="120" w:after="120"/>
        <w:ind w:left="284" w:hanging="284"/>
        <w:rPr>
          <w:b/>
          <w:color w:val="000000" w:themeColor="text1"/>
          <w:sz w:val="22"/>
          <w:szCs w:val="22"/>
        </w:rPr>
      </w:pPr>
      <w:r w:rsidRPr="00493F73">
        <w:rPr>
          <w:b/>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7A958847" w14:textId="77777777" w:rsidTr="00621386">
        <w:trPr>
          <w:jc w:val="center"/>
        </w:trPr>
        <w:tc>
          <w:tcPr>
            <w:tcW w:w="2214" w:type="dxa"/>
            <w:shd w:val="clear" w:color="auto" w:fill="F2F2F2" w:themeFill="background1" w:themeFillShade="F2"/>
          </w:tcPr>
          <w:p w14:paraId="21274212" w14:textId="77777777" w:rsidR="006E2AD2" w:rsidRPr="00493F73" w:rsidRDefault="006E2AD2"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w:t>
            </w:r>
          </w:p>
        </w:tc>
        <w:tc>
          <w:tcPr>
            <w:tcW w:w="7424" w:type="dxa"/>
          </w:tcPr>
          <w:p w14:paraId="7A1E61A9" w14:textId="77777777" w:rsidR="006E2AD2" w:rsidRPr="00493F73" w:rsidRDefault="006E2AD2"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Wprowadzenie do statystyki (statystyka i procesy masowe, zbiorowość, jednostka, cechy statystyczne, badanie statystyczne, materiał statystyczny, opracowanie materiału statystycznego, szeregi, tablice i wykresy statystyczne). Analiza struktury zbiorowości (miary położenia, miary zmienności, miary asymetrii, miary koncentracji). Analiza współzależności zjawisk (diagram korelacyjny, współczynnik korelacji liniowej Pearsona, analiza regresji liniowej, korelacja rang </w:t>
            </w:r>
            <w:proofErr w:type="spellStart"/>
            <w:r w:rsidRPr="00493F73">
              <w:rPr>
                <w:color w:val="000000" w:themeColor="text1"/>
                <w:sz w:val="22"/>
                <w:szCs w:val="22"/>
              </w:rPr>
              <w:t>Spearmana</w:t>
            </w:r>
            <w:proofErr w:type="spellEnd"/>
            <w:r w:rsidRPr="00493F73">
              <w:rPr>
                <w:color w:val="000000" w:themeColor="text1"/>
                <w:sz w:val="22"/>
                <w:szCs w:val="22"/>
              </w:rPr>
              <w:t>, korelacja jakościowa). Analiza dynamiki zjawisk (wskaźniki natężenia i struktury, przyrosty absolutne i względne, indywidualne indeksy dynamiki, agregatowe indeksy dynamiki: wartości, ilości i cen, dekompozycja szeregu czasowego).</w:t>
            </w:r>
          </w:p>
        </w:tc>
      </w:tr>
      <w:tr w:rsidR="00493F73" w:rsidRPr="00493F73" w14:paraId="0017AFF5" w14:textId="77777777" w:rsidTr="00621386">
        <w:trPr>
          <w:jc w:val="center"/>
        </w:trPr>
        <w:tc>
          <w:tcPr>
            <w:tcW w:w="2214" w:type="dxa"/>
            <w:shd w:val="clear" w:color="auto" w:fill="F2F2F2" w:themeFill="background1" w:themeFillShade="F2"/>
          </w:tcPr>
          <w:p w14:paraId="5599FD9C" w14:textId="77777777" w:rsidR="006E2AD2" w:rsidRPr="00493F73" w:rsidRDefault="006E2AD2"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audytoryjne</w:t>
            </w:r>
          </w:p>
        </w:tc>
        <w:tc>
          <w:tcPr>
            <w:tcW w:w="7424" w:type="dxa"/>
          </w:tcPr>
          <w:p w14:paraId="0FA32038" w14:textId="77777777" w:rsidR="006E2AD2" w:rsidRPr="00493F73" w:rsidRDefault="006E2AD2"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Prezentacja aplikacji do obliczeń statystycznych. Przykłady w zakresie: statystyki i procesów masowych, zbiorowości statystycznej, jednostek statystycznych, cech statystycznych, badań statystycznych, materiału statystycznego, opracowania materiału statystycznego. Tworzenie szeregów i wykresów statystycznych z wykorzystaniem aplikacji komputerowych. Rozwiązywanie zadań obejmujących miary położenia, miary zmienności, miary asymetrii, miary koncentracji z zastosowaniem pakietów komputerowych. Zastosowanie diagramu korelacyjnego, współczynnika korelacji liniowej Pearsona, analizy regresji liniowej w badaniach współzależności cech, techniką klasyczną oraz z zastosowaniem technik komputerowych. Przykłady dotyczące wskaźników natężenia i struktury, przyrostów absolutnych i względnych, indywidualnych indeksów dynamiki, agregatowych indeksów dynamiki: wartości, ilości i cen oraz dekompozycji szeregu czasowego.</w:t>
            </w:r>
          </w:p>
        </w:tc>
      </w:tr>
    </w:tbl>
    <w:p w14:paraId="27C5F28B" w14:textId="77777777" w:rsidR="000B174E" w:rsidRPr="00493F73" w:rsidRDefault="000B174E" w:rsidP="009E728C">
      <w:pPr>
        <w:numPr>
          <w:ilvl w:val="0"/>
          <w:numId w:val="57"/>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1BF9B1F0" w14:textId="77777777" w:rsidTr="004F1677">
        <w:trPr>
          <w:jc w:val="center"/>
        </w:trPr>
        <w:tc>
          <w:tcPr>
            <w:tcW w:w="1347" w:type="dxa"/>
            <w:vMerge w:val="restart"/>
            <w:shd w:val="clear" w:color="auto" w:fill="F2F2F2" w:themeFill="background1" w:themeFillShade="F2"/>
            <w:vAlign w:val="center"/>
          </w:tcPr>
          <w:p w14:paraId="6FF67C3C" w14:textId="77777777" w:rsidR="000B174E" w:rsidRPr="00493F73" w:rsidRDefault="000B174E" w:rsidP="000B174E">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5E090B0C" w14:textId="77777777" w:rsidR="000B174E" w:rsidRPr="00493F73" w:rsidRDefault="000B174E" w:rsidP="000B174E">
            <w:pPr>
              <w:jc w:val="center"/>
              <w:rPr>
                <w:color w:val="000000" w:themeColor="text1"/>
                <w:sz w:val="22"/>
                <w:szCs w:val="22"/>
              </w:rPr>
            </w:pPr>
            <w:r w:rsidRPr="00493F73">
              <w:rPr>
                <w:color w:val="000000" w:themeColor="text1"/>
                <w:sz w:val="22"/>
                <w:szCs w:val="22"/>
              </w:rPr>
              <w:t>Forma oceny (podano przykładowe)</w:t>
            </w:r>
          </w:p>
        </w:tc>
      </w:tr>
      <w:tr w:rsidR="00493F73" w:rsidRPr="00493F73" w14:paraId="72DA4B47" w14:textId="77777777" w:rsidTr="004F1677">
        <w:trPr>
          <w:jc w:val="center"/>
        </w:trPr>
        <w:tc>
          <w:tcPr>
            <w:tcW w:w="1347" w:type="dxa"/>
            <w:vMerge/>
            <w:shd w:val="clear" w:color="auto" w:fill="F2F2F2" w:themeFill="background1" w:themeFillShade="F2"/>
            <w:vAlign w:val="center"/>
          </w:tcPr>
          <w:p w14:paraId="552C1136" w14:textId="77777777" w:rsidR="000B174E" w:rsidRPr="00493F73" w:rsidRDefault="000B174E" w:rsidP="000B174E">
            <w:pPr>
              <w:jc w:val="center"/>
              <w:rPr>
                <w:b/>
                <w:color w:val="000000" w:themeColor="text1"/>
                <w:sz w:val="22"/>
                <w:szCs w:val="22"/>
              </w:rPr>
            </w:pPr>
          </w:p>
        </w:tc>
        <w:tc>
          <w:tcPr>
            <w:tcW w:w="1360" w:type="dxa"/>
            <w:shd w:val="clear" w:color="auto" w:fill="F2F2F2" w:themeFill="background1" w:themeFillShade="F2"/>
            <w:vAlign w:val="center"/>
          </w:tcPr>
          <w:p w14:paraId="169D3A55" w14:textId="77777777" w:rsidR="000B174E" w:rsidRPr="00493F73" w:rsidRDefault="000B174E" w:rsidP="000B174E">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28D39011" w14:textId="77777777" w:rsidR="000B174E" w:rsidRPr="00493F73" w:rsidRDefault="000B174E" w:rsidP="000B174E">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574AB710" w14:textId="77777777" w:rsidR="000B174E" w:rsidRPr="00493F73" w:rsidRDefault="000B174E" w:rsidP="000B174E">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685DC750" w14:textId="77777777" w:rsidR="000B174E" w:rsidRPr="00493F73" w:rsidRDefault="000B174E" w:rsidP="000B174E">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70B4347B" w14:textId="77777777" w:rsidR="000B174E" w:rsidRPr="00493F73" w:rsidRDefault="000B174E" w:rsidP="000B174E">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4C4E4C84" w14:textId="77777777" w:rsidR="000B174E" w:rsidRPr="00493F73" w:rsidRDefault="000B174E" w:rsidP="000B174E">
            <w:pPr>
              <w:jc w:val="center"/>
              <w:rPr>
                <w:color w:val="000000" w:themeColor="text1"/>
                <w:sz w:val="22"/>
                <w:szCs w:val="22"/>
              </w:rPr>
            </w:pPr>
            <w:r w:rsidRPr="00493F73">
              <w:rPr>
                <w:color w:val="000000" w:themeColor="text1"/>
                <w:sz w:val="22"/>
                <w:szCs w:val="22"/>
              </w:rPr>
              <w:t>…………</w:t>
            </w:r>
          </w:p>
        </w:tc>
      </w:tr>
      <w:tr w:rsidR="00493F73" w:rsidRPr="00493F73" w14:paraId="757FDCE1" w14:textId="77777777" w:rsidTr="004F1677">
        <w:trPr>
          <w:trHeight w:val="283"/>
          <w:jc w:val="center"/>
        </w:trPr>
        <w:tc>
          <w:tcPr>
            <w:tcW w:w="1347" w:type="dxa"/>
          </w:tcPr>
          <w:p w14:paraId="3B86CF24" w14:textId="77777777" w:rsidR="000B174E" w:rsidRPr="00493F73" w:rsidRDefault="000B174E" w:rsidP="000B174E">
            <w:pPr>
              <w:jc w:val="center"/>
              <w:rPr>
                <w:color w:val="000000" w:themeColor="text1"/>
                <w:sz w:val="22"/>
                <w:szCs w:val="22"/>
              </w:rPr>
            </w:pPr>
            <w:r w:rsidRPr="00493F73">
              <w:rPr>
                <w:color w:val="000000" w:themeColor="text1"/>
                <w:sz w:val="22"/>
                <w:szCs w:val="22"/>
              </w:rPr>
              <w:t>W1</w:t>
            </w:r>
          </w:p>
        </w:tc>
        <w:tc>
          <w:tcPr>
            <w:tcW w:w="1360" w:type="dxa"/>
            <w:vAlign w:val="center"/>
          </w:tcPr>
          <w:p w14:paraId="3DC564BB" w14:textId="77777777" w:rsidR="000B174E" w:rsidRPr="00493F73" w:rsidRDefault="000B174E" w:rsidP="004F1677">
            <w:pPr>
              <w:jc w:val="center"/>
              <w:rPr>
                <w:color w:val="000000" w:themeColor="text1"/>
                <w:sz w:val="22"/>
                <w:szCs w:val="22"/>
              </w:rPr>
            </w:pPr>
          </w:p>
        </w:tc>
        <w:tc>
          <w:tcPr>
            <w:tcW w:w="1360" w:type="dxa"/>
            <w:vAlign w:val="center"/>
          </w:tcPr>
          <w:p w14:paraId="58B62CCE"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94" w:type="dxa"/>
            <w:vAlign w:val="center"/>
          </w:tcPr>
          <w:p w14:paraId="5FE1B0A1"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42" w:type="dxa"/>
            <w:vAlign w:val="center"/>
          </w:tcPr>
          <w:p w14:paraId="7041E980" w14:textId="77777777" w:rsidR="000B174E" w:rsidRPr="00493F73" w:rsidRDefault="000B174E" w:rsidP="004F1677">
            <w:pPr>
              <w:jc w:val="center"/>
              <w:rPr>
                <w:color w:val="000000" w:themeColor="text1"/>
                <w:sz w:val="22"/>
                <w:szCs w:val="22"/>
              </w:rPr>
            </w:pPr>
          </w:p>
        </w:tc>
        <w:tc>
          <w:tcPr>
            <w:tcW w:w="1463" w:type="dxa"/>
            <w:vAlign w:val="center"/>
          </w:tcPr>
          <w:p w14:paraId="2BA7CB9D" w14:textId="77777777" w:rsidR="000B174E" w:rsidRPr="00493F73" w:rsidRDefault="000B174E" w:rsidP="004F1677">
            <w:pPr>
              <w:jc w:val="center"/>
              <w:rPr>
                <w:color w:val="000000" w:themeColor="text1"/>
                <w:sz w:val="22"/>
                <w:szCs w:val="22"/>
              </w:rPr>
            </w:pPr>
          </w:p>
        </w:tc>
        <w:tc>
          <w:tcPr>
            <w:tcW w:w="1373" w:type="dxa"/>
            <w:vAlign w:val="center"/>
          </w:tcPr>
          <w:p w14:paraId="5F3B001A" w14:textId="77777777" w:rsidR="000B174E" w:rsidRPr="00493F73" w:rsidRDefault="000B174E" w:rsidP="004F1677">
            <w:pPr>
              <w:jc w:val="center"/>
              <w:rPr>
                <w:color w:val="000000" w:themeColor="text1"/>
                <w:sz w:val="22"/>
                <w:szCs w:val="22"/>
              </w:rPr>
            </w:pPr>
          </w:p>
        </w:tc>
      </w:tr>
      <w:tr w:rsidR="00493F73" w:rsidRPr="00493F73" w14:paraId="084BC7EC" w14:textId="77777777" w:rsidTr="004F1677">
        <w:trPr>
          <w:trHeight w:val="283"/>
          <w:jc w:val="center"/>
        </w:trPr>
        <w:tc>
          <w:tcPr>
            <w:tcW w:w="1347" w:type="dxa"/>
          </w:tcPr>
          <w:p w14:paraId="4549921C" w14:textId="77777777" w:rsidR="000B174E" w:rsidRPr="00493F73" w:rsidRDefault="000B174E" w:rsidP="000B174E">
            <w:pPr>
              <w:jc w:val="center"/>
              <w:rPr>
                <w:color w:val="000000" w:themeColor="text1"/>
                <w:sz w:val="22"/>
                <w:szCs w:val="22"/>
              </w:rPr>
            </w:pPr>
            <w:r w:rsidRPr="00493F73">
              <w:rPr>
                <w:color w:val="000000" w:themeColor="text1"/>
                <w:sz w:val="22"/>
                <w:szCs w:val="22"/>
              </w:rPr>
              <w:t>U1</w:t>
            </w:r>
          </w:p>
        </w:tc>
        <w:tc>
          <w:tcPr>
            <w:tcW w:w="1360" w:type="dxa"/>
            <w:vAlign w:val="center"/>
          </w:tcPr>
          <w:p w14:paraId="32770514"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60" w:type="dxa"/>
            <w:vAlign w:val="center"/>
          </w:tcPr>
          <w:p w14:paraId="1B0A9FFE" w14:textId="77777777" w:rsidR="000B174E" w:rsidRPr="00493F73" w:rsidRDefault="000B174E" w:rsidP="004F1677">
            <w:pPr>
              <w:jc w:val="center"/>
              <w:rPr>
                <w:color w:val="000000" w:themeColor="text1"/>
                <w:sz w:val="22"/>
                <w:szCs w:val="22"/>
              </w:rPr>
            </w:pPr>
          </w:p>
        </w:tc>
        <w:tc>
          <w:tcPr>
            <w:tcW w:w="1394" w:type="dxa"/>
            <w:vAlign w:val="center"/>
          </w:tcPr>
          <w:p w14:paraId="01A890F2"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42" w:type="dxa"/>
            <w:vAlign w:val="center"/>
          </w:tcPr>
          <w:p w14:paraId="3ACD33D6"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463" w:type="dxa"/>
            <w:vAlign w:val="center"/>
          </w:tcPr>
          <w:p w14:paraId="6D4A5AC1" w14:textId="77777777" w:rsidR="000B174E" w:rsidRPr="00493F73" w:rsidRDefault="000B174E" w:rsidP="004F1677">
            <w:pPr>
              <w:jc w:val="center"/>
              <w:rPr>
                <w:color w:val="000000" w:themeColor="text1"/>
                <w:sz w:val="22"/>
                <w:szCs w:val="22"/>
              </w:rPr>
            </w:pPr>
          </w:p>
        </w:tc>
        <w:tc>
          <w:tcPr>
            <w:tcW w:w="1373" w:type="dxa"/>
            <w:vAlign w:val="center"/>
          </w:tcPr>
          <w:p w14:paraId="58888464" w14:textId="77777777" w:rsidR="000B174E" w:rsidRPr="00493F73" w:rsidRDefault="000B174E" w:rsidP="004F1677">
            <w:pPr>
              <w:jc w:val="center"/>
              <w:rPr>
                <w:color w:val="000000" w:themeColor="text1"/>
                <w:sz w:val="22"/>
                <w:szCs w:val="22"/>
              </w:rPr>
            </w:pPr>
          </w:p>
        </w:tc>
      </w:tr>
      <w:tr w:rsidR="00493F73" w:rsidRPr="00493F73" w14:paraId="405ECFFF" w14:textId="77777777" w:rsidTr="004F1677">
        <w:trPr>
          <w:trHeight w:val="283"/>
          <w:jc w:val="center"/>
        </w:trPr>
        <w:tc>
          <w:tcPr>
            <w:tcW w:w="1347" w:type="dxa"/>
          </w:tcPr>
          <w:p w14:paraId="5E41692C" w14:textId="77777777" w:rsidR="000B174E" w:rsidRPr="00493F73" w:rsidRDefault="000B174E" w:rsidP="000B174E">
            <w:pPr>
              <w:jc w:val="center"/>
              <w:rPr>
                <w:color w:val="000000" w:themeColor="text1"/>
                <w:sz w:val="22"/>
                <w:szCs w:val="22"/>
              </w:rPr>
            </w:pPr>
            <w:r w:rsidRPr="00493F73">
              <w:rPr>
                <w:color w:val="000000" w:themeColor="text1"/>
                <w:sz w:val="22"/>
                <w:szCs w:val="22"/>
              </w:rPr>
              <w:t>K1</w:t>
            </w:r>
          </w:p>
        </w:tc>
        <w:tc>
          <w:tcPr>
            <w:tcW w:w="1360" w:type="dxa"/>
            <w:vAlign w:val="center"/>
          </w:tcPr>
          <w:p w14:paraId="0E6C9EEB" w14:textId="77777777" w:rsidR="000B174E" w:rsidRPr="00493F73" w:rsidRDefault="000B174E" w:rsidP="004F1677">
            <w:pPr>
              <w:jc w:val="center"/>
              <w:rPr>
                <w:color w:val="000000" w:themeColor="text1"/>
                <w:sz w:val="22"/>
                <w:szCs w:val="22"/>
              </w:rPr>
            </w:pPr>
          </w:p>
        </w:tc>
        <w:tc>
          <w:tcPr>
            <w:tcW w:w="1360" w:type="dxa"/>
            <w:vAlign w:val="center"/>
          </w:tcPr>
          <w:p w14:paraId="7819605B"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394" w:type="dxa"/>
            <w:vAlign w:val="center"/>
          </w:tcPr>
          <w:p w14:paraId="00926BBD" w14:textId="77777777" w:rsidR="000B174E" w:rsidRPr="00493F73" w:rsidRDefault="000B174E" w:rsidP="004F1677">
            <w:pPr>
              <w:jc w:val="center"/>
              <w:rPr>
                <w:color w:val="000000" w:themeColor="text1"/>
                <w:sz w:val="22"/>
                <w:szCs w:val="22"/>
              </w:rPr>
            </w:pPr>
          </w:p>
        </w:tc>
        <w:tc>
          <w:tcPr>
            <w:tcW w:w="1342" w:type="dxa"/>
            <w:vAlign w:val="center"/>
          </w:tcPr>
          <w:p w14:paraId="0C3BDBB3" w14:textId="77777777" w:rsidR="000B174E" w:rsidRPr="00493F73" w:rsidRDefault="004F1677" w:rsidP="004F1677">
            <w:pPr>
              <w:jc w:val="center"/>
              <w:rPr>
                <w:color w:val="000000" w:themeColor="text1"/>
                <w:sz w:val="22"/>
                <w:szCs w:val="22"/>
              </w:rPr>
            </w:pPr>
            <w:r w:rsidRPr="00493F73">
              <w:rPr>
                <w:color w:val="000000" w:themeColor="text1"/>
                <w:sz w:val="22"/>
                <w:szCs w:val="22"/>
              </w:rPr>
              <w:t>X</w:t>
            </w:r>
          </w:p>
        </w:tc>
        <w:tc>
          <w:tcPr>
            <w:tcW w:w="1463" w:type="dxa"/>
            <w:vAlign w:val="center"/>
          </w:tcPr>
          <w:p w14:paraId="6F6811AE" w14:textId="77777777" w:rsidR="000B174E" w:rsidRPr="00493F73" w:rsidRDefault="000B174E" w:rsidP="004F1677">
            <w:pPr>
              <w:jc w:val="center"/>
              <w:rPr>
                <w:color w:val="000000" w:themeColor="text1"/>
                <w:sz w:val="22"/>
                <w:szCs w:val="22"/>
              </w:rPr>
            </w:pPr>
          </w:p>
        </w:tc>
        <w:tc>
          <w:tcPr>
            <w:tcW w:w="1373" w:type="dxa"/>
            <w:vAlign w:val="center"/>
          </w:tcPr>
          <w:p w14:paraId="067B39A3" w14:textId="77777777" w:rsidR="000B174E" w:rsidRPr="00493F73" w:rsidRDefault="000B174E" w:rsidP="004F1677">
            <w:pPr>
              <w:jc w:val="center"/>
              <w:rPr>
                <w:color w:val="000000" w:themeColor="text1"/>
                <w:sz w:val="22"/>
                <w:szCs w:val="22"/>
              </w:rPr>
            </w:pPr>
          </w:p>
        </w:tc>
      </w:tr>
    </w:tbl>
    <w:p w14:paraId="105E42CE" w14:textId="77777777" w:rsidR="000B174E" w:rsidRPr="00493F73" w:rsidRDefault="000B174E" w:rsidP="009E728C">
      <w:pPr>
        <w:numPr>
          <w:ilvl w:val="0"/>
          <w:numId w:val="57"/>
        </w:numPr>
        <w:tabs>
          <w:tab w:val="left" w:pos="284"/>
        </w:tabs>
        <w:spacing w:before="120" w:after="120"/>
        <w:ind w:left="284" w:hanging="284"/>
        <w:rPr>
          <w:b/>
          <w:color w:val="000000" w:themeColor="text1"/>
          <w:sz w:val="22"/>
          <w:szCs w:val="22"/>
        </w:rPr>
      </w:pPr>
      <w:r w:rsidRPr="00493F73">
        <w:rPr>
          <w:b/>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0981AACC" w14:textId="77777777" w:rsidTr="000B174E">
        <w:trPr>
          <w:jc w:val="center"/>
        </w:trPr>
        <w:tc>
          <w:tcPr>
            <w:tcW w:w="1789" w:type="dxa"/>
            <w:shd w:val="clear" w:color="auto" w:fill="F2F2F2" w:themeFill="background1" w:themeFillShade="F2"/>
          </w:tcPr>
          <w:p w14:paraId="0B359229"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Literatura </w:t>
            </w:r>
            <w:r w:rsidRPr="00493F73">
              <w:rPr>
                <w:iCs/>
                <w:color w:val="000000" w:themeColor="text1"/>
                <w:sz w:val="22"/>
                <w:szCs w:val="22"/>
              </w:rPr>
              <w:lastRenderedPageBreak/>
              <w:t>podstawowa</w:t>
            </w:r>
          </w:p>
        </w:tc>
        <w:tc>
          <w:tcPr>
            <w:tcW w:w="7849" w:type="dxa"/>
          </w:tcPr>
          <w:p w14:paraId="2134E0A6" w14:textId="77777777" w:rsidR="000B174E" w:rsidRPr="00493F73" w:rsidRDefault="000B174E" w:rsidP="000B174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contextualSpacing/>
              <w:rPr>
                <w:color w:val="000000" w:themeColor="text1"/>
                <w:sz w:val="22"/>
                <w:szCs w:val="22"/>
              </w:rPr>
            </w:pPr>
            <w:r w:rsidRPr="00493F73">
              <w:rPr>
                <w:color w:val="000000" w:themeColor="text1"/>
                <w:sz w:val="22"/>
                <w:szCs w:val="22"/>
              </w:rPr>
              <w:lastRenderedPageBreak/>
              <w:t xml:space="preserve">1. </w:t>
            </w:r>
            <w:proofErr w:type="spellStart"/>
            <w:r w:rsidRPr="00493F73">
              <w:rPr>
                <w:color w:val="000000" w:themeColor="text1"/>
                <w:sz w:val="22"/>
                <w:szCs w:val="22"/>
              </w:rPr>
              <w:t>Aczel</w:t>
            </w:r>
            <w:proofErr w:type="spellEnd"/>
            <w:r w:rsidRPr="00493F73">
              <w:rPr>
                <w:color w:val="000000" w:themeColor="text1"/>
                <w:sz w:val="22"/>
                <w:szCs w:val="22"/>
              </w:rPr>
              <w:t xml:space="preserve"> A.D., 2007, Statystyka w </w:t>
            </w:r>
            <w:r w:rsidR="004F1677" w:rsidRPr="00493F73">
              <w:rPr>
                <w:color w:val="000000" w:themeColor="text1"/>
                <w:sz w:val="22"/>
                <w:szCs w:val="22"/>
              </w:rPr>
              <w:t>zarządzaniu, Wydawnictwo</w:t>
            </w:r>
            <w:r w:rsidRPr="00493F73">
              <w:rPr>
                <w:color w:val="000000" w:themeColor="text1"/>
                <w:sz w:val="22"/>
                <w:szCs w:val="22"/>
              </w:rPr>
              <w:t xml:space="preserve"> Naukowe PWN, </w:t>
            </w:r>
            <w:r w:rsidRPr="00493F73">
              <w:rPr>
                <w:color w:val="000000" w:themeColor="text1"/>
                <w:sz w:val="22"/>
                <w:szCs w:val="22"/>
              </w:rPr>
              <w:lastRenderedPageBreak/>
              <w:t>Warszawa</w:t>
            </w:r>
          </w:p>
          <w:p w14:paraId="049B0B29" w14:textId="77777777" w:rsidR="000B174E" w:rsidRPr="00493F73" w:rsidRDefault="000B174E" w:rsidP="000B174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contextualSpacing/>
              <w:rPr>
                <w:color w:val="000000" w:themeColor="text1"/>
                <w:sz w:val="22"/>
                <w:szCs w:val="22"/>
              </w:rPr>
            </w:pPr>
            <w:r w:rsidRPr="00493F73">
              <w:rPr>
                <w:color w:val="000000" w:themeColor="text1"/>
                <w:sz w:val="22"/>
                <w:szCs w:val="22"/>
              </w:rPr>
              <w:t>2. Jóźwiak J., Podgórski J., 2012, Statystyka od podstaw, Wydawnictwo: PWE</w:t>
            </w:r>
          </w:p>
          <w:p w14:paraId="4B07E8FA"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bookmarkStart w:id="0" w:name="citation"/>
            <w:r w:rsidRPr="00493F73">
              <w:rPr>
                <w:color w:val="000000" w:themeColor="text1"/>
                <w:sz w:val="22"/>
                <w:szCs w:val="22"/>
              </w:rPr>
              <w:t>3. Kot, Jakubowski, Sokołowski</w:t>
            </w:r>
            <w:bookmarkEnd w:id="0"/>
            <w:r w:rsidRPr="00493F73">
              <w:rPr>
                <w:color w:val="000000" w:themeColor="text1"/>
                <w:sz w:val="22"/>
                <w:szCs w:val="22"/>
              </w:rPr>
              <w:t xml:space="preserve">, Statystyka, </w:t>
            </w:r>
            <w:proofErr w:type="spellStart"/>
            <w:r w:rsidRPr="00493F73">
              <w:rPr>
                <w:color w:val="000000" w:themeColor="text1"/>
                <w:sz w:val="22"/>
                <w:szCs w:val="22"/>
              </w:rPr>
              <w:t>Difin</w:t>
            </w:r>
            <w:proofErr w:type="spellEnd"/>
            <w:r w:rsidRPr="00493F73">
              <w:rPr>
                <w:color w:val="000000" w:themeColor="text1"/>
                <w:sz w:val="22"/>
                <w:szCs w:val="22"/>
              </w:rPr>
              <w:t xml:space="preserve">: </w:t>
            </w:r>
            <w:proofErr w:type="spellStart"/>
            <w:r w:rsidRPr="00493F73">
              <w:rPr>
                <w:color w:val="000000" w:themeColor="text1"/>
                <w:sz w:val="22"/>
                <w:szCs w:val="22"/>
              </w:rPr>
              <w:t>StatSoft</w:t>
            </w:r>
            <w:proofErr w:type="spellEnd"/>
            <w:r w:rsidRPr="00493F73">
              <w:rPr>
                <w:color w:val="000000" w:themeColor="text1"/>
                <w:sz w:val="22"/>
                <w:szCs w:val="22"/>
              </w:rPr>
              <w:t xml:space="preserve"> Polska, 2007</w:t>
            </w:r>
          </w:p>
        </w:tc>
      </w:tr>
      <w:tr w:rsidR="00493F73" w:rsidRPr="00493F73" w14:paraId="0D39871F" w14:textId="77777777" w:rsidTr="000B174E">
        <w:trPr>
          <w:jc w:val="center"/>
        </w:trPr>
        <w:tc>
          <w:tcPr>
            <w:tcW w:w="1789" w:type="dxa"/>
            <w:shd w:val="clear" w:color="auto" w:fill="F2F2F2" w:themeFill="background1" w:themeFillShade="F2"/>
          </w:tcPr>
          <w:p w14:paraId="4E81FDC5"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lastRenderedPageBreak/>
              <w:t>Literatura uzupełniająca</w:t>
            </w:r>
          </w:p>
        </w:tc>
        <w:tc>
          <w:tcPr>
            <w:tcW w:w="7849" w:type="dxa"/>
          </w:tcPr>
          <w:p w14:paraId="6BF1481A" w14:textId="77777777" w:rsidR="000B174E" w:rsidRPr="00493F73" w:rsidRDefault="000B174E" w:rsidP="000B174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contextualSpacing/>
              <w:rPr>
                <w:color w:val="000000" w:themeColor="text1"/>
                <w:sz w:val="22"/>
                <w:szCs w:val="22"/>
              </w:rPr>
            </w:pPr>
            <w:r w:rsidRPr="00493F73">
              <w:rPr>
                <w:color w:val="000000" w:themeColor="text1"/>
                <w:sz w:val="22"/>
                <w:szCs w:val="22"/>
              </w:rPr>
              <w:t xml:space="preserve">1. Sobczyk, Statystyka. Warszawa: Wydawnictwo Naukowe PWN, 2007, </w:t>
            </w:r>
          </w:p>
          <w:p w14:paraId="22680FF9" w14:textId="77777777" w:rsidR="000B174E" w:rsidRPr="00493F73" w:rsidRDefault="000B174E" w:rsidP="000B17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2. Paradysz, Statystyka Wydaw. Akademia Ekonomiczna, Poznań 2005</w:t>
            </w:r>
          </w:p>
        </w:tc>
      </w:tr>
    </w:tbl>
    <w:p w14:paraId="7301648F" w14:textId="77777777" w:rsidR="000B174E" w:rsidRPr="00493F73" w:rsidRDefault="000B174E" w:rsidP="009E728C">
      <w:pPr>
        <w:numPr>
          <w:ilvl w:val="0"/>
          <w:numId w:val="57"/>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58E771F3" w14:textId="77777777" w:rsidTr="000B174E">
        <w:trPr>
          <w:trHeight w:val="769"/>
          <w:jc w:val="center"/>
        </w:trPr>
        <w:tc>
          <w:tcPr>
            <w:tcW w:w="7246" w:type="dxa"/>
            <w:gridSpan w:val="2"/>
            <w:shd w:val="clear" w:color="auto" w:fill="F2F2F2" w:themeFill="background1" w:themeFillShade="F2"/>
            <w:vAlign w:val="center"/>
          </w:tcPr>
          <w:p w14:paraId="177BB9EA" w14:textId="77777777" w:rsidR="000B174E" w:rsidRPr="00493F73" w:rsidRDefault="000B174E" w:rsidP="000B174E">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0097F225" w14:textId="77777777" w:rsidR="000B174E" w:rsidRPr="00493F73" w:rsidRDefault="000B174E" w:rsidP="000B174E">
            <w:pPr>
              <w:jc w:val="center"/>
              <w:rPr>
                <w:color w:val="000000" w:themeColor="text1"/>
                <w:sz w:val="22"/>
                <w:szCs w:val="22"/>
              </w:rPr>
            </w:pPr>
            <w:r w:rsidRPr="00493F73">
              <w:rPr>
                <w:color w:val="000000" w:themeColor="text1"/>
                <w:sz w:val="22"/>
                <w:szCs w:val="22"/>
              </w:rPr>
              <w:t>Obciążenie studenta – Liczba godzin</w:t>
            </w:r>
          </w:p>
          <w:p w14:paraId="60312864" w14:textId="77777777" w:rsidR="000B174E" w:rsidRPr="00493F73" w:rsidRDefault="000B174E" w:rsidP="000B174E">
            <w:pPr>
              <w:jc w:val="center"/>
              <w:rPr>
                <w:color w:val="000000" w:themeColor="text1"/>
                <w:sz w:val="22"/>
                <w:szCs w:val="22"/>
              </w:rPr>
            </w:pPr>
            <w:r w:rsidRPr="00493F73">
              <w:rPr>
                <w:color w:val="000000" w:themeColor="text1"/>
                <w:sz w:val="22"/>
                <w:szCs w:val="22"/>
              </w:rPr>
              <w:t>(podano przykładowe)</w:t>
            </w:r>
          </w:p>
        </w:tc>
      </w:tr>
      <w:tr w:rsidR="00493F73" w:rsidRPr="00493F73" w14:paraId="7D75853D" w14:textId="77777777" w:rsidTr="000B174E">
        <w:trPr>
          <w:trHeight w:val="340"/>
          <w:jc w:val="center"/>
        </w:trPr>
        <w:tc>
          <w:tcPr>
            <w:tcW w:w="2978" w:type="dxa"/>
            <w:vMerge w:val="restart"/>
          </w:tcPr>
          <w:p w14:paraId="420B529D" w14:textId="77777777" w:rsidR="004F1677" w:rsidRPr="00493F73" w:rsidRDefault="004F1677" w:rsidP="000B174E">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476D3AFC" w14:textId="77777777" w:rsidR="004F1677" w:rsidRPr="00493F73" w:rsidRDefault="004F1677" w:rsidP="000B174E">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447CA93E" w14:textId="77777777" w:rsidR="004F1677" w:rsidRPr="00493F73" w:rsidRDefault="00407907" w:rsidP="00AE1707">
            <w:pPr>
              <w:jc w:val="center"/>
              <w:rPr>
                <w:color w:val="000000" w:themeColor="text1"/>
                <w:sz w:val="22"/>
                <w:szCs w:val="22"/>
              </w:rPr>
            </w:pPr>
            <w:r>
              <w:rPr>
                <w:color w:val="000000" w:themeColor="text1"/>
                <w:sz w:val="22"/>
                <w:szCs w:val="22"/>
              </w:rPr>
              <w:t>30</w:t>
            </w:r>
          </w:p>
        </w:tc>
      </w:tr>
      <w:tr w:rsidR="00493F73" w:rsidRPr="00493F73" w14:paraId="6B660338" w14:textId="77777777" w:rsidTr="000B174E">
        <w:trPr>
          <w:trHeight w:val="271"/>
          <w:jc w:val="center"/>
        </w:trPr>
        <w:tc>
          <w:tcPr>
            <w:tcW w:w="2978" w:type="dxa"/>
            <w:vMerge/>
          </w:tcPr>
          <w:p w14:paraId="20856D92" w14:textId="77777777" w:rsidR="004F1677" w:rsidRPr="00493F73" w:rsidRDefault="004F1677" w:rsidP="000B174E">
            <w:pPr>
              <w:rPr>
                <w:color w:val="000000" w:themeColor="text1"/>
                <w:sz w:val="22"/>
                <w:szCs w:val="22"/>
              </w:rPr>
            </w:pPr>
          </w:p>
        </w:tc>
        <w:tc>
          <w:tcPr>
            <w:tcW w:w="4268" w:type="dxa"/>
          </w:tcPr>
          <w:p w14:paraId="39C94FFC" w14:textId="77777777" w:rsidR="004F1677" w:rsidRPr="00493F73" w:rsidRDefault="004F1677" w:rsidP="000B174E">
            <w:pPr>
              <w:ind w:left="88"/>
              <w:rPr>
                <w:color w:val="000000" w:themeColor="text1"/>
                <w:sz w:val="22"/>
                <w:szCs w:val="22"/>
              </w:rPr>
            </w:pPr>
            <w:r w:rsidRPr="00493F73">
              <w:rPr>
                <w:color w:val="000000" w:themeColor="text1"/>
                <w:sz w:val="22"/>
                <w:szCs w:val="22"/>
              </w:rPr>
              <w:t xml:space="preserve">Konsultacje </w:t>
            </w:r>
          </w:p>
        </w:tc>
        <w:tc>
          <w:tcPr>
            <w:tcW w:w="2393" w:type="dxa"/>
          </w:tcPr>
          <w:p w14:paraId="7B0E3722" w14:textId="77777777" w:rsidR="004F1677" w:rsidRPr="00493F73" w:rsidRDefault="004F1677" w:rsidP="00AE1707">
            <w:pPr>
              <w:jc w:val="center"/>
              <w:rPr>
                <w:color w:val="000000" w:themeColor="text1"/>
                <w:sz w:val="22"/>
                <w:szCs w:val="22"/>
              </w:rPr>
            </w:pPr>
            <w:r w:rsidRPr="00493F73">
              <w:rPr>
                <w:color w:val="000000" w:themeColor="text1"/>
                <w:sz w:val="22"/>
                <w:szCs w:val="22"/>
              </w:rPr>
              <w:t>0</w:t>
            </w:r>
          </w:p>
        </w:tc>
      </w:tr>
      <w:tr w:rsidR="00493F73" w:rsidRPr="00493F73" w14:paraId="7C94856E" w14:textId="77777777" w:rsidTr="000B174E">
        <w:trPr>
          <w:trHeight w:val="177"/>
          <w:jc w:val="center"/>
        </w:trPr>
        <w:tc>
          <w:tcPr>
            <w:tcW w:w="2978" w:type="dxa"/>
            <w:vMerge w:val="restart"/>
          </w:tcPr>
          <w:p w14:paraId="43965C87" w14:textId="77777777" w:rsidR="004F1677" w:rsidRPr="00493F73" w:rsidRDefault="004F1677" w:rsidP="000B174E">
            <w:pPr>
              <w:rPr>
                <w:color w:val="000000" w:themeColor="text1"/>
                <w:sz w:val="22"/>
                <w:szCs w:val="22"/>
              </w:rPr>
            </w:pPr>
          </w:p>
          <w:p w14:paraId="7A687125" w14:textId="77777777" w:rsidR="004F1677" w:rsidRPr="00493F73" w:rsidRDefault="004F1677" w:rsidP="000B174E">
            <w:pPr>
              <w:rPr>
                <w:color w:val="000000" w:themeColor="text1"/>
                <w:sz w:val="22"/>
                <w:szCs w:val="22"/>
              </w:rPr>
            </w:pPr>
            <w:r w:rsidRPr="00493F73">
              <w:rPr>
                <w:color w:val="000000" w:themeColor="text1"/>
                <w:sz w:val="22"/>
                <w:szCs w:val="22"/>
              </w:rPr>
              <w:t xml:space="preserve">Praca własna studenta </w:t>
            </w:r>
          </w:p>
        </w:tc>
        <w:tc>
          <w:tcPr>
            <w:tcW w:w="4268" w:type="dxa"/>
          </w:tcPr>
          <w:p w14:paraId="13C98AEF" w14:textId="77777777" w:rsidR="004F1677" w:rsidRPr="00493F73" w:rsidRDefault="004F1677" w:rsidP="000B174E">
            <w:pPr>
              <w:ind w:left="88"/>
              <w:rPr>
                <w:color w:val="000000" w:themeColor="text1"/>
                <w:sz w:val="22"/>
                <w:szCs w:val="22"/>
              </w:rPr>
            </w:pPr>
            <w:r w:rsidRPr="00493F73">
              <w:rPr>
                <w:color w:val="000000" w:themeColor="text1"/>
                <w:sz w:val="22"/>
                <w:szCs w:val="22"/>
              </w:rPr>
              <w:t>Przygotowanie do zajęć</w:t>
            </w:r>
          </w:p>
        </w:tc>
        <w:tc>
          <w:tcPr>
            <w:tcW w:w="2393" w:type="dxa"/>
          </w:tcPr>
          <w:p w14:paraId="35E3BB48" w14:textId="77777777" w:rsidR="004F1677" w:rsidRPr="00493F73" w:rsidRDefault="004F1677" w:rsidP="00AE1707">
            <w:pPr>
              <w:jc w:val="center"/>
              <w:rPr>
                <w:color w:val="000000" w:themeColor="text1"/>
                <w:sz w:val="22"/>
                <w:szCs w:val="22"/>
              </w:rPr>
            </w:pPr>
            <w:r w:rsidRPr="00493F73">
              <w:rPr>
                <w:color w:val="000000" w:themeColor="text1"/>
                <w:sz w:val="22"/>
                <w:szCs w:val="22"/>
              </w:rPr>
              <w:t>50</w:t>
            </w:r>
          </w:p>
        </w:tc>
      </w:tr>
      <w:tr w:rsidR="00493F73" w:rsidRPr="00493F73" w14:paraId="22B30DFC" w14:textId="77777777" w:rsidTr="000B174E">
        <w:trPr>
          <w:trHeight w:val="137"/>
          <w:jc w:val="center"/>
        </w:trPr>
        <w:tc>
          <w:tcPr>
            <w:tcW w:w="2978" w:type="dxa"/>
            <w:vMerge/>
          </w:tcPr>
          <w:p w14:paraId="68CFC9B7" w14:textId="77777777" w:rsidR="004F1677" w:rsidRPr="00493F73" w:rsidRDefault="004F1677" w:rsidP="000B174E">
            <w:pPr>
              <w:rPr>
                <w:color w:val="000000" w:themeColor="text1"/>
                <w:sz w:val="22"/>
                <w:szCs w:val="22"/>
              </w:rPr>
            </w:pPr>
          </w:p>
        </w:tc>
        <w:tc>
          <w:tcPr>
            <w:tcW w:w="4268" w:type="dxa"/>
          </w:tcPr>
          <w:p w14:paraId="067A5BF5" w14:textId="77777777" w:rsidR="004F1677" w:rsidRPr="00493F73" w:rsidRDefault="004F1677" w:rsidP="000B174E">
            <w:pPr>
              <w:ind w:left="88"/>
              <w:rPr>
                <w:color w:val="000000" w:themeColor="text1"/>
                <w:sz w:val="22"/>
                <w:szCs w:val="22"/>
              </w:rPr>
            </w:pPr>
            <w:r w:rsidRPr="00493F73">
              <w:rPr>
                <w:color w:val="000000" w:themeColor="text1"/>
                <w:sz w:val="22"/>
                <w:szCs w:val="22"/>
              </w:rPr>
              <w:t>Studiowanie literatury</w:t>
            </w:r>
          </w:p>
        </w:tc>
        <w:tc>
          <w:tcPr>
            <w:tcW w:w="2393" w:type="dxa"/>
          </w:tcPr>
          <w:p w14:paraId="1F267DC1" w14:textId="77777777" w:rsidR="004F1677" w:rsidRPr="00493F73" w:rsidRDefault="004F1677" w:rsidP="00AE1707">
            <w:pPr>
              <w:jc w:val="center"/>
              <w:rPr>
                <w:color w:val="000000" w:themeColor="text1"/>
                <w:sz w:val="22"/>
                <w:szCs w:val="22"/>
              </w:rPr>
            </w:pPr>
            <w:r w:rsidRPr="00493F73">
              <w:rPr>
                <w:color w:val="000000" w:themeColor="text1"/>
                <w:sz w:val="22"/>
                <w:szCs w:val="22"/>
              </w:rPr>
              <w:t>15</w:t>
            </w:r>
          </w:p>
        </w:tc>
      </w:tr>
      <w:tr w:rsidR="00493F73" w:rsidRPr="00493F73" w14:paraId="01CE9E24" w14:textId="77777777" w:rsidTr="000B174E">
        <w:trPr>
          <w:trHeight w:val="340"/>
          <w:jc w:val="center"/>
        </w:trPr>
        <w:tc>
          <w:tcPr>
            <w:tcW w:w="2978" w:type="dxa"/>
            <w:vMerge/>
          </w:tcPr>
          <w:p w14:paraId="4A2C5137" w14:textId="77777777" w:rsidR="004F1677" w:rsidRPr="00493F73" w:rsidRDefault="004F1677" w:rsidP="000B174E">
            <w:pPr>
              <w:rPr>
                <w:color w:val="000000" w:themeColor="text1"/>
                <w:sz w:val="22"/>
                <w:szCs w:val="22"/>
              </w:rPr>
            </w:pPr>
          </w:p>
        </w:tc>
        <w:tc>
          <w:tcPr>
            <w:tcW w:w="4268" w:type="dxa"/>
          </w:tcPr>
          <w:p w14:paraId="21348E90" w14:textId="77777777" w:rsidR="004F1677" w:rsidRPr="00493F73" w:rsidRDefault="004F1677" w:rsidP="000B174E">
            <w:pPr>
              <w:ind w:left="88"/>
              <w:rPr>
                <w:color w:val="000000" w:themeColor="text1"/>
                <w:sz w:val="22"/>
                <w:szCs w:val="22"/>
              </w:rPr>
            </w:pPr>
            <w:r w:rsidRPr="00493F73">
              <w:rPr>
                <w:color w:val="000000" w:themeColor="text1"/>
                <w:sz w:val="22"/>
                <w:szCs w:val="22"/>
              </w:rPr>
              <w:t xml:space="preserve">Inne (przygotowanie do egzaminu, zaliczeń, </w:t>
            </w:r>
          </w:p>
          <w:p w14:paraId="784DED25" w14:textId="77777777" w:rsidR="004F1677" w:rsidRPr="00493F73" w:rsidRDefault="004F1677" w:rsidP="000B174E">
            <w:pPr>
              <w:ind w:left="88"/>
              <w:rPr>
                <w:color w:val="000000" w:themeColor="text1"/>
                <w:sz w:val="22"/>
                <w:szCs w:val="22"/>
              </w:rPr>
            </w:pPr>
            <w:r w:rsidRPr="00493F73">
              <w:rPr>
                <w:color w:val="000000" w:themeColor="text1"/>
                <w:sz w:val="22"/>
                <w:szCs w:val="22"/>
              </w:rPr>
              <w:t>przygotowanie projektu itd.)</w:t>
            </w:r>
          </w:p>
        </w:tc>
        <w:tc>
          <w:tcPr>
            <w:tcW w:w="2393" w:type="dxa"/>
          </w:tcPr>
          <w:p w14:paraId="608FA58B" w14:textId="77777777" w:rsidR="004F1677" w:rsidRPr="00493F73" w:rsidRDefault="004F1677" w:rsidP="00AE1707">
            <w:pPr>
              <w:jc w:val="center"/>
              <w:rPr>
                <w:color w:val="000000" w:themeColor="text1"/>
                <w:sz w:val="22"/>
                <w:szCs w:val="22"/>
              </w:rPr>
            </w:pPr>
            <w:r w:rsidRPr="00493F73">
              <w:rPr>
                <w:color w:val="000000" w:themeColor="text1"/>
                <w:sz w:val="22"/>
                <w:szCs w:val="22"/>
              </w:rPr>
              <w:t>40</w:t>
            </w:r>
          </w:p>
        </w:tc>
      </w:tr>
      <w:tr w:rsidR="00493F73" w:rsidRPr="00493F73" w14:paraId="72CE9C09" w14:textId="77777777" w:rsidTr="000B174E">
        <w:trPr>
          <w:trHeight w:val="340"/>
          <w:jc w:val="center"/>
        </w:trPr>
        <w:tc>
          <w:tcPr>
            <w:tcW w:w="7246" w:type="dxa"/>
            <w:gridSpan w:val="2"/>
            <w:shd w:val="clear" w:color="auto" w:fill="F2F2F2" w:themeFill="background1" w:themeFillShade="F2"/>
          </w:tcPr>
          <w:p w14:paraId="6E9579FB" w14:textId="77777777" w:rsidR="004F1677" w:rsidRPr="00493F73" w:rsidRDefault="004F1677" w:rsidP="000B174E">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77758725" w14:textId="77777777" w:rsidR="004F1677" w:rsidRPr="00493F73" w:rsidRDefault="00AB6CC4" w:rsidP="00AE1707">
            <w:pPr>
              <w:jc w:val="center"/>
              <w:rPr>
                <w:color w:val="000000" w:themeColor="text1"/>
                <w:sz w:val="22"/>
                <w:szCs w:val="22"/>
              </w:rPr>
            </w:pPr>
            <w:r>
              <w:rPr>
                <w:color w:val="000000" w:themeColor="text1"/>
                <w:sz w:val="22"/>
                <w:szCs w:val="22"/>
              </w:rPr>
              <w:fldChar w:fldCharType="begin"/>
            </w:r>
            <w:r w:rsidR="00407907">
              <w:rPr>
                <w:color w:val="000000" w:themeColor="text1"/>
                <w:sz w:val="22"/>
                <w:szCs w:val="22"/>
              </w:rPr>
              <w:instrText xml:space="preserve"> =SUM(ABOVE) </w:instrText>
            </w:r>
            <w:r>
              <w:rPr>
                <w:color w:val="000000" w:themeColor="text1"/>
                <w:sz w:val="22"/>
                <w:szCs w:val="22"/>
              </w:rPr>
              <w:fldChar w:fldCharType="separate"/>
            </w:r>
            <w:r w:rsidR="00407907">
              <w:rPr>
                <w:noProof/>
                <w:color w:val="000000" w:themeColor="text1"/>
                <w:sz w:val="22"/>
                <w:szCs w:val="22"/>
              </w:rPr>
              <w:t>135</w:t>
            </w:r>
            <w:r>
              <w:rPr>
                <w:color w:val="000000" w:themeColor="text1"/>
                <w:sz w:val="22"/>
                <w:szCs w:val="22"/>
              </w:rPr>
              <w:fldChar w:fldCharType="end"/>
            </w:r>
          </w:p>
        </w:tc>
      </w:tr>
      <w:tr w:rsidR="00493F73" w:rsidRPr="00493F73" w14:paraId="3BA5ED42" w14:textId="77777777" w:rsidTr="000B174E">
        <w:trPr>
          <w:trHeight w:val="397"/>
          <w:jc w:val="center"/>
        </w:trPr>
        <w:tc>
          <w:tcPr>
            <w:tcW w:w="7246" w:type="dxa"/>
            <w:gridSpan w:val="2"/>
            <w:shd w:val="clear" w:color="auto" w:fill="F2F2F2" w:themeFill="background1" w:themeFillShade="F2"/>
            <w:vAlign w:val="center"/>
          </w:tcPr>
          <w:p w14:paraId="7B450060" w14:textId="77777777" w:rsidR="004F1677" w:rsidRPr="00493F73" w:rsidRDefault="004F1677" w:rsidP="000B174E">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212C4D80" w14:textId="77777777" w:rsidR="004F1677" w:rsidRPr="00493F73" w:rsidRDefault="004F1677" w:rsidP="00AE1707">
            <w:pPr>
              <w:jc w:val="center"/>
              <w:rPr>
                <w:color w:val="000000" w:themeColor="text1"/>
                <w:sz w:val="22"/>
                <w:szCs w:val="22"/>
              </w:rPr>
            </w:pPr>
            <w:r w:rsidRPr="00493F73">
              <w:rPr>
                <w:color w:val="000000" w:themeColor="text1"/>
                <w:sz w:val="22"/>
                <w:szCs w:val="22"/>
              </w:rPr>
              <w:t>6</w:t>
            </w:r>
          </w:p>
        </w:tc>
      </w:tr>
    </w:tbl>
    <w:p w14:paraId="678BDAEF" w14:textId="77777777" w:rsidR="00164E16" w:rsidRPr="00493F73" w:rsidRDefault="00164E16" w:rsidP="000B174E">
      <w:pPr>
        <w:rPr>
          <w:color w:val="000000" w:themeColor="text1"/>
          <w:sz w:val="22"/>
          <w:szCs w:val="22"/>
        </w:rPr>
      </w:pPr>
      <w:r w:rsidRPr="00493F73">
        <w:rPr>
          <w:color w:val="000000" w:themeColor="text1"/>
          <w:sz w:val="22"/>
          <w:szCs w:val="22"/>
        </w:rPr>
        <w:br w:type="page"/>
      </w:r>
    </w:p>
    <w:p w14:paraId="7B5AFA7B" w14:textId="77777777" w:rsidR="00A33AD1" w:rsidRPr="00493F73" w:rsidRDefault="00A33AD1" w:rsidP="00E11D38">
      <w:pPr>
        <w:jc w:val="center"/>
        <w:rPr>
          <w:color w:val="000000" w:themeColor="text1"/>
          <w:sz w:val="28"/>
          <w:szCs w:val="22"/>
        </w:rPr>
      </w:pPr>
    </w:p>
    <w:p w14:paraId="6C4843F5" w14:textId="77777777" w:rsidR="005B66A9" w:rsidRPr="00493F73" w:rsidRDefault="005B66A9" w:rsidP="00E11D38">
      <w:pPr>
        <w:pStyle w:val="Normalny1"/>
        <w:spacing w:after="200" w:line="276" w:lineRule="auto"/>
        <w:jc w:val="center"/>
        <w:rPr>
          <w:color w:val="000000" w:themeColor="text1"/>
          <w:sz w:val="28"/>
          <w:szCs w:val="22"/>
        </w:rPr>
      </w:pPr>
    </w:p>
    <w:p w14:paraId="2B63F0D6" w14:textId="46D650B1" w:rsidR="00A33AD1" w:rsidRPr="00493F73" w:rsidRDefault="004C18B1" w:rsidP="00E11D38">
      <w:pPr>
        <w:pStyle w:val="Normalny1"/>
        <w:jc w:val="center"/>
        <w:rPr>
          <w:b/>
          <w:color w:val="000000" w:themeColor="text1"/>
          <w:sz w:val="28"/>
          <w:szCs w:val="22"/>
        </w:rPr>
      </w:pPr>
      <w:r>
        <w:rPr>
          <w:b/>
          <w:color w:val="000000" w:themeColor="text1"/>
          <w:sz w:val="28"/>
          <w:szCs w:val="22"/>
        </w:rPr>
        <w:t>Politechnika Bydgoska</w:t>
      </w:r>
    </w:p>
    <w:p w14:paraId="341B0BB3" w14:textId="77777777" w:rsidR="00A33AD1" w:rsidRPr="00493F73" w:rsidRDefault="00A33AD1" w:rsidP="00A33AD1">
      <w:pPr>
        <w:pStyle w:val="Normalny1"/>
        <w:jc w:val="center"/>
        <w:rPr>
          <w:b/>
          <w:color w:val="000000" w:themeColor="text1"/>
          <w:sz w:val="28"/>
          <w:szCs w:val="22"/>
        </w:rPr>
      </w:pPr>
      <w:r w:rsidRPr="00493F73">
        <w:rPr>
          <w:b/>
          <w:color w:val="000000" w:themeColor="text1"/>
          <w:sz w:val="28"/>
          <w:szCs w:val="22"/>
        </w:rPr>
        <w:t xml:space="preserve">im. Jana i Jędrzeja Śniadeckich </w:t>
      </w:r>
    </w:p>
    <w:p w14:paraId="0C9C9039" w14:textId="77777777" w:rsidR="00A33AD1" w:rsidRPr="00493F73" w:rsidRDefault="00A33AD1" w:rsidP="00A33AD1">
      <w:pPr>
        <w:pStyle w:val="Normalny1"/>
        <w:jc w:val="center"/>
        <w:rPr>
          <w:b/>
          <w:color w:val="000000" w:themeColor="text1"/>
          <w:sz w:val="28"/>
          <w:szCs w:val="22"/>
        </w:rPr>
      </w:pPr>
      <w:r w:rsidRPr="00493F73">
        <w:rPr>
          <w:b/>
          <w:color w:val="000000" w:themeColor="text1"/>
          <w:sz w:val="28"/>
          <w:szCs w:val="22"/>
        </w:rPr>
        <w:t>w Bydgoszczy</w:t>
      </w:r>
    </w:p>
    <w:p w14:paraId="6D55850A" w14:textId="77777777" w:rsidR="00A33AD1" w:rsidRPr="00493F73" w:rsidRDefault="00A33AD1" w:rsidP="00A33AD1">
      <w:pPr>
        <w:pStyle w:val="Normalny1"/>
        <w:jc w:val="center"/>
        <w:rPr>
          <w:b/>
          <w:color w:val="000000" w:themeColor="text1"/>
          <w:sz w:val="28"/>
          <w:szCs w:val="22"/>
        </w:rPr>
      </w:pPr>
    </w:p>
    <w:p w14:paraId="04DDC287" w14:textId="77777777" w:rsidR="00A33AD1" w:rsidRPr="00493F73" w:rsidRDefault="00A33AD1" w:rsidP="00A33AD1">
      <w:pPr>
        <w:pStyle w:val="Normalny1"/>
        <w:jc w:val="center"/>
        <w:rPr>
          <w:color w:val="000000" w:themeColor="text1"/>
          <w:sz w:val="28"/>
          <w:szCs w:val="22"/>
        </w:rPr>
      </w:pPr>
      <w:r w:rsidRPr="00493F73">
        <w:rPr>
          <w:b/>
          <w:color w:val="000000" w:themeColor="text1"/>
          <w:sz w:val="28"/>
          <w:szCs w:val="22"/>
        </w:rPr>
        <w:t>Wydział Zarządzania</w:t>
      </w:r>
    </w:p>
    <w:p w14:paraId="4A7C6C1D" w14:textId="77777777" w:rsidR="00A33AD1" w:rsidRPr="00493F73" w:rsidRDefault="00A33AD1" w:rsidP="00A33AD1">
      <w:pPr>
        <w:pStyle w:val="Normalny1"/>
        <w:jc w:val="center"/>
        <w:rPr>
          <w:color w:val="000000" w:themeColor="text1"/>
          <w:sz w:val="28"/>
          <w:szCs w:val="22"/>
        </w:rPr>
      </w:pPr>
    </w:p>
    <w:p w14:paraId="224C81C8" w14:textId="77777777" w:rsidR="00A33AD1" w:rsidRPr="00493F73" w:rsidRDefault="00A33AD1" w:rsidP="00A33AD1">
      <w:pPr>
        <w:pStyle w:val="Normalny1"/>
        <w:jc w:val="center"/>
        <w:rPr>
          <w:color w:val="000000" w:themeColor="text1"/>
          <w:sz w:val="28"/>
          <w:szCs w:val="22"/>
        </w:rPr>
      </w:pPr>
    </w:p>
    <w:p w14:paraId="6C1BA90D" w14:textId="77777777" w:rsidR="00A33AD1" w:rsidRPr="00493F73" w:rsidRDefault="00A33AD1" w:rsidP="00A33AD1">
      <w:pPr>
        <w:pStyle w:val="Normalny1"/>
        <w:jc w:val="center"/>
        <w:rPr>
          <w:color w:val="000000" w:themeColor="text1"/>
          <w:sz w:val="28"/>
          <w:szCs w:val="22"/>
        </w:rPr>
      </w:pPr>
      <w:r w:rsidRPr="00493F73">
        <w:rPr>
          <w:b/>
          <w:color w:val="000000" w:themeColor="text1"/>
          <w:sz w:val="28"/>
          <w:szCs w:val="22"/>
        </w:rPr>
        <w:t xml:space="preserve">Studia </w:t>
      </w:r>
      <w:r w:rsidR="005F3B83" w:rsidRPr="00493F73">
        <w:rPr>
          <w:b/>
          <w:color w:val="000000" w:themeColor="text1"/>
          <w:sz w:val="28"/>
          <w:szCs w:val="22"/>
        </w:rPr>
        <w:t>niestacjonarne</w:t>
      </w:r>
      <w:r w:rsidRPr="00493F73">
        <w:rPr>
          <w:b/>
          <w:color w:val="000000" w:themeColor="text1"/>
          <w:sz w:val="28"/>
          <w:szCs w:val="22"/>
        </w:rPr>
        <w:t xml:space="preserve"> I stopnia</w:t>
      </w:r>
    </w:p>
    <w:p w14:paraId="7C3137ED" w14:textId="77777777" w:rsidR="00A33AD1" w:rsidRPr="00493F73" w:rsidRDefault="00A33AD1" w:rsidP="00A33AD1">
      <w:pPr>
        <w:pStyle w:val="Normalny1"/>
        <w:jc w:val="center"/>
        <w:rPr>
          <w:color w:val="000000" w:themeColor="text1"/>
          <w:sz w:val="28"/>
          <w:szCs w:val="22"/>
        </w:rPr>
      </w:pPr>
    </w:p>
    <w:p w14:paraId="073B87FF" w14:textId="77777777" w:rsidR="00A33AD1" w:rsidRPr="00493F73" w:rsidRDefault="00A33AD1" w:rsidP="00A33AD1">
      <w:pPr>
        <w:pStyle w:val="Normalny1"/>
        <w:jc w:val="center"/>
        <w:rPr>
          <w:color w:val="000000" w:themeColor="text1"/>
          <w:sz w:val="28"/>
          <w:szCs w:val="22"/>
        </w:rPr>
      </w:pPr>
      <w:r w:rsidRPr="00493F73">
        <w:rPr>
          <w:b/>
          <w:color w:val="000000" w:themeColor="text1"/>
          <w:sz w:val="28"/>
          <w:szCs w:val="22"/>
        </w:rPr>
        <w:t>Kierunek Zarządzanie</w:t>
      </w:r>
    </w:p>
    <w:p w14:paraId="11DCEFB9" w14:textId="77777777" w:rsidR="00A33AD1" w:rsidRPr="00493F73" w:rsidRDefault="00A33AD1" w:rsidP="00A33AD1">
      <w:pPr>
        <w:pStyle w:val="Normalny1"/>
        <w:jc w:val="center"/>
        <w:rPr>
          <w:color w:val="000000" w:themeColor="text1"/>
          <w:sz w:val="28"/>
          <w:szCs w:val="22"/>
        </w:rPr>
      </w:pPr>
    </w:p>
    <w:p w14:paraId="63E53484" w14:textId="77777777" w:rsidR="00A33AD1" w:rsidRPr="00493F73" w:rsidRDefault="00A33AD1" w:rsidP="00A33AD1">
      <w:pPr>
        <w:pStyle w:val="Normalny1"/>
        <w:jc w:val="center"/>
        <w:rPr>
          <w:color w:val="000000" w:themeColor="text1"/>
          <w:sz w:val="28"/>
          <w:szCs w:val="22"/>
        </w:rPr>
      </w:pPr>
    </w:p>
    <w:p w14:paraId="6B1CA183" w14:textId="77777777" w:rsidR="00A33AD1" w:rsidRPr="00493F73" w:rsidRDefault="00A33AD1" w:rsidP="00A33AD1">
      <w:pPr>
        <w:pStyle w:val="Normalny1"/>
        <w:jc w:val="center"/>
        <w:rPr>
          <w:color w:val="000000" w:themeColor="text1"/>
          <w:sz w:val="28"/>
          <w:szCs w:val="22"/>
        </w:rPr>
      </w:pPr>
    </w:p>
    <w:p w14:paraId="446D1E91" w14:textId="77777777" w:rsidR="00A33AD1" w:rsidRPr="00493F73" w:rsidRDefault="00A33AD1" w:rsidP="00A33AD1">
      <w:pPr>
        <w:pStyle w:val="Normalny1"/>
        <w:jc w:val="center"/>
        <w:rPr>
          <w:color w:val="000000" w:themeColor="text1"/>
          <w:sz w:val="28"/>
          <w:szCs w:val="22"/>
        </w:rPr>
      </w:pPr>
    </w:p>
    <w:p w14:paraId="293A83CF" w14:textId="77777777" w:rsidR="005B66A9" w:rsidRPr="00493F73" w:rsidRDefault="005B66A9">
      <w:pPr>
        <w:pStyle w:val="Normalny1"/>
        <w:jc w:val="center"/>
        <w:rPr>
          <w:color w:val="000000" w:themeColor="text1"/>
          <w:sz w:val="28"/>
          <w:szCs w:val="22"/>
        </w:rPr>
      </w:pPr>
    </w:p>
    <w:p w14:paraId="44DF5B97" w14:textId="77777777" w:rsidR="005B66A9" w:rsidRPr="00493F73" w:rsidRDefault="00855980">
      <w:pPr>
        <w:pStyle w:val="Normalny1"/>
        <w:jc w:val="center"/>
        <w:rPr>
          <w:color w:val="000000" w:themeColor="text1"/>
          <w:sz w:val="28"/>
          <w:szCs w:val="22"/>
        </w:rPr>
      </w:pPr>
      <w:r w:rsidRPr="00493F73">
        <w:rPr>
          <w:b/>
          <w:color w:val="000000" w:themeColor="text1"/>
          <w:sz w:val="28"/>
          <w:szCs w:val="22"/>
        </w:rPr>
        <w:t>GRUPA C</w:t>
      </w:r>
    </w:p>
    <w:p w14:paraId="47C97CF5" w14:textId="77777777" w:rsidR="005B66A9" w:rsidRPr="00493F73" w:rsidRDefault="005B66A9">
      <w:pPr>
        <w:pStyle w:val="Normalny1"/>
        <w:jc w:val="center"/>
        <w:rPr>
          <w:color w:val="000000" w:themeColor="text1"/>
          <w:sz w:val="28"/>
          <w:szCs w:val="22"/>
        </w:rPr>
      </w:pPr>
    </w:p>
    <w:p w14:paraId="17CB9953" w14:textId="77777777" w:rsidR="004F1677" w:rsidRPr="00493F73" w:rsidRDefault="00855980" w:rsidP="004F1677">
      <w:pPr>
        <w:pStyle w:val="Normalny1"/>
        <w:jc w:val="center"/>
        <w:rPr>
          <w:color w:val="000000" w:themeColor="text1"/>
        </w:rPr>
      </w:pPr>
      <w:r w:rsidRPr="00493F73">
        <w:rPr>
          <w:b/>
          <w:color w:val="000000" w:themeColor="text1"/>
          <w:sz w:val="28"/>
          <w:szCs w:val="22"/>
        </w:rPr>
        <w:t>PRZEDMIOTY KIERUNKOWE</w:t>
      </w:r>
      <w:r w:rsidR="004F1677" w:rsidRPr="00493F73">
        <w:rPr>
          <w:b/>
          <w:color w:val="000000" w:themeColor="text1"/>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70A15426" w14:textId="77777777" w:rsidTr="00621386">
        <w:trPr>
          <w:trHeight w:val="454"/>
          <w:jc w:val="center"/>
        </w:trPr>
        <w:tc>
          <w:tcPr>
            <w:tcW w:w="2410" w:type="dxa"/>
            <w:vAlign w:val="center"/>
          </w:tcPr>
          <w:p w14:paraId="78C5C237"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55B8B99B"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2AB55271"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9287872"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C.1.</w:t>
            </w:r>
          </w:p>
        </w:tc>
      </w:tr>
    </w:tbl>
    <w:p w14:paraId="7826327B" w14:textId="77777777" w:rsidR="00621386" w:rsidRPr="00493F73" w:rsidRDefault="00621386" w:rsidP="009E728C">
      <w:pPr>
        <w:numPr>
          <w:ilvl w:val="0"/>
          <w:numId w:val="58"/>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6C6BA279" w14:textId="77777777" w:rsidR="00621386" w:rsidRPr="00493F73" w:rsidRDefault="00621386" w:rsidP="009E728C">
      <w:pPr>
        <w:pStyle w:val="Akapitzlist1"/>
        <w:numPr>
          <w:ilvl w:val="1"/>
          <w:numId w:val="58"/>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3F42F3D3" w14:textId="77777777" w:rsidTr="00621386">
        <w:trPr>
          <w:trHeight w:val="340"/>
          <w:jc w:val="center"/>
        </w:trPr>
        <w:tc>
          <w:tcPr>
            <w:tcW w:w="3775" w:type="dxa"/>
            <w:shd w:val="clear" w:color="auto" w:fill="F2F2F2" w:themeFill="background1" w:themeFillShade="F2"/>
            <w:vAlign w:val="center"/>
          </w:tcPr>
          <w:p w14:paraId="7844FDA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09C4000F" w14:textId="77777777" w:rsidR="00621386" w:rsidRPr="00493F73" w:rsidRDefault="00AE1707" w:rsidP="00621386">
            <w:pPr>
              <w:widowControl w:val="0"/>
              <w:autoSpaceDE w:val="0"/>
              <w:autoSpaceDN w:val="0"/>
              <w:adjustRightInd w:val="0"/>
              <w:rPr>
                <w:iCs/>
                <w:color w:val="000000" w:themeColor="text1"/>
                <w:sz w:val="22"/>
                <w:szCs w:val="22"/>
              </w:rPr>
            </w:pPr>
            <w:r w:rsidRPr="00493F73">
              <w:rPr>
                <w:iCs/>
                <w:color w:val="000000" w:themeColor="text1"/>
                <w:sz w:val="22"/>
                <w:szCs w:val="22"/>
              </w:rPr>
              <w:t>RACHUNKOWOŚĆ FINANSOWA</w:t>
            </w:r>
          </w:p>
        </w:tc>
      </w:tr>
      <w:tr w:rsidR="00493F73" w:rsidRPr="00493F73" w14:paraId="5D2FE4A9" w14:textId="77777777" w:rsidTr="00621386">
        <w:trPr>
          <w:trHeight w:val="340"/>
          <w:jc w:val="center"/>
        </w:trPr>
        <w:tc>
          <w:tcPr>
            <w:tcW w:w="3775" w:type="dxa"/>
            <w:shd w:val="clear" w:color="auto" w:fill="F2F2F2" w:themeFill="background1" w:themeFillShade="F2"/>
            <w:vAlign w:val="center"/>
          </w:tcPr>
          <w:p w14:paraId="0690BE39"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79DE38A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14D7533F" w14:textId="77777777" w:rsidTr="00621386">
        <w:trPr>
          <w:trHeight w:val="340"/>
          <w:jc w:val="center"/>
        </w:trPr>
        <w:tc>
          <w:tcPr>
            <w:tcW w:w="3775" w:type="dxa"/>
            <w:shd w:val="clear" w:color="auto" w:fill="F2F2F2" w:themeFill="background1" w:themeFillShade="F2"/>
            <w:vAlign w:val="center"/>
          </w:tcPr>
          <w:p w14:paraId="1164159E"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479E094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I stopnia </w:t>
            </w:r>
          </w:p>
        </w:tc>
      </w:tr>
      <w:tr w:rsidR="00493F73" w:rsidRPr="00493F73" w14:paraId="6748401A" w14:textId="77777777" w:rsidTr="00621386">
        <w:trPr>
          <w:trHeight w:val="340"/>
          <w:jc w:val="center"/>
        </w:trPr>
        <w:tc>
          <w:tcPr>
            <w:tcW w:w="3775" w:type="dxa"/>
            <w:shd w:val="clear" w:color="auto" w:fill="F2F2F2" w:themeFill="background1" w:themeFillShade="F2"/>
            <w:vAlign w:val="center"/>
          </w:tcPr>
          <w:p w14:paraId="23A158E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7FDD490C" w14:textId="77777777" w:rsidR="00621386" w:rsidRPr="00493F73" w:rsidRDefault="00621386"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301727F3" w14:textId="77777777" w:rsidTr="00621386">
        <w:trPr>
          <w:trHeight w:val="340"/>
          <w:jc w:val="center"/>
        </w:trPr>
        <w:tc>
          <w:tcPr>
            <w:tcW w:w="3775" w:type="dxa"/>
            <w:shd w:val="clear" w:color="auto" w:fill="F2F2F2" w:themeFill="background1" w:themeFillShade="F2"/>
            <w:vAlign w:val="center"/>
          </w:tcPr>
          <w:p w14:paraId="59D0114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1E334628"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57B858D0" w14:textId="77777777" w:rsidTr="00621386">
        <w:trPr>
          <w:trHeight w:val="340"/>
          <w:jc w:val="center"/>
        </w:trPr>
        <w:tc>
          <w:tcPr>
            <w:tcW w:w="3775" w:type="dxa"/>
            <w:shd w:val="clear" w:color="auto" w:fill="F2F2F2" w:themeFill="background1" w:themeFillShade="F2"/>
            <w:vAlign w:val="center"/>
          </w:tcPr>
          <w:p w14:paraId="036470B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3F4400DB"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2EE1A122"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20EF6B72"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1BF9C2F1" w14:textId="77777777" w:rsidR="00621386" w:rsidRPr="00493F73" w:rsidRDefault="004F2D82" w:rsidP="004F2D82">
            <w:pPr>
              <w:widowControl w:val="0"/>
              <w:autoSpaceDE w:val="0"/>
              <w:autoSpaceDN w:val="0"/>
              <w:adjustRightInd w:val="0"/>
              <w:rPr>
                <w:rFonts w:eastAsiaTheme="majorEastAsia"/>
                <w:iCs/>
                <w:color w:val="000000" w:themeColor="text1"/>
                <w:sz w:val="22"/>
                <w:szCs w:val="22"/>
              </w:rPr>
            </w:pPr>
            <w:r w:rsidRPr="00493F73">
              <w:rPr>
                <w:color w:val="000000" w:themeColor="text1"/>
                <w:sz w:val="22"/>
                <w:szCs w:val="22"/>
              </w:rPr>
              <w:t>4. Zarządzanie w gospodarce żywnościowej</w:t>
            </w:r>
          </w:p>
        </w:tc>
      </w:tr>
      <w:tr w:rsidR="00493F73" w:rsidRPr="00493F73" w14:paraId="1102D00D" w14:textId="77777777" w:rsidTr="00621386">
        <w:trPr>
          <w:trHeight w:val="340"/>
          <w:jc w:val="center"/>
        </w:trPr>
        <w:tc>
          <w:tcPr>
            <w:tcW w:w="3775" w:type="dxa"/>
            <w:shd w:val="clear" w:color="auto" w:fill="F2F2F2" w:themeFill="background1" w:themeFillShade="F2"/>
            <w:vAlign w:val="center"/>
          </w:tcPr>
          <w:p w14:paraId="5634056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24C0BC41" w14:textId="5A2E69E6" w:rsidR="00621386" w:rsidRPr="00493F73" w:rsidRDefault="00621386" w:rsidP="00621386">
            <w:pPr>
              <w:widowControl w:val="0"/>
              <w:autoSpaceDE w:val="0"/>
              <w:autoSpaceDN w:val="0"/>
              <w:adjustRightInd w:val="0"/>
              <w:rPr>
                <w:rFonts w:eastAsiaTheme="majorEastAsia"/>
                <w:iCs/>
                <w:color w:val="000000" w:themeColor="text1"/>
                <w:sz w:val="22"/>
                <w:szCs w:val="22"/>
              </w:rPr>
            </w:pPr>
            <w:r w:rsidRPr="00493F73">
              <w:rPr>
                <w:rFonts w:eastAsiaTheme="majorEastAsia"/>
                <w:color w:val="000000" w:themeColor="text1"/>
                <w:sz w:val="22"/>
                <w:szCs w:val="22"/>
              </w:rPr>
              <w:t xml:space="preserve">Wydział Zarządzania, </w:t>
            </w:r>
            <w:r w:rsidR="005D5667">
              <w:rPr>
                <w:rFonts w:eastAsiaTheme="majorEastAsia"/>
                <w:color w:val="000000" w:themeColor="text1"/>
                <w:sz w:val="22"/>
                <w:szCs w:val="22"/>
              </w:rPr>
              <w:t>Katedra Zarządzania Innowacjami Organizacyjnymi</w:t>
            </w:r>
          </w:p>
        </w:tc>
      </w:tr>
      <w:tr w:rsidR="00493F73" w:rsidRPr="003A2068" w14:paraId="7F552859" w14:textId="77777777" w:rsidTr="00621386">
        <w:trPr>
          <w:trHeight w:val="340"/>
          <w:jc w:val="center"/>
        </w:trPr>
        <w:tc>
          <w:tcPr>
            <w:tcW w:w="3775" w:type="dxa"/>
            <w:shd w:val="clear" w:color="auto" w:fill="F2F2F2" w:themeFill="background1" w:themeFillShade="F2"/>
            <w:vAlign w:val="center"/>
          </w:tcPr>
          <w:p w14:paraId="33F42C4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3954A545" w14:textId="126846FA" w:rsidR="00621386" w:rsidRPr="00781991" w:rsidRDefault="00781991" w:rsidP="00621386">
            <w:pPr>
              <w:widowControl w:val="0"/>
              <w:autoSpaceDE w:val="0"/>
              <w:autoSpaceDN w:val="0"/>
              <w:adjustRightInd w:val="0"/>
              <w:rPr>
                <w:iCs/>
                <w:color w:val="000000" w:themeColor="text1"/>
                <w:sz w:val="22"/>
                <w:szCs w:val="22"/>
                <w:lang w:val="en-US"/>
              </w:rPr>
            </w:pPr>
            <w:proofErr w:type="spellStart"/>
            <w:r>
              <w:rPr>
                <w:color w:val="000000" w:themeColor="text1"/>
                <w:sz w:val="22"/>
                <w:szCs w:val="22"/>
                <w:lang w:val="en-US"/>
              </w:rPr>
              <w:t>dr</w:t>
            </w:r>
            <w:proofErr w:type="spellEnd"/>
            <w:r>
              <w:rPr>
                <w:color w:val="000000" w:themeColor="text1"/>
                <w:sz w:val="22"/>
                <w:szCs w:val="22"/>
                <w:lang w:val="en-US"/>
              </w:rPr>
              <w:t xml:space="preserve"> hab. </w:t>
            </w:r>
            <w:proofErr w:type="spellStart"/>
            <w:r>
              <w:rPr>
                <w:iCs/>
                <w:color w:val="000000" w:themeColor="text1"/>
                <w:sz w:val="22"/>
                <w:szCs w:val="22"/>
                <w:lang w:val="en-US"/>
              </w:rPr>
              <w:t>Grażyna</w:t>
            </w:r>
            <w:proofErr w:type="spellEnd"/>
            <w:r>
              <w:rPr>
                <w:iCs/>
                <w:color w:val="000000" w:themeColor="text1"/>
                <w:sz w:val="22"/>
                <w:szCs w:val="22"/>
                <w:lang w:val="en-US"/>
              </w:rPr>
              <w:t xml:space="preserve"> Voss</w:t>
            </w:r>
            <w:r>
              <w:rPr>
                <w:color w:val="000000" w:themeColor="text1"/>
                <w:sz w:val="22"/>
                <w:szCs w:val="22"/>
                <w:lang w:val="en-US"/>
              </w:rPr>
              <w:t>, prof. PBŚ</w:t>
            </w:r>
          </w:p>
        </w:tc>
      </w:tr>
      <w:tr w:rsidR="00493F73" w:rsidRPr="00493F73" w14:paraId="432F1692" w14:textId="77777777" w:rsidTr="00621386">
        <w:trPr>
          <w:trHeight w:val="340"/>
          <w:jc w:val="center"/>
        </w:trPr>
        <w:tc>
          <w:tcPr>
            <w:tcW w:w="3775" w:type="dxa"/>
            <w:shd w:val="clear" w:color="auto" w:fill="F2F2F2" w:themeFill="background1" w:themeFillShade="F2"/>
            <w:vAlign w:val="center"/>
          </w:tcPr>
          <w:p w14:paraId="00F9C7D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097406A1" w14:textId="2EEFF8B2" w:rsidR="00621386" w:rsidRPr="00493F73" w:rsidRDefault="00214823" w:rsidP="00621386">
            <w:pPr>
              <w:widowControl w:val="0"/>
              <w:autoSpaceDE w:val="0"/>
              <w:autoSpaceDN w:val="0"/>
              <w:adjustRightInd w:val="0"/>
              <w:rPr>
                <w:iCs/>
                <w:color w:val="000000" w:themeColor="text1"/>
                <w:sz w:val="22"/>
                <w:szCs w:val="22"/>
              </w:rPr>
            </w:pPr>
            <w:r>
              <w:rPr>
                <w:bCs/>
                <w:iCs/>
                <w:color w:val="000000" w:themeColor="text1"/>
                <w:sz w:val="22"/>
                <w:szCs w:val="22"/>
              </w:rPr>
              <w:t>Mikroe</w:t>
            </w:r>
            <w:r w:rsidR="00621386" w:rsidRPr="00493F73">
              <w:rPr>
                <w:bCs/>
                <w:iCs/>
                <w:color w:val="000000" w:themeColor="text1"/>
                <w:sz w:val="22"/>
                <w:szCs w:val="22"/>
              </w:rPr>
              <w:t xml:space="preserve">konomia, finanse </w:t>
            </w:r>
          </w:p>
        </w:tc>
      </w:tr>
      <w:tr w:rsidR="00493F73" w:rsidRPr="00493F73" w14:paraId="3C6A5357" w14:textId="77777777" w:rsidTr="00621386">
        <w:trPr>
          <w:trHeight w:val="340"/>
          <w:jc w:val="center"/>
        </w:trPr>
        <w:tc>
          <w:tcPr>
            <w:tcW w:w="3775" w:type="dxa"/>
            <w:shd w:val="clear" w:color="auto" w:fill="F2F2F2" w:themeFill="background1" w:themeFillShade="F2"/>
            <w:vAlign w:val="center"/>
          </w:tcPr>
          <w:p w14:paraId="0081BA5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0BD66EEE" w14:textId="77777777" w:rsidR="00621386" w:rsidRPr="00493F73" w:rsidRDefault="00621386" w:rsidP="00621386">
            <w:pPr>
              <w:widowControl w:val="0"/>
              <w:autoSpaceDE w:val="0"/>
              <w:autoSpaceDN w:val="0"/>
              <w:adjustRightInd w:val="0"/>
              <w:rPr>
                <w:bCs/>
                <w:iCs/>
                <w:color w:val="000000" w:themeColor="text1"/>
                <w:sz w:val="22"/>
                <w:szCs w:val="22"/>
              </w:rPr>
            </w:pPr>
            <w:r w:rsidRPr="00493F73">
              <w:rPr>
                <w:bCs/>
                <w:iCs/>
                <w:color w:val="000000" w:themeColor="text1"/>
                <w:sz w:val="22"/>
                <w:szCs w:val="22"/>
              </w:rPr>
              <w:t>Brak wymagań</w:t>
            </w:r>
          </w:p>
        </w:tc>
      </w:tr>
    </w:tbl>
    <w:p w14:paraId="560BFC65" w14:textId="77777777" w:rsidR="00621386" w:rsidRPr="00493F73" w:rsidRDefault="00621386" w:rsidP="009E728C">
      <w:pPr>
        <w:pStyle w:val="Akapitzlist1"/>
        <w:numPr>
          <w:ilvl w:val="1"/>
          <w:numId w:val="58"/>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798F3FAB" w14:textId="77777777" w:rsidTr="00621386">
        <w:trPr>
          <w:trHeight w:val="371"/>
          <w:jc w:val="center"/>
        </w:trPr>
        <w:tc>
          <w:tcPr>
            <w:tcW w:w="888" w:type="dxa"/>
            <w:vMerge w:val="restart"/>
            <w:shd w:val="clear" w:color="auto" w:fill="F2F2F2" w:themeFill="background1" w:themeFillShade="F2"/>
            <w:vAlign w:val="center"/>
          </w:tcPr>
          <w:p w14:paraId="24DE914D"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0978EBF3"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7F008CD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5328CDFB"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5F72EBF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56D3AED6"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11E7197E"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69C9B0C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55681E9F" w14:textId="77777777" w:rsidTr="00621386">
        <w:trPr>
          <w:jc w:val="center"/>
        </w:trPr>
        <w:tc>
          <w:tcPr>
            <w:tcW w:w="888" w:type="dxa"/>
            <w:vMerge/>
            <w:shd w:val="clear" w:color="auto" w:fill="F2F2F2" w:themeFill="background1" w:themeFillShade="F2"/>
            <w:vAlign w:val="center"/>
          </w:tcPr>
          <w:p w14:paraId="078A759E" w14:textId="77777777" w:rsidR="00621386" w:rsidRPr="00493F73" w:rsidRDefault="00621386" w:rsidP="00621386">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65CED07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4A213E0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78564F1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2225F5E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2558A8F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5556EF16"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031EF34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3AF62E24" w14:textId="77777777" w:rsidTr="00621386">
        <w:trPr>
          <w:trHeight w:val="340"/>
          <w:jc w:val="center"/>
        </w:trPr>
        <w:tc>
          <w:tcPr>
            <w:tcW w:w="888" w:type="dxa"/>
          </w:tcPr>
          <w:p w14:paraId="166B9135"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III</w:t>
            </w:r>
          </w:p>
        </w:tc>
        <w:tc>
          <w:tcPr>
            <w:tcW w:w="980" w:type="dxa"/>
          </w:tcPr>
          <w:p w14:paraId="37AE67C2" w14:textId="77777777" w:rsidR="00621386" w:rsidRPr="00493F73" w:rsidRDefault="00256021" w:rsidP="00621386">
            <w:pPr>
              <w:spacing w:line="276" w:lineRule="auto"/>
              <w:jc w:val="center"/>
              <w:rPr>
                <w:iCs/>
                <w:color w:val="000000" w:themeColor="text1"/>
                <w:sz w:val="22"/>
                <w:szCs w:val="22"/>
                <w:vertAlign w:val="superscript"/>
              </w:rPr>
            </w:pPr>
            <w:r w:rsidRPr="00493F73">
              <w:rPr>
                <w:iCs/>
                <w:color w:val="000000" w:themeColor="text1"/>
                <w:sz w:val="22"/>
                <w:szCs w:val="22"/>
              </w:rPr>
              <w:t>15</w:t>
            </w:r>
            <w:r w:rsidR="00621386" w:rsidRPr="00493F73">
              <w:rPr>
                <w:iCs/>
                <w:color w:val="000000" w:themeColor="text1"/>
                <w:sz w:val="22"/>
                <w:szCs w:val="22"/>
                <w:vertAlign w:val="superscript"/>
              </w:rPr>
              <w:t>E</w:t>
            </w:r>
          </w:p>
        </w:tc>
        <w:tc>
          <w:tcPr>
            <w:tcW w:w="1316" w:type="dxa"/>
          </w:tcPr>
          <w:p w14:paraId="38CF5E96" w14:textId="77777777" w:rsidR="00621386" w:rsidRPr="00493F73" w:rsidRDefault="00256021" w:rsidP="00621386">
            <w:pPr>
              <w:spacing w:line="276" w:lineRule="auto"/>
              <w:jc w:val="center"/>
              <w:rPr>
                <w:iCs/>
                <w:color w:val="000000" w:themeColor="text1"/>
                <w:sz w:val="22"/>
                <w:szCs w:val="22"/>
              </w:rPr>
            </w:pPr>
            <w:r w:rsidRPr="00493F73">
              <w:rPr>
                <w:iCs/>
                <w:color w:val="000000" w:themeColor="text1"/>
                <w:sz w:val="22"/>
                <w:szCs w:val="22"/>
              </w:rPr>
              <w:t>15</w:t>
            </w:r>
          </w:p>
        </w:tc>
        <w:tc>
          <w:tcPr>
            <w:tcW w:w="1462" w:type="dxa"/>
          </w:tcPr>
          <w:p w14:paraId="066C638F" w14:textId="77777777" w:rsidR="00621386" w:rsidRPr="00493F73" w:rsidRDefault="00621386" w:rsidP="00621386">
            <w:pPr>
              <w:spacing w:line="276" w:lineRule="auto"/>
              <w:jc w:val="center"/>
              <w:rPr>
                <w:iCs/>
                <w:color w:val="000000" w:themeColor="text1"/>
                <w:sz w:val="22"/>
                <w:szCs w:val="22"/>
              </w:rPr>
            </w:pPr>
          </w:p>
        </w:tc>
        <w:tc>
          <w:tcPr>
            <w:tcW w:w="1259" w:type="dxa"/>
          </w:tcPr>
          <w:p w14:paraId="073407DF" w14:textId="77777777" w:rsidR="00621386" w:rsidRPr="00493F73" w:rsidRDefault="00621386" w:rsidP="00621386">
            <w:pPr>
              <w:spacing w:line="276" w:lineRule="auto"/>
              <w:jc w:val="center"/>
              <w:rPr>
                <w:iCs/>
                <w:color w:val="000000" w:themeColor="text1"/>
                <w:sz w:val="22"/>
                <w:szCs w:val="22"/>
              </w:rPr>
            </w:pPr>
          </w:p>
        </w:tc>
        <w:tc>
          <w:tcPr>
            <w:tcW w:w="1111" w:type="dxa"/>
          </w:tcPr>
          <w:p w14:paraId="721E9BD9" w14:textId="77777777" w:rsidR="00621386" w:rsidRPr="00493F73" w:rsidRDefault="00621386" w:rsidP="00621386">
            <w:pPr>
              <w:spacing w:line="276" w:lineRule="auto"/>
              <w:jc w:val="center"/>
              <w:rPr>
                <w:iCs/>
                <w:color w:val="000000" w:themeColor="text1"/>
                <w:sz w:val="22"/>
                <w:szCs w:val="22"/>
              </w:rPr>
            </w:pPr>
          </w:p>
        </w:tc>
        <w:tc>
          <w:tcPr>
            <w:tcW w:w="1086" w:type="dxa"/>
          </w:tcPr>
          <w:p w14:paraId="1B4DC99F" w14:textId="77777777" w:rsidR="00621386" w:rsidRPr="00493F73" w:rsidRDefault="00621386" w:rsidP="00621386">
            <w:pPr>
              <w:spacing w:line="276" w:lineRule="auto"/>
              <w:jc w:val="center"/>
              <w:rPr>
                <w:iCs/>
                <w:color w:val="000000" w:themeColor="text1"/>
                <w:sz w:val="22"/>
                <w:szCs w:val="22"/>
              </w:rPr>
            </w:pPr>
          </w:p>
        </w:tc>
        <w:tc>
          <w:tcPr>
            <w:tcW w:w="1005" w:type="dxa"/>
          </w:tcPr>
          <w:p w14:paraId="123CA0EC"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5</w:t>
            </w:r>
          </w:p>
        </w:tc>
      </w:tr>
    </w:tbl>
    <w:p w14:paraId="1154DB98" w14:textId="77777777" w:rsidR="00621386" w:rsidRPr="00493F73" w:rsidRDefault="00621386" w:rsidP="009E728C">
      <w:pPr>
        <w:numPr>
          <w:ilvl w:val="0"/>
          <w:numId w:val="58"/>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46DB5A14" w14:textId="77777777" w:rsidTr="00621386">
        <w:trPr>
          <w:jc w:val="center"/>
        </w:trPr>
        <w:tc>
          <w:tcPr>
            <w:tcW w:w="1090" w:type="dxa"/>
            <w:shd w:val="clear" w:color="auto" w:fill="F2F2F2" w:themeFill="background1" w:themeFillShade="F2"/>
            <w:vAlign w:val="center"/>
          </w:tcPr>
          <w:p w14:paraId="7F7918C0"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63B78957"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131CB7BC"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4FC154B4"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01EB510C" w14:textId="77777777" w:rsidTr="00621386">
        <w:trPr>
          <w:jc w:val="center"/>
        </w:trPr>
        <w:tc>
          <w:tcPr>
            <w:tcW w:w="9657" w:type="dxa"/>
            <w:gridSpan w:val="4"/>
            <w:shd w:val="clear" w:color="auto" w:fill="F2F2F2" w:themeFill="background1" w:themeFillShade="F2"/>
            <w:vAlign w:val="center"/>
          </w:tcPr>
          <w:p w14:paraId="681B7F30"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4D1E31C2" w14:textId="77777777" w:rsidTr="00621386">
        <w:trPr>
          <w:trHeight w:val="283"/>
          <w:jc w:val="center"/>
        </w:trPr>
        <w:tc>
          <w:tcPr>
            <w:tcW w:w="1090" w:type="dxa"/>
          </w:tcPr>
          <w:p w14:paraId="3B90EF75" w14:textId="77777777" w:rsidR="00621386" w:rsidRPr="00493F73" w:rsidRDefault="00621386" w:rsidP="00621386">
            <w:pPr>
              <w:jc w:val="both"/>
              <w:rPr>
                <w:color w:val="000000" w:themeColor="text1"/>
                <w:sz w:val="22"/>
                <w:szCs w:val="22"/>
              </w:rPr>
            </w:pPr>
            <w:r w:rsidRPr="00493F73">
              <w:rPr>
                <w:color w:val="000000" w:themeColor="text1"/>
                <w:sz w:val="22"/>
                <w:szCs w:val="22"/>
              </w:rPr>
              <w:t>W1</w:t>
            </w:r>
          </w:p>
        </w:tc>
        <w:tc>
          <w:tcPr>
            <w:tcW w:w="5386" w:type="dxa"/>
          </w:tcPr>
          <w:p w14:paraId="423F3AE4" w14:textId="77777777" w:rsidR="00621386" w:rsidRPr="00493F73" w:rsidRDefault="00621386" w:rsidP="00621386">
            <w:pPr>
              <w:jc w:val="both"/>
              <w:rPr>
                <w:rFonts w:eastAsiaTheme="majorEastAsia"/>
                <w:color w:val="000000" w:themeColor="text1"/>
                <w:sz w:val="22"/>
                <w:szCs w:val="22"/>
              </w:rPr>
            </w:pPr>
            <w:r w:rsidRPr="00493F73">
              <w:rPr>
                <w:rFonts w:eastAsiaTheme="majorEastAsia"/>
                <w:color w:val="000000" w:themeColor="text1"/>
                <w:sz w:val="22"/>
                <w:szCs w:val="22"/>
              </w:rPr>
              <w:t>Definiuje i klasyfikuje podstawowe pojęcia rachunkowości finansowej</w:t>
            </w:r>
            <w:r w:rsidR="001C704F">
              <w:rPr>
                <w:rFonts w:eastAsiaTheme="majorEastAsia"/>
                <w:color w:val="000000" w:themeColor="text1"/>
                <w:sz w:val="22"/>
                <w:szCs w:val="22"/>
              </w:rPr>
              <w:t>.</w:t>
            </w:r>
          </w:p>
        </w:tc>
        <w:tc>
          <w:tcPr>
            <w:tcW w:w="1585" w:type="dxa"/>
          </w:tcPr>
          <w:p w14:paraId="0EC31014" w14:textId="77777777" w:rsidR="00621386" w:rsidRPr="00493F73" w:rsidRDefault="00621386" w:rsidP="00621386">
            <w:pPr>
              <w:jc w:val="both"/>
              <w:rPr>
                <w:color w:val="000000" w:themeColor="text1"/>
                <w:sz w:val="22"/>
                <w:szCs w:val="22"/>
              </w:rPr>
            </w:pPr>
            <w:r w:rsidRPr="00493F73">
              <w:rPr>
                <w:color w:val="000000" w:themeColor="text1"/>
                <w:sz w:val="22"/>
                <w:szCs w:val="22"/>
              </w:rPr>
              <w:t>K_W10</w:t>
            </w:r>
          </w:p>
        </w:tc>
        <w:tc>
          <w:tcPr>
            <w:tcW w:w="1596" w:type="dxa"/>
          </w:tcPr>
          <w:p w14:paraId="6C4C7B2C" w14:textId="77777777" w:rsidR="00621386" w:rsidRPr="00493F73" w:rsidRDefault="00621386" w:rsidP="00621386">
            <w:pPr>
              <w:jc w:val="both"/>
              <w:rPr>
                <w:color w:val="000000" w:themeColor="text1"/>
                <w:sz w:val="22"/>
                <w:szCs w:val="22"/>
              </w:rPr>
            </w:pPr>
            <w:r w:rsidRPr="00493F73">
              <w:rPr>
                <w:color w:val="000000" w:themeColor="text1"/>
                <w:sz w:val="22"/>
                <w:szCs w:val="22"/>
              </w:rPr>
              <w:t>P6S_WG</w:t>
            </w:r>
          </w:p>
        </w:tc>
      </w:tr>
      <w:tr w:rsidR="00493F73" w:rsidRPr="00493F73" w14:paraId="35AD3492" w14:textId="77777777" w:rsidTr="00621386">
        <w:trPr>
          <w:trHeight w:val="283"/>
          <w:jc w:val="center"/>
        </w:trPr>
        <w:tc>
          <w:tcPr>
            <w:tcW w:w="1090" w:type="dxa"/>
          </w:tcPr>
          <w:p w14:paraId="1A67B32D" w14:textId="77777777" w:rsidR="00621386" w:rsidRPr="00493F73" w:rsidRDefault="00621386" w:rsidP="00621386">
            <w:pPr>
              <w:jc w:val="both"/>
              <w:rPr>
                <w:color w:val="000000" w:themeColor="text1"/>
                <w:sz w:val="22"/>
                <w:szCs w:val="22"/>
              </w:rPr>
            </w:pPr>
            <w:r w:rsidRPr="00493F73">
              <w:rPr>
                <w:color w:val="000000" w:themeColor="text1"/>
                <w:sz w:val="22"/>
                <w:szCs w:val="22"/>
              </w:rPr>
              <w:t>W2</w:t>
            </w:r>
          </w:p>
        </w:tc>
        <w:tc>
          <w:tcPr>
            <w:tcW w:w="5386" w:type="dxa"/>
          </w:tcPr>
          <w:p w14:paraId="175174B5" w14:textId="77777777" w:rsidR="00621386" w:rsidRPr="00493F73" w:rsidRDefault="00621386" w:rsidP="00621386">
            <w:pPr>
              <w:jc w:val="both"/>
              <w:rPr>
                <w:color w:val="000000" w:themeColor="text1"/>
                <w:sz w:val="22"/>
                <w:szCs w:val="22"/>
              </w:rPr>
            </w:pPr>
            <w:r w:rsidRPr="00493F73">
              <w:rPr>
                <w:color w:val="000000" w:themeColor="text1"/>
                <w:sz w:val="22"/>
                <w:szCs w:val="22"/>
              </w:rPr>
              <w:t>Objaśnia zasady rachunkowości finansowej i wyjaśnia jej miejsce w nauce o zarządzaniu</w:t>
            </w:r>
            <w:r w:rsidR="001C704F">
              <w:rPr>
                <w:color w:val="000000" w:themeColor="text1"/>
                <w:sz w:val="22"/>
                <w:szCs w:val="22"/>
              </w:rPr>
              <w:t>.</w:t>
            </w:r>
          </w:p>
        </w:tc>
        <w:tc>
          <w:tcPr>
            <w:tcW w:w="1585" w:type="dxa"/>
          </w:tcPr>
          <w:p w14:paraId="2AF6EF70" w14:textId="77777777" w:rsidR="00621386" w:rsidRPr="00493F73" w:rsidRDefault="00621386" w:rsidP="00621386">
            <w:pPr>
              <w:jc w:val="both"/>
              <w:rPr>
                <w:color w:val="000000" w:themeColor="text1"/>
                <w:sz w:val="22"/>
                <w:szCs w:val="22"/>
              </w:rPr>
            </w:pPr>
            <w:r w:rsidRPr="00493F73">
              <w:rPr>
                <w:color w:val="000000" w:themeColor="text1"/>
                <w:sz w:val="22"/>
                <w:szCs w:val="22"/>
              </w:rPr>
              <w:t>K_W10</w:t>
            </w:r>
          </w:p>
        </w:tc>
        <w:tc>
          <w:tcPr>
            <w:tcW w:w="1596" w:type="dxa"/>
          </w:tcPr>
          <w:p w14:paraId="5E4C718E" w14:textId="77777777" w:rsidR="00621386" w:rsidRPr="00493F73" w:rsidRDefault="00621386" w:rsidP="00621386">
            <w:pPr>
              <w:jc w:val="both"/>
              <w:rPr>
                <w:color w:val="000000" w:themeColor="text1"/>
                <w:sz w:val="22"/>
                <w:szCs w:val="22"/>
              </w:rPr>
            </w:pPr>
            <w:r w:rsidRPr="00493F73">
              <w:rPr>
                <w:color w:val="000000" w:themeColor="text1"/>
                <w:sz w:val="22"/>
                <w:szCs w:val="22"/>
              </w:rPr>
              <w:t>P6S_WG</w:t>
            </w:r>
          </w:p>
        </w:tc>
      </w:tr>
      <w:tr w:rsidR="00493F73" w:rsidRPr="00493F73" w14:paraId="6CF5647D" w14:textId="77777777" w:rsidTr="00621386">
        <w:trPr>
          <w:trHeight w:val="283"/>
          <w:jc w:val="center"/>
        </w:trPr>
        <w:tc>
          <w:tcPr>
            <w:tcW w:w="9657" w:type="dxa"/>
            <w:gridSpan w:val="4"/>
            <w:shd w:val="clear" w:color="auto" w:fill="F2F2F2" w:themeFill="background1" w:themeFillShade="F2"/>
          </w:tcPr>
          <w:p w14:paraId="50C692AA"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6F9C6330" w14:textId="77777777" w:rsidTr="00621386">
        <w:trPr>
          <w:trHeight w:val="283"/>
          <w:jc w:val="center"/>
        </w:trPr>
        <w:tc>
          <w:tcPr>
            <w:tcW w:w="1090" w:type="dxa"/>
          </w:tcPr>
          <w:p w14:paraId="1D1CFC5C" w14:textId="77777777" w:rsidR="00621386" w:rsidRPr="00493F73" w:rsidRDefault="00621386" w:rsidP="00621386">
            <w:pPr>
              <w:jc w:val="both"/>
              <w:rPr>
                <w:color w:val="000000" w:themeColor="text1"/>
                <w:sz w:val="22"/>
                <w:szCs w:val="22"/>
              </w:rPr>
            </w:pPr>
            <w:r w:rsidRPr="00493F73">
              <w:rPr>
                <w:color w:val="000000" w:themeColor="text1"/>
                <w:sz w:val="22"/>
                <w:szCs w:val="22"/>
              </w:rPr>
              <w:t>U1</w:t>
            </w:r>
          </w:p>
        </w:tc>
        <w:tc>
          <w:tcPr>
            <w:tcW w:w="5386" w:type="dxa"/>
          </w:tcPr>
          <w:p w14:paraId="7C0A0D17" w14:textId="77777777" w:rsidR="00621386" w:rsidRPr="00493F73" w:rsidRDefault="00621386" w:rsidP="00621386">
            <w:pPr>
              <w:jc w:val="both"/>
              <w:rPr>
                <w:color w:val="000000" w:themeColor="text1"/>
                <w:sz w:val="22"/>
                <w:szCs w:val="22"/>
              </w:rPr>
            </w:pPr>
            <w:r w:rsidRPr="00493F73">
              <w:rPr>
                <w:color w:val="000000" w:themeColor="text1"/>
                <w:sz w:val="22"/>
                <w:szCs w:val="22"/>
              </w:rPr>
              <w:t xml:space="preserve">Dobiera instrumenty rachunkowości finansowej do potrzeb </w:t>
            </w:r>
            <w:r w:rsidR="001C704F" w:rsidRPr="00493F73">
              <w:rPr>
                <w:color w:val="000000" w:themeColor="text1"/>
                <w:sz w:val="22"/>
                <w:szCs w:val="22"/>
              </w:rPr>
              <w:t>zarządzania</w:t>
            </w:r>
            <w:r w:rsidR="001C704F">
              <w:rPr>
                <w:color w:val="000000" w:themeColor="text1"/>
                <w:sz w:val="22"/>
                <w:szCs w:val="22"/>
              </w:rPr>
              <w:t>.</w:t>
            </w:r>
          </w:p>
        </w:tc>
        <w:tc>
          <w:tcPr>
            <w:tcW w:w="1585" w:type="dxa"/>
          </w:tcPr>
          <w:p w14:paraId="28A529FC" w14:textId="77777777" w:rsidR="00621386" w:rsidRPr="00493F73" w:rsidRDefault="00621386" w:rsidP="00621386">
            <w:pPr>
              <w:jc w:val="both"/>
              <w:rPr>
                <w:color w:val="000000" w:themeColor="text1"/>
                <w:sz w:val="22"/>
                <w:szCs w:val="22"/>
              </w:rPr>
            </w:pPr>
            <w:r w:rsidRPr="00493F73">
              <w:rPr>
                <w:color w:val="000000" w:themeColor="text1"/>
                <w:sz w:val="22"/>
                <w:szCs w:val="22"/>
              </w:rPr>
              <w:t>K_U9</w:t>
            </w:r>
          </w:p>
        </w:tc>
        <w:tc>
          <w:tcPr>
            <w:tcW w:w="1596" w:type="dxa"/>
          </w:tcPr>
          <w:p w14:paraId="6348817C" w14:textId="77777777" w:rsidR="00621386" w:rsidRPr="00493F73" w:rsidRDefault="00621386" w:rsidP="00621386">
            <w:pPr>
              <w:jc w:val="both"/>
              <w:rPr>
                <w:color w:val="000000" w:themeColor="text1"/>
                <w:sz w:val="22"/>
                <w:szCs w:val="22"/>
              </w:rPr>
            </w:pPr>
            <w:r w:rsidRPr="00493F73">
              <w:rPr>
                <w:color w:val="000000" w:themeColor="text1"/>
                <w:sz w:val="22"/>
                <w:szCs w:val="22"/>
              </w:rPr>
              <w:t>P6S_UW</w:t>
            </w:r>
          </w:p>
        </w:tc>
      </w:tr>
      <w:tr w:rsidR="00493F73" w:rsidRPr="00493F73" w14:paraId="279A8244" w14:textId="77777777" w:rsidTr="00621386">
        <w:trPr>
          <w:trHeight w:val="283"/>
          <w:jc w:val="center"/>
        </w:trPr>
        <w:tc>
          <w:tcPr>
            <w:tcW w:w="1090" w:type="dxa"/>
          </w:tcPr>
          <w:p w14:paraId="5D960CEA" w14:textId="77777777" w:rsidR="00621386" w:rsidRPr="00493F73" w:rsidRDefault="00621386" w:rsidP="00621386">
            <w:pPr>
              <w:jc w:val="both"/>
              <w:rPr>
                <w:color w:val="000000" w:themeColor="text1"/>
                <w:sz w:val="22"/>
                <w:szCs w:val="22"/>
              </w:rPr>
            </w:pPr>
            <w:r w:rsidRPr="00493F73">
              <w:rPr>
                <w:color w:val="000000" w:themeColor="text1"/>
                <w:sz w:val="22"/>
                <w:szCs w:val="22"/>
              </w:rPr>
              <w:t>U2</w:t>
            </w:r>
          </w:p>
        </w:tc>
        <w:tc>
          <w:tcPr>
            <w:tcW w:w="5386" w:type="dxa"/>
          </w:tcPr>
          <w:p w14:paraId="607A5D2C" w14:textId="77777777" w:rsidR="00621386" w:rsidRPr="00493F73" w:rsidRDefault="00621386" w:rsidP="00621386">
            <w:pPr>
              <w:jc w:val="both"/>
              <w:rPr>
                <w:color w:val="000000" w:themeColor="text1"/>
                <w:sz w:val="22"/>
                <w:szCs w:val="22"/>
              </w:rPr>
            </w:pPr>
            <w:r w:rsidRPr="00493F73">
              <w:rPr>
                <w:color w:val="000000" w:themeColor="text1"/>
                <w:sz w:val="22"/>
                <w:szCs w:val="22"/>
              </w:rPr>
              <w:t>Planuje i organizuje system rachunkowości i ukierunkowuje go na potrzeby zarządzania</w:t>
            </w:r>
            <w:r w:rsidR="001C704F">
              <w:rPr>
                <w:color w:val="000000" w:themeColor="text1"/>
                <w:sz w:val="22"/>
                <w:szCs w:val="22"/>
              </w:rPr>
              <w:t>.</w:t>
            </w:r>
          </w:p>
        </w:tc>
        <w:tc>
          <w:tcPr>
            <w:tcW w:w="1585" w:type="dxa"/>
          </w:tcPr>
          <w:p w14:paraId="51555DF7" w14:textId="77777777" w:rsidR="00621386" w:rsidRPr="00493F73" w:rsidRDefault="00621386" w:rsidP="00621386">
            <w:pPr>
              <w:jc w:val="both"/>
              <w:rPr>
                <w:color w:val="000000" w:themeColor="text1"/>
                <w:sz w:val="22"/>
                <w:szCs w:val="22"/>
              </w:rPr>
            </w:pPr>
            <w:r w:rsidRPr="00493F73">
              <w:rPr>
                <w:color w:val="000000" w:themeColor="text1"/>
                <w:sz w:val="22"/>
                <w:szCs w:val="22"/>
              </w:rPr>
              <w:t>K_U11</w:t>
            </w:r>
          </w:p>
        </w:tc>
        <w:tc>
          <w:tcPr>
            <w:tcW w:w="1596" w:type="dxa"/>
          </w:tcPr>
          <w:p w14:paraId="5302A5AB" w14:textId="77777777" w:rsidR="00621386" w:rsidRPr="00493F73" w:rsidRDefault="00621386" w:rsidP="00621386">
            <w:pPr>
              <w:jc w:val="both"/>
              <w:rPr>
                <w:color w:val="000000" w:themeColor="text1"/>
                <w:sz w:val="22"/>
                <w:szCs w:val="22"/>
              </w:rPr>
            </w:pPr>
            <w:r w:rsidRPr="00493F73">
              <w:rPr>
                <w:color w:val="000000" w:themeColor="text1"/>
                <w:sz w:val="22"/>
                <w:szCs w:val="22"/>
              </w:rPr>
              <w:t>P6S_UW</w:t>
            </w:r>
          </w:p>
        </w:tc>
      </w:tr>
      <w:tr w:rsidR="00493F73" w:rsidRPr="00493F73" w14:paraId="021ECA06" w14:textId="77777777" w:rsidTr="00621386">
        <w:trPr>
          <w:trHeight w:val="283"/>
          <w:jc w:val="center"/>
        </w:trPr>
        <w:tc>
          <w:tcPr>
            <w:tcW w:w="9657" w:type="dxa"/>
            <w:gridSpan w:val="4"/>
            <w:shd w:val="clear" w:color="auto" w:fill="F2F2F2" w:themeFill="background1" w:themeFillShade="F2"/>
          </w:tcPr>
          <w:p w14:paraId="6D8428D1"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54A12472" w14:textId="77777777" w:rsidTr="00621386">
        <w:trPr>
          <w:trHeight w:val="283"/>
          <w:jc w:val="center"/>
        </w:trPr>
        <w:tc>
          <w:tcPr>
            <w:tcW w:w="1090" w:type="dxa"/>
          </w:tcPr>
          <w:p w14:paraId="7238F176" w14:textId="77777777" w:rsidR="00621386" w:rsidRPr="00493F73" w:rsidRDefault="00621386" w:rsidP="00621386">
            <w:pPr>
              <w:jc w:val="both"/>
              <w:rPr>
                <w:color w:val="000000" w:themeColor="text1"/>
                <w:sz w:val="22"/>
                <w:szCs w:val="22"/>
              </w:rPr>
            </w:pPr>
            <w:r w:rsidRPr="00493F73">
              <w:rPr>
                <w:color w:val="000000" w:themeColor="text1"/>
                <w:sz w:val="22"/>
                <w:szCs w:val="22"/>
              </w:rPr>
              <w:lastRenderedPageBreak/>
              <w:t>K1</w:t>
            </w:r>
          </w:p>
        </w:tc>
        <w:tc>
          <w:tcPr>
            <w:tcW w:w="5386" w:type="dxa"/>
          </w:tcPr>
          <w:p w14:paraId="0D943F4C" w14:textId="77777777" w:rsidR="00621386" w:rsidRPr="00493F73" w:rsidRDefault="00621386" w:rsidP="00621386">
            <w:pPr>
              <w:jc w:val="both"/>
              <w:rPr>
                <w:color w:val="000000" w:themeColor="text1"/>
                <w:sz w:val="22"/>
                <w:szCs w:val="22"/>
              </w:rPr>
            </w:pPr>
            <w:r w:rsidRPr="00493F73">
              <w:rPr>
                <w:color w:val="000000" w:themeColor="text1"/>
                <w:sz w:val="22"/>
                <w:szCs w:val="22"/>
              </w:rPr>
              <w:t>Stosuje zasady rachunkowości finansowej i etyki zawodowej w rachunkowości</w:t>
            </w:r>
            <w:r w:rsidR="001C704F">
              <w:rPr>
                <w:color w:val="000000" w:themeColor="text1"/>
                <w:sz w:val="22"/>
                <w:szCs w:val="22"/>
              </w:rPr>
              <w:t>.</w:t>
            </w:r>
          </w:p>
        </w:tc>
        <w:tc>
          <w:tcPr>
            <w:tcW w:w="1585" w:type="dxa"/>
          </w:tcPr>
          <w:p w14:paraId="0B4D01BB" w14:textId="77777777" w:rsidR="00621386" w:rsidRPr="00493F73" w:rsidRDefault="00621386" w:rsidP="00621386">
            <w:pPr>
              <w:jc w:val="both"/>
              <w:rPr>
                <w:color w:val="000000" w:themeColor="text1"/>
                <w:sz w:val="22"/>
                <w:szCs w:val="22"/>
              </w:rPr>
            </w:pPr>
            <w:r w:rsidRPr="00493F73">
              <w:rPr>
                <w:color w:val="000000" w:themeColor="text1"/>
                <w:sz w:val="22"/>
                <w:szCs w:val="22"/>
              </w:rPr>
              <w:t>K_K02</w:t>
            </w:r>
          </w:p>
          <w:p w14:paraId="2448227A" w14:textId="77777777" w:rsidR="00621386" w:rsidRPr="00493F73" w:rsidRDefault="00621386" w:rsidP="00621386">
            <w:pPr>
              <w:jc w:val="both"/>
              <w:rPr>
                <w:color w:val="000000" w:themeColor="text1"/>
                <w:sz w:val="22"/>
                <w:szCs w:val="22"/>
              </w:rPr>
            </w:pPr>
            <w:r w:rsidRPr="00493F73">
              <w:rPr>
                <w:color w:val="000000" w:themeColor="text1"/>
                <w:sz w:val="22"/>
                <w:szCs w:val="22"/>
              </w:rPr>
              <w:t>K_K03</w:t>
            </w:r>
          </w:p>
        </w:tc>
        <w:tc>
          <w:tcPr>
            <w:tcW w:w="1596" w:type="dxa"/>
          </w:tcPr>
          <w:p w14:paraId="7E5F56FE" w14:textId="77777777" w:rsidR="00621386" w:rsidRPr="00493F73" w:rsidRDefault="00621386" w:rsidP="00621386">
            <w:pPr>
              <w:jc w:val="both"/>
              <w:rPr>
                <w:color w:val="000000" w:themeColor="text1"/>
                <w:sz w:val="22"/>
                <w:szCs w:val="22"/>
              </w:rPr>
            </w:pPr>
            <w:r w:rsidRPr="00493F73">
              <w:rPr>
                <w:color w:val="000000" w:themeColor="text1"/>
                <w:sz w:val="22"/>
                <w:szCs w:val="22"/>
              </w:rPr>
              <w:t>P6S_KR</w:t>
            </w:r>
          </w:p>
          <w:p w14:paraId="2A9942B7" w14:textId="77777777" w:rsidR="00401BD7" w:rsidRPr="00493F73" w:rsidRDefault="00401BD7" w:rsidP="00621386">
            <w:pPr>
              <w:jc w:val="both"/>
              <w:rPr>
                <w:color w:val="000000" w:themeColor="text1"/>
                <w:sz w:val="22"/>
                <w:szCs w:val="22"/>
              </w:rPr>
            </w:pPr>
            <w:r w:rsidRPr="00493F73">
              <w:rPr>
                <w:color w:val="000000" w:themeColor="text1"/>
                <w:sz w:val="22"/>
                <w:szCs w:val="22"/>
              </w:rPr>
              <w:t>P6S_KR</w:t>
            </w:r>
          </w:p>
        </w:tc>
      </w:tr>
    </w:tbl>
    <w:p w14:paraId="45000B92" w14:textId="77777777" w:rsidR="00621386" w:rsidRPr="00493F73" w:rsidRDefault="00621386" w:rsidP="009E728C">
      <w:pPr>
        <w:numPr>
          <w:ilvl w:val="0"/>
          <w:numId w:val="58"/>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84501C7" w14:textId="77777777" w:rsidTr="00621386">
        <w:trPr>
          <w:jc w:val="center"/>
        </w:trPr>
        <w:tc>
          <w:tcPr>
            <w:tcW w:w="9638" w:type="dxa"/>
          </w:tcPr>
          <w:p w14:paraId="2DC8B7EE" w14:textId="77777777" w:rsidR="00621386" w:rsidRPr="00493F73" w:rsidRDefault="001C704F" w:rsidP="00621386">
            <w:pPr>
              <w:jc w:val="both"/>
              <w:rPr>
                <w:color w:val="000000" w:themeColor="text1"/>
                <w:sz w:val="22"/>
                <w:szCs w:val="22"/>
              </w:rPr>
            </w:pPr>
            <w:r>
              <w:rPr>
                <w:color w:val="000000" w:themeColor="text1"/>
                <w:sz w:val="22"/>
                <w:szCs w:val="22"/>
              </w:rPr>
              <w:t>W</w:t>
            </w:r>
            <w:r w:rsidR="00621386" w:rsidRPr="00493F73">
              <w:rPr>
                <w:color w:val="000000" w:themeColor="text1"/>
                <w:sz w:val="22"/>
                <w:szCs w:val="22"/>
              </w:rPr>
              <w:t xml:space="preserve">ykład multimedialny, ćwiczenia, pokaz, </w:t>
            </w:r>
            <w:proofErr w:type="spellStart"/>
            <w:r w:rsidR="00621386" w:rsidRPr="00493F73">
              <w:rPr>
                <w:color w:val="000000" w:themeColor="text1"/>
                <w:sz w:val="22"/>
                <w:szCs w:val="22"/>
              </w:rPr>
              <w:t>dyskusja,metoda</w:t>
            </w:r>
            <w:proofErr w:type="spellEnd"/>
            <w:r w:rsidR="00621386" w:rsidRPr="00493F73">
              <w:rPr>
                <w:color w:val="000000" w:themeColor="text1"/>
                <w:sz w:val="22"/>
                <w:szCs w:val="22"/>
              </w:rPr>
              <w:t xml:space="preserve"> przypadków, praca w grupie</w:t>
            </w:r>
            <w:r w:rsidR="00AE1707" w:rsidRPr="00493F73">
              <w:rPr>
                <w:color w:val="000000" w:themeColor="text1"/>
                <w:sz w:val="22"/>
                <w:szCs w:val="22"/>
              </w:rPr>
              <w:t>.</w:t>
            </w:r>
          </w:p>
        </w:tc>
      </w:tr>
    </w:tbl>
    <w:p w14:paraId="5A61DA60" w14:textId="77777777" w:rsidR="00621386" w:rsidRPr="00493F73" w:rsidRDefault="00621386" w:rsidP="009E728C">
      <w:pPr>
        <w:numPr>
          <w:ilvl w:val="0"/>
          <w:numId w:val="58"/>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C47B6CB" w14:textId="77777777" w:rsidTr="00621386">
        <w:trPr>
          <w:jc w:val="center"/>
        </w:trPr>
        <w:tc>
          <w:tcPr>
            <w:tcW w:w="9638" w:type="dxa"/>
          </w:tcPr>
          <w:p w14:paraId="77037FB8" w14:textId="77777777" w:rsidR="00621386" w:rsidRPr="00493F73" w:rsidRDefault="00621386" w:rsidP="001C704F">
            <w:pPr>
              <w:pStyle w:val="Akapitzlist1"/>
              <w:ind w:left="34"/>
              <w:jc w:val="both"/>
              <w:rPr>
                <w:b/>
                <w:color w:val="000000" w:themeColor="text1"/>
                <w:sz w:val="22"/>
                <w:szCs w:val="22"/>
              </w:rPr>
            </w:pPr>
            <w:r w:rsidRPr="00493F73">
              <w:rPr>
                <w:color w:val="000000" w:themeColor="text1"/>
                <w:sz w:val="22"/>
                <w:szCs w:val="22"/>
              </w:rPr>
              <w:t xml:space="preserve"> </w:t>
            </w:r>
            <w:r w:rsidR="001C704F">
              <w:rPr>
                <w:color w:val="000000" w:themeColor="text1"/>
                <w:sz w:val="22"/>
                <w:szCs w:val="22"/>
              </w:rPr>
              <w:t>T</w:t>
            </w:r>
            <w:r w:rsidRPr="00493F73">
              <w:rPr>
                <w:color w:val="000000" w:themeColor="text1"/>
                <w:sz w:val="22"/>
                <w:szCs w:val="22"/>
              </w:rPr>
              <w:t>est, kolokwium</w:t>
            </w:r>
            <w:r w:rsidR="001C704F">
              <w:rPr>
                <w:color w:val="000000" w:themeColor="text1"/>
                <w:sz w:val="22"/>
                <w:szCs w:val="22"/>
              </w:rPr>
              <w:t>.</w:t>
            </w:r>
          </w:p>
        </w:tc>
      </w:tr>
    </w:tbl>
    <w:p w14:paraId="463C7AD0" w14:textId="77777777" w:rsidR="00621386" w:rsidRPr="00493F73" w:rsidRDefault="00621386" w:rsidP="009E728C">
      <w:pPr>
        <w:numPr>
          <w:ilvl w:val="0"/>
          <w:numId w:val="58"/>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7E337C62" w14:textId="77777777" w:rsidTr="00621386">
        <w:trPr>
          <w:jc w:val="center"/>
        </w:trPr>
        <w:tc>
          <w:tcPr>
            <w:tcW w:w="2214" w:type="dxa"/>
            <w:shd w:val="clear" w:color="auto" w:fill="F2F2F2" w:themeFill="background1" w:themeFillShade="F2"/>
          </w:tcPr>
          <w:p w14:paraId="19405B13"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w:t>
            </w:r>
          </w:p>
        </w:tc>
        <w:tc>
          <w:tcPr>
            <w:tcW w:w="7424" w:type="dxa"/>
          </w:tcPr>
          <w:p w14:paraId="54F2B5C0"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 Podstawy i zasady prawne rachunkowości. 2. Przedmiot, zakres, metody i zasady rachunkowości 3. Elementy organizacji rachunkowości i prowadzenie ksiąg rachunkowych. 4. Majątek i kapitały przedsiębiorstwa. 5. Bilans. 6. Przychody. 7. Koszty. 8. Wynik finansowy. 9. Rachunek zysków i strat. 10. Operacje gospodarcze, zasady ich dokumentowania oraz ewidencji –klasyfikacja i dokumentacja operacji gospodarczych. 11. Zasady funkcjonowania kont księgowych. 12. Plan kont. 13. Ewidencja kapitałów, środków pieniężnych, papierów wartościowych, rozrachunków, majątku trwałego, zapasów. 14. Wycena składników majątkowych. 15. Metody ustalania wyniku finansowego. 16. Sprawozdawczość finansowa. 17. Etyka zawodowa w rachunkowości</w:t>
            </w:r>
          </w:p>
        </w:tc>
      </w:tr>
      <w:tr w:rsidR="00493F73" w:rsidRPr="00493F73" w14:paraId="68B431A5" w14:textId="77777777" w:rsidTr="00621386">
        <w:trPr>
          <w:jc w:val="center"/>
        </w:trPr>
        <w:tc>
          <w:tcPr>
            <w:tcW w:w="2214" w:type="dxa"/>
            <w:shd w:val="clear" w:color="auto" w:fill="F2F2F2" w:themeFill="background1" w:themeFillShade="F2"/>
          </w:tcPr>
          <w:p w14:paraId="1837C28D"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audytoryjne</w:t>
            </w:r>
          </w:p>
        </w:tc>
        <w:tc>
          <w:tcPr>
            <w:tcW w:w="7424" w:type="dxa"/>
          </w:tcPr>
          <w:p w14:paraId="2E2F53F2"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1. Bilans podmiotu gospodarczego. 2. Operacje gospodarcze –wpływ zdarzeń gospodarczych na bilans przedsiębiorstwa, konto księgowe, zasady ewidencji na kontach bilansowych, zestawienie obrotów i sald. 3. Sposoby poprawiania błędów księgowych.4. Klasyfikacja, podział i łączenie kont.5. Ewidencja operacji gospodarczych na kontach wynikowych –zasady ewidencji w przedsiębiorstwie produkcyjnym i handlowym. 6.Ustalanie wyniku finansowego –porównawczy i kalkulacyjny rachunek zysków i strat.7. Dylematy etyczne</w:t>
            </w:r>
          </w:p>
        </w:tc>
      </w:tr>
    </w:tbl>
    <w:p w14:paraId="63E172C3" w14:textId="77777777" w:rsidR="00621386" w:rsidRPr="00493F73" w:rsidRDefault="00621386" w:rsidP="009E728C">
      <w:pPr>
        <w:numPr>
          <w:ilvl w:val="0"/>
          <w:numId w:val="58"/>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1993902C" w14:textId="77777777" w:rsidTr="00621386">
        <w:trPr>
          <w:jc w:val="center"/>
        </w:trPr>
        <w:tc>
          <w:tcPr>
            <w:tcW w:w="1347" w:type="dxa"/>
            <w:vMerge w:val="restart"/>
            <w:shd w:val="clear" w:color="auto" w:fill="F2F2F2" w:themeFill="background1" w:themeFillShade="F2"/>
            <w:vAlign w:val="center"/>
          </w:tcPr>
          <w:p w14:paraId="5AFC8B4A"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257877AB"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1DF86467" w14:textId="77777777" w:rsidTr="00621386">
        <w:trPr>
          <w:jc w:val="center"/>
        </w:trPr>
        <w:tc>
          <w:tcPr>
            <w:tcW w:w="1347" w:type="dxa"/>
            <w:vMerge/>
            <w:shd w:val="clear" w:color="auto" w:fill="F2F2F2" w:themeFill="background1" w:themeFillShade="F2"/>
            <w:vAlign w:val="center"/>
          </w:tcPr>
          <w:p w14:paraId="4D0EB28A" w14:textId="77777777" w:rsidR="00621386" w:rsidRPr="00493F73" w:rsidRDefault="00621386" w:rsidP="00621386">
            <w:pPr>
              <w:jc w:val="center"/>
              <w:rPr>
                <w:b/>
                <w:color w:val="000000" w:themeColor="text1"/>
                <w:sz w:val="22"/>
                <w:szCs w:val="22"/>
              </w:rPr>
            </w:pPr>
          </w:p>
        </w:tc>
        <w:tc>
          <w:tcPr>
            <w:tcW w:w="1360" w:type="dxa"/>
            <w:shd w:val="clear" w:color="auto" w:fill="F2F2F2" w:themeFill="background1" w:themeFillShade="F2"/>
            <w:vAlign w:val="center"/>
          </w:tcPr>
          <w:p w14:paraId="47E427B5"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16D420D9" w14:textId="77777777" w:rsidR="00621386" w:rsidRPr="00493F73" w:rsidRDefault="00621386" w:rsidP="00621386">
            <w:pPr>
              <w:jc w:val="center"/>
              <w:rPr>
                <w:color w:val="000000" w:themeColor="text1"/>
                <w:sz w:val="22"/>
                <w:szCs w:val="22"/>
              </w:rPr>
            </w:pPr>
            <w:r w:rsidRPr="00493F73">
              <w:rPr>
                <w:color w:val="000000" w:themeColor="text1"/>
                <w:sz w:val="22"/>
                <w:szCs w:val="22"/>
              </w:rPr>
              <w:t>Test</w:t>
            </w:r>
          </w:p>
        </w:tc>
        <w:tc>
          <w:tcPr>
            <w:tcW w:w="1394" w:type="dxa"/>
            <w:shd w:val="clear" w:color="auto" w:fill="F2F2F2" w:themeFill="background1" w:themeFillShade="F2"/>
            <w:vAlign w:val="center"/>
          </w:tcPr>
          <w:p w14:paraId="62FCF35B"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1D10D1B0"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2949086F"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71D54657"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7E5F47F7" w14:textId="77777777" w:rsidTr="00AE1707">
        <w:trPr>
          <w:trHeight w:val="283"/>
          <w:jc w:val="center"/>
        </w:trPr>
        <w:tc>
          <w:tcPr>
            <w:tcW w:w="1347" w:type="dxa"/>
            <w:vAlign w:val="center"/>
          </w:tcPr>
          <w:p w14:paraId="5D30935D" w14:textId="77777777" w:rsidR="00621386" w:rsidRPr="00493F73" w:rsidRDefault="00AE1707" w:rsidP="00AE1707">
            <w:pPr>
              <w:jc w:val="center"/>
              <w:rPr>
                <w:color w:val="000000" w:themeColor="text1"/>
                <w:sz w:val="22"/>
                <w:szCs w:val="22"/>
              </w:rPr>
            </w:pPr>
            <w:r w:rsidRPr="00493F73">
              <w:rPr>
                <w:color w:val="000000" w:themeColor="text1"/>
                <w:sz w:val="22"/>
                <w:szCs w:val="22"/>
              </w:rPr>
              <w:t>W1</w:t>
            </w:r>
          </w:p>
        </w:tc>
        <w:tc>
          <w:tcPr>
            <w:tcW w:w="1360" w:type="dxa"/>
            <w:vAlign w:val="center"/>
          </w:tcPr>
          <w:p w14:paraId="2B924FB9" w14:textId="77777777" w:rsidR="00621386" w:rsidRPr="00493F73" w:rsidRDefault="00621386" w:rsidP="00AE1707">
            <w:pPr>
              <w:jc w:val="center"/>
              <w:rPr>
                <w:color w:val="000000" w:themeColor="text1"/>
                <w:sz w:val="22"/>
                <w:szCs w:val="22"/>
              </w:rPr>
            </w:pPr>
          </w:p>
        </w:tc>
        <w:tc>
          <w:tcPr>
            <w:tcW w:w="1360" w:type="dxa"/>
            <w:vAlign w:val="center"/>
          </w:tcPr>
          <w:p w14:paraId="27092621" w14:textId="77777777" w:rsidR="00621386" w:rsidRPr="00493F73" w:rsidRDefault="00AE1707" w:rsidP="00AE1707">
            <w:pPr>
              <w:jc w:val="center"/>
              <w:rPr>
                <w:color w:val="000000" w:themeColor="text1"/>
                <w:sz w:val="22"/>
                <w:szCs w:val="22"/>
              </w:rPr>
            </w:pPr>
            <w:r w:rsidRPr="00493F73">
              <w:rPr>
                <w:color w:val="000000" w:themeColor="text1"/>
                <w:sz w:val="22"/>
                <w:szCs w:val="22"/>
              </w:rPr>
              <w:t>X</w:t>
            </w:r>
          </w:p>
        </w:tc>
        <w:tc>
          <w:tcPr>
            <w:tcW w:w="1394" w:type="dxa"/>
            <w:vAlign w:val="center"/>
          </w:tcPr>
          <w:p w14:paraId="25088320" w14:textId="77777777" w:rsidR="00621386" w:rsidRPr="00493F73" w:rsidRDefault="00621386" w:rsidP="00AE1707">
            <w:pPr>
              <w:jc w:val="center"/>
              <w:rPr>
                <w:color w:val="000000" w:themeColor="text1"/>
                <w:sz w:val="22"/>
                <w:szCs w:val="22"/>
              </w:rPr>
            </w:pPr>
          </w:p>
        </w:tc>
        <w:tc>
          <w:tcPr>
            <w:tcW w:w="1342" w:type="dxa"/>
            <w:vAlign w:val="center"/>
          </w:tcPr>
          <w:p w14:paraId="529B32DF" w14:textId="77777777" w:rsidR="00621386" w:rsidRPr="00493F73" w:rsidRDefault="00621386" w:rsidP="00AE1707">
            <w:pPr>
              <w:jc w:val="center"/>
              <w:rPr>
                <w:color w:val="000000" w:themeColor="text1"/>
                <w:sz w:val="22"/>
                <w:szCs w:val="22"/>
              </w:rPr>
            </w:pPr>
          </w:p>
        </w:tc>
        <w:tc>
          <w:tcPr>
            <w:tcW w:w="1463" w:type="dxa"/>
            <w:vAlign w:val="center"/>
          </w:tcPr>
          <w:p w14:paraId="26FB8375" w14:textId="77777777" w:rsidR="00621386" w:rsidRPr="00493F73" w:rsidRDefault="00621386" w:rsidP="00AE1707">
            <w:pPr>
              <w:jc w:val="center"/>
              <w:rPr>
                <w:color w:val="000000" w:themeColor="text1"/>
                <w:sz w:val="22"/>
                <w:szCs w:val="22"/>
              </w:rPr>
            </w:pPr>
          </w:p>
        </w:tc>
        <w:tc>
          <w:tcPr>
            <w:tcW w:w="1373" w:type="dxa"/>
            <w:vAlign w:val="center"/>
          </w:tcPr>
          <w:p w14:paraId="19EEEF4E" w14:textId="77777777" w:rsidR="00621386" w:rsidRPr="00493F73" w:rsidRDefault="00621386" w:rsidP="00AE1707">
            <w:pPr>
              <w:jc w:val="center"/>
              <w:rPr>
                <w:color w:val="000000" w:themeColor="text1"/>
                <w:sz w:val="22"/>
                <w:szCs w:val="22"/>
              </w:rPr>
            </w:pPr>
          </w:p>
        </w:tc>
      </w:tr>
      <w:tr w:rsidR="00493F73" w:rsidRPr="00493F73" w14:paraId="4FEBBBD5" w14:textId="77777777" w:rsidTr="00AE1707">
        <w:trPr>
          <w:trHeight w:val="283"/>
          <w:jc w:val="center"/>
        </w:trPr>
        <w:tc>
          <w:tcPr>
            <w:tcW w:w="1347" w:type="dxa"/>
            <w:vAlign w:val="center"/>
          </w:tcPr>
          <w:p w14:paraId="2858DD9F" w14:textId="77777777" w:rsidR="00621386" w:rsidRPr="00493F73" w:rsidRDefault="00AE1707" w:rsidP="00AE1707">
            <w:pPr>
              <w:jc w:val="center"/>
              <w:rPr>
                <w:color w:val="000000" w:themeColor="text1"/>
                <w:sz w:val="22"/>
                <w:szCs w:val="22"/>
              </w:rPr>
            </w:pPr>
            <w:r w:rsidRPr="00493F73">
              <w:rPr>
                <w:color w:val="000000" w:themeColor="text1"/>
                <w:sz w:val="22"/>
                <w:szCs w:val="22"/>
              </w:rPr>
              <w:t>W2</w:t>
            </w:r>
          </w:p>
        </w:tc>
        <w:tc>
          <w:tcPr>
            <w:tcW w:w="1360" w:type="dxa"/>
            <w:vAlign w:val="center"/>
          </w:tcPr>
          <w:p w14:paraId="743ADF38" w14:textId="77777777" w:rsidR="00621386" w:rsidRPr="00493F73" w:rsidRDefault="00621386" w:rsidP="00AE1707">
            <w:pPr>
              <w:jc w:val="center"/>
              <w:rPr>
                <w:color w:val="000000" w:themeColor="text1"/>
                <w:sz w:val="22"/>
                <w:szCs w:val="22"/>
              </w:rPr>
            </w:pPr>
          </w:p>
        </w:tc>
        <w:tc>
          <w:tcPr>
            <w:tcW w:w="1360" w:type="dxa"/>
            <w:vAlign w:val="center"/>
          </w:tcPr>
          <w:p w14:paraId="11926BF8" w14:textId="77777777" w:rsidR="00621386" w:rsidRPr="00493F73" w:rsidRDefault="00AE1707" w:rsidP="00AE1707">
            <w:pPr>
              <w:jc w:val="center"/>
              <w:rPr>
                <w:color w:val="000000" w:themeColor="text1"/>
                <w:sz w:val="22"/>
                <w:szCs w:val="22"/>
              </w:rPr>
            </w:pPr>
            <w:r w:rsidRPr="00493F73">
              <w:rPr>
                <w:color w:val="000000" w:themeColor="text1"/>
                <w:sz w:val="22"/>
                <w:szCs w:val="22"/>
              </w:rPr>
              <w:t>X</w:t>
            </w:r>
          </w:p>
        </w:tc>
        <w:tc>
          <w:tcPr>
            <w:tcW w:w="1394" w:type="dxa"/>
            <w:vAlign w:val="center"/>
          </w:tcPr>
          <w:p w14:paraId="3944D00D" w14:textId="77777777" w:rsidR="00621386" w:rsidRPr="00493F73" w:rsidRDefault="00621386" w:rsidP="00AE1707">
            <w:pPr>
              <w:jc w:val="center"/>
              <w:rPr>
                <w:color w:val="000000" w:themeColor="text1"/>
                <w:sz w:val="22"/>
                <w:szCs w:val="22"/>
              </w:rPr>
            </w:pPr>
          </w:p>
        </w:tc>
        <w:tc>
          <w:tcPr>
            <w:tcW w:w="1342" w:type="dxa"/>
            <w:vAlign w:val="center"/>
          </w:tcPr>
          <w:p w14:paraId="1FEE5D17" w14:textId="77777777" w:rsidR="00621386" w:rsidRPr="00493F73" w:rsidRDefault="00621386" w:rsidP="00AE1707">
            <w:pPr>
              <w:jc w:val="center"/>
              <w:rPr>
                <w:color w:val="000000" w:themeColor="text1"/>
                <w:sz w:val="22"/>
                <w:szCs w:val="22"/>
              </w:rPr>
            </w:pPr>
          </w:p>
        </w:tc>
        <w:tc>
          <w:tcPr>
            <w:tcW w:w="1463" w:type="dxa"/>
            <w:vAlign w:val="center"/>
          </w:tcPr>
          <w:p w14:paraId="1675F115" w14:textId="77777777" w:rsidR="00621386" w:rsidRPr="00493F73" w:rsidRDefault="00621386" w:rsidP="00AE1707">
            <w:pPr>
              <w:jc w:val="center"/>
              <w:rPr>
                <w:color w:val="000000" w:themeColor="text1"/>
                <w:sz w:val="22"/>
                <w:szCs w:val="22"/>
              </w:rPr>
            </w:pPr>
          </w:p>
        </w:tc>
        <w:tc>
          <w:tcPr>
            <w:tcW w:w="1373" w:type="dxa"/>
            <w:vAlign w:val="center"/>
          </w:tcPr>
          <w:p w14:paraId="45AE6F2C" w14:textId="77777777" w:rsidR="00621386" w:rsidRPr="00493F73" w:rsidRDefault="00621386" w:rsidP="00AE1707">
            <w:pPr>
              <w:jc w:val="center"/>
              <w:rPr>
                <w:color w:val="000000" w:themeColor="text1"/>
                <w:sz w:val="22"/>
                <w:szCs w:val="22"/>
              </w:rPr>
            </w:pPr>
          </w:p>
        </w:tc>
      </w:tr>
      <w:tr w:rsidR="00493F73" w:rsidRPr="00493F73" w14:paraId="0ABFB12B" w14:textId="77777777" w:rsidTr="00AE1707">
        <w:trPr>
          <w:trHeight w:val="283"/>
          <w:jc w:val="center"/>
        </w:trPr>
        <w:tc>
          <w:tcPr>
            <w:tcW w:w="1347" w:type="dxa"/>
            <w:vAlign w:val="center"/>
          </w:tcPr>
          <w:p w14:paraId="2191B3D8" w14:textId="77777777" w:rsidR="00621386" w:rsidRPr="00493F73" w:rsidRDefault="00AE1707" w:rsidP="00AE1707">
            <w:pPr>
              <w:jc w:val="center"/>
              <w:rPr>
                <w:color w:val="000000" w:themeColor="text1"/>
                <w:sz w:val="22"/>
                <w:szCs w:val="22"/>
              </w:rPr>
            </w:pPr>
            <w:r w:rsidRPr="00493F73">
              <w:rPr>
                <w:color w:val="000000" w:themeColor="text1"/>
                <w:sz w:val="22"/>
                <w:szCs w:val="22"/>
              </w:rPr>
              <w:t>U1</w:t>
            </w:r>
          </w:p>
        </w:tc>
        <w:tc>
          <w:tcPr>
            <w:tcW w:w="1360" w:type="dxa"/>
            <w:vAlign w:val="center"/>
          </w:tcPr>
          <w:p w14:paraId="6DAD3AA9" w14:textId="77777777" w:rsidR="00621386" w:rsidRPr="00493F73" w:rsidRDefault="00621386" w:rsidP="00AE1707">
            <w:pPr>
              <w:jc w:val="center"/>
              <w:rPr>
                <w:color w:val="000000" w:themeColor="text1"/>
                <w:sz w:val="22"/>
                <w:szCs w:val="22"/>
              </w:rPr>
            </w:pPr>
          </w:p>
        </w:tc>
        <w:tc>
          <w:tcPr>
            <w:tcW w:w="1360" w:type="dxa"/>
            <w:vAlign w:val="center"/>
          </w:tcPr>
          <w:p w14:paraId="29B05364" w14:textId="77777777" w:rsidR="00621386" w:rsidRPr="00493F73" w:rsidRDefault="00AE1707" w:rsidP="00AE1707">
            <w:pPr>
              <w:jc w:val="center"/>
              <w:rPr>
                <w:color w:val="000000" w:themeColor="text1"/>
                <w:sz w:val="22"/>
                <w:szCs w:val="22"/>
              </w:rPr>
            </w:pPr>
            <w:r w:rsidRPr="00493F73">
              <w:rPr>
                <w:color w:val="000000" w:themeColor="text1"/>
                <w:sz w:val="22"/>
                <w:szCs w:val="22"/>
              </w:rPr>
              <w:t>X</w:t>
            </w:r>
          </w:p>
        </w:tc>
        <w:tc>
          <w:tcPr>
            <w:tcW w:w="1394" w:type="dxa"/>
            <w:vAlign w:val="center"/>
          </w:tcPr>
          <w:p w14:paraId="6C7BEFAD" w14:textId="77777777" w:rsidR="00621386" w:rsidRPr="00493F73" w:rsidRDefault="00AE1707" w:rsidP="00AE1707">
            <w:pPr>
              <w:jc w:val="center"/>
              <w:rPr>
                <w:color w:val="000000" w:themeColor="text1"/>
                <w:sz w:val="22"/>
                <w:szCs w:val="22"/>
              </w:rPr>
            </w:pPr>
            <w:r w:rsidRPr="00493F73">
              <w:rPr>
                <w:color w:val="000000" w:themeColor="text1"/>
                <w:sz w:val="22"/>
                <w:szCs w:val="22"/>
              </w:rPr>
              <w:t>X</w:t>
            </w:r>
          </w:p>
        </w:tc>
        <w:tc>
          <w:tcPr>
            <w:tcW w:w="1342" w:type="dxa"/>
            <w:vAlign w:val="center"/>
          </w:tcPr>
          <w:p w14:paraId="69A6C392" w14:textId="77777777" w:rsidR="00621386" w:rsidRPr="00493F73" w:rsidRDefault="00621386" w:rsidP="00AE1707">
            <w:pPr>
              <w:jc w:val="center"/>
              <w:rPr>
                <w:color w:val="000000" w:themeColor="text1"/>
                <w:sz w:val="22"/>
                <w:szCs w:val="22"/>
              </w:rPr>
            </w:pPr>
          </w:p>
        </w:tc>
        <w:tc>
          <w:tcPr>
            <w:tcW w:w="1463" w:type="dxa"/>
            <w:vAlign w:val="center"/>
          </w:tcPr>
          <w:p w14:paraId="3DA99E77" w14:textId="77777777" w:rsidR="00621386" w:rsidRPr="00493F73" w:rsidRDefault="00621386" w:rsidP="00AE1707">
            <w:pPr>
              <w:jc w:val="center"/>
              <w:rPr>
                <w:color w:val="000000" w:themeColor="text1"/>
                <w:sz w:val="22"/>
                <w:szCs w:val="22"/>
              </w:rPr>
            </w:pPr>
          </w:p>
        </w:tc>
        <w:tc>
          <w:tcPr>
            <w:tcW w:w="1373" w:type="dxa"/>
            <w:vAlign w:val="center"/>
          </w:tcPr>
          <w:p w14:paraId="2F3120AF" w14:textId="77777777" w:rsidR="00621386" w:rsidRPr="00493F73" w:rsidRDefault="00621386" w:rsidP="00AE1707">
            <w:pPr>
              <w:jc w:val="center"/>
              <w:rPr>
                <w:color w:val="000000" w:themeColor="text1"/>
                <w:sz w:val="22"/>
                <w:szCs w:val="22"/>
              </w:rPr>
            </w:pPr>
          </w:p>
        </w:tc>
      </w:tr>
      <w:tr w:rsidR="00493F73" w:rsidRPr="00493F73" w14:paraId="13595F10" w14:textId="77777777" w:rsidTr="00AE1707">
        <w:trPr>
          <w:trHeight w:val="283"/>
          <w:jc w:val="center"/>
        </w:trPr>
        <w:tc>
          <w:tcPr>
            <w:tcW w:w="1347" w:type="dxa"/>
            <w:vAlign w:val="center"/>
          </w:tcPr>
          <w:p w14:paraId="76FC7F0E" w14:textId="77777777" w:rsidR="00621386" w:rsidRPr="00493F73" w:rsidRDefault="00AE1707" w:rsidP="00AE1707">
            <w:pPr>
              <w:jc w:val="center"/>
              <w:rPr>
                <w:color w:val="000000" w:themeColor="text1"/>
                <w:sz w:val="22"/>
                <w:szCs w:val="22"/>
              </w:rPr>
            </w:pPr>
            <w:r w:rsidRPr="00493F73">
              <w:rPr>
                <w:color w:val="000000" w:themeColor="text1"/>
                <w:sz w:val="22"/>
                <w:szCs w:val="22"/>
              </w:rPr>
              <w:t>U2</w:t>
            </w:r>
          </w:p>
        </w:tc>
        <w:tc>
          <w:tcPr>
            <w:tcW w:w="1360" w:type="dxa"/>
            <w:vAlign w:val="center"/>
          </w:tcPr>
          <w:p w14:paraId="4FA34461" w14:textId="77777777" w:rsidR="00621386" w:rsidRPr="00493F73" w:rsidRDefault="00621386" w:rsidP="00AE1707">
            <w:pPr>
              <w:jc w:val="center"/>
              <w:rPr>
                <w:color w:val="000000" w:themeColor="text1"/>
                <w:sz w:val="22"/>
                <w:szCs w:val="22"/>
              </w:rPr>
            </w:pPr>
          </w:p>
        </w:tc>
        <w:tc>
          <w:tcPr>
            <w:tcW w:w="1360" w:type="dxa"/>
            <w:vAlign w:val="center"/>
          </w:tcPr>
          <w:p w14:paraId="458326AA" w14:textId="77777777" w:rsidR="00621386" w:rsidRPr="00493F73" w:rsidRDefault="00AE1707" w:rsidP="00AE1707">
            <w:pPr>
              <w:jc w:val="center"/>
              <w:rPr>
                <w:color w:val="000000" w:themeColor="text1"/>
                <w:sz w:val="22"/>
                <w:szCs w:val="22"/>
              </w:rPr>
            </w:pPr>
            <w:r w:rsidRPr="00493F73">
              <w:rPr>
                <w:color w:val="000000" w:themeColor="text1"/>
                <w:sz w:val="22"/>
                <w:szCs w:val="22"/>
              </w:rPr>
              <w:t>X</w:t>
            </w:r>
          </w:p>
        </w:tc>
        <w:tc>
          <w:tcPr>
            <w:tcW w:w="1394" w:type="dxa"/>
            <w:vAlign w:val="center"/>
          </w:tcPr>
          <w:p w14:paraId="536F1109" w14:textId="77777777" w:rsidR="00621386" w:rsidRPr="00493F73" w:rsidRDefault="00AE1707" w:rsidP="00AE1707">
            <w:pPr>
              <w:jc w:val="center"/>
              <w:rPr>
                <w:color w:val="000000" w:themeColor="text1"/>
                <w:sz w:val="22"/>
                <w:szCs w:val="22"/>
              </w:rPr>
            </w:pPr>
            <w:r w:rsidRPr="00493F73">
              <w:rPr>
                <w:color w:val="000000" w:themeColor="text1"/>
                <w:sz w:val="22"/>
                <w:szCs w:val="22"/>
              </w:rPr>
              <w:t>X</w:t>
            </w:r>
          </w:p>
        </w:tc>
        <w:tc>
          <w:tcPr>
            <w:tcW w:w="1342" w:type="dxa"/>
            <w:vAlign w:val="center"/>
          </w:tcPr>
          <w:p w14:paraId="66ED78D5" w14:textId="77777777" w:rsidR="00621386" w:rsidRPr="00493F73" w:rsidRDefault="00621386" w:rsidP="00AE1707">
            <w:pPr>
              <w:jc w:val="center"/>
              <w:rPr>
                <w:color w:val="000000" w:themeColor="text1"/>
                <w:sz w:val="22"/>
                <w:szCs w:val="22"/>
              </w:rPr>
            </w:pPr>
          </w:p>
        </w:tc>
        <w:tc>
          <w:tcPr>
            <w:tcW w:w="1463" w:type="dxa"/>
            <w:vAlign w:val="center"/>
          </w:tcPr>
          <w:p w14:paraId="3F41792B" w14:textId="77777777" w:rsidR="00621386" w:rsidRPr="00493F73" w:rsidRDefault="00621386" w:rsidP="00AE1707">
            <w:pPr>
              <w:jc w:val="center"/>
              <w:rPr>
                <w:color w:val="000000" w:themeColor="text1"/>
                <w:sz w:val="22"/>
                <w:szCs w:val="22"/>
              </w:rPr>
            </w:pPr>
          </w:p>
        </w:tc>
        <w:tc>
          <w:tcPr>
            <w:tcW w:w="1373" w:type="dxa"/>
            <w:vAlign w:val="center"/>
          </w:tcPr>
          <w:p w14:paraId="4DD22EC7" w14:textId="77777777" w:rsidR="00621386" w:rsidRPr="00493F73" w:rsidRDefault="00621386" w:rsidP="00AE1707">
            <w:pPr>
              <w:jc w:val="center"/>
              <w:rPr>
                <w:color w:val="000000" w:themeColor="text1"/>
                <w:sz w:val="22"/>
                <w:szCs w:val="22"/>
              </w:rPr>
            </w:pPr>
          </w:p>
        </w:tc>
      </w:tr>
      <w:tr w:rsidR="00493F73" w:rsidRPr="00493F73" w14:paraId="5F97FE80" w14:textId="77777777" w:rsidTr="00AE1707">
        <w:trPr>
          <w:trHeight w:val="283"/>
          <w:jc w:val="center"/>
        </w:trPr>
        <w:tc>
          <w:tcPr>
            <w:tcW w:w="1347" w:type="dxa"/>
            <w:vAlign w:val="center"/>
          </w:tcPr>
          <w:p w14:paraId="66A0A953" w14:textId="77777777" w:rsidR="00621386" w:rsidRPr="00493F73" w:rsidRDefault="00AE1707" w:rsidP="00AE1707">
            <w:pPr>
              <w:jc w:val="center"/>
              <w:rPr>
                <w:color w:val="000000" w:themeColor="text1"/>
                <w:sz w:val="22"/>
                <w:szCs w:val="22"/>
              </w:rPr>
            </w:pPr>
            <w:r w:rsidRPr="00493F73">
              <w:rPr>
                <w:color w:val="000000" w:themeColor="text1"/>
                <w:sz w:val="22"/>
                <w:szCs w:val="22"/>
              </w:rPr>
              <w:t>K1</w:t>
            </w:r>
          </w:p>
        </w:tc>
        <w:tc>
          <w:tcPr>
            <w:tcW w:w="1360" w:type="dxa"/>
            <w:vAlign w:val="center"/>
          </w:tcPr>
          <w:p w14:paraId="3C8CBE0D" w14:textId="77777777" w:rsidR="00621386" w:rsidRPr="00493F73" w:rsidRDefault="00621386" w:rsidP="00AE1707">
            <w:pPr>
              <w:jc w:val="center"/>
              <w:rPr>
                <w:color w:val="000000" w:themeColor="text1"/>
                <w:sz w:val="22"/>
                <w:szCs w:val="22"/>
              </w:rPr>
            </w:pPr>
          </w:p>
        </w:tc>
        <w:tc>
          <w:tcPr>
            <w:tcW w:w="1360" w:type="dxa"/>
            <w:vAlign w:val="center"/>
          </w:tcPr>
          <w:p w14:paraId="7E63DDF3" w14:textId="77777777" w:rsidR="00621386" w:rsidRPr="00493F73" w:rsidRDefault="00621386" w:rsidP="00AE1707">
            <w:pPr>
              <w:jc w:val="center"/>
              <w:rPr>
                <w:color w:val="000000" w:themeColor="text1"/>
                <w:sz w:val="22"/>
                <w:szCs w:val="22"/>
              </w:rPr>
            </w:pPr>
          </w:p>
        </w:tc>
        <w:tc>
          <w:tcPr>
            <w:tcW w:w="1394" w:type="dxa"/>
            <w:vAlign w:val="center"/>
          </w:tcPr>
          <w:p w14:paraId="58469C53" w14:textId="77777777" w:rsidR="00621386" w:rsidRPr="00493F73" w:rsidRDefault="00AE1707" w:rsidP="00AE1707">
            <w:pPr>
              <w:jc w:val="center"/>
              <w:rPr>
                <w:color w:val="000000" w:themeColor="text1"/>
                <w:sz w:val="22"/>
                <w:szCs w:val="22"/>
              </w:rPr>
            </w:pPr>
            <w:r w:rsidRPr="00493F73">
              <w:rPr>
                <w:color w:val="000000" w:themeColor="text1"/>
                <w:sz w:val="22"/>
                <w:szCs w:val="22"/>
              </w:rPr>
              <w:t>X</w:t>
            </w:r>
          </w:p>
        </w:tc>
        <w:tc>
          <w:tcPr>
            <w:tcW w:w="1342" w:type="dxa"/>
            <w:vAlign w:val="center"/>
          </w:tcPr>
          <w:p w14:paraId="27E80F78" w14:textId="77777777" w:rsidR="00621386" w:rsidRPr="00493F73" w:rsidRDefault="00621386" w:rsidP="00AE1707">
            <w:pPr>
              <w:jc w:val="center"/>
              <w:rPr>
                <w:color w:val="000000" w:themeColor="text1"/>
                <w:sz w:val="22"/>
                <w:szCs w:val="22"/>
              </w:rPr>
            </w:pPr>
          </w:p>
        </w:tc>
        <w:tc>
          <w:tcPr>
            <w:tcW w:w="1463" w:type="dxa"/>
            <w:vAlign w:val="center"/>
          </w:tcPr>
          <w:p w14:paraId="0CA636FA" w14:textId="77777777" w:rsidR="00621386" w:rsidRPr="00493F73" w:rsidRDefault="00621386" w:rsidP="00AE1707">
            <w:pPr>
              <w:jc w:val="center"/>
              <w:rPr>
                <w:color w:val="000000" w:themeColor="text1"/>
                <w:sz w:val="22"/>
                <w:szCs w:val="22"/>
              </w:rPr>
            </w:pPr>
          </w:p>
        </w:tc>
        <w:tc>
          <w:tcPr>
            <w:tcW w:w="1373" w:type="dxa"/>
            <w:vAlign w:val="center"/>
          </w:tcPr>
          <w:p w14:paraId="5F97DA21" w14:textId="77777777" w:rsidR="00621386" w:rsidRPr="00493F73" w:rsidRDefault="00621386" w:rsidP="00AE1707">
            <w:pPr>
              <w:jc w:val="center"/>
              <w:rPr>
                <w:color w:val="000000" w:themeColor="text1"/>
                <w:sz w:val="22"/>
                <w:szCs w:val="22"/>
              </w:rPr>
            </w:pPr>
          </w:p>
        </w:tc>
      </w:tr>
    </w:tbl>
    <w:p w14:paraId="650B5E86" w14:textId="77777777" w:rsidR="00621386" w:rsidRPr="00493F73" w:rsidRDefault="00621386" w:rsidP="009E728C">
      <w:pPr>
        <w:numPr>
          <w:ilvl w:val="0"/>
          <w:numId w:val="58"/>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3A2068" w14:paraId="4F18EB1C" w14:textId="77777777" w:rsidTr="00621386">
        <w:trPr>
          <w:jc w:val="center"/>
        </w:trPr>
        <w:tc>
          <w:tcPr>
            <w:tcW w:w="1789" w:type="dxa"/>
            <w:shd w:val="clear" w:color="auto" w:fill="F2F2F2" w:themeFill="background1" w:themeFillShade="F2"/>
          </w:tcPr>
          <w:p w14:paraId="00361559"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35DDA291"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rFonts w:eastAsiaTheme="majorEastAsia"/>
                <w:color w:val="000000" w:themeColor="text1"/>
                <w:sz w:val="22"/>
                <w:szCs w:val="22"/>
              </w:rPr>
            </w:pPr>
            <w:r w:rsidRPr="00493F73">
              <w:rPr>
                <w:color w:val="000000" w:themeColor="text1"/>
                <w:sz w:val="22"/>
                <w:szCs w:val="22"/>
              </w:rPr>
              <w:t xml:space="preserve">1. </w:t>
            </w:r>
            <w:r w:rsidRPr="00493F73">
              <w:rPr>
                <w:rFonts w:eastAsiaTheme="majorEastAsia"/>
                <w:color w:val="000000" w:themeColor="text1"/>
                <w:sz w:val="22"/>
                <w:szCs w:val="22"/>
              </w:rPr>
              <w:t xml:space="preserve">Pfaff J. 2016: Rachunkowość –podstawy, </w:t>
            </w:r>
            <w:proofErr w:type="spellStart"/>
            <w:r w:rsidRPr="00493F73">
              <w:rPr>
                <w:rFonts w:eastAsiaTheme="majorEastAsia"/>
                <w:color w:val="000000" w:themeColor="text1"/>
                <w:sz w:val="22"/>
                <w:szCs w:val="22"/>
              </w:rPr>
              <w:t>SKwP</w:t>
            </w:r>
            <w:proofErr w:type="spellEnd"/>
            <w:r w:rsidRPr="00493F73">
              <w:rPr>
                <w:rFonts w:eastAsiaTheme="majorEastAsia"/>
                <w:color w:val="000000" w:themeColor="text1"/>
                <w:sz w:val="22"/>
                <w:szCs w:val="22"/>
              </w:rPr>
              <w:t>.</w:t>
            </w:r>
          </w:p>
          <w:p w14:paraId="12B2671A"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rFonts w:eastAsiaTheme="majorEastAsia"/>
                <w:color w:val="000000" w:themeColor="text1"/>
                <w:sz w:val="22"/>
                <w:szCs w:val="22"/>
              </w:rPr>
            </w:pPr>
            <w:r w:rsidRPr="00493F73">
              <w:rPr>
                <w:rFonts w:eastAsiaTheme="majorEastAsia"/>
                <w:color w:val="000000" w:themeColor="text1"/>
                <w:sz w:val="22"/>
                <w:szCs w:val="22"/>
              </w:rPr>
              <w:t xml:space="preserve">2. Messner Z., Pfaff J. 2016, Teoria i zasady rachunkowości, </w:t>
            </w:r>
            <w:proofErr w:type="spellStart"/>
            <w:r w:rsidRPr="00493F73">
              <w:rPr>
                <w:rFonts w:eastAsiaTheme="majorEastAsia"/>
                <w:color w:val="000000" w:themeColor="text1"/>
                <w:sz w:val="22"/>
                <w:szCs w:val="22"/>
              </w:rPr>
              <w:t>SKwP</w:t>
            </w:r>
            <w:proofErr w:type="spellEnd"/>
          </w:p>
          <w:p w14:paraId="612A0AD0" w14:textId="65A761CA"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rFonts w:eastAsiaTheme="majorEastAsia"/>
                <w:color w:val="000000" w:themeColor="text1"/>
                <w:sz w:val="22"/>
                <w:szCs w:val="22"/>
              </w:rPr>
            </w:pPr>
            <w:r w:rsidRPr="00493F73">
              <w:rPr>
                <w:rFonts w:eastAsiaTheme="majorEastAsia"/>
                <w:color w:val="000000" w:themeColor="text1"/>
                <w:sz w:val="22"/>
                <w:szCs w:val="22"/>
              </w:rPr>
              <w:t xml:space="preserve">3. </w:t>
            </w:r>
            <w:proofErr w:type="spellStart"/>
            <w:r w:rsidRPr="00493F73">
              <w:rPr>
                <w:rFonts w:eastAsiaTheme="majorEastAsia"/>
                <w:color w:val="000000" w:themeColor="text1"/>
                <w:sz w:val="22"/>
                <w:szCs w:val="22"/>
              </w:rPr>
              <w:t>Voss</w:t>
            </w:r>
            <w:proofErr w:type="spellEnd"/>
            <w:r w:rsidRPr="00493F73">
              <w:rPr>
                <w:rFonts w:eastAsiaTheme="majorEastAsia"/>
                <w:color w:val="000000" w:themeColor="text1"/>
                <w:sz w:val="22"/>
                <w:szCs w:val="22"/>
              </w:rPr>
              <w:t xml:space="preserve"> G. Kształtowanie norm etycznych a odpowiedzialność zawodowa księgowych Wydawnictwo </w:t>
            </w:r>
            <w:r w:rsidR="008F16C1">
              <w:rPr>
                <w:rFonts w:eastAsiaTheme="majorEastAsia"/>
                <w:color w:val="000000" w:themeColor="text1"/>
                <w:sz w:val="22"/>
                <w:szCs w:val="22"/>
              </w:rPr>
              <w:t>PBŚ</w:t>
            </w:r>
            <w:r w:rsidRPr="00493F73">
              <w:rPr>
                <w:rFonts w:eastAsiaTheme="majorEastAsia"/>
                <w:color w:val="000000" w:themeColor="text1"/>
                <w:sz w:val="22"/>
                <w:szCs w:val="22"/>
              </w:rPr>
              <w:t xml:space="preserve"> Bydgoszcz 2016</w:t>
            </w:r>
          </w:p>
          <w:p w14:paraId="24EDBA83"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rFonts w:eastAsiaTheme="majorEastAsia"/>
                <w:color w:val="000000" w:themeColor="text1"/>
                <w:sz w:val="22"/>
                <w:szCs w:val="22"/>
                <w:lang w:val="en-GB"/>
              </w:rPr>
            </w:pPr>
            <w:r w:rsidRPr="00493F73">
              <w:rPr>
                <w:rFonts w:eastAsiaTheme="majorEastAsia"/>
                <w:color w:val="000000" w:themeColor="text1"/>
                <w:sz w:val="22"/>
                <w:szCs w:val="22"/>
                <w:lang w:val="en-GB"/>
              </w:rPr>
              <w:t xml:space="preserve">4.Voss G. Accounting Books as a Source of Information and the Basis for Civil </w:t>
            </w:r>
            <w:r w:rsidRPr="00493F73">
              <w:rPr>
                <w:rFonts w:eastAsiaTheme="majorEastAsia"/>
                <w:color w:val="000000" w:themeColor="text1"/>
                <w:sz w:val="22"/>
                <w:szCs w:val="22"/>
                <w:lang w:val="en-GB"/>
              </w:rPr>
              <w:lastRenderedPageBreak/>
              <w:t>Liability, Journal of Corporate Responsibility and Leadership 3 (2), 99-113 2016</w:t>
            </w:r>
          </w:p>
        </w:tc>
      </w:tr>
      <w:tr w:rsidR="00493F73" w:rsidRPr="00493F73" w14:paraId="212E3881" w14:textId="77777777" w:rsidTr="00621386">
        <w:trPr>
          <w:jc w:val="center"/>
        </w:trPr>
        <w:tc>
          <w:tcPr>
            <w:tcW w:w="1789" w:type="dxa"/>
            <w:shd w:val="clear" w:color="auto" w:fill="F2F2F2" w:themeFill="background1" w:themeFillShade="F2"/>
          </w:tcPr>
          <w:p w14:paraId="0A0081DE"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lastRenderedPageBreak/>
              <w:t>Literatura uzupełniająca</w:t>
            </w:r>
          </w:p>
        </w:tc>
        <w:tc>
          <w:tcPr>
            <w:tcW w:w="7849" w:type="dxa"/>
          </w:tcPr>
          <w:p w14:paraId="5082DC51"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Cs/>
                <w:iCs/>
                <w:color w:val="000000" w:themeColor="text1"/>
                <w:sz w:val="22"/>
                <w:szCs w:val="22"/>
              </w:rPr>
            </w:pPr>
            <w:r w:rsidRPr="00493F73">
              <w:rPr>
                <w:bCs/>
                <w:iCs/>
                <w:color w:val="000000" w:themeColor="text1"/>
                <w:sz w:val="22"/>
                <w:szCs w:val="22"/>
              </w:rPr>
              <w:t>1. Ustawa z dnia 29 września 1994r o rachunkowości Dz. U2019</w:t>
            </w:r>
          </w:p>
          <w:p w14:paraId="474AF1E2"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Cs/>
                <w:iCs/>
                <w:color w:val="000000" w:themeColor="text1"/>
                <w:sz w:val="22"/>
                <w:szCs w:val="22"/>
              </w:rPr>
            </w:pPr>
            <w:r w:rsidRPr="00493F73">
              <w:rPr>
                <w:bCs/>
                <w:iCs/>
                <w:color w:val="000000" w:themeColor="text1"/>
                <w:sz w:val="22"/>
                <w:szCs w:val="22"/>
              </w:rPr>
              <w:t xml:space="preserve">2. Kodeks etyki zawodowej w rachunkowości </w:t>
            </w:r>
            <w:proofErr w:type="spellStart"/>
            <w:r w:rsidRPr="00493F73">
              <w:rPr>
                <w:bCs/>
                <w:iCs/>
                <w:color w:val="000000" w:themeColor="text1"/>
                <w:sz w:val="22"/>
                <w:szCs w:val="22"/>
              </w:rPr>
              <w:t>SKwP</w:t>
            </w:r>
            <w:proofErr w:type="spellEnd"/>
            <w:r w:rsidRPr="00493F73">
              <w:rPr>
                <w:bCs/>
                <w:iCs/>
                <w:color w:val="000000" w:themeColor="text1"/>
                <w:sz w:val="22"/>
                <w:szCs w:val="22"/>
              </w:rPr>
              <w:t xml:space="preserve"> Warszawa 2015</w:t>
            </w:r>
          </w:p>
        </w:tc>
      </w:tr>
    </w:tbl>
    <w:p w14:paraId="053A78B2" w14:textId="77777777" w:rsidR="00621386" w:rsidRPr="00493F73" w:rsidRDefault="00621386" w:rsidP="009E728C">
      <w:pPr>
        <w:numPr>
          <w:ilvl w:val="0"/>
          <w:numId w:val="58"/>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2A5161A7" w14:textId="77777777" w:rsidTr="00621386">
        <w:trPr>
          <w:trHeight w:val="769"/>
          <w:jc w:val="center"/>
        </w:trPr>
        <w:tc>
          <w:tcPr>
            <w:tcW w:w="7246" w:type="dxa"/>
            <w:gridSpan w:val="2"/>
            <w:shd w:val="clear" w:color="auto" w:fill="F2F2F2" w:themeFill="background1" w:themeFillShade="F2"/>
            <w:vAlign w:val="center"/>
          </w:tcPr>
          <w:p w14:paraId="2F34F13F"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1D17DAA7"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372BE733"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6E397F6E" w14:textId="77777777" w:rsidTr="00621386">
        <w:trPr>
          <w:trHeight w:val="340"/>
          <w:jc w:val="center"/>
        </w:trPr>
        <w:tc>
          <w:tcPr>
            <w:tcW w:w="2978" w:type="dxa"/>
            <w:vMerge w:val="restart"/>
          </w:tcPr>
          <w:p w14:paraId="0F1BFA25"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3F5812F1" w14:textId="77777777" w:rsidR="00621386" w:rsidRPr="00493F73" w:rsidRDefault="00621386"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30DB758D" w14:textId="77777777" w:rsidR="00621386" w:rsidRPr="00493F73" w:rsidRDefault="00621386" w:rsidP="00621386">
            <w:pPr>
              <w:jc w:val="center"/>
              <w:rPr>
                <w:color w:val="000000" w:themeColor="text1"/>
                <w:sz w:val="22"/>
                <w:szCs w:val="22"/>
              </w:rPr>
            </w:pPr>
            <w:r w:rsidRPr="00493F73">
              <w:rPr>
                <w:color w:val="000000" w:themeColor="text1"/>
                <w:sz w:val="22"/>
                <w:szCs w:val="22"/>
              </w:rPr>
              <w:t>30</w:t>
            </w:r>
          </w:p>
        </w:tc>
      </w:tr>
      <w:tr w:rsidR="00493F73" w:rsidRPr="00493F73" w14:paraId="60B94D41" w14:textId="77777777" w:rsidTr="00621386">
        <w:trPr>
          <w:trHeight w:val="271"/>
          <w:jc w:val="center"/>
        </w:trPr>
        <w:tc>
          <w:tcPr>
            <w:tcW w:w="2978" w:type="dxa"/>
            <w:vMerge/>
          </w:tcPr>
          <w:p w14:paraId="2EDA9DAB" w14:textId="77777777" w:rsidR="00621386" w:rsidRPr="00493F73" w:rsidRDefault="00621386" w:rsidP="00621386">
            <w:pPr>
              <w:rPr>
                <w:color w:val="000000" w:themeColor="text1"/>
                <w:sz w:val="22"/>
                <w:szCs w:val="22"/>
              </w:rPr>
            </w:pPr>
          </w:p>
        </w:tc>
        <w:tc>
          <w:tcPr>
            <w:tcW w:w="4268" w:type="dxa"/>
          </w:tcPr>
          <w:p w14:paraId="13DF6298"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7BD620E8" w14:textId="77777777" w:rsidR="00621386" w:rsidRPr="00493F73" w:rsidRDefault="00621386" w:rsidP="00621386">
            <w:pPr>
              <w:jc w:val="center"/>
              <w:rPr>
                <w:color w:val="000000" w:themeColor="text1"/>
                <w:sz w:val="22"/>
                <w:szCs w:val="22"/>
              </w:rPr>
            </w:pPr>
            <w:r w:rsidRPr="00493F73">
              <w:rPr>
                <w:color w:val="000000" w:themeColor="text1"/>
                <w:sz w:val="22"/>
                <w:szCs w:val="22"/>
              </w:rPr>
              <w:t>5</w:t>
            </w:r>
          </w:p>
        </w:tc>
      </w:tr>
      <w:tr w:rsidR="00493F73" w:rsidRPr="00493F73" w14:paraId="31DCF52E" w14:textId="77777777" w:rsidTr="00621386">
        <w:trPr>
          <w:trHeight w:val="177"/>
          <w:jc w:val="center"/>
        </w:trPr>
        <w:tc>
          <w:tcPr>
            <w:tcW w:w="2978" w:type="dxa"/>
            <w:vMerge w:val="restart"/>
          </w:tcPr>
          <w:p w14:paraId="3FD5A2E3" w14:textId="77777777" w:rsidR="00621386" w:rsidRPr="00493F73" w:rsidRDefault="00621386" w:rsidP="00621386">
            <w:pPr>
              <w:rPr>
                <w:color w:val="000000" w:themeColor="text1"/>
                <w:sz w:val="22"/>
                <w:szCs w:val="22"/>
              </w:rPr>
            </w:pPr>
          </w:p>
          <w:p w14:paraId="01D6A401"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225E5D0F"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1924BFC0" w14:textId="77777777" w:rsidR="00621386" w:rsidRPr="00493F73" w:rsidRDefault="00621386" w:rsidP="00621386">
            <w:pPr>
              <w:jc w:val="center"/>
              <w:rPr>
                <w:color w:val="000000" w:themeColor="text1"/>
                <w:sz w:val="22"/>
                <w:szCs w:val="22"/>
              </w:rPr>
            </w:pPr>
            <w:r w:rsidRPr="00493F73">
              <w:rPr>
                <w:color w:val="000000" w:themeColor="text1"/>
                <w:sz w:val="22"/>
                <w:szCs w:val="22"/>
              </w:rPr>
              <w:t>40</w:t>
            </w:r>
          </w:p>
        </w:tc>
      </w:tr>
      <w:tr w:rsidR="00493F73" w:rsidRPr="00493F73" w14:paraId="65B795FF" w14:textId="77777777" w:rsidTr="00621386">
        <w:trPr>
          <w:trHeight w:val="137"/>
          <w:jc w:val="center"/>
        </w:trPr>
        <w:tc>
          <w:tcPr>
            <w:tcW w:w="2978" w:type="dxa"/>
            <w:vMerge/>
          </w:tcPr>
          <w:p w14:paraId="04B6A3AE" w14:textId="77777777" w:rsidR="00621386" w:rsidRPr="00493F73" w:rsidRDefault="00621386" w:rsidP="00621386">
            <w:pPr>
              <w:rPr>
                <w:color w:val="000000" w:themeColor="text1"/>
                <w:sz w:val="22"/>
                <w:szCs w:val="22"/>
              </w:rPr>
            </w:pPr>
          </w:p>
        </w:tc>
        <w:tc>
          <w:tcPr>
            <w:tcW w:w="4268" w:type="dxa"/>
          </w:tcPr>
          <w:p w14:paraId="6DB20600"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619D2C41" w14:textId="77777777" w:rsidR="00621386" w:rsidRPr="00493F73" w:rsidRDefault="00621386" w:rsidP="00621386">
            <w:pPr>
              <w:jc w:val="center"/>
              <w:rPr>
                <w:color w:val="000000" w:themeColor="text1"/>
                <w:sz w:val="22"/>
                <w:szCs w:val="22"/>
              </w:rPr>
            </w:pPr>
            <w:r w:rsidRPr="00493F73">
              <w:rPr>
                <w:color w:val="000000" w:themeColor="text1"/>
                <w:sz w:val="22"/>
                <w:szCs w:val="22"/>
              </w:rPr>
              <w:t>30</w:t>
            </w:r>
          </w:p>
        </w:tc>
      </w:tr>
      <w:tr w:rsidR="00493F73" w:rsidRPr="00493F73" w14:paraId="23058A37" w14:textId="77777777" w:rsidTr="00621386">
        <w:trPr>
          <w:trHeight w:val="340"/>
          <w:jc w:val="center"/>
        </w:trPr>
        <w:tc>
          <w:tcPr>
            <w:tcW w:w="2978" w:type="dxa"/>
            <w:vMerge/>
          </w:tcPr>
          <w:p w14:paraId="4F02566A" w14:textId="77777777" w:rsidR="00621386" w:rsidRPr="00493F73" w:rsidRDefault="00621386" w:rsidP="00621386">
            <w:pPr>
              <w:rPr>
                <w:color w:val="000000" w:themeColor="text1"/>
                <w:sz w:val="22"/>
                <w:szCs w:val="22"/>
              </w:rPr>
            </w:pPr>
          </w:p>
        </w:tc>
        <w:tc>
          <w:tcPr>
            <w:tcW w:w="4268" w:type="dxa"/>
          </w:tcPr>
          <w:p w14:paraId="27BA073C"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26B463C3"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7163F6F2" w14:textId="77777777" w:rsidR="00621386" w:rsidRPr="00493F73" w:rsidRDefault="00621386" w:rsidP="00621386">
            <w:pPr>
              <w:jc w:val="center"/>
              <w:rPr>
                <w:color w:val="000000" w:themeColor="text1"/>
                <w:sz w:val="22"/>
                <w:szCs w:val="22"/>
              </w:rPr>
            </w:pPr>
            <w:r w:rsidRPr="00493F73">
              <w:rPr>
                <w:color w:val="000000" w:themeColor="text1"/>
                <w:sz w:val="22"/>
                <w:szCs w:val="22"/>
              </w:rPr>
              <w:t>20</w:t>
            </w:r>
          </w:p>
        </w:tc>
      </w:tr>
      <w:tr w:rsidR="00493F73" w:rsidRPr="00493F73" w14:paraId="5692E581" w14:textId="77777777" w:rsidTr="00621386">
        <w:trPr>
          <w:trHeight w:val="340"/>
          <w:jc w:val="center"/>
        </w:trPr>
        <w:tc>
          <w:tcPr>
            <w:tcW w:w="7246" w:type="dxa"/>
            <w:gridSpan w:val="2"/>
            <w:shd w:val="clear" w:color="auto" w:fill="F2F2F2" w:themeFill="background1" w:themeFillShade="F2"/>
          </w:tcPr>
          <w:p w14:paraId="269433D4"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1E95094F" w14:textId="77777777" w:rsidR="00621386" w:rsidRPr="00493F73" w:rsidRDefault="00621386" w:rsidP="00621386">
            <w:pPr>
              <w:jc w:val="center"/>
              <w:rPr>
                <w:color w:val="000000" w:themeColor="text1"/>
                <w:sz w:val="22"/>
                <w:szCs w:val="22"/>
              </w:rPr>
            </w:pPr>
            <w:r w:rsidRPr="00493F73">
              <w:rPr>
                <w:color w:val="000000" w:themeColor="text1"/>
                <w:sz w:val="22"/>
                <w:szCs w:val="22"/>
              </w:rPr>
              <w:t>125</w:t>
            </w:r>
          </w:p>
        </w:tc>
      </w:tr>
      <w:tr w:rsidR="00493F73" w:rsidRPr="00493F73" w14:paraId="6DD2CBE7" w14:textId="77777777" w:rsidTr="00621386">
        <w:trPr>
          <w:trHeight w:val="397"/>
          <w:jc w:val="center"/>
        </w:trPr>
        <w:tc>
          <w:tcPr>
            <w:tcW w:w="7246" w:type="dxa"/>
            <w:gridSpan w:val="2"/>
            <w:shd w:val="clear" w:color="auto" w:fill="F2F2F2" w:themeFill="background1" w:themeFillShade="F2"/>
            <w:vAlign w:val="center"/>
          </w:tcPr>
          <w:p w14:paraId="5C7B5C7B"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0397B3A1" w14:textId="77777777" w:rsidR="00621386" w:rsidRPr="00493F73" w:rsidRDefault="00621386" w:rsidP="00621386">
            <w:pPr>
              <w:jc w:val="center"/>
              <w:rPr>
                <w:color w:val="000000" w:themeColor="text1"/>
                <w:sz w:val="22"/>
                <w:szCs w:val="22"/>
              </w:rPr>
            </w:pPr>
            <w:r w:rsidRPr="00493F73">
              <w:rPr>
                <w:color w:val="000000" w:themeColor="text1"/>
                <w:sz w:val="22"/>
                <w:szCs w:val="22"/>
              </w:rPr>
              <w:t>5</w:t>
            </w:r>
          </w:p>
        </w:tc>
      </w:tr>
    </w:tbl>
    <w:p w14:paraId="4AE54165" w14:textId="77777777" w:rsidR="006E15F2" w:rsidRPr="00493F73" w:rsidRDefault="006E15F2">
      <w:pPr>
        <w:rPr>
          <w:color w:val="000000" w:themeColor="text1"/>
          <w:sz w:val="22"/>
          <w:szCs w:val="22"/>
        </w:rPr>
      </w:pPr>
      <w:r w:rsidRPr="00493F73">
        <w:rPr>
          <w:color w:val="000000" w:themeColor="text1"/>
          <w:sz w:val="22"/>
          <w:szCs w:val="22"/>
        </w:rPr>
        <w:br w:type="page"/>
      </w:r>
    </w:p>
    <w:tbl>
      <w:tblPr>
        <w:tblW w:w="9639" w:type="dxa"/>
        <w:jc w:val="center"/>
        <w:tblLayout w:type="fixed"/>
        <w:tblLook w:val="0000" w:firstRow="0" w:lastRow="0" w:firstColumn="0" w:lastColumn="0" w:noHBand="0" w:noVBand="0"/>
      </w:tblPr>
      <w:tblGrid>
        <w:gridCol w:w="2410"/>
        <w:gridCol w:w="1958"/>
        <w:gridCol w:w="3464"/>
        <w:gridCol w:w="1807"/>
      </w:tblGrid>
      <w:tr w:rsidR="00493F73" w:rsidRPr="00493F73" w14:paraId="30FC12B1" w14:textId="77777777" w:rsidTr="00621386">
        <w:trPr>
          <w:trHeight w:val="440"/>
          <w:jc w:val="center"/>
        </w:trPr>
        <w:tc>
          <w:tcPr>
            <w:tcW w:w="2410" w:type="dxa"/>
            <w:vAlign w:val="center"/>
          </w:tcPr>
          <w:p w14:paraId="580AAFDC"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eastAsia="Times New Roman" w:hAnsi="Times New Roman" w:cs="Times New Roman"/>
                <w:color w:val="000000" w:themeColor="text1"/>
                <w:sz w:val="22"/>
                <w:szCs w:val="22"/>
              </w:rPr>
              <w:lastRenderedPageBreak/>
              <w:t>Kod przedmiotu:</w:t>
            </w:r>
          </w:p>
        </w:tc>
        <w:tc>
          <w:tcPr>
            <w:tcW w:w="1958" w:type="dxa"/>
            <w:vAlign w:val="center"/>
          </w:tcPr>
          <w:p w14:paraId="2D09618A" w14:textId="77777777" w:rsidR="00621386" w:rsidRPr="00493F73" w:rsidRDefault="00621386" w:rsidP="00621386">
            <w:pPr>
              <w:pStyle w:val="Nagwek1"/>
              <w:spacing w:before="0" w:line="276" w:lineRule="auto"/>
              <w:jc w:val="center"/>
              <w:rPr>
                <w:rFonts w:ascii="Times New Roman" w:hAnsi="Times New Roman" w:cs="Times New Roman"/>
                <w:color w:val="000000" w:themeColor="text1"/>
                <w:sz w:val="22"/>
                <w:szCs w:val="22"/>
              </w:rPr>
            </w:pPr>
            <w:r w:rsidRPr="00493F73">
              <w:rPr>
                <w:rFonts w:ascii="Times New Roman" w:eastAsia="Times New Roman" w:hAnsi="Times New Roman" w:cs="Times New Roman"/>
                <w:b w:val="0"/>
                <w:color w:val="000000" w:themeColor="text1"/>
                <w:sz w:val="22"/>
                <w:szCs w:val="22"/>
              </w:rPr>
              <w:t>……………….</w:t>
            </w:r>
          </w:p>
        </w:tc>
        <w:tc>
          <w:tcPr>
            <w:tcW w:w="3464" w:type="dxa"/>
            <w:vAlign w:val="center"/>
          </w:tcPr>
          <w:p w14:paraId="5BEFC412"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eastAsia="Times New Roman" w:hAnsi="Times New Roman" w:cs="Times New Roman"/>
                <w:color w:val="000000" w:themeColor="text1"/>
                <w:sz w:val="22"/>
                <w:szCs w:val="22"/>
              </w:rPr>
              <w:t>Pozycja planu:</w:t>
            </w:r>
          </w:p>
        </w:tc>
        <w:tc>
          <w:tcPr>
            <w:tcW w:w="1807" w:type="dxa"/>
            <w:vAlign w:val="center"/>
          </w:tcPr>
          <w:p w14:paraId="1841D7AF"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eastAsia="Times New Roman" w:hAnsi="Times New Roman" w:cs="Times New Roman"/>
                <w:b w:val="0"/>
                <w:color w:val="000000" w:themeColor="text1"/>
                <w:sz w:val="22"/>
                <w:szCs w:val="22"/>
              </w:rPr>
              <w:t>C.2</w:t>
            </w:r>
            <w:r w:rsidR="006E15F2" w:rsidRPr="00493F73">
              <w:rPr>
                <w:rFonts w:ascii="Times New Roman" w:eastAsia="Times New Roman" w:hAnsi="Times New Roman" w:cs="Times New Roman"/>
                <w:b w:val="0"/>
                <w:color w:val="000000" w:themeColor="text1"/>
                <w:sz w:val="22"/>
                <w:szCs w:val="22"/>
              </w:rPr>
              <w:t>.</w:t>
            </w:r>
          </w:p>
        </w:tc>
      </w:tr>
    </w:tbl>
    <w:p w14:paraId="5165DA08" w14:textId="77777777" w:rsidR="00444A7B" w:rsidRPr="00493F73" w:rsidRDefault="00444A7B" w:rsidP="009E728C">
      <w:pPr>
        <w:numPr>
          <w:ilvl w:val="0"/>
          <w:numId w:val="59"/>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4B6A348E" w14:textId="77777777" w:rsidR="00444A7B" w:rsidRPr="00493F73" w:rsidRDefault="00444A7B" w:rsidP="009E728C">
      <w:pPr>
        <w:pStyle w:val="Akapitzlist1"/>
        <w:numPr>
          <w:ilvl w:val="1"/>
          <w:numId w:val="59"/>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3B2811C1" w14:textId="77777777" w:rsidTr="00444A7B">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6F08A6" w14:textId="77777777" w:rsidR="00444A7B" w:rsidRPr="00493F73" w:rsidRDefault="00444A7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 xml:space="preserve">Nazwa przedmiotu / zajęć </w:t>
            </w:r>
          </w:p>
        </w:tc>
        <w:tc>
          <w:tcPr>
            <w:tcW w:w="5864" w:type="dxa"/>
            <w:tcBorders>
              <w:top w:val="single" w:sz="4" w:space="0" w:color="auto"/>
              <w:left w:val="single" w:sz="4" w:space="0" w:color="auto"/>
              <w:bottom w:val="single" w:sz="4" w:space="0" w:color="auto"/>
              <w:right w:val="single" w:sz="4" w:space="0" w:color="auto"/>
            </w:tcBorders>
            <w:vAlign w:val="center"/>
          </w:tcPr>
          <w:p w14:paraId="72AB92B5" w14:textId="77777777" w:rsidR="00444A7B" w:rsidRPr="00493F73" w:rsidRDefault="00444A7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ZARZĄDZANIE FINANSAMI PRZEDSIĘBIORSTW</w:t>
            </w:r>
          </w:p>
        </w:tc>
      </w:tr>
      <w:tr w:rsidR="00493F73" w:rsidRPr="00493F73" w14:paraId="466343E4" w14:textId="77777777" w:rsidTr="00AE1707">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3DF774" w14:textId="77777777" w:rsidR="00F10BAB" w:rsidRPr="00493F73" w:rsidRDefault="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Kierunek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14:paraId="634AC48D" w14:textId="77777777" w:rsidR="00F10BAB" w:rsidRPr="00493F73" w:rsidRDefault="00F10BAB" w:rsidP="00AE1707">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Zarządzanie</w:t>
            </w:r>
          </w:p>
        </w:tc>
      </w:tr>
      <w:tr w:rsidR="00493F73" w:rsidRPr="00493F73" w14:paraId="51F0BF48" w14:textId="77777777" w:rsidTr="00444A7B">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306688" w14:textId="77777777" w:rsidR="00F10BAB" w:rsidRPr="00493F73" w:rsidRDefault="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Poziom studiów</w:t>
            </w:r>
          </w:p>
        </w:tc>
        <w:tc>
          <w:tcPr>
            <w:tcW w:w="5864" w:type="dxa"/>
            <w:tcBorders>
              <w:top w:val="single" w:sz="4" w:space="0" w:color="auto"/>
              <w:left w:val="single" w:sz="4" w:space="0" w:color="auto"/>
              <w:bottom w:val="single" w:sz="4" w:space="0" w:color="auto"/>
              <w:right w:val="single" w:sz="4" w:space="0" w:color="auto"/>
            </w:tcBorders>
            <w:vAlign w:val="center"/>
          </w:tcPr>
          <w:p w14:paraId="00DA4E0B" w14:textId="77777777" w:rsidR="00F10BAB" w:rsidRPr="00493F73" w:rsidRDefault="00F10BAB" w:rsidP="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I stopnia</w:t>
            </w:r>
          </w:p>
        </w:tc>
      </w:tr>
      <w:tr w:rsidR="00493F73" w:rsidRPr="00493F73" w14:paraId="7F5017F5" w14:textId="77777777" w:rsidTr="00444A7B">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E70B58" w14:textId="77777777" w:rsidR="00F10BAB" w:rsidRPr="00493F73" w:rsidRDefault="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 xml:space="preserve">Profil </w:t>
            </w:r>
          </w:p>
        </w:tc>
        <w:tc>
          <w:tcPr>
            <w:tcW w:w="5864" w:type="dxa"/>
            <w:tcBorders>
              <w:top w:val="single" w:sz="4" w:space="0" w:color="auto"/>
              <w:left w:val="single" w:sz="4" w:space="0" w:color="auto"/>
              <w:bottom w:val="single" w:sz="4" w:space="0" w:color="auto"/>
              <w:right w:val="single" w:sz="4" w:space="0" w:color="auto"/>
            </w:tcBorders>
            <w:vAlign w:val="center"/>
            <w:hideMark/>
          </w:tcPr>
          <w:p w14:paraId="09AAFA46" w14:textId="77777777" w:rsidR="00F10BAB" w:rsidRPr="00493F73" w:rsidRDefault="00D45CBC" w:rsidP="00F10BAB">
            <w:pPr>
              <w:widowControl w:val="0"/>
              <w:autoSpaceDE w:val="0"/>
              <w:autoSpaceDN w:val="0"/>
              <w:adjustRightInd w:val="0"/>
              <w:spacing w:line="276" w:lineRule="auto"/>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390172FB" w14:textId="77777777" w:rsidTr="00444A7B">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40B9D" w14:textId="77777777" w:rsidR="00F10BAB" w:rsidRPr="00493F73" w:rsidRDefault="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Forma studiów</w:t>
            </w:r>
          </w:p>
        </w:tc>
        <w:tc>
          <w:tcPr>
            <w:tcW w:w="5864" w:type="dxa"/>
            <w:tcBorders>
              <w:top w:val="single" w:sz="4" w:space="0" w:color="auto"/>
              <w:left w:val="single" w:sz="4" w:space="0" w:color="auto"/>
              <w:bottom w:val="single" w:sz="4" w:space="0" w:color="auto"/>
              <w:right w:val="single" w:sz="4" w:space="0" w:color="auto"/>
            </w:tcBorders>
            <w:vAlign w:val="center"/>
            <w:hideMark/>
          </w:tcPr>
          <w:p w14:paraId="1C2E5862" w14:textId="77777777" w:rsidR="00F10BAB" w:rsidRPr="00493F73" w:rsidRDefault="005F3B83" w:rsidP="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niestacjonarne</w:t>
            </w:r>
          </w:p>
        </w:tc>
      </w:tr>
      <w:tr w:rsidR="00493F73" w:rsidRPr="00493F73" w14:paraId="77349E78" w14:textId="77777777" w:rsidTr="00444A7B">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A4D6B0" w14:textId="77777777" w:rsidR="00F10BAB" w:rsidRPr="00493F73" w:rsidRDefault="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Specjalność</w:t>
            </w:r>
          </w:p>
        </w:tc>
        <w:tc>
          <w:tcPr>
            <w:tcW w:w="5864" w:type="dxa"/>
            <w:tcBorders>
              <w:top w:val="single" w:sz="4" w:space="0" w:color="auto"/>
              <w:left w:val="single" w:sz="4" w:space="0" w:color="auto"/>
              <w:bottom w:val="single" w:sz="4" w:space="0" w:color="auto"/>
              <w:right w:val="single" w:sz="4" w:space="0" w:color="auto"/>
            </w:tcBorders>
            <w:vAlign w:val="center"/>
          </w:tcPr>
          <w:p w14:paraId="59CCC6B2"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1FEF93AD"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450114BC"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558555AD" w14:textId="77777777" w:rsidR="00F10BAB" w:rsidRPr="00493F73" w:rsidRDefault="004F2D82" w:rsidP="004F2D82">
            <w:pPr>
              <w:widowControl w:val="0"/>
              <w:autoSpaceDE w:val="0"/>
              <w:autoSpaceDN w:val="0"/>
              <w:adjustRightInd w:val="0"/>
              <w:spacing w:line="276" w:lineRule="auto"/>
              <w:rPr>
                <w:iCs/>
                <w:color w:val="000000" w:themeColor="text1"/>
                <w:sz w:val="22"/>
                <w:szCs w:val="22"/>
              </w:rPr>
            </w:pPr>
            <w:r w:rsidRPr="00493F73">
              <w:rPr>
                <w:color w:val="000000" w:themeColor="text1"/>
                <w:sz w:val="22"/>
                <w:szCs w:val="22"/>
              </w:rPr>
              <w:t>4. Zarządzanie w gospodarce żywnościowej</w:t>
            </w:r>
          </w:p>
        </w:tc>
      </w:tr>
      <w:tr w:rsidR="00493F73" w:rsidRPr="00493F73" w14:paraId="2D9E58F8" w14:textId="77777777" w:rsidTr="00444A7B">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B04C84" w14:textId="77777777" w:rsidR="00F10BAB" w:rsidRPr="00493F73" w:rsidRDefault="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Jednostka prowadząca kierunek studiów</w:t>
            </w:r>
          </w:p>
        </w:tc>
        <w:tc>
          <w:tcPr>
            <w:tcW w:w="5864" w:type="dxa"/>
            <w:tcBorders>
              <w:top w:val="single" w:sz="4" w:space="0" w:color="auto"/>
              <w:left w:val="single" w:sz="4" w:space="0" w:color="auto"/>
              <w:bottom w:val="single" w:sz="4" w:space="0" w:color="auto"/>
              <w:right w:val="single" w:sz="4" w:space="0" w:color="auto"/>
            </w:tcBorders>
            <w:vAlign w:val="center"/>
          </w:tcPr>
          <w:p w14:paraId="5E744595" w14:textId="77777777" w:rsidR="00F10BAB" w:rsidRPr="00493F73" w:rsidRDefault="00F10BAB" w:rsidP="0076259A">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Wydział Zarządzania</w:t>
            </w:r>
          </w:p>
        </w:tc>
      </w:tr>
      <w:tr w:rsidR="00493F73" w:rsidRPr="00493F73" w14:paraId="5A4EECCD" w14:textId="77777777" w:rsidTr="00444A7B">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7F4E4" w14:textId="77777777" w:rsidR="00F10BAB" w:rsidRPr="00493F73" w:rsidRDefault="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right w:val="single" w:sz="4" w:space="0" w:color="auto"/>
            </w:tcBorders>
            <w:vAlign w:val="center"/>
          </w:tcPr>
          <w:p w14:paraId="480A9DA7" w14:textId="77777777" w:rsidR="00F10BAB" w:rsidRPr="00493F73" w:rsidRDefault="00F10BAB" w:rsidP="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 xml:space="preserve">dr Paweł </w:t>
            </w:r>
            <w:proofErr w:type="spellStart"/>
            <w:r w:rsidRPr="00493F73">
              <w:rPr>
                <w:iCs/>
                <w:color w:val="000000" w:themeColor="text1"/>
                <w:sz w:val="22"/>
                <w:szCs w:val="22"/>
              </w:rPr>
              <w:t>Modrzyński</w:t>
            </w:r>
            <w:proofErr w:type="spellEnd"/>
          </w:p>
        </w:tc>
      </w:tr>
      <w:tr w:rsidR="00493F73" w:rsidRPr="00493F73" w14:paraId="5F69240F" w14:textId="77777777" w:rsidTr="00444A7B">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DF6C36" w14:textId="77777777" w:rsidR="00F10BAB" w:rsidRPr="00493F73" w:rsidRDefault="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Przedmioty wprowadzające</w:t>
            </w:r>
          </w:p>
        </w:tc>
        <w:tc>
          <w:tcPr>
            <w:tcW w:w="5864" w:type="dxa"/>
            <w:tcBorders>
              <w:top w:val="single" w:sz="4" w:space="0" w:color="auto"/>
              <w:left w:val="single" w:sz="4" w:space="0" w:color="auto"/>
              <w:bottom w:val="single" w:sz="4" w:space="0" w:color="auto"/>
              <w:right w:val="single" w:sz="4" w:space="0" w:color="auto"/>
            </w:tcBorders>
            <w:vAlign w:val="center"/>
            <w:hideMark/>
          </w:tcPr>
          <w:p w14:paraId="36471122" w14:textId="77777777" w:rsidR="00F10BAB" w:rsidRPr="00493F73" w:rsidRDefault="00F10BAB" w:rsidP="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rachunkowość finansowa, finanse</w:t>
            </w:r>
          </w:p>
        </w:tc>
      </w:tr>
      <w:tr w:rsidR="00493F73" w:rsidRPr="00493F73" w14:paraId="2B5C7CBD" w14:textId="77777777" w:rsidTr="00444A7B">
        <w:trPr>
          <w:trHeight w:val="340"/>
          <w:jc w:val="center"/>
        </w:trPr>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94411" w14:textId="77777777" w:rsidR="00F10BAB" w:rsidRPr="00493F73" w:rsidRDefault="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Wymagania wstępne</w:t>
            </w:r>
          </w:p>
        </w:tc>
        <w:tc>
          <w:tcPr>
            <w:tcW w:w="5864" w:type="dxa"/>
            <w:tcBorders>
              <w:top w:val="single" w:sz="4" w:space="0" w:color="auto"/>
              <w:left w:val="single" w:sz="4" w:space="0" w:color="auto"/>
              <w:bottom w:val="single" w:sz="4" w:space="0" w:color="auto"/>
              <w:right w:val="single" w:sz="4" w:space="0" w:color="auto"/>
            </w:tcBorders>
            <w:vAlign w:val="center"/>
            <w:hideMark/>
          </w:tcPr>
          <w:p w14:paraId="15D51A3E" w14:textId="77777777" w:rsidR="00F10BAB" w:rsidRPr="00493F73" w:rsidRDefault="00F10BAB" w:rsidP="00F10BAB">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znajomość zasad rachunkowości i podstawowych terminów występujących w bilansie oraz rachunku zysków i strat</w:t>
            </w:r>
          </w:p>
        </w:tc>
      </w:tr>
    </w:tbl>
    <w:p w14:paraId="162A2BB0" w14:textId="77777777" w:rsidR="00444A7B" w:rsidRPr="00493F73" w:rsidRDefault="00444A7B" w:rsidP="009E728C">
      <w:pPr>
        <w:pStyle w:val="Akapitzlist1"/>
        <w:numPr>
          <w:ilvl w:val="1"/>
          <w:numId w:val="59"/>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
        <w:gridCol w:w="1035"/>
        <w:gridCol w:w="1390"/>
        <w:gridCol w:w="1545"/>
        <w:gridCol w:w="1330"/>
        <w:gridCol w:w="1174"/>
        <w:gridCol w:w="1147"/>
        <w:gridCol w:w="1062"/>
      </w:tblGrid>
      <w:tr w:rsidR="00493F73" w:rsidRPr="00493F73" w14:paraId="621FD630" w14:textId="77777777" w:rsidTr="00F10BAB">
        <w:trPr>
          <w:trHeight w:val="371"/>
          <w:jc w:val="center"/>
        </w:trPr>
        <w:tc>
          <w:tcPr>
            <w:tcW w:w="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DACE49" w14:textId="77777777" w:rsidR="00444A7B" w:rsidRPr="00493F73" w:rsidRDefault="00444A7B">
            <w:pPr>
              <w:spacing w:line="276" w:lineRule="auto"/>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728AE12"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EAAC394"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81DD2D8"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B2E6649"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E16D2BD"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C9F7CCB" w14:textId="77777777" w:rsidR="00444A7B" w:rsidRPr="00493F73" w:rsidRDefault="00793E08">
            <w:pPr>
              <w:spacing w:line="276" w:lineRule="auto"/>
              <w:jc w:val="center"/>
              <w:rPr>
                <w:iCs/>
                <w:color w:val="000000" w:themeColor="text1"/>
                <w:sz w:val="22"/>
                <w:szCs w:val="22"/>
              </w:rPr>
            </w:pPr>
            <w:r>
              <w:rPr>
                <w:iCs/>
                <w:color w:val="000000" w:themeColor="text1"/>
                <w:sz w:val="22"/>
                <w:szCs w:val="22"/>
              </w:rPr>
              <w:t>Zajęcia terenowe</w:t>
            </w:r>
            <w:r w:rsidR="00444A7B" w:rsidRPr="00493F73">
              <w:rPr>
                <w:iCs/>
                <w:color w:val="000000" w:themeColor="text1"/>
                <w:sz w:val="22"/>
                <w:szCs w:val="22"/>
              </w:rPr>
              <w:t xml:space="preserve"> </w:t>
            </w:r>
          </w:p>
        </w:tc>
        <w:tc>
          <w:tcPr>
            <w:tcW w:w="1062" w:type="dxa"/>
            <w:tcBorders>
              <w:top w:val="single" w:sz="4" w:space="0" w:color="auto"/>
              <w:left w:val="single" w:sz="4" w:space="0" w:color="auto"/>
              <w:bottom w:val="nil"/>
              <w:right w:val="single" w:sz="4" w:space="0" w:color="auto"/>
            </w:tcBorders>
            <w:shd w:val="clear" w:color="auto" w:fill="F2F2F2" w:themeFill="background1" w:themeFillShade="F2"/>
            <w:hideMark/>
          </w:tcPr>
          <w:p w14:paraId="6D83534E"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443CB70A" w14:textId="77777777" w:rsidTr="00F10B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8DD34" w14:textId="77777777" w:rsidR="00444A7B" w:rsidRPr="00493F73" w:rsidRDefault="00444A7B">
            <w:pPr>
              <w:rPr>
                <w:iCs/>
                <w:color w:val="000000" w:themeColor="text1"/>
                <w:sz w:val="22"/>
                <w:szCs w:val="22"/>
              </w:rPr>
            </w:pPr>
          </w:p>
        </w:tc>
        <w:tc>
          <w:tcPr>
            <w:tcW w:w="10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FB1811"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(W)</w:t>
            </w:r>
          </w:p>
        </w:tc>
        <w:tc>
          <w:tcPr>
            <w:tcW w:w="1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D70789"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(Ć)</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48F7EC"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(L)</w:t>
            </w:r>
          </w:p>
        </w:tc>
        <w:tc>
          <w:tcPr>
            <w:tcW w:w="13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5BFAF8"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(P)</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B7B497"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(S)</w:t>
            </w:r>
          </w:p>
        </w:tc>
        <w:tc>
          <w:tcPr>
            <w:tcW w:w="114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97DD0C"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(T)</w:t>
            </w:r>
          </w:p>
        </w:tc>
        <w:tc>
          <w:tcPr>
            <w:tcW w:w="1062" w:type="dxa"/>
            <w:tcBorders>
              <w:top w:val="nil"/>
              <w:left w:val="single" w:sz="4" w:space="0" w:color="auto"/>
              <w:bottom w:val="single" w:sz="4" w:space="0" w:color="auto"/>
              <w:right w:val="single" w:sz="4" w:space="0" w:color="auto"/>
            </w:tcBorders>
            <w:shd w:val="clear" w:color="auto" w:fill="F2F2F2" w:themeFill="background1" w:themeFillShade="F2"/>
            <w:hideMark/>
          </w:tcPr>
          <w:p w14:paraId="4207E72E" w14:textId="77777777" w:rsidR="00444A7B" w:rsidRPr="00493F73" w:rsidRDefault="00444A7B">
            <w:pPr>
              <w:spacing w:line="276" w:lineRule="auto"/>
              <w:jc w:val="center"/>
              <w:rPr>
                <w:iCs/>
                <w:color w:val="000000" w:themeColor="text1"/>
                <w:sz w:val="22"/>
                <w:szCs w:val="22"/>
              </w:rPr>
            </w:pPr>
            <w:r w:rsidRPr="00493F73">
              <w:rPr>
                <w:iCs/>
                <w:color w:val="000000" w:themeColor="text1"/>
                <w:sz w:val="22"/>
                <w:szCs w:val="22"/>
              </w:rPr>
              <w:t>ECTS*</w:t>
            </w:r>
          </w:p>
        </w:tc>
      </w:tr>
      <w:tr w:rsidR="00493F73" w:rsidRPr="00493F73" w14:paraId="12C39C1A" w14:textId="77777777" w:rsidTr="00F10BAB">
        <w:trPr>
          <w:trHeight w:val="340"/>
          <w:jc w:val="center"/>
        </w:trPr>
        <w:tc>
          <w:tcPr>
            <w:tcW w:w="956" w:type="dxa"/>
            <w:tcBorders>
              <w:top w:val="single" w:sz="4" w:space="0" w:color="auto"/>
              <w:left w:val="single" w:sz="4" w:space="0" w:color="auto"/>
              <w:bottom w:val="single" w:sz="4" w:space="0" w:color="auto"/>
              <w:right w:val="single" w:sz="4" w:space="0" w:color="auto"/>
            </w:tcBorders>
            <w:vAlign w:val="center"/>
          </w:tcPr>
          <w:p w14:paraId="6846C09D"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IV</w:t>
            </w:r>
          </w:p>
        </w:tc>
        <w:tc>
          <w:tcPr>
            <w:tcW w:w="1035" w:type="dxa"/>
            <w:tcBorders>
              <w:top w:val="single" w:sz="4" w:space="0" w:color="auto"/>
              <w:left w:val="single" w:sz="4" w:space="0" w:color="auto"/>
              <w:bottom w:val="single" w:sz="4" w:space="0" w:color="auto"/>
              <w:right w:val="single" w:sz="4" w:space="0" w:color="auto"/>
            </w:tcBorders>
            <w:vAlign w:val="center"/>
          </w:tcPr>
          <w:p w14:paraId="7D5839E6" w14:textId="77777777" w:rsidR="00F10BAB" w:rsidRPr="00493F73" w:rsidRDefault="0086032A" w:rsidP="00F10BAB">
            <w:pPr>
              <w:pStyle w:val="Normalny1"/>
              <w:spacing w:line="276" w:lineRule="auto"/>
              <w:jc w:val="center"/>
              <w:rPr>
                <w:color w:val="000000" w:themeColor="text1"/>
                <w:sz w:val="22"/>
                <w:szCs w:val="22"/>
              </w:rPr>
            </w:pPr>
            <w:r w:rsidRPr="00493F73">
              <w:rPr>
                <w:color w:val="000000" w:themeColor="text1"/>
                <w:sz w:val="22"/>
                <w:szCs w:val="22"/>
              </w:rPr>
              <w:t>15</w:t>
            </w:r>
            <w:r w:rsidR="00F10BAB" w:rsidRPr="00493F73">
              <w:rPr>
                <w:color w:val="000000" w:themeColor="text1"/>
                <w:sz w:val="22"/>
                <w:szCs w:val="22"/>
                <w:vertAlign w:val="superscript"/>
              </w:rPr>
              <w:t>E</w:t>
            </w:r>
          </w:p>
        </w:tc>
        <w:tc>
          <w:tcPr>
            <w:tcW w:w="1390" w:type="dxa"/>
            <w:tcBorders>
              <w:top w:val="single" w:sz="4" w:space="0" w:color="auto"/>
              <w:left w:val="single" w:sz="4" w:space="0" w:color="auto"/>
              <w:bottom w:val="single" w:sz="4" w:space="0" w:color="auto"/>
              <w:right w:val="single" w:sz="4" w:space="0" w:color="auto"/>
            </w:tcBorders>
            <w:vAlign w:val="center"/>
          </w:tcPr>
          <w:p w14:paraId="3CB217DA" w14:textId="77777777" w:rsidR="00F10BAB" w:rsidRPr="00493F73" w:rsidRDefault="0086032A" w:rsidP="00F10BAB">
            <w:pPr>
              <w:pStyle w:val="Normalny1"/>
              <w:spacing w:line="276" w:lineRule="auto"/>
              <w:jc w:val="center"/>
              <w:rPr>
                <w:color w:val="000000" w:themeColor="text1"/>
                <w:sz w:val="22"/>
                <w:szCs w:val="22"/>
              </w:rPr>
            </w:pPr>
            <w:r w:rsidRPr="00493F73">
              <w:rPr>
                <w:color w:val="000000" w:themeColor="text1"/>
                <w:sz w:val="22"/>
                <w:szCs w:val="22"/>
              </w:rPr>
              <w:t>15</w:t>
            </w:r>
          </w:p>
        </w:tc>
        <w:tc>
          <w:tcPr>
            <w:tcW w:w="1545" w:type="dxa"/>
            <w:tcBorders>
              <w:top w:val="single" w:sz="4" w:space="0" w:color="auto"/>
              <w:left w:val="single" w:sz="4" w:space="0" w:color="auto"/>
              <w:bottom w:val="single" w:sz="4" w:space="0" w:color="auto"/>
              <w:right w:val="single" w:sz="4" w:space="0" w:color="auto"/>
            </w:tcBorders>
            <w:vAlign w:val="center"/>
          </w:tcPr>
          <w:p w14:paraId="1749E43C" w14:textId="77777777" w:rsidR="00F10BAB" w:rsidRPr="00493F73" w:rsidRDefault="00F10BAB" w:rsidP="00F10BAB">
            <w:pPr>
              <w:pStyle w:val="Normalny1"/>
              <w:spacing w:line="276" w:lineRule="auto"/>
              <w:jc w:val="center"/>
              <w:rPr>
                <w:color w:val="000000" w:themeColor="text1"/>
                <w:sz w:val="22"/>
                <w:szCs w:val="22"/>
              </w:rPr>
            </w:pPr>
          </w:p>
        </w:tc>
        <w:tc>
          <w:tcPr>
            <w:tcW w:w="1330" w:type="dxa"/>
            <w:tcBorders>
              <w:top w:val="single" w:sz="4" w:space="0" w:color="auto"/>
              <w:left w:val="single" w:sz="4" w:space="0" w:color="auto"/>
              <w:bottom w:val="single" w:sz="4" w:space="0" w:color="auto"/>
              <w:right w:val="single" w:sz="4" w:space="0" w:color="auto"/>
            </w:tcBorders>
            <w:vAlign w:val="center"/>
          </w:tcPr>
          <w:p w14:paraId="08C583B4" w14:textId="77777777" w:rsidR="00F10BAB" w:rsidRPr="00493F73" w:rsidRDefault="00F10BAB" w:rsidP="00F10BAB">
            <w:pPr>
              <w:pStyle w:val="Normalny1"/>
              <w:spacing w:line="276" w:lineRule="auto"/>
              <w:jc w:val="center"/>
              <w:rPr>
                <w:color w:val="000000" w:themeColor="text1"/>
                <w:sz w:val="22"/>
                <w:szCs w:val="22"/>
              </w:rPr>
            </w:pPr>
          </w:p>
        </w:tc>
        <w:tc>
          <w:tcPr>
            <w:tcW w:w="1174" w:type="dxa"/>
            <w:tcBorders>
              <w:top w:val="single" w:sz="4" w:space="0" w:color="auto"/>
              <w:left w:val="single" w:sz="4" w:space="0" w:color="auto"/>
              <w:bottom w:val="single" w:sz="4" w:space="0" w:color="auto"/>
              <w:right w:val="single" w:sz="4" w:space="0" w:color="auto"/>
            </w:tcBorders>
            <w:vAlign w:val="center"/>
          </w:tcPr>
          <w:p w14:paraId="1C5A42D2" w14:textId="77777777" w:rsidR="00F10BAB" w:rsidRPr="00493F73" w:rsidRDefault="00F10BAB" w:rsidP="00F10BAB">
            <w:pPr>
              <w:pStyle w:val="Normalny1"/>
              <w:spacing w:line="276" w:lineRule="auto"/>
              <w:jc w:val="center"/>
              <w:rPr>
                <w:color w:val="000000" w:themeColor="text1"/>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14:paraId="4DC22F21" w14:textId="77777777" w:rsidR="00F10BAB" w:rsidRPr="00493F73" w:rsidRDefault="00F10BAB" w:rsidP="00F10BAB">
            <w:pPr>
              <w:pStyle w:val="Normalny1"/>
              <w:spacing w:line="276" w:lineRule="auto"/>
              <w:jc w:val="center"/>
              <w:rPr>
                <w:color w:val="000000" w:themeColor="text1"/>
                <w:sz w:val="22"/>
                <w:szCs w:val="22"/>
              </w:rPr>
            </w:pPr>
          </w:p>
        </w:tc>
        <w:tc>
          <w:tcPr>
            <w:tcW w:w="1062" w:type="dxa"/>
            <w:tcBorders>
              <w:top w:val="single" w:sz="4" w:space="0" w:color="auto"/>
              <w:left w:val="single" w:sz="4" w:space="0" w:color="auto"/>
              <w:bottom w:val="single" w:sz="4" w:space="0" w:color="auto"/>
              <w:right w:val="single" w:sz="4" w:space="0" w:color="auto"/>
            </w:tcBorders>
            <w:vAlign w:val="center"/>
          </w:tcPr>
          <w:p w14:paraId="2D96F1B6"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5</w:t>
            </w:r>
          </w:p>
        </w:tc>
      </w:tr>
    </w:tbl>
    <w:p w14:paraId="754841C5" w14:textId="77777777" w:rsidR="00444A7B" w:rsidRPr="00493F73" w:rsidRDefault="00444A7B" w:rsidP="009E728C">
      <w:pPr>
        <w:numPr>
          <w:ilvl w:val="0"/>
          <w:numId w:val="59"/>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55C8834F" w14:textId="77777777" w:rsidTr="00444A7B">
        <w:trPr>
          <w:jc w:val="center"/>
        </w:trPr>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1028D6"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FB86C4"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Opis efektów uczenia się dla przedmiotu</w:t>
            </w:r>
          </w:p>
        </w:tc>
        <w:tc>
          <w:tcPr>
            <w:tcW w:w="1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6DCBC4"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Odniesienie do kierunkowych efektów uczenia się</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2F11BF"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3E31215D" w14:textId="77777777" w:rsidTr="00444A7B">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624D03"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WIEDZA</w:t>
            </w:r>
          </w:p>
        </w:tc>
      </w:tr>
      <w:tr w:rsidR="00493F73" w:rsidRPr="00493F73" w14:paraId="27D84151" w14:textId="77777777" w:rsidTr="00444A7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7DD9CC3E"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W1</w:t>
            </w:r>
          </w:p>
        </w:tc>
        <w:tc>
          <w:tcPr>
            <w:tcW w:w="5386" w:type="dxa"/>
            <w:tcBorders>
              <w:top w:val="single" w:sz="4" w:space="0" w:color="auto"/>
              <w:left w:val="single" w:sz="4" w:space="0" w:color="auto"/>
              <w:bottom w:val="single" w:sz="4" w:space="0" w:color="auto"/>
              <w:right w:val="single" w:sz="4" w:space="0" w:color="auto"/>
            </w:tcBorders>
            <w:hideMark/>
          </w:tcPr>
          <w:p w14:paraId="277D5019"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Ma wiedzę na temat rozumienia istoty i zasad zarządzania finansami w przedsiębiorstwie zgodnie z zagadnieniami programowymi określonymi w treściach kształcenia.</w:t>
            </w:r>
          </w:p>
        </w:tc>
        <w:tc>
          <w:tcPr>
            <w:tcW w:w="1585" w:type="dxa"/>
            <w:tcBorders>
              <w:top w:val="single" w:sz="4" w:space="0" w:color="auto"/>
              <w:left w:val="single" w:sz="4" w:space="0" w:color="auto"/>
              <w:bottom w:val="single" w:sz="4" w:space="0" w:color="auto"/>
              <w:right w:val="single" w:sz="4" w:space="0" w:color="auto"/>
            </w:tcBorders>
            <w:hideMark/>
          </w:tcPr>
          <w:p w14:paraId="0D76A660"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K_W10</w:t>
            </w:r>
          </w:p>
          <w:p w14:paraId="1BD97BCE" w14:textId="77777777" w:rsidR="00F10BAB" w:rsidRPr="00493F73" w:rsidRDefault="00F10BAB">
            <w:pPr>
              <w:pStyle w:val="Normalny1"/>
              <w:spacing w:line="276" w:lineRule="auto"/>
              <w:jc w:val="both"/>
              <w:rPr>
                <w:color w:val="000000" w:themeColor="text1"/>
                <w:sz w:val="22"/>
                <w:szCs w:val="22"/>
              </w:rPr>
            </w:pPr>
          </w:p>
        </w:tc>
        <w:tc>
          <w:tcPr>
            <w:tcW w:w="1596" w:type="dxa"/>
            <w:tcBorders>
              <w:top w:val="single" w:sz="4" w:space="0" w:color="auto"/>
              <w:left w:val="single" w:sz="4" w:space="0" w:color="auto"/>
              <w:bottom w:val="single" w:sz="4" w:space="0" w:color="auto"/>
              <w:right w:val="single" w:sz="4" w:space="0" w:color="auto"/>
            </w:tcBorders>
            <w:hideMark/>
          </w:tcPr>
          <w:p w14:paraId="016F59E4"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P6S_WG</w:t>
            </w:r>
          </w:p>
        </w:tc>
      </w:tr>
      <w:tr w:rsidR="00493F73" w:rsidRPr="00493F73" w14:paraId="1716D02D" w14:textId="77777777" w:rsidTr="00444A7B">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4E90D4"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UMIEJĘTNOŚCI</w:t>
            </w:r>
          </w:p>
        </w:tc>
      </w:tr>
      <w:tr w:rsidR="00493F73" w:rsidRPr="00493F73" w14:paraId="0791C449" w14:textId="77777777" w:rsidTr="00444A7B">
        <w:trPr>
          <w:trHeight w:val="283"/>
          <w:jc w:val="center"/>
        </w:trPr>
        <w:tc>
          <w:tcPr>
            <w:tcW w:w="1090" w:type="dxa"/>
            <w:tcBorders>
              <w:top w:val="single" w:sz="4" w:space="0" w:color="auto"/>
              <w:left w:val="single" w:sz="4" w:space="0" w:color="auto"/>
              <w:bottom w:val="single" w:sz="4" w:space="0" w:color="auto"/>
              <w:right w:val="single" w:sz="4" w:space="0" w:color="auto"/>
            </w:tcBorders>
          </w:tcPr>
          <w:p w14:paraId="613CFE30"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U1</w:t>
            </w:r>
          </w:p>
        </w:tc>
        <w:tc>
          <w:tcPr>
            <w:tcW w:w="5386" w:type="dxa"/>
            <w:tcBorders>
              <w:top w:val="single" w:sz="4" w:space="0" w:color="auto"/>
              <w:left w:val="single" w:sz="4" w:space="0" w:color="auto"/>
              <w:bottom w:val="single" w:sz="4" w:space="0" w:color="auto"/>
              <w:right w:val="single" w:sz="4" w:space="0" w:color="auto"/>
            </w:tcBorders>
          </w:tcPr>
          <w:p w14:paraId="7BF06398"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Dokonuje wyboru formy opodatkowania przedsiębiorstwa.</w:t>
            </w:r>
          </w:p>
        </w:tc>
        <w:tc>
          <w:tcPr>
            <w:tcW w:w="1585" w:type="dxa"/>
            <w:tcBorders>
              <w:top w:val="single" w:sz="4" w:space="0" w:color="auto"/>
              <w:left w:val="single" w:sz="4" w:space="0" w:color="auto"/>
              <w:bottom w:val="single" w:sz="4" w:space="0" w:color="auto"/>
              <w:right w:val="single" w:sz="4" w:space="0" w:color="auto"/>
            </w:tcBorders>
          </w:tcPr>
          <w:p w14:paraId="5029B2CE"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K_U10</w:t>
            </w:r>
          </w:p>
          <w:p w14:paraId="6ABD7AF3" w14:textId="77777777" w:rsidR="00F10BAB" w:rsidRPr="00493F73" w:rsidRDefault="00F10BAB">
            <w:pPr>
              <w:pStyle w:val="Normalny1"/>
              <w:spacing w:line="276" w:lineRule="auto"/>
              <w:jc w:val="both"/>
              <w:rPr>
                <w:color w:val="000000" w:themeColor="text1"/>
                <w:sz w:val="22"/>
                <w:szCs w:val="22"/>
              </w:rPr>
            </w:pPr>
          </w:p>
        </w:tc>
        <w:tc>
          <w:tcPr>
            <w:tcW w:w="1596" w:type="dxa"/>
            <w:tcBorders>
              <w:top w:val="single" w:sz="4" w:space="0" w:color="auto"/>
              <w:left w:val="single" w:sz="4" w:space="0" w:color="auto"/>
              <w:bottom w:val="single" w:sz="4" w:space="0" w:color="auto"/>
              <w:right w:val="single" w:sz="4" w:space="0" w:color="auto"/>
            </w:tcBorders>
          </w:tcPr>
          <w:p w14:paraId="0222AE9F" w14:textId="77777777" w:rsidR="00F10BAB" w:rsidRPr="00493F73" w:rsidRDefault="00F10BAB">
            <w:pPr>
              <w:spacing w:line="276" w:lineRule="auto"/>
              <w:rPr>
                <w:color w:val="000000" w:themeColor="text1"/>
                <w:sz w:val="22"/>
                <w:szCs w:val="22"/>
              </w:rPr>
            </w:pPr>
            <w:r w:rsidRPr="00493F73">
              <w:rPr>
                <w:color w:val="000000" w:themeColor="text1"/>
                <w:sz w:val="22"/>
                <w:szCs w:val="22"/>
              </w:rPr>
              <w:t>P6S_UW</w:t>
            </w:r>
          </w:p>
        </w:tc>
      </w:tr>
      <w:tr w:rsidR="00493F73" w:rsidRPr="00493F73" w14:paraId="27D5A4E8" w14:textId="77777777" w:rsidTr="00444A7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7E23D2AD"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U2</w:t>
            </w:r>
          </w:p>
        </w:tc>
        <w:tc>
          <w:tcPr>
            <w:tcW w:w="5386" w:type="dxa"/>
            <w:tcBorders>
              <w:top w:val="single" w:sz="4" w:space="0" w:color="auto"/>
              <w:left w:val="single" w:sz="4" w:space="0" w:color="auto"/>
              <w:bottom w:val="single" w:sz="4" w:space="0" w:color="auto"/>
              <w:right w:val="single" w:sz="4" w:space="0" w:color="auto"/>
            </w:tcBorders>
          </w:tcPr>
          <w:p w14:paraId="3F56237C"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 xml:space="preserve">Potrafi przeprowadzić wszechstronną analizę kondycji </w:t>
            </w:r>
            <w:r w:rsidRPr="00493F73">
              <w:rPr>
                <w:color w:val="000000" w:themeColor="text1"/>
                <w:sz w:val="22"/>
                <w:szCs w:val="22"/>
              </w:rPr>
              <w:lastRenderedPageBreak/>
              <w:t xml:space="preserve">ekonomiczno-finansowej podmiotu gospodarczego na podstawie sprawozdań finansowych. Potrafi zastosować analizę progu rentowności do oceny opłacalności działania firmy. Umie wykorzystać zasady finansowania i inwestowania do oceny struktury i kosztu kapitału w przedsiębiorstwie. </w:t>
            </w:r>
          </w:p>
          <w:p w14:paraId="669C2549"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t>Potrafi zastosować wybrane metody do oceny efektywności projektów inwestycyjnych.</w:t>
            </w:r>
          </w:p>
        </w:tc>
        <w:tc>
          <w:tcPr>
            <w:tcW w:w="1585" w:type="dxa"/>
            <w:tcBorders>
              <w:top w:val="single" w:sz="4" w:space="0" w:color="auto"/>
              <w:left w:val="single" w:sz="4" w:space="0" w:color="auto"/>
              <w:bottom w:val="single" w:sz="4" w:space="0" w:color="auto"/>
              <w:right w:val="single" w:sz="4" w:space="0" w:color="auto"/>
            </w:tcBorders>
          </w:tcPr>
          <w:p w14:paraId="0F4F482D"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lastRenderedPageBreak/>
              <w:t>K_U11</w:t>
            </w:r>
          </w:p>
          <w:p w14:paraId="6F9093FA" w14:textId="77777777" w:rsidR="00F10BAB" w:rsidRPr="00493F73" w:rsidRDefault="00F10BAB">
            <w:pPr>
              <w:pStyle w:val="Normalny1"/>
              <w:spacing w:line="276" w:lineRule="auto"/>
              <w:jc w:val="both"/>
              <w:rPr>
                <w:color w:val="000000" w:themeColor="text1"/>
                <w:sz w:val="22"/>
                <w:szCs w:val="22"/>
              </w:rPr>
            </w:pPr>
            <w:r w:rsidRPr="00493F73">
              <w:rPr>
                <w:color w:val="000000" w:themeColor="text1"/>
                <w:sz w:val="22"/>
                <w:szCs w:val="22"/>
              </w:rPr>
              <w:lastRenderedPageBreak/>
              <w:t>K_U10</w:t>
            </w:r>
          </w:p>
          <w:p w14:paraId="1889CF6A" w14:textId="77777777" w:rsidR="00F10BAB" w:rsidRPr="00493F73" w:rsidRDefault="00F10BAB">
            <w:pPr>
              <w:pStyle w:val="Normalny1"/>
              <w:spacing w:line="276" w:lineRule="auto"/>
              <w:jc w:val="both"/>
              <w:rPr>
                <w:color w:val="000000" w:themeColor="text1"/>
                <w:sz w:val="22"/>
                <w:szCs w:val="22"/>
              </w:rPr>
            </w:pPr>
          </w:p>
        </w:tc>
        <w:tc>
          <w:tcPr>
            <w:tcW w:w="1596" w:type="dxa"/>
            <w:tcBorders>
              <w:top w:val="single" w:sz="4" w:space="0" w:color="auto"/>
              <w:left w:val="single" w:sz="4" w:space="0" w:color="auto"/>
              <w:bottom w:val="single" w:sz="4" w:space="0" w:color="auto"/>
              <w:right w:val="single" w:sz="4" w:space="0" w:color="auto"/>
            </w:tcBorders>
          </w:tcPr>
          <w:p w14:paraId="79E6D711" w14:textId="77777777" w:rsidR="00F10BAB" w:rsidRPr="00493F73" w:rsidRDefault="00F10BAB">
            <w:pPr>
              <w:spacing w:line="276" w:lineRule="auto"/>
              <w:rPr>
                <w:color w:val="000000" w:themeColor="text1"/>
                <w:sz w:val="22"/>
                <w:szCs w:val="22"/>
              </w:rPr>
            </w:pPr>
            <w:r w:rsidRPr="00493F73">
              <w:rPr>
                <w:color w:val="000000" w:themeColor="text1"/>
                <w:sz w:val="22"/>
                <w:szCs w:val="22"/>
              </w:rPr>
              <w:lastRenderedPageBreak/>
              <w:t>P6S_UW</w:t>
            </w:r>
          </w:p>
        </w:tc>
      </w:tr>
      <w:tr w:rsidR="00493F73" w:rsidRPr="00493F73" w14:paraId="6878AE62" w14:textId="77777777" w:rsidTr="00444A7B">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242A54"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KOMPETENCJE SPOŁECZNE</w:t>
            </w:r>
          </w:p>
        </w:tc>
      </w:tr>
      <w:tr w:rsidR="00493F73" w:rsidRPr="00493F73" w14:paraId="646E6726" w14:textId="77777777" w:rsidTr="00444A7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78C6C595" w14:textId="77777777" w:rsidR="00444A7B" w:rsidRPr="00493F73" w:rsidRDefault="00444A7B" w:rsidP="00B927ED">
            <w:pPr>
              <w:pStyle w:val="Normalny1"/>
              <w:jc w:val="both"/>
              <w:rPr>
                <w:color w:val="000000" w:themeColor="text1"/>
                <w:sz w:val="22"/>
                <w:szCs w:val="22"/>
              </w:rPr>
            </w:pPr>
            <w:r w:rsidRPr="00493F73">
              <w:rPr>
                <w:color w:val="000000" w:themeColor="text1"/>
                <w:sz w:val="22"/>
                <w:szCs w:val="22"/>
              </w:rPr>
              <w:t>K1</w:t>
            </w:r>
          </w:p>
        </w:tc>
        <w:tc>
          <w:tcPr>
            <w:tcW w:w="5386" w:type="dxa"/>
            <w:tcBorders>
              <w:top w:val="single" w:sz="4" w:space="0" w:color="auto"/>
              <w:left w:val="single" w:sz="4" w:space="0" w:color="auto"/>
              <w:bottom w:val="single" w:sz="4" w:space="0" w:color="auto"/>
              <w:right w:val="single" w:sz="4" w:space="0" w:color="auto"/>
            </w:tcBorders>
          </w:tcPr>
          <w:p w14:paraId="7C96D91D" w14:textId="77777777" w:rsidR="00444A7B" w:rsidRPr="00493F73" w:rsidRDefault="00444A7B" w:rsidP="00B927ED">
            <w:pPr>
              <w:pStyle w:val="Normalny1"/>
              <w:jc w:val="both"/>
              <w:rPr>
                <w:color w:val="000000" w:themeColor="text1"/>
                <w:sz w:val="22"/>
                <w:szCs w:val="22"/>
              </w:rPr>
            </w:pPr>
            <w:r w:rsidRPr="00493F73">
              <w:rPr>
                <w:color w:val="000000" w:themeColor="text1"/>
                <w:sz w:val="22"/>
                <w:szCs w:val="22"/>
              </w:rPr>
              <w:t>Po zakończeniu przedmiotu student jest świadomy w kwestiach zarządzania finansami przedsiębiorstw. Wykazuje się kreatywnością w poszukiwaniu i analizowaniu efektywności źródeł finansowania firmy. Jest zdolny do przeprowadzenia wszechstronnej oceny kondycji ekonomiczno-finansowej organizacji. Jest chętny do współpracy z podmiotami gospodarczymi w zakresie zaimplementowania nowoczesnych metod zarządzania finansami.</w:t>
            </w:r>
          </w:p>
        </w:tc>
        <w:tc>
          <w:tcPr>
            <w:tcW w:w="1585" w:type="dxa"/>
            <w:tcBorders>
              <w:top w:val="single" w:sz="4" w:space="0" w:color="auto"/>
              <w:left w:val="single" w:sz="4" w:space="0" w:color="auto"/>
              <w:bottom w:val="single" w:sz="4" w:space="0" w:color="auto"/>
              <w:right w:val="single" w:sz="4" w:space="0" w:color="auto"/>
            </w:tcBorders>
          </w:tcPr>
          <w:p w14:paraId="421434A2" w14:textId="77777777" w:rsidR="00444A7B" w:rsidRPr="00493F73" w:rsidRDefault="00444A7B" w:rsidP="00B927ED">
            <w:pPr>
              <w:pStyle w:val="Normalny1"/>
              <w:jc w:val="both"/>
              <w:rPr>
                <w:color w:val="000000" w:themeColor="text1"/>
                <w:sz w:val="22"/>
                <w:szCs w:val="22"/>
              </w:rPr>
            </w:pPr>
            <w:r w:rsidRPr="00493F73">
              <w:rPr>
                <w:color w:val="000000" w:themeColor="text1"/>
                <w:sz w:val="22"/>
                <w:szCs w:val="22"/>
              </w:rPr>
              <w:t>K_K08</w:t>
            </w:r>
          </w:p>
          <w:p w14:paraId="1C33F183" w14:textId="77777777" w:rsidR="00444A7B" w:rsidRPr="00493F73" w:rsidRDefault="00444A7B" w:rsidP="00B927ED">
            <w:pPr>
              <w:pStyle w:val="Normalny1"/>
              <w:jc w:val="both"/>
              <w:rPr>
                <w:color w:val="000000" w:themeColor="text1"/>
                <w:sz w:val="22"/>
                <w:szCs w:val="22"/>
              </w:rPr>
            </w:pPr>
            <w:r w:rsidRPr="00493F73">
              <w:rPr>
                <w:color w:val="000000" w:themeColor="text1"/>
                <w:sz w:val="22"/>
                <w:szCs w:val="22"/>
              </w:rPr>
              <w:t>K_K03</w:t>
            </w:r>
          </w:p>
        </w:tc>
        <w:tc>
          <w:tcPr>
            <w:tcW w:w="1596" w:type="dxa"/>
            <w:tcBorders>
              <w:top w:val="single" w:sz="4" w:space="0" w:color="auto"/>
              <w:left w:val="single" w:sz="4" w:space="0" w:color="auto"/>
              <w:bottom w:val="single" w:sz="4" w:space="0" w:color="auto"/>
              <w:right w:val="single" w:sz="4" w:space="0" w:color="auto"/>
            </w:tcBorders>
          </w:tcPr>
          <w:p w14:paraId="0FC4ED15" w14:textId="77777777" w:rsidR="00444A7B" w:rsidRPr="00493F73" w:rsidRDefault="00444A7B" w:rsidP="00B927ED">
            <w:pPr>
              <w:pStyle w:val="Normalny1"/>
              <w:jc w:val="both"/>
              <w:rPr>
                <w:color w:val="000000" w:themeColor="text1"/>
                <w:sz w:val="22"/>
                <w:szCs w:val="22"/>
              </w:rPr>
            </w:pPr>
            <w:r w:rsidRPr="00493F73">
              <w:rPr>
                <w:color w:val="000000" w:themeColor="text1"/>
                <w:sz w:val="22"/>
                <w:szCs w:val="22"/>
              </w:rPr>
              <w:t>P6S_KO</w:t>
            </w:r>
          </w:p>
          <w:p w14:paraId="10C804D7" w14:textId="77777777" w:rsidR="00444A7B" w:rsidRPr="00493F73" w:rsidRDefault="00444A7B" w:rsidP="00B927ED">
            <w:pPr>
              <w:pStyle w:val="Normalny1"/>
              <w:jc w:val="both"/>
              <w:rPr>
                <w:color w:val="000000" w:themeColor="text1"/>
                <w:sz w:val="22"/>
                <w:szCs w:val="22"/>
              </w:rPr>
            </w:pPr>
            <w:r w:rsidRPr="00493F73">
              <w:rPr>
                <w:color w:val="000000" w:themeColor="text1"/>
                <w:sz w:val="22"/>
                <w:szCs w:val="22"/>
              </w:rPr>
              <w:t>P6S_KR</w:t>
            </w:r>
          </w:p>
        </w:tc>
      </w:tr>
    </w:tbl>
    <w:p w14:paraId="7A77FBBC" w14:textId="77777777" w:rsidR="00444A7B" w:rsidRPr="00493F73" w:rsidRDefault="00444A7B" w:rsidP="009E728C">
      <w:pPr>
        <w:numPr>
          <w:ilvl w:val="0"/>
          <w:numId w:val="59"/>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7EC2624" w14:textId="77777777" w:rsidTr="00F10BAB">
        <w:trPr>
          <w:jc w:val="center"/>
        </w:trPr>
        <w:tc>
          <w:tcPr>
            <w:tcW w:w="9288" w:type="dxa"/>
            <w:tcBorders>
              <w:top w:val="single" w:sz="4" w:space="0" w:color="auto"/>
              <w:left w:val="single" w:sz="4" w:space="0" w:color="auto"/>
              <w:bottom w:val="single" w:sz="4" w:space="0" w:color="auto"/>
              <w:right w:val="single" w:sz="4" w:space="0" w:color="auto"/>
            </w:tcBorders>
            <w:hideMark/>
          </w:tcPr>
          <w:p w14:paraId="680160D1" w14:textId="77777777" w:rsidR="00F10BAB" w:rsidRPr="00493F73" w:rsidRDefault="00F10BAB">
            <w:pPr>
              <w:rPr>
                <w:color w:val="000000" w:themeColor="text1"/>
                <w:sz w:val="22"/>
                <w:szCs w:val="22"/>
              </w:rPr>
            </w:pPr>
            <w:r w:rsidRPr="00493F73">
              <w:rPr>
                <w:color w:val="000000" w:themeColor="text1"/>
                <w:sz w:val="22"/>
                <w:szCs w:val="22"/>
              </w:rPr>
              <w:t>Wykład multimedialny, ćwiczenia indywidualne i grupowe, dyskusja, prelekcja, metoda przypadków</w:t>
            </w:r>
            <w:r w:rsidR="001C704F">
              <w:rPr>
                <w:color w:val="000000" w:themeColor="text1"/>
                <w:sz w:val="22"/>
                <w:szCs w:val="22"/>
              </w:rPr>
              <w:t>.</w:t>
            </w:r>
          </w:p>
        </w:tc>
      </w:tr>
    </w:tbl>
    <w:p w14:paraId="5980025A" w14:textId="77777777" w:rsidR="00444A7B" w:rsidRPr="00493F73" w:rsidRDefault="00444A7B" w:rsidP="009E728C">
      <w:pPr>
        <w:numPr>
          <w:ilvl w:val="0"/>
          <w:numId w:val="59"/>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274DDCE" w14:textId="77777777" w:rsidTr="00F10BAB">
        <w:trPr>
          <w:jc w:val="center"/>
        </w:trPr>
        <w:tc>
          <w:tcPr>
            <w:tcW w:w="9288" w:type="dxa"/>
            <w:tcBorders>
              <w:top w:val="single" w:sz="4" w:space="0" w:color="auto"/>
              <w:left w:val="single" w:sz="4" w:space="0" w:color="auto"/>
              <w:bottom w:val="single" w:sz="4" w:space="0" w:color="auto"/>
              <w:right w:val="single" w:sz="4" w:space="0" w:color="auto"/>
            </w:tcBorders>
            <w:hideMark/>
          </w:tcPr>
          <w:p w14:paraId="1EE71748" w14:textId="77777777" w:rsidR="00F10BAB" w:rsidRPr="00493F73" w:rsidRDefault="00F10BAB">
            <w:pPr>
              <w:rPr>
                <w:color w:val="000000" w:themeColor="text1"/>
                <w:sz w:val="22"/>
                <w:szCs w:val="22"/>
              </w:rPr>
            </w:pPr>
            <w:r w:rsidRPr="00493F73">
              <w:rPr>
                <w:color w:val="000000" w:themeColor="text1"/>
                <w:sz w:val="22"/>
                <w:szCs w:val="22"/>
              </w:rPr>
              <w:t>Egzamin pisemny, zaliczenie pisemne (ćwiczenia)</w:t>
            </w:r>
            <w:r w:rsidR="001C704F">
              <w:rPr>
                <w:color w:val="000000" w:themeColor="text1"/>
                <w:sz w:val="22"/>
                <w:szCs w:val="22"/>
              </w:rPr>
              <w:t>.</w:t>
            </w:r>
          </w:p>
        </w:tc>
      </w:tr>
    </w:tbl>
    <w:p w14:paraId="786DE799" w14:textId="77777777" w:rsidR="00444A7B" w:rsidRPr="00493F73" w:rsidRDefault="00444A7B" w:rsidP="009E728C">
      <w:pPr>
        <w:numPr>
          <w:ilvl w:val="0"/>
          <w:numId w:val="59"/>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23822529" w14:textId="77777777" w:rsidTr="00444A7B">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5AC887" w14:textId="77777777" w:rsidR="00F10BAB" w:rsidRPr="00493F73" w:rsidRDefault="00F10BAB"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Wykłady</w:t>
            </w:r>
          </w:p>
        </w:tc>
        <w:tc>
          <w:tcPr>
            <w:tcW w:w="7424" w:type="dxa"/>
            <w:tcBorders>
              <w:top w:val="single" w:sz="4" w:space="0" w:color="auto"/>
              <w:left w:val="single" w:sz="4" w:space="0" w:color="auto"/>
              <w:bottom w:val="single" w:sz="4" w:space="0" w:color="auto"/>
              <w:right w:val="single" w:sz="4" w:space="0" w:color="auto"/>
            </w:tcBorders>
          </w:tcPr>
          <w:p w14:paraId="54CBA4E7"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Wprowadzenie do finansów firmy. Przedmiot i zadania finansów przedsiębiorstwa. Sprawozdania finansowe: bilans i rachunek zysków i strat. Strategie podatkowe przedsiębiorstw. Analiza wskaźnikowa sprawozdań finansowych (sektorowa i wskaźnikowa). Decyzje operacyjne w firmie. Analiza progu rentowności. Zarządzanie krótkoterminowe finansami firmy –zarządzanie aktywami obrotowymi i zobowiązaniami bieżącymi. Decyzje finansowe w firmie. Zasady finansowania i inwestowania – kapitał obcy i jego pozyskiwanie. Emisja akcji i obligacji. Koszty kapitałów– długów i kapitału własnego. Inwestowanie kapitału – inwestycje rzeczowe i pieniężne. Proste i złożone metody oceny projektów inwestycyjnych.</w:t>
            </w:r>
          </w:p>
        </w:tc>
      </w:tr>
      <w:tr w:rsidR="00493F73" w:rsidRPr="00493F73" w14:paraId="3DFDFF41" w14:textId="77777777" w:rsidTr="00444A7B">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8574E" w14:textId="77777777" w:rsidR="00F10BAB" w:rsidRPr="00493F73" w:rsidRDefault="00F10BAB"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audytoryjne</w:t>
            </w:r>
          </w:p>
        </w:tc>
        <w:tc>
          <w:tcPr>
            <w:tcW w:w="7424" w:type="dxa"/>
            <w:tcBorders>
              <w:top w:val="single" w:sz="4" w:space="0" w:color="auto"/>
              <w:left w:val="single" w:sz="4" w:space="0" w:color="auto"/>
              <w:bottom w:val="single" w:sz="4" w:space="0" w:color="auto"/>
              <w:right w:val="single" w:sz="4" w:space="0" w:color="auto"/>
            </w:tcBorders>
          </w:tcPr>
          <w:p w14:paraId="509A3B21"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Wybór form opodatkowania przedsiębiorstw a konsekwencje podatkowe. Wykorzystanie analizy struktury i dynamiki sprawozdań finansowych w ocenie kondycji ekonomiczno-finansowej podmiotu gospodarczego. </w:t>
            </w:r>
          </w:p>
          <w:p w14:paraId="47DB3B20"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Zastosowanie wybranych metod analizy wskaźnikowej do oceny firmy. Decyzje operacyjne w firmie - analiza progu rentowności. </w:t>
            </w:r>
          </w:p>
          <w:p w14:paraId="4078282C"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Decyzje finansowe w firmie - zasady finansowania i inwestowania – kapitał obcy i jego pozyskiwanie. Emisja akcji i obligacji. </w:t>
            </w:r>
          </w:p>
          <w:p w14:paraId="5CA9E8E3"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Decyzje inwestycyjne - inwestowanie kapitału – inwestycje rzeczowe </w:t>
            </w:r>
          </w:p>
          <w:p w14:paraId="7D58428C"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i pieniężne. Proste i złożone metody oceny projektów inwestycyjnych.</w:t>
            </w:r>
          </w:p>
        </w:tc>
      </w:tr>
    </w:tbl>
    <w:p w14:paraId="543626F8" w14:textId="77777777" w:rsidR="00444A7B" w:rsidRPr="00493F73" w:rsidRDefault="00444A7B" w:rsidP="009E728C">
      <w:pPr>
        <w:numPr>
          <w:ilvl w:val="0"/>
          <w:numId w:val="59"/>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1D018B26" w14:textId="77777777" w:rsidTr="00F10BAB">
        <w:trP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81E770"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Efekt uczenia się</w:t>
            </w:r>
          </w:p>
        </w:tc>
        <w:tc>
          <w:tcPr>
            <w:tcW w:w="8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988A61"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Forma oceny (podano przykładowe)</w:t>
            </w:r>
          </w:p>
        </w:tc>
      </w:tr>
      <w:tr w:rsidR="00493F73" w:rsidRPr="00493F73" w14:paraId="59A10BA0" w14:textId="77777777" w:rsidTr="00F10B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3F776" w14:textId="77777777" w:rsidR="00444A7B" w:rsidRPr="00493F73" w:rsidRDefault="00444A7B">
            <w:pP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794EB8"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CDD56A"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8124EB"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Kolokwium</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7203F1"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0E13B6"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Sprawozdanie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16FAD2"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w:t>
            </w:r>
          </w:p>
        </w:tc>
      </w:tr>
      <w:tr w:rsidR="00493F73" w:rsidRPr="00493F73" w14:paraId="32ADCD4A" w14:textId="77777777" w:rsidTr="00F10BAB">
        <w:trPr>
          <w:trHeight w:val="283"/>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14:paraId="1247E1F4"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W1</w:t>
            </w:r>
          </w:p>
        </w:tc>
        <w:tc>
          <w:tcPr>
            <w:tcW w:w="1360" w:type="dxa"/>
            <w:tcBorders>
              <w:top w:val="single" w:sz="4" w:space="0" w:color="auto"/>
              <w:left w:val="single" w:sz="4" w:space="0" w:color="auto"/>
              <w:bottom w:val="single" w:sz="4" w:space="0" w:color="auto"/>
              <w:right w:val="single" w:sz="4" w:space="0" w:color="auto"/>
            </w:tcBorders>
            <w:vAlign w:val="center"/>
          </w:tcPr>
          <w:p w14:paraId="6AB40589" w14:textId="77777777" w:rsidR="00F10BAB" w:rsidRPr="00493F73" w:rsidRDefault="00F10BAB" w:rsidP="00F10BAB">
            <w:pPr>
              <w:pStyle w:val="Normalny1"/>
              <w:spacing w:line="276" w:lineRule="auto"/>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14:paraId="174545F1"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tcPr>
          <w:p w14:paraId="5798FAFA" w14:textId="77777777" w:rsidR="00F10BAB" w:rsidRPr="00493F73" w:rsidRDefault="00F10BAB" w:rsidP="00F10BAB">
            <w:pPr>
              <w:pStyle w:val="Normalny1"/>
              <w:spacing w:line="276" w:lineRule="auto"/>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22E12D27" w14:textId="77777777" w:rsidR="00F10BAB" w:rsidRPr="00493F73" w:rsidRDefault="00F10BAB" w:rsidP="00F10BAB">
            <w:pPr>
              <w:pStyle w:val="Normalny1"/>
              <w:spacing w:line="276" w:lineRule="auto"/>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338DECF6" w14:textId="77777777" w:rsidR="00F10BAB" w:rsidRPr="00493F73" w:rsidRDefault="00F10BAB" w:rsidP="00F10BAB">
            <w:pPr>
              <w:pStyle w:val="Normalny1"/>
              <w:spacing w:line="276" w:lineRule="auto"/>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66C87142" w14:textId="77777777" w:rsidR="00F10BAB" w:rsidRPr="00493F73" w:rsidRDefault="00F10BAB" w:rsidP="00F10BAB">
            <w:pPr>
              <w:pStyle w:val="Normalny1"/>
              <w:spacing w:line="276" w:lineRule="auto"/>
              <w:jc w:val="center"/>
              <w:rPr>
                <w:color w:val="000000" w:themeColor="text1"/>
                <w:sz w:val="22"/>
                <w:szCs w:val="22"/>
              </w:rPr>
            </w:pPr>
          </w:p>
        </w:tc>
      </w:tr>
      <w:tr w:rsidR="00493F73" w:rsidRPr="00493F73" w14:paraId="661A4931" w14:textId="77777777" w:rsidTr="00F10BAB">
        <w:trPr>
          <w:trHeight w:val="283"/>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14:paraId="50A96154"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U1</w:t>
            </w:r>
          </w:p>
        </w:tc>
        <w:tc>
          <w:tcPr>
            <w:tcW w:w="1360" w:type="dxa"/>
            <w:tcBorders>
              <w:top w:val="single" w:sz="4" w:space="0" w:color="auto"/>
              <w:left w:val="single" w:sz="4" w:space="0" w:color="auto"/>
              <w:bottom w:val="single" w:sz="4" w:space="0" w:color="auto"/>
              <w:right w:val="single" w:sz="4" w:space="0" w:color="auto"/>
            </w:tcBorders>
            <w:vAlign w:val="center"/>
          </w:tcPr>
          <w:p w14:paraId="0D07BE5E" w14:textId="77777777" w:rsidR="00F10BAB" w:rsidRPr="00493F73" w:rsidRDefault="00F10BAB" w:rsidP="00F10BAB">
            <w:pPr>
              <w:pStyle w:val="Normalny1"/>
              <w:spacing w:line="276" w:lineRule="auto"/>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7D1ED05F"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hideMark/>
          </w:tcPr>
          <w:p w14:paraId="222CBD81"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296ED468" w14:textId="77777777" w:rsidR="00F10BAB" w:rsidRPr="00493F73" w:rsidRDefault="00F10BAB" w:rsidP="00F10BAB">
            <w:pPr>
              <w:pStyle w:val="Normalny1"/>
              <w:spacing w:line="276" w:lineRule="auto"/>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1BD76BC1" w14:textId="77777777" w:rsidR="00F10BAB" w:rsidRPr="00493F73" w:rsidRDefault="00F10BAB" w:rsidP="00F10BAB">
            <w:pPr>
              <w:pStyle w:val="Normalny1"/>
              <w:spacing w:line="276" w:lineRule="auto"/>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324D9A04" w14:textId="77777777" w:rsidR="00F10BAB" w:rsidRPr="00493F73" w:rsidRDefault="00F10BAB" w:rsidP="00F10BAB">
            <w:pPr>
              <w:pStyle w:val="Normalny1"/>
              <w:spacing w:line="276" w:lineRule="auto"/>
              <w:jc w:val="center"/>
              <w:rPr>
                <w:color w:val="000000" w:themeColor="text1"/>
                <w:sz w:val="22"/>
                <w:szCs w:val="22"/>
              </w:rPr>
            </w:pPr>
          </w:p>
        </w:tc>
      </w:tr>
      <w:tr w:rsidR="00493F73" w:rsidRPr="00493F73" w14:paraId="0CBAF9C7" w14:textId="77777777" w:rsidTr="00F10BAB">
        <w:trPr>
          <w:trHeight w:val="283"/>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14:paraId="1976D06B"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U2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E2656C2" w14:textId="77777777" w:rsidR="00F10BAB" w:rsidRPr="00493F73" w:rsidRDefault="00F10BAB" w:rsidP="00F10BAB">
            <w:pPr>
              <w:pStyle w:val="Normalny1"/>
              <w:spacing w:line="276" w:lineRule="auto"/>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1FDB5208"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tcPr>
          <w:p w14:paraId="3BE6B2A1"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1C5FAD65"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X</w:t>
            </w:r>
          </w:p>
        </w:tc>
        <w:tc>
          <w:tcPr>
            <w:tcW w:w="1463" w:type="dxa"/>
            <w:tcBorders>
              <w:top w:val="single" w:sz="4" w:space="0" w:color="auto"/>
              <w:left w:val="single" w:sz="4" w:space="0" w:color="auto"/>
              <w:bottom w:val="single" w:sz="4" w:space="0" w:color="auto"/>
              <w:right w:val="single" w:sz="4" w:space="0" w:color="auto"/>
            </w:tcBorders>
            <w:vAlign w:val="center"/>
          </w:tcPr>
          <w:p w14:paraId="1D8BCC8B" w14:textId="77777777" w:rsidR="00F10BAB" w:rsidRPr="00493F73" w:rsidRDefault="00F10BAB" w:rsidP="00F10BAB">
            <w:pPr>
              <w:pStyle w:val="Normalny1"/>
              <w:spacing w:line="276" w:lineRule="auto"/>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1732A39A" w14:textId="77777777" w:rsidR="00F10BAB" w:rsidRPr="00493F73" w:rsidRDefault="00F10BAB" w:rsidP="00F10BAB">
            <w:pPr>
              <w:pStyle w:val="Normalny1"/>
              <w:spacing w:line="276" w:lineRule="auto"/>
              <w:jc w:val="center"/>
              <w:rPr>
                <w:color w:val="000000" w:themeColor="text1"/>
                <w:sz w:val="22"/>
                <w:szCs w:val="22"/>
              </w:rPr>
            </w:pPr>
          </w:p>
        </w:tc>
      </w:tr>
      <w:tr w:rsidR="00493F73" w:rsidRPr="00493F73" w14:paraId="1FC281CA" w14:textId="77777777" w:rsidTr="00F10BAB">
        <w:trPr>
          <w:trHeight w:val="283"/>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14:paraId="7C0D0EEC"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K1</w:t>
            </w:r>
          </w:p>
        </w:tc>
        <w:tc>
          <w:tcPr>
            <w:tcW w:w="1360" w:type="dxa"/>
            <w:tcBorders>
              <w:top w:val="single" w:sz="4" w:space="0" w:color="auto"/>
              <w:left w:val="single" w:sz="4" w:space="0" w:color="auto"/>
              <w:bottom w:val="single" w:sz="4" w:space="0" w:color="auto"/>
              <w:right w:val="single" w:sz="4" w:space="0" w:color="auto"/>
            </w:tcBorders>
            <w:vAlign w:val="center"/>
          </w:tcPr>
          <w:p w14:paraId="1C026674" w14:textId="77777777" w:rsidR="00F10BAB" w:rsidRPr="00493F73" w:rsidRDefault="00F10BAB" w:rsidP="00F10BAB">
            <w:pPr>
              <w:pStyle w:val="Normalny1"/>
              <w:spacing w:line="276" w:lineRule="auto"/>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14:paraId="23212737" w14:textId="77777777" w:rsidR="00F10BAB" w:rsidRPr="00493F73" w:rsidRDefault="00F10BAB" w:rsidP="00F10BAB">
            <w:pPr>
              <w:pStyle w:val="Normalny1"/>
              <w:spacing w:line="276" w:lineRule="auto"/>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tcPr>
          <w:p w14:paraId="49EA2FDD" w14:textId="77777777" w:rsidR="00F10BAB" w:rsidRPr="00493F73" w:rsidRDefault="00F10BAB" w:rsidP="00F10BAB">
            <w:pPr>
              <w:pStyle w:val="Normalny1"/>
              <w:spacing w:line="276" w:lineRule="auto"/>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83B04AE" w14:textId="77777777" w:rsidR="00F10BAB" w:rsidRPr="00493F73" w:rsidRDefault="00F10BAB" w:rsidP="00F10BAB">
            <w:pPr>
              <w:pStyle w:val="Normalny1"/>
              <w:spacing w:line="276" w:lineRule="auto"/>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4B2F676B" w14:textId="77777777" w:rsidR="00F10BAB" w:rsidRPr="00493F73" w:rsidRDefault="00F10BAB" w:rsidP="00F10BAB">
            <w:pPr>
              <w:pStyle w:val="Normalny1"/>
              <w:spacing w:line="276" w:lineRule="auto"/>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749F5666" w14:textId="77777777" w:rsidR="00F10BAB" w:rsidRPr="00493F73" w:rsidRDefault="00F10BAB" w:rsidP="00F10BAB">
            <w:pPr>
              <w:pStyle w:val="Normalny1"/>
              <w:spacing w:line="276" w:lineRule="auto"/>
              <w:jc w:val="center"/>
              <w:rPr>
                <w:color w:val="000000" w:themeColor="text1"/>
                <w:sz w:val="22"/>
                <w:szCs w:val="22"/>
              </w:rPr>
            </w:pPr>
          </w:p>
        </w:tc>
      </w:tr>
    </w:tbl>
    <w:p w14:paraId="03F9EA3E" w14:textId="77777777" w:rsidR="00444A7B" w:rsidRPr="00493F73" w:rsidRDefault="00444A7B" w:rsidP="009E728C">
      <w:pPr>
        <w:numPr>
          <w:ilvl w:val="0"/>
          <w:numId w:val="59"/>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E53D4BE" w14:textId="77777777" w:rsidTr="00444A7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9C076B"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14:paraId="6DD564DE"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1. Czekaj J., </w:t>
            </w:r>
            <w:proofErr w:type="spellStart"/>
            <w:r w:rsidRPr="00493F73">
              <w:rPr>
                <w:color w:val="000000" w:themeColor="text1"/>
                <w:sz w:val="22"/>
                <w:szCs w:val="22"/>
              </w:rPr>
              <w:t>Dresler</w:t>
            </w:r>
            <w:proofErr w:type="spellEnd"/>
            <w:r w:rsidRPr="00493F73">
              <w:rPr>
                <w:color w:val="000000" w:themeColor="text1"/>
                <w:sz w:val="22"/>
                <w:szCs w:val="22"/>
              </w:rPr>
              <w:t xml:space="preserve"> Z., Zarządzanie finansami przedsiębiorstw, Podstawy teorii, Wydawnictwo Naukowe PWN, Warszawa 2009. </w:t>
            </w:r>
          </w:p>
          <w:p w14:paraId="2E8B800D"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2. Bień W., Zarządzanie finansami przedsiębiorstw, </w:t>
            </w:r>
            <w:proofErr w:type="spellStart"/>
            <w:r w:rsidRPr="00493F73">
              <w:rPr>
                <w:color w:val="000000" w:themeColor="text1"/>
                <w:sz w:val="22"/>
                <w:szCs w:val="22"/>
              </w:rPr>
              <w:t>Difin</w:t>
            </w:r>
            <w:proofErr w:type="spellEnd"/>
            <w:r w:rsidRPr="00493F73">
              <w:rPr>
                <w:color w:val="000000" w:themeColor="text1"/>
                <w:sz w:val="22"/>
                <w:szCs w:val="22"/>
              </w:rPr>
              <w:t xml:space="preserve">, Warszawa 2011. </w:t>
            </w:r>
          </w:p>
          <w:p w14:paraId="38BC3FAD"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proofErr w:type="spellStart"/>
            <w:r w:rsidRPr="00493F73">
              <w:rPr>
                <w:color w:val="000000" w:themeColor="text1"/>
                <w:sz w:val="22"/>
                <w:szCs w:val="22"/>
              </w:rPr>
              <w:t>Dynus</w:t>
            </w:r>
            <w:proofErr w:type="spellEnd"/>
            <w:r w:rsidRPr="00493F73">
              <w:rPr>
                <w:color w:val="000000" w:themeColor="text1"/>
                <w:sz w:val="22"/>
                <w:szCs w:val="22"/>
              </w:rPr>
              <w:t xml:space="preserve"> M., </w:t>
            </w:r>
            <w:proofErr w:type="spellStart"/>
            <w:r w:rsidRPr="00493F73">
              <w:rPr>
                <w:color w:val="000000" w:themeColor="text1"/>
                <w:sz w:val="22"/>
                <w:szCs w:val="22"/>
              </w:rPr>
              <w:t>Kołosowska</w:t>
            </w:r>
            <w:proofErr w:type="spellEnd"/>
            <w:r w:rsidRPr="00493F73">
              <w:rPr>
                <w:color w:val="000000" w:themeColor="text1"/>
                <w:sz w:val="22"/>
                <w:szCs w:val="22"/>
              </w:rPr>
              <w:t xml:space="preserve"> B., </w:t>
            </w:r>
            <w:proofErr w:type="spellStart"/>
            <w:r w:rsidRPr="00493F73">
              <w:rPr>
                <w:color w:val="000000" w:themeColor="text1"/>
                <w:sz w:val="22"/>
                <w:szCs w:val="22"/>
              </w:rPr>
              <w:t>Prewysz</w:t>
            </w:r>
            <w:proofErr w:type="spellEnd"/>
            <w:r w:rsidRPr="00493F73">
              <w:rPr>
                <w:color w:val="000000" w:themeColor="text1"/>
                <w:sz w:val="22"/>
                <w:szCs w:val="22"/>
              </w:rPr>
              <w:t xml:space="preserve">-Kwinto P., Zarządzanie finansami przedsiębiorstwa, </w:t>
            </w:r>
            <w:proofErr w:type="spellStart"/>
            <w:r w:rsidRPr="00493F73">
              <w:rPr>
                <w:color w:val="000000" w:themeColor="text1"/>
                <w:sz w:val="22"/>
                <w:szCs w:val="22"/>
              </w:rPr>
              <w:t>TNOiK</w:t>
            </w:r>
            <w:proofErr w:type="spellEnd"/>
            <w:r w:rsidRPr="00493F73">
              <w:rPr>
                <w:color w:val="000000" w:themeColor="text1"/>
                <w:sz w:val="22"/>
                <w:szCs w:val="22"/>
              </w:rPr>
              <w:t>, Toruń 2006.</w:t>
            </w:r>
          </w:p>
          <w:p w14:paraId="28E3983B"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3. Mielcarz P., Paszczyk P., Analiza projektów inwestycyjnych w procesie tworzenia wartości przedsiębiorstwa, Wydawnictwo Naukowe PWN 2013</w:t>
            </w:r>
            <w:r w:rsidR="0076259A" w:rsidRPr="00493F73">
              <w:rPr>
                <w:color w:val="000000" w:themeColor="text1"/>
                <w:sz w:val="22"/>
                <w:szCs w:val="22"/>
              </w:rPr>
              <w:t>.</w:t>
            </w:r>
          </w:p>
        </w:tc>
      </w:tr>
      <w:tr w:rsidR="00493F73" w:rsidRPr="003A2068" w14:paraId="2CB605C3" w14:textId="77777777" w:rsidTr="00444A7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15578A"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uzupełniająca</w:t>
            </w:r>
          </w:p>
        </w:tc>
        <w:tc>
          <w:tcPr>
            <w:tcW w:w="7849" w:type="dxa"/>
            <w:tcBorders>
              <w:top w:val="single" w:sz="4" w:space="0" w:color="auto"/>
              <w:left w:val="single" w:sz="4" w:space="0" w:color="auto"/>
              <w:bottom w:val="single" w:sz="4" w:space="0" w:color="auto"/>
              <w:right w:val="single" w:sz="4" w:space="0" w:color="auto"/>
            </w:tcBorders>
          </w:tcPr>
          <w:p w14:paraId="1ACC0CCC"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1. Rutkowski A., Zarządzanie finansami, PWE, Warszawa 2009.</w:t>
            </w:r>
          </w:p>
          <w:p w14:paraId="2113A269"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BrighamE.F</w:t>
            </w:r>
            <w:proofErr w:type="spellEnd"/>
            <w:r w:rsidRPr="00493F73">
              <w:rPr>
                <w:color w:val="000000" w:themeColor="text1"/>
                <w:sz w:val="22"/>
                <w:szCs w:val="22"/>
              </w:rPr>
              <w:t>., Houston J.F., Podstawy zarządzania finansami, PWE, Warszawa 2005.</w:t>
            </w:r>
          </w:p>
          <w:p w14:paraId="094A67BF" w14:textId="77777777" w:rsidR="00F10BAB" w:rsidRPr="00493F73" w:rsidRDefault="00F10BAB">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3. </w:t>
            </w:r>
            <w:proofErr w:type="spellStart"/>
            <w:r w:rsidRPr="00493F73">
              <w:rPr>
                <w:color w:val="000000" w:themeColor="text1"/>
                <w:sz w:val="22"/>
                <w:szCs w:val="22"/>
              </w:rPr>
              <w:t>Brett</w:t>
            </w:r>
            <w:proofErr w:type="spellEnd"/>
            <w:r w:rsidRPr="00493F73">
              <w:rPr>
                <w:color w:val="000000" w:themeColor="text1"/>
                <w:sz w:val="22"/>
                <w:szCs w:val="22"/>
              </w:rPr>
              <w:t xml:space="preserve"> M., Świat finansów u progu XXI wieku, Biblioteka Menadżera i Bankowca, Warszawa 1999</w:t>
            </w:r>
            <w:r w:rsidR="0076259A" w:rsidRPr="00493F73">
              <w:rPr>
                <w:color w:val="000000" w:themeColor="text1"/>
                <w:sz w:val="22"/>
                <w:szCs w:val="22"/>
              </w:rPr>
              <w:t>.</w:t>
            </w:r>
          </w:p>
          <w:p w14:paraId="067AB673" w14:textId="77777777" w:rsidR="00F10BAB" w:rsidRPr="00493F73" w:rsidRDefault="0076259A">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lang w:val="en-GB"/>
              </w:rPr>
            </w:pPr>
            <w:r w:rsidRPr="00493F73">
              <w:rPr>
                <w:color w:val="000000" w:themeColor="text1"/>
                <w:sz w:val="22"/>
                <w:szCs w:val="22"/>
                <w:lang w:val="en-GB"/>
              </w:rPr>
              <w:t xml:space="preserve">4. </w:t>
            </w:r>
            <w:r w:rsidR="00F10BAB" w:rsidRPr="00493F73">
              <w:rPr>
                <w:color w:val="000000" w:themeColor="text1"/>
                <w:sz w:val="22"/>
                <w:szCs w:val="22"/>
                <w:lang w:val="en-GB"/>
              </w:rPr>
              <w:t xml:space="preserve">Brigham </w:t>
            </w:r>
            <w:proofErr w:type="spellStart"/>
            <w:r w:rsidR="00F10BAB" w:rsidRPr="00493F73">
              <w:rPr>
                <w:color w:val="000000" w:themeColor="text1"/>
                <w:sz w:val="22"/>
                <w:szCs w:val="22"/>
                <w:lang w:val="en-GB"/>
              </w:rPr>
              <w:t>E.F.,Ehrhardt</w:t>
            </w:r>
            <w:proofErr w:type="spellEnd"/>
            <w:r w:rsidR="00F10BAB" w:rsidRPr="00493F73">
              <w:rPr>
                <w:color w:val="000000" w:themeColor="text1"/>
                <w:sz w:val="22"/>
                <w:szCs w:val="22"/>
                <w:lang w:val="en-GB"/>
              </w:rPr>
              <w:t xml:space="preserve"> M. C., Financial Management: Theory &amp; Practice, 14th Edition, South-Western Cengage Learning 2014</w:t>
            </w:r>
            <w:r w:rsidRPr="00493F73">
              <w:rPr>
                <w:color w:val="000000" w:themeColor="text1"/>
                <w:sz w:val="22"/>
                <w:szCs w:val="22"/>
                <w:lang w:val="en-GB"/>
              </w:rPr>
              <w:t>.</w:t>
            </w:r>
          </w:p>
        </w:tc>
      </w:tr>
    </w:tbl>
    <w:p w14:paraId="5E07D537" w14:textId="77777777" w:rsidR="00444A7B" w:rsidRPr="00493F73" w:rsidRDefault="00444A7B" w:rsidP="009E728C">
      <w:pPr>
        <w:numPr>
          <w:ilvl w:val="0"/>
          <w:numId w:val="59"/>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2EDDD38A" w14:textId="77777777" w:rsidTr="00444A7B">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8B94D7"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9F198"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Obciążenie studenta – Liczba godzin</w:t>
            </w:r>
          </w:p>
          <w:p w14:paraId="2A1626DE" w14:textId="77777777" w:rsidR="00444A7B" w:rsidRPr="00493F73" w:rsidRDefault="00444A7B">
            <w:pPr>
              <w:spacing w:line="276" w:lineRule="auto"/>
              <w:jc w:val="center"/>
              <w:rPr>
                <w:color w:val="000000" w:themeColor="text1"/>
                <w:sz w:val="22"/>
                <w:szCs w:val="22"/>
              </w:rPr>
            </w:pPr>
            <w:r w:rsidRPr="00493F73">
              <w:rPr>
                <w:color w:val="000000" w:themeColor="text1"/>
                <w:sz w:val="22"/>
                <w:szCs w:val="22"/>
              </w:rPr>
              <w:t>(podano przykładowe)</w:t>
            </w:r>
          </w:p>
        </w:tc>
      </w:tr>
      <w:tr w:rsidR="00493F73" w:rsidRPr="00493F73" w14:paraId="149085E0" w14:textId="77777777" w:rsidTr="00444A7B">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14:paraId="0F091427" w14:textId="77777777" w:rsidR="0076259A" w:rsidRPr="00493F73" w:rsidRDefault="0076259A">
            <w:pPr>
              <w:spacing w:line="276" w:lineRule="auto"/>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14:paraId="6A56C66D" w14:textId="77777777" w:rsidR="0076259A" w:rsidRPr="00493F73" w:rsidRDefault="0076259A">
            <w:pPr>
              <w:spacing w:line="276" w:lineRule="auto"/>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Borders>
              <w:top w:val="single" w:sz="4" w:space="0" w:color="auto"/>
              <w:left w:val="single" w:sz="4" w:space="0" w:color="auto"/>
              <w:bottom w:val="single" w:sz="4" w:space="0" w:color="auto"/>
              <w:right w:val="single" w:sz="4" w:space="0" w:color="auto"/>
            </w:tcBorders>
            <w:hideMark/>
          </w:tcPr>
          <w:p w14:paraId="1E072E86" w14:textId="77777777" w:rsidR="0076259A" w:rsidRPr="00493F73" w:rsidRDefault="0086032A" w:rsidP="00094901">
            <w:pPr>
              <w:spacing w:line="276" w:lineRule="auto"/>
              <w:jc w:val="center"/>
              <w:rPr>
                <w:color w:val="000000" w:themeColor="text1"/>
                <w:sz w:val="22"/>
                <w:szCs w:val="22"/>
              </w:rPr>
            </w:pPr>
            <w:r w:rsidRPr="00493F73">
              <w:rPr>
                <w:color w:val="000000" w:themeColor="text1"/>
                <w:sz w:val="22"/>
                <w:szCs w:val="22"/>
              </w:rPr>
              <w:t>30</w:t>
            </w:r>
          </w:p>
        </w:tc>
      </w:tr>
      <w:tr w:rsidR="00493F73" w:rsidRPr="00493F73" w14:paraId="50C40C6F" w14:textId="77777777" w:rsidTr="00444A7B">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CA8E3" w14:textId="77777777" w:rsidR="0076259A" w:rsidRPr="00493F73" w:rsidRDefault="0076259A">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6E97BD04" w14:textId="77777777" w:rsidR="0076259A" w:rsidRPr="00493F73" w:rsidRDefault="0076259A">
            <w:pPr>
              <w:spacing w:line="276" w:lineRule="auto"/>
              <w:ind w:left="88"/>
              <w:rPr>
                <w:color w:val="000000" w:themeColor="text1"/>
                <w:sz w:val="22"/>
                <w:szCs w:val="22"/>
              </w:rPr>
            </w:pPr>
            <w:r w:rsidRPr="00493F73">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right w:val="single" w:sz="4" w:space="0" w:color="auto"/>
            </w:tcBorders>
            <w:hideMark/>
          </w:tcPr>
          <w:p w14:paraId="4E3B3744" w14:textId="77777777" w:rsidR="0076259A" w:rsidRPr="00493F73" w:rsidRDefault="0076259A" w:rsidP="00094901">
            <w:pPr>
              <w:spacing w:line="276" w:lineRule="auto"/>
              <w:jc w:val="center"/>
              <w:rPr>
                <w:color w:val="000000" w:themeColor="text1"/>
                <w:sz w:val="22"/>
                <w:szCs w:val="22"/>
              </w:rPr>
            </w:pPr>
            <w:r w:rsidRPr="00493F73">
              <w:rPr>
                <w:color w:val="000000" w:themeColor="text1"/>
                <w:sz w:val="22"/>
                <w:szCs w:val="22"/>
              </w:rPr>
              <w:t>0</w:t>
            </w:r>
          </w:p>
        </w:tc>
      </w:tr>
      <w:tr w:rsidR="00493F73" w:rsidRPr="00493F73" w14:paraId="2B213615" w14:textId="77777777" w:rsidTr="00444A7B">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14:paraId="0C1DEB46" w14:textId="77777777" w:rsidR="0076259A" w:rsidRPr="00493F73" w:rsidRDefault="0076259A">
            <w:pPr>
              <w:spacing w:line="276" w:lineRule="auto"/>
              <w:rPr>
                <w:color w:val="000000" w:themeColor="text1"/>
                <w:sz w:val="22"/>
                <w:szCs w:val="22"/>
              </w:rPr>
            </w:pPr>
          </w:p>
          <w:p w14:paraId="72D793F3" w14:textId="77777777" w:rsidR="0076259A" w:rsidRPr="00493F73" w:rsidRDefault="0076259A">
            <w:pPr>
              <w:spacing w:line="276" w:lineRule="auto"/>
              <w:rPr>
                <w:color w:val="000000" w:themeColor="text1"/>
                <w:sz w:val="22"/>
                <w:szCs w:val="22"/>
              </w:rPr>
            </w:pPr>
            <w:r w:rsidRPr="00493F73">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14:paraId="5353C1F8" w14:textId="77777777" w:rsidR="0076259A" w:rsidRPr="00493F73" w:rsidRDefault="0076259A">
            <w:pPr>
              <w:spacing w:line="276" w:lineRule="auto"/>
              <w:ind w:left="88"/>
              <w:rPr>
                <w:color w:val="000000" w:themeColor="text1"/>
                <w:sz w:val="22"/>
                <w:szCs w:val="22"/>
              </w:rPr>
            </w:pPr>
            <w:r w:rsidRPr="00493F73">
              <w:rPr>
                <w:color w:val="000000" w:themeColor="text1"/>
                <w:sz w:val="22"/>
                <w:szCs w:val="22"/>
              </w:rPr>
              <w:t>Przygotowanie do zajęć</w:t>
            </w:r>
          </w:p>
        </w:tc>
        <w:tc>
          <w:tcPr>
            <w:tcW w:w="2393" w:type="dxa"/>
            <w:tcBorders>
              <w:top w:val="single" w:sz="4" w:space="0" w:color="auto"/>
              <w:left w:val="single" w:sz="4" w:space="0" w:color="auto"/>
              <w:bottom w:val="single" w:sz="4" w:space="0" w:color="auto"/>
              <w:right w:val="single" w:sz="4" w:space="0" w:color="auto"/>
            </w:tcBorders>
            <w:hideMark/>
          </w:tcPr>
          <w:p w14:paraId="4F452820" w14:textId="77777777" w:rsidR="0076259A" w:rsidRPr="00493F73" w:rsidRDefault="0076259A" w:rsidP="00094901">
            <w:pPr>
              <w:spacing w:line="276" w:lineRule="auto"/>
              <w:jc w:val="center"/>
              <w:rPr>
                <w:color w:val="000000" w:themeColor="text1"/>
                <w:sz w:val="22"/>
                <w:szCs w:val="22"/>
              </w:rPr>
            </w:pPr>
            <w:r w:rsidRPr="00493F73">
              <w:rPr>
                <w:color w:val="000000" w:themeColor="text1"/>
                <w:sz w:val="22"/>
                <w:szCs w:val="22"/>
              </w:rPr>
              <w:t>30</w:t>
            </w:r>
          </w:p>
        </w:tc>
      </w:tr>
      <w:tr w:rsidR="00493F73" w:rsidRPr="00493F73" w14:paraId="3C560D5C" w14:textId="77777777" w:rsidTr="00444A7B">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49108" w14:textId="77777777" w:rsidR="0076259A" w:rsidRPr="00493F73" w:rsidRDefault="0076259A">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79DCABBB" w14:textId="77777777" w:rsidR="0076259A" w:rsidRPr="00493F73" w:rsidRDefault="0076259A">
            <w:pPr>
              <w:spacing w:line="276" w:lineRule="auto"/>
              <w:ind w:left="88"/>
              <w:rPr>
                <w:color w:val="000000" w:themeColor="text1"/>
                <w:sz w:val="22"/>
                <w:szCs w:val="22"/>
              </w:rPr>
            </w:pPr>
            <w:r w:rsidRPr="00493F73">
              <w:rPr>
                <w:color w:val="000000" w:themeColor="text1"/>
                <w:sz w:val="22"/>
                <w:szCs w:val="22"/>
              </w:rPr>
              <w:t>Studiowanie literatury</w:t>
            </w:r>
          </w:p>
        </w:tc>
        <w:tc>
          <w:tcPr>
            <w:tcW w:w="2393" w:type="dxa"/>
            <w:tcBorders>
              <w:top w:val="single" w:sz="4" w:space="0" w:color="auto"/>
              <w:left w:val="single" w:sz="4" w:space="0" w:color="auto"/>
              <w:bottom w:val="single" w:sz="4" w:space="0" w:color="auto"/>
              <w:right w:val="single" w:sz="4" w:space="0" w:color="auto"/>
            </w:tcBorders>
            <w:hideMark/>
          </w:tcPr>
          <w:p w14:paraId="21B51E3F" w14:textId="77777777" w:rsidR="0076259A" w:rsidRPr="00493F73" w:rsidRDefault="0086032A" w:rsidP="00094901">
            <w:pPr>
              <w:spacing w:line="276" w:lineRule="auto"/>
              <w:jc w:val="center"/>
              <w:rPr>
                <w:color w:val="000000" w:themeColor="text1"/>
                <w:sz w:val="22"/>
                <w:szCs w:val="22"/>
              </w:rPr>
            </w:pPr>
            <w:r w:rsidRPr="00493F73">
              <w:rPr>
                <w:color w:val="000000" w:themeColor="text1"/>
                <w:sz w:val="22"/>
                <w:szCs w:val="22"/>
              </w:rPr>
              <w:t>3</w:t>
            </w:r>
            <w:r w:rsidR="0076259A" w:rsidRPr="00493F73">
              <w:rPr>
                <w:color w:val="000000" w:themeColor="text1"/>
                <w:sz w:val="22"/>
                <w:szCs w:val="22"/>
              </w:rPr>
              <w:t>0</w:t>
            </w:r>
          </w:p>
        </w:tc>
      </w:tr>
      <w:tr w:rsidR="00493F73" w:rsidRPr="00493F73" w14:paraId="60D0645C" w14:textId="77777777" w:rsidTr="00444A7B">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B5E49" w14:textId="77777777" w:rsidR="0076259A" w:rsidRPr="00493F73" w:rsidRDefault="0076259A">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026CE486" w14:textId="77777777" w:rsidR="0076259A" w:rsidRPr="00493F73" w:rsidRDefault="0076259A">
            <w:pPr>
              <w:spacing w:line="276" w:lineRule="auto"/>
              <w:ind w:left="88"/>
              <w:rPr>
                <w:color w:val="000000" w:themeColor="text1"/>
                <w:sz w:val="22"/>
                <w:szCs w:val="22"/>
              </w:rPr>
            </w:pPr>
            <w:r w:rsidRPr="00493F73">
              <w:rPr>
                <w:color w:val="000000" w:themeColor="text1"/>
                <w:sz w:val="22"/>
                <w:szCs w:val="22"/>
              </w:rPr>
              <w:t xml:space="preserve">Inne (przygotowanie do egzaminu, zaliczeń, </w:t>
            </w:r>
          </w:p>
          <w:p w14:paraId="26879F87" w14:textId="77777777" w:rsidR="0076259A" w:rsidRPr="00493F73" w:rsidRDefault="0076259A">
            <w:pPr>
              <w:spacing w:line="276" w:lineRule="auto"/>
              <w:ind w:left="88"/>
              <w:rPr>
                <w:color w:val="000000" w:themeColor="text1"/>
                <w:sz w:val="22"/>
                <w:szCs w:val="22"/>
              </w:rPr>
            </w:pPr>
            <w:r w:rsidRPr="00493F73">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14:paraId="3BFFD663" w14:textId="77777777" w:rsidR="0076259A" w:rsidRPr="00493F73" w:rsidRDefault="0086032A" w:rsidP="00094901">
            <w:pPr>
              <w:spacing w:line="276" w:lineRule="auto"/>
              <w:jc w:val="center"/>
              <w:rPr>
                <w:color w:val="000000" w:themeColor="text1"/>
                <w:sz w:val="22"/>
                <w:szCs w:val="22"/>
              </w:rPr>
            </w:pPr>
            <w:r w:rsidRPr="00493F73">
              <w:rPr>
                <w:color w:val="000000" w:themeColor="text1"/>
                <w:sz w:val="22"/>
                <w:szCs w:val="22"/>
              </w:rPr>
              <w:t>3</w:t>
            </w:r>
            <w:r w:rsidR="0076259A" w:rsidRPr="00493F73">
              <w:rPr>
                <w:color w:val="000000" w:themeColor="text1"/>
                <w:sz w:val="22"/>
                <w:szCs w:val="22"/>
              </w:rPr>
              <w:t>5</w:t>
            </w:r>
          </w:p>
        </w:tc>
      </w:tr>
      <w:tr w:rsidR="00493F73" w:rsidRPr="00493F73" w14:paraId="1942D714" w14:textId="77777777" w:rsidTr="00444A7B">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A719CE" w14:textId="77777777" w:rsidR="0076259A" w:rsidRPr="00493F73" w:rsidRDefault="0076259A">
            <w:pPr>
              <w:spacing w:line="276" w:lineRule="auto"/>
              <w:rPr>
                <w:color w:val="000000" w:themeColor="text1"/>
                <w:sz w:val="22"/>
                <w:szCs w:val="22"/>
              </w:rPr>
            </w:pPr>
            <w:r w:rsidRPr="00493F73">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95BB64" w14:textId="77777777" w:rsidR="0076259A" w:rsidRPr="00493F73" w:rsidRDefault="0076259A" w:rsidP="00094901">
            <w:pPr>
              <w:jc w:val="center"/>
              <w:rPr>
                <w:color w:val="000000" w:themeColor="text1"/>
                <w:sz w:val="22"/>
                <w:szCs w:val="22"/>
              </w:rPr>
            </w:pPr>
            <w:r w:rsidRPr="00493F73">
              <w:rPr>
                <w:color w:val="000000" w:themeColor="text1"/>
                <w:sz w:val="22"/>
                <w:szCs w:val="22"/>
              </w:rPr>
              <w:t>125</w:t>
            </w:r>
          </w:p>
        </w:tc>
      </w:tr>
      <w:tr w:rsidR="00493F73" w:rsidRPr="00493F73" w14:paraId="19348DE7" w14:textId="77777777" w:rsidTr="00444A7B">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41D563" w14:textId="77777777" w:rsidR="0076259A" w:rsidRPr="00493F73" w:rsidRDefault="0076259A">
            <w:pPr>
              <w:spacing w:line="276" w:lineRule="auto"/>
              <w:jc w:val="right"/>
              <w:rPr>
                <w:b/>
                <w:color w:val="000000" w:themeColor="text1"/>
                <w:sz w:val="22"/>
                <w:szCs w:val="22"/>
              </w:rPr>
            </w:pPr>
            <w:r w:rsidRPr="00493F73">
              <w:rPr>
                <w:b/>
                <w:color w:val="000000" w:themeColor="text1"/>
                <w:sz w:val="22"/>
                <w:szCs w:val="22"/>
              </w:rPr>
              <w:t>Liczba punktów ECTS</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A3F681" w14:textId="77777777" w:rsidR="0076259A" w:rsidRPr="00493F73" w:rsidRDefault="0076259A" w:rsidP="00094901">
            <w:pPr>
              <w:jc w:val="center"/>
              <w:rPr>
                <w:color w:val="000000" w:themeColor="text1"/>
                <w:sz w:val="22"/>
                <w:szCs w:val="22"/>
              </w:rPr>
            </w:pPr>
            <w:r w:rsidRPr="00493F73">
              <w:rPr>
                <w:color w:val="000000" w:themeColor="text1"/>
                <w:sz w:val="22"/>
                <w:szCs w:val="22"/>
              </w:rPr>
              <w:t>5</w:t>
            </w:r>
          </w:p>
        </w:tc>
      </w:tr>
    </w:tbl>
    <w:p w14:paraId="1034A4FF" w14:textId="77777777" w:rsidR="006E15F2" w:rsidRPr="00493F73" w:rsidRDefault="006E15F2">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0F19E82B" w14:textId="77777777" w:rsidTr="00621386">
        <w:trPr>
          <w:trHeight w:val="454"/>
          <w:jc w:val="center"/>
        </w:trPr>
        <w:tc>
          <w:tcPr>
            <w:tcW w:w="2410" w:type="dxa"/>
            <w:vAlign w:val="center"/>
          </w:tcPr>
          <w:p w14:paraId="4EAA8874"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7F419E5B"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13650F8F"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2712963A"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C.3.</w:t>
            </w:r>
          </w:p>
        </w:tc>
      </w:tr>
    </w:tbl>
    <w:p w14:paraId="6FEC7CD4" w14:textId="77777777" w:rsidR="00621386" w:rsidRPr="00493F73" w:rsidRDefault="00621386" w:rsidP="009E728C">
      <w:pPr>
        <w:numPr>
          <w:ilvl w:val="0"/>
          <w:numId w:val="6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5E7DCE98" w14:textId="77777777" w:rsidR="00621386" w:rsidRPr="00493F73" w:rsidRDefault="00621386" w:rsidP="009E728C">
      <w:pPr>
        <w:pStyle w:val="Akapitzlist1"/>
        <w:numPr>
          <w:ilvl w:val="1"/>
          <w:numId w:val="60"/>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17CF1A9A" w14:textId="77777777" w:rsidTr="00621386">
        <w:trPr>
          <w:trHeight w:val="340"/>
          <w:jc w:val="center"/>
        </w:trPr>
        <w:tc>
          <w:tcPr>
            <w:tcW w:w="3775" w:type="dxa"/>
            <w:shd w:val="clear" w:color="auto" w:fill="F2F2F2" w:themeFill="background1" w:themeFillShade="F2"/>
            <w:vAlign w:val="center"/>
          </w:tcPr>
          <w:p w14:paraId="1B6B878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073BAFAC"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ZARZĄDZANIE PROJEKTAMI</w:t>
            </w:r>
          </w:p>
        </w:tc>
      </w:tr>
      <w:tr w:rsidR="00493F73" w:rsidRPr="00493F73" w14:paraId="1E5BB163" w14:textId="77777777" w:rsidTr="00621386">
        <w:trPr>
          <w:trHeight w:val="340"/>
          <w:jc w:val="center"/>
        </w:trPr>
        <w:tc>
          <w:tcPr>
            <w:tcW w:w="3775" w:type="dxa"/>
            <w:shd w:val="clear" w:color="auto" w:fill="F2F2F2" w:themeFill="background1" w:themeFillShade="F2"/>
            <w:vAlign w:val="center"/>
          </w:tcPr>
          <w:p w14:paraId="7F3C338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4390A020" w14:textId="77777777" w:rsidR="00621386" w:rsidRPr="00493F73" w:rsidRDefault="00621386" w:rsidP="00AE1707">
            <w:pPr>
              <w:widowControl w:val="0"/>
              <w:autoSpaceDE w:val="0"/>
              <w:autoSpaceDN w:val="0"/>
              <w:adjustRightInd w:val="0"/>
              <w:spacing w:line="276" w:lineRule="auto"/>
              <w:rPr>
                <w:iCs/>
                <w:color w:val="000000" w:themeColor="text1"/>
                <w:sz w:val="22"/>
                <w:szCs w:val="22"/>
              </w:rPr>
            </w:pPr>
            <w:r w:rsidRPr="00493F73">
              <w:rPr>
                <w:iCs/>
                <w:color w:val="000000" w:themeColor="text1"/>
                <w:sz w:val="22"/>
                <w:szCs w:val="22"/>
              </w:rPr>
              <w:t>Zarządzanie</w:t>
            </w:r>
          </w:p>
        </w:tc>
      </w:tr>
      <w:tr w:rsidR="00493F73" w:rsidRPr="00493F73" w14:paraId="016E1896" w14:textId="77777777" w:rsidTr="00621386">
        <w:trPr>
          <w:trHeight w:val="340"/>
          <w:jc w:val="center"/>
        </w:trPr>
        <w:tc>
          <w:tcPr>
            <w:tcW w:w="3775" w:type="dxa"/>
            <w:shd w:val="clear" w:color="auto" w:fill="F2F2F2" w:themeFill="background1" w:themeFillShade="F2"/>
            <w:vAlign w:val="center"/>
          </w:tcPr>
          <w:p w14:paraId="3EB0DA9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21BD979D" w14:textId="77777777" w:rsidR="00621386" w:rsidRPr="00493F73" w:rsidRDefault="00D45CBC" w:rsidP="00621386">
            <w:pPr>
              <w:widowControl w:val="0"/>
              <w:autoSpaceDE w:val="0"/>
              <w:autoSpaceDN w:val="0"/>
              <w:adjustRightInd w:val="0"/>
              <w:rPr>
                <w:iCs/>
                <w:color w:val="000000" w:themeColor="text1"/>
                <w:sz w:val="22"/>
                <w:szCs w:val="22"/>
              </w:rPr>
            </w:pPr>
            <w:r w:rsidRPr="00493F73">
              <w:rPr>
                <w:color w:val="000000" w:themeColor="text1"/>
                <w:sz w:val="22"/>
                <w:szCs w:val="20"/>
              </w:rPr>
              <w:t>I stopnia</w:t>
            </w:r>
          </w:p>
        </w:tc>
      </w:tr>
      <w:tr w:rsidR="00493F73" w:rsidRPr="00493F73" w14:paraId="4453E303" w14:textId="77777777" w:rsidTr="00621386">
        <w:trPr>
          <w:trHeight w:val="340"/>
          <w:jc w:val="center"/>
        </w:trPr>
        <w:tc>
          <w:tcPr>
            <w:tcW w:w="3775" w:type="dxa"/>
            <w:shd w:val="clear" w:color="auto" w:fill="F2F2F2" w:themeFill="background1" w:themeFillShade="F2"/>
            <w:vAlign w:val="center"/>
          </w:tcPr>
          <w:p w14:paraId="77B1EEF5"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00291D40" w14:textId="77777777" w:rsidR="00621386" w:rsidRPr="00493F73" w:rsidRDefault="00621386"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067F7EC5" w14:textId="77777777" w:rsidTr="00621386">
        <w:trPr>
          <w:trHeight w:val="340"/>
          <w:jc w:val="center"/>
        </w:trPr>
        <w:tc>
          <w:tcPr>
            <w:tcW w:w="3775" w:type="dxa"/>
            <w:shd w:val="clear" w:color="auto" w:fill="F2F2F2" w:themeFill="background1" w:themeFillShade="F2"/>
            <w:vAlign w:val="center"/>
          </w:tcPr>
          <w:p w14:paraId="6138BDDC"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58D88BFE"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6C70329B" w14:textId="77777777" w:rsidTr="00621386">
        <w:trPr>
          <w:trHeight w:val="340"/>
          <w:jc w:val="center"/>
        </w:trPr>
        <w:tc>
          <w:tcPr>
            <w:tcW w:w="3775" w:type="dxa"/>
            <w:shd w:val="clear" w:color="auto" w:fill="F2F2F2" w:themeFill="background1" w:themeFillShade="F2"/>
            <w:vAlign w:val="center"/>
          </w:tcPr>
          <w:p w14:paraId="642F09D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7B99080B"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38D67BC4"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1756EC17"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7CABF8AE" w14:textId="77777777" w:rsidR="00621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018E41E7" w14:textId="77777777" w:rsidTr="00621386">
        <w:trPr>
          <w:trHeight w:val="340"/>
          <w:jc w:val="center"/>
        </w:trPr>
        <w:tc>
          <w:tcPr>
            <w:tcW w:w="3775" w:type="dxa"/>
            <w:shd w:val="clear" w:color="auto" w:fill="F2F2F2" w:themeFill="background1" w:themeFillShade="F2"/>
            <w:vAlign w:val="center"/>
          </w:tcPr>
          <w:p w14:paraId="275246D7"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1A747A8D" w14:textId="09D3DFB0" w:rsidR="00621386" w:rsidRPr="00493F73" w:rsidRDefault="00621386" w:rsidP="00621386">
            <w:pPr>
              <w:widowControl w:val="0"/>
              <w:autoSpaceDE w:val="0"/>
              <w:autoSpaceDN w:val="0"/>
              <w:adjustRightInd w:val="0"/>
              <w:rPr>
                <w:bCs/>
                <w:iCs/>
                <w:color w:val="000000" w:themeColor="text1"/>
                <w:sz w:val="22"/>
                <w:szCs w:val="22"/>
              </w:rPr>
            </w:pPr>
            <w:r w:rsidRPr="00493F73">
              <w:rPr>
                <w:bCs/>
                <w:iCs/>
                <w:color w:val="000000" w:themeColor="text1"/>
                <w:sz w:val="22"/>
                <w:szCs w:val="22"/>
              </w:rPr>
              <w:t xml:space="preserve">Wydział Zarządzania/ </w:t>
            </w:r>
            <w:r w:rsidR="00D92AA1">
              <w:rPr>
                <w:bCs/>
                <w:iCs/>
                <w:color w:val="000000" w:themeColor="text1"/>
                <w:sz w:val="22"/>
                <w:szCs w:val="22"/>
              </w:rPr>
              <w:t>Katedra Ekonomii i Marketingu</w:t>
            </w:r>
            <w:r w:rsidRPr="00493F73">
              <w:rPr>
                <w:bCs/>
                <w:iCs/>
                <w:color w:val="000000" w:themeColor="text1"/>
                <w:sz w:val="22"/>
                <w:szCs w:val="22"/>
              </w:rPr>
              <w:t>/Pracownia Rozwoju Regionalnego</w:t>
            </w:r>
          </w:p>
        </w:tc>
      </w:tr>
      <w:tr w:rsidR="00493F73" w:rsidRPr="00493F73" w14:paraId="62EE9A2A" w14:textId="77777777" w:rsidTr="00621386">
        <w:trPr>
          <w:trHeight w:val="340"/>
          <w:jc w:val="center"/>
        </w:trPr>
        <w:tc>
          <w:tcPr>
            <w:tcW w:w="3775" w:type="dxa"/>
            <w:shd w:val="clear" w:color="auto" w:fill="F2F2F2" w:themeFill="background1" w:themeFillShade="F2"/>
            <w:vAlign w:val="center"/>
          </w:tcPr>
          <w:p w14:paraId="4982E3C1"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3D683CBB"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Dr inż. Małgorzata Zajdel</w:t>
            </w:r>
          </w:p>
        </w:tc>
      </w:tr>
      <w:tr w:rsidR="00493F73" w:rsidRPr="00493F73" w14:paraId="102DA6F8" w14:textId="77777777" w:rsidTr="00621386">
        <w:trPr>
          <w:trHeight w:val="340"/>
          <w:jc w:val="center"/>
        </w:trPr>
        <w:tc>
          <w:tcPr>
            <w:tcW w:w="3775" w:type="dxa"/>
            <w:shd w:val="clear" w:color="auto" w:fill="F2F2F2" w:themeFill="background1" w:themeFillShade="F2"/>
            <w:vAlign w:val="center"/>
          </w:tcPr>
          <w:p w14:paraId="769D1AF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04216508" w14:textId="77777777" w:rsidR="00621386" w:rsidRPr="00493F73" w:rsidRDefault="00621386" w:rsidP="001C704F">
            <w:pPr>
              <w:widowControl w:val="0"/>
              <w:autoSpaceDE w:val="0"/>
              <w:autoSpaceDN w:val="0"/>
              <w:adjustRightInd w:val="0"/>
              <w:rPr>
                <w:iCs/>
                <w:color w:val="000000" w:themeColor="text1"/>
                <w:sz w:val="22"/>
                <w:szCs w:val="22"/>
              </w:rPr>
            </w:pPr>
            <w:r w:rsidRPr="00493F73">
              <w:rPr>
                <w:bCs/>
                <w:iCs/>
                <w:color w:val="000000" w:themeColor="text1"/>
                <w:sz w:val="22"/>
                <w:szCs w:val="22"/>
              </w:rPr>
              <w:t>Psychologia, Podstawy zarządzania, Technologi</w:t>
            </w:r>
            <w:r w:rsidR="001C704F">
              <w:rPr>
                <w:bCs/>
                <w:iCs/>
                <w:color w:val="000000" w:themeColor="text1"/>
                <w:sz w:val="22"/>
                <w:szCs w:val="22"/>
              </w:rPr>
              <w:t>e</w:t>
            </w:r>
            <w:r w:rsidRPr="00493F73">
              <w:rPr>
                <w:bCs/>
                <w:iCs/>
                <w:color w:val="000000" w:themeColor="text1"/>
                <w:sz w:val="22"/>
                <w:szCs w:val="22"/>
              </w:rPr>
              <w:t xml:space="preserve"> informacyjn</w:t>
            </w:r>
            <w:r w:rsidR="001C704F">
              <w:rPr>
                <w:bCs/>
                <w:iCs/>
                <w:color w:val="000000" w:themeColor="text1"/>
                <w:sz w:val="22"/>
                <w:szCs w:val="22"/>
              </w:rPr>
              <w:t>e</w:t>
            </w:r>
            <w:r w:rsidRPr="00493F73">
              <w:rPr>
                <w:bCs/>
                <w:iCs/>
                <w:color w:val="000000" w:themeColor="text1"/>
                <w:sz w:val="22"/>
                <w:szCs w:val="22"/>
              </w:rPr>
              <w:t>, Nauka o organizacji</w:t>
            </w:r>
          </w:p>
        </w:tc>
      </w:tr>
      <w:tr w:rsidR="00493F73" w:rsidRPr="00493F73" w14:paraId="511CEAB0" w14:textId="77777777" w:rsidTr="00621386">
        <w:trPr>
          <w:trHeight w:val="340"/>
          <w:jc w:val="center"/>
        </w:trPr>
        <w:tc>
          <w:tcPr>
            <w:tcW w:w="3775" w:type="dxa"/>
            <w:shd w:val="clear" w:color="auto" w:fill="F2F2F2" w:themeFill="background1" w:themeFillShade="F2"/>
            <w:vAlign w:val="center"/>
          </w:tcPr>
          <w:p w14:paraId="426B416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27B7CC14" w14:textId="77777777" w:rsidR="00621386" w:rsidRPr="00493F73" w:rsidRDefault="00621386" w:rsidP="00621386">
            <w:pPr>
              <w:widowControl w:val="0"/>
              <w:autoSpaceDE w:val="0"/>
              <w:autoSpaceDN w:val="0"/>
              <w:adjustRightInd w:val="0"/>
              <w:rPr>
                <w:bCs/>
                <w:iCs/>
                <w:color w:val="000000" w:themeColor="text1"/>
                <w:sz w:val="22"/>
                <w:szCs w:val="22"/>
              </w:rPr>
            </w:pPr>
            <w:r w:rsidRPr="00493F73">
              <w:rPr>
                <w:bCs/>
                <w:iCs/>
                <w:color w:val="000000" w:themeColor="text1"/>
                <w:sz w:val="22"/>
                <w:szCs w:val="22"/>
              </w:rPr>
              <w:t>Znajomość podstaw teoretycznych z zakresu zarządzania i marketingu</w:t>
            </w:r>
          </w:p>
        </w:tc>
      </w:tr>
    </w:tbl>
    <w:p w14:paraId="5D645075" w14:textId="77777777" w:rsidR="00621386" w:rsidRPr="00493F73" w:rsidRDefault="00621386" w:rsidP="009E728C">
      <w:pPr>
        <w:pStyle w:val="Akapitzlist1"/>
        <w:numPr>
          <w:ilvl w:val="1"/>
          <w:numId w:val="60"/>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2567E037" w14:textId="77777777" w:rsidTr="00621386">
        <w:trPr>
          <w:trHeight w:val="371"/>
          <w:jc w:val="center"/>
        </w:trPr>
        <w:tc>
          <w:tcPr>
            <w:tcW w:w="956" w:type="dxa"/>
            <w:vMerge w:val="restart"/>
            <w:shd w:val="clear" w:color="auto" w:fill="F2F2F2" w:themeFill="background1" w:themeFillShade="F2"/>
            <w:vAlign w:val="center"/>
          </w:tcPr>
          <w:p w14:paraId="6C6F6F45"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0A0C90F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1F215687"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5D013EE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13D5FC4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133D098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27A2C3E1"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2A4147A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728E09D7" w14:textId="77777777" w:rsidTr="00621386">
        <w:trPr>
          <w:jc w:val="center"/>
        </w:trPr>
        <w:tc>
          <w:tcPr>
            <w:tcW w:w="956" w:type="dxa"/>
            <w:vMerge/>
            <w:shd w:val="clear" w:color="auto" w:fill="F2F2F2" w:themeFill="background1" w:themeFillShade="F2"/>
            <w:vAlign w:val="center"/>
          </w:tcPr>
          <w:p w14:paraId="1D115714" w14:textId="77777777" w:rsidR="00621386" w:rsidRPr="00493F73" w:rsidRDefault="00621386" w:rsidP="00621386">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3D465D7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4F7CE889"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05F1BA19"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257CFAE5"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46B1E44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3190584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0996A03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666CCBB6" w14:textId="77777777" w:rsidTr="0086032A">
        <w:trPr>
          <w:trHeight w:val="340"/>
          <w:jc w:val="center"/>
        </w:trPr>
        <w:tc>
          <w:tcPr>
            <w:tcW w:w="956" w:type="dxa"/>
            <w:vAlign w:val="center"/>
          </w:tcPr>
          <w:p w14:paraId="4E1C7A76" w14:textId="77777777" w:rsidR="00621386" w:rsidRPr="00493F73" w:rsidRDefault="00621386" w:rsidP="0086032A">
            <w:pPr>
              <w:pStyle w:val="Normalny1"/>
              <w:spacing w:line="276" w:lineRule="auto"/>
              <w:jc w:val="center"/>
              <w:rPr>
                <w:color w:val="000000" w:themeColor="text1"/>
                <w:sz w:val="22"/>
                <w:szCs w:val="22"/>
              </w:rPr>
            </w:pPr>
            <w:r w:rsidRPr="00493F73">
              <w:rPr>
                <w:color w:val="000000" w:themeColor="text1"/>
                <w:sz w:val="22"/>
                <w:szCs w:val="22"/>
              </w:rPr>
              <w:t>III</w:t>
            </w:r>
          </w:p>
        </w:tc>
        <w:tc>
          <w:tcPr>
            <w:tcW w:w="1035" w:type="dxa"/>
            <w:vAlign w:val="center"/>
          </w:tcPr>
          <w:p w14:paraId="3592D65D" w14:textId="77777777" w:rsidR="00621386" w:rsidRPr="00493F73" w:rsidRDefault="00621386" w:rsidP="0086032A">
            <w:pPr>
              <w:pStyle w:val="Normalny1"/>
              <w:spacing w:line="276" w:lineRule="auto"/>
              <w:jc w:val="center"/>
              <w:rPr>
                <w:color w:val="000000" w:themeColor="text1"/>
                <w:sz w:val="22"/>
                <w:szCs w:val="22"/>
                <w:vertAlign w:val="superscript"/>
              </w:rPr>
            </w:pPr>
            <w:r w:rsidRPr="00493F73">
              <w:rPr>
                <w:color w:val="000000" w:themeColor="text1"/>
                <w:sz w:val="22"/>
                <w:szCs w:val="22"/>
              </w:rPr>
              <w:t>1</w:t>
            </w:r>
            <w:r w:rsidR="0086032A" w:rsidRPr="00493F73">
              <w:rPr>
                <w:color w:val="000000" w:themeColor="text1"/>
                <w:sz w:val="22"/>
                <w:szCs w:val="22"/>
              </w:rPr>
              <w:t>0</w:t>
            </w:r>
            <w:r w:rsidRPr="00493F73">
              <w:rPr>
                <w:color w:val="000000" w:themeColor="text1"/>
                <w:sz w:val="22"/>
                <w:szCs w:val="22"/>
                <w:vertAlign w:val="superscript"/>
              </w:rPr>
              <w:t>E</w:t>
            </w:r>
          </w:p>
        </w:tc>
        <w:tc>
          <w:tcPr>
            <w:tcW w:w="1390" w:type="dxa"/>
            <w:vAlign w:val="center"/>
          </w:tcPr>
          <w:p w14:paraId="5D366AED" w14:textId="77777777" w:rsidR="00621386" w:rsidRPr="00493F73" w:rsidRDefault="0086032A" w:rsidP="0086032A">
            <w:pPr>
              <w:spacing w:line="276" w:lineRule="auto"/>
              <w:jc w:val="center"/>
              <w:rPr>
                <w:iCs/>
                <w:color w:val="000000" w:themeColor="text1"/>
                <w:sz w:val="22"/>
                <w:szCs w:val="22"/>
              </w:rPr>
            </w:pPr>
            <w:r w:rsidRPr="00493F73">
              <w:rPr>
                <w:iCs/>
                <w:color w:val="000000" w:themeColor="text1"/>
                <w:sz w:val="22"/>
                <w:szCs w:val="22"/>
              </w:rPr>
              <w:t>15</w:t>
            </w:r>
          </w:p>
        </w:tc>
        <w:tc>
          <w:tcPr>
            <w:tcW w:w="1545" w:type="dxa"/>
            <w:vAlign w:val="center"/>
          </w:tcPr>
          <w:p w14:paraId="0BB0E855" w14:textId="77777777" w:rsidR="00621386" w:rsidRPr="00493F73" w:rsidRDefault="00621386" w:rsidP="0086032A">
            <w:pPr>
              <w:spacing w:line="276" w:lineRule="auto"/>
              <w:jc w:val="center"/>
              <w:rPr>
                <w:iCs/>
                <w:color w:val="000000" w:themeColor="text1"/>
                <w:sz w:val="22"/>
                <w:szCs w:val="22"/>
              </w:rPr>
            </w:pPr>
          </w:p>
        </w:tc>
        <w:tc>
          <w:tcPr>
            <w:tcW w:w="1330" w:type="dxa"/>
            <w:vAlign w:val="center"/>
          </w:tcPr>
          <w:p w14:paraId="1CCDBD61" w14:textId="77777777" w:rsidR="00621386" w:rsidRPr="00493F73" w:rsidRDefault="0086032A" w:rsidP="0086032A">
            <w:pPr>
              <w:spacing w:line="276" w:lineRule="auto"/>
              <w:jc w:val="center"/>
              <w:rPr>
                <w:iCs/>
                <w:color w:val="000000" w:themeColor="text1"/>
                <w:sz w:val="22"/>
                <w:szCs w:val="22"/>
              </w:rPr>
            </w:pPr>
            <w:r w:rsidRPr="00493F73">
              <w:rPr>
                <w:iCs/>
                <w:color w:val="000000" w:themeColor="text1"/>
                <w:sz w:val="22"/>
                <w:szCs w:val="22"/>
              </w:rPr>
              <w:t>10</w:t>
            </w:r>
          </w:p>
        </w:tc>
        <w:tc>
          <w:tcPr>
            <w:tcW w:w="1174" w:type="dxa"/>
            <w:vAlign w:val="center"/>
          </w:tcPr>
          <w:p w14:paraId="1BE6E411" w14:textId="77777777" w:rsidR="00621386" w:rsidRPr="00493F73" w:rsidRDefault="00621386" w:rsidP="0086032A">
            <w:pPr>
              <w:spacing w:line="276" w:lineRule="auto"/>
              <w:jc w:val="center"/>
              <w:rPr>
                <w:iCs/>
                <w:color w:val="000000" w:themeColor="text1"/>
                <w:sz w:val="22"/>
                <w:szCs w:val="22"/>
              </w:rPr>
            </w:pPr>
          </w:p>
        </w:tc>
        <w:tc>
          <w:tcPr>
            <w:tcW w:w="1147" w:type="dxa"/>
            <w:vAlign w:val="center"/>
          </w:tcPr>
          <w:p w14:paraId="03C83200" w14:textId="77777777" w:rsidR="00621386" w:rsidRPr="00493F73" w:rsidRDefault="00621386" w:rsidP="0086032A">
            <w:pPr>
              <w:spacing w:line="276" w:lineRule="auto"/>
              <w:jc w:val="center"/>
              <w:rPr>
                <w:iCs/>
                <w:color w:val="000000" w:themeColor="text1"/>
                <w:sz w:val="22"/>
                <w:szCs w:val="22"/>
              </w:rPr>
            </w:pPr>
          </w:p>
        </w:tc>
        <w:tc>
          <w:tcPr>
            <w:tcW w:w="1062" w:type="dxa"/>
            <w:vAlign w:val="center"/>
          </w:tcPr>
          <w:p w14:paraId="3232EAF7" w14:textId="77777777" w:rsidR="00621386" w:rsidRPr="00493F73" w:rsidRDefault="00621386" w:rsidP="0086032A">
            <w:pPr>
              <w:spacing w:line="276" w:lineRule="auto"/>
              <w:jc w:val="center"/>
              <w:rPr>
                <w:iCs/>
                <w:color w:val="000000" w:themeColor="text1"/>
                <w:sz w:val="22"/>
                <w:szCs w:val="22"/>
              </w:rPr>
            </w:pPr>
            <w:r w:rsidRPr="00493F73">
              <w:rPr>
                <w:iCs/>
                <w:color w:val="000000" w:themeColor="text1"/>
                <w:sz w:val="22"/>
                <w:szCs w:val="22"/>
              </w:rPr>
              <w:t>6</w:t>
            </w:r>
          </w:p>
        </w:tc>
      </w:tr>
    </w:tbl>
    <w:p w14:paraId="76CFF7FB" w14:textId="77777777" w:rsidR="00621386" w:rsidRPr="00493F73" w:rsidRDefault="00621386" w:rsidP="009E728C">
      <w:pPr>
        <w:numPr>
          <w:ilvl w:val="0"/>
          <w:numId w:val="60"/>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613"/>
        <w:gridCol w:w="1268"/>
        <w:gridCol w:w="1298"/>
      </w:tblGrid>
      <w:tr w:rsidR="00493F73" w:rsidRPr="00493F73" w14:paraId="387A9493" w14:textId="77777777" w:rsidTr="00621386">
        <w:trPr>
          <w:jc w:val="center"/>
        </w:trPr>
        <w:tc>
          <w:tcPr>
            <w:tcW w:w="675" w:type="dxa"/>
            <w:shd w:val="clear" w:color="auto" w:fill="F2F2F2" w:themeFill="background1" w:themeFillShade="F2"/>
            <w:vAlign w:val="center"/>
          </w:tcPr>
          <w:p w14:paraId="2369437C"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6613" w:type="dxa"/>
            <w:shd w:val="clear" w:color="auto" w:fill="F2F2F2" w:themeFill="background1" w:themeFillShade="F2"/>
            <w:vAlign w:val="center"/>
          </w:tcPr>
          <w:p w14:paraId="184EA3B9"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268" w:type="dxa"/>
            <w:shd w:val="clear" w:color="auto" w:fill="F2F2F2" w:themeFill="background1" w:themeFillShade="F2"/>
            <w:vAlign w:val="center"/>
          </w:tcPr>
          <w:p w14:paraId="1BEBA21D"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298" w:type="dxa"/>
            <w:shd w:val="clear" w:color="auto" w:fill="F2F2F2" w:themeFill="background1" w:themeFillShade="F2"/>
            <w:vAlign w:val="center"/>
          </w:tcPr>
          <w:p w14:paraId="39B6E4F6"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64BEAED1" w14:textId="77777777" w:rsidTr="00621386">
        <w:trPr>
          <w:jc w:val="center"/>
        </w:trPr>
        <w:tc>
          <w:tcPr>
            <w:tcW w:w="9854" w:type="dxa"/>
            <w:gridSpan w:val="4"/>
            <w:shd w:val="clear" w:color="auto" w:fill="F2F2F2" w:themeFill="background1" w:themeFillShade="F2"/>
            <w:vAlign w:val="center"/>
          </w:tcPr>
          <w:p w14:paraId="51A291C2"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4CCB39EB" w14:textId="77777777" w:rsidTr="00621386">
        <w:trPr>
          <w:trHeight w:val="283"/>
          <w:jc w:val="center"/>
        </w:trPr>
        <w:tc>
          <w:tcPr>
            <w:tcW w:w="675" w:type="dxa"/>
          </w:tcPr>
          <w:p w14:paraId="024584FC" w14:textId="77777777" w:rsidR="00621386" w:rsidRPr="00493F73" w:rsidRDefault="00621386" w:rsidP="00621386">
            <w:pPr>
              <w:jc w:val="both"/>
              <w:rPr>
                <w:color w:val="000000" w:themeColor="text1"/>
                <w:sz w:val="22"/>
                <w:szCs w:val="22"/>
              </w:rPr>
            </w:pPr>
            <w:r w:rsidRPr="00493F73">
              <w:rPr>
                <w:color w:val="000000" w:themeColor="text1"/>
                <w:sz w:val="22"/>
                <w:szCs w:val="22"/>
              </w:rPr>
              <w:t>W1</w:t>
            </w:r>
          </w:p>
        </w:tc>
        <w:tc>
          <w:tcPr>
            <w:tcW w:w="6613" w:type="dxa"/>
          </w:tcPr>
          <w:p w14:paraId="400B7118" w14:textId="77777777" w:rsidR="00621386" w:rsidRPr="00493F73" w:rsidRDefault="00621386" w:rsidP="00C908D1">
            <w:pPr>
              <w:pStyle w:val="Default"/>
              <w:jc w:val="both"/>
              <w:rPr>
                <w:color w:val="000000" w:themeColor="text1"/>
                <w:sz w:val="22"/>
                <w:szCs w:val="22"/>
              </w:rPr>
            </w:pPr>
            <w:r w:rsidRPr="00493F73">
              <w:rPr>
                <w:color w:val="000000" w:themeColor="text1"/>
                <w:sz w:val="22"/>
                <w:szCs w:val="22"/>
              </w:rPr>
              <w:t>Ma podstawową wiedzę w zakresie zarządzania projektami z uwzględnieniem ich specyfiki.</w:t>
            </w:r>
          </w:p>
        </w:tc>
        <w:tc>
          <w:tcPr>
            <w:tcW w:w="1268" w:type="dxa"/>
          </w:tcPr>
          <w:p w14:paraId="11FE6C62" w14:textId="77777777" w:rsidR="00621386" w:rsidRPr="00493F73" w:rsidRDefault="00621386" w:rsidP="00621386">
            <w:pPr>
              <w:jc w:val="both"/>
              <w:rPr>
                <w:color w:val="000000" w:themeColor="text1"/>
                <w:sz w:val="22"/>
                <w:szCs w:val="22"/>
              </w:rPr>
            </w:pPr>
            <w:r w:rsidRPr="00493F73">
              <w:rPr>
                <w:color w:val="000000" w:themeColor="text1"/>
                <w:sz w:val="22"/>
                <w:szCs w:val="22"/>
              </w:rPr>
              <w:t>K_W13</w:t>
            </w:r>
          </w:p>
          <w:p w14:paraId="68909ABB" w14:textId="77777777" w:rsidR="00621386" w:rsidRPr="00493F73" w:rsidRDefault="00621386" w:rsidP="00621386">
            <w:pPr>
              <w:jc w:val="both"/>
              <w:rPr>
                <w:color w:val="000000" w:themeColor="text1"/>
                <w:sz w:val="22"/>
                <w:szCs w:val="22"/>
              </w:rPr>
            </w:pPr>
          </w:p>
        </w:tc>
        <w:tc>
          <w:tcPr>
            <w:tcW w:w="1298" w:type="dxa"/>
          </w:tcPr>
          <w:p w14:paraId="0E8CDB71" w14:textId="77777777" w:rsidR="00621386" w:rsidRPr="00493F73" w:rsidRDefault="00A70CBA" w:rsidP="00621386">
            <w:pPr>
              <w:jc w:val="both"/>
              <w:rPr>
                <w:color w:val="000000" w:themeColor="text1"/>
                <w:sz w:val="22"/>
                <w:szCs w:val="22"/>
              </w:rPr>
            </w:pPr>
            <w:r w:rsidRPr="00493F73">
              <w:rPr>
                <w:color w:val="000000" w:themeColor="text1"/>
                <w:sz w:val="22"/>
                <w:szCs w:val="22"/>
              </w:rPr>
              <w:t>P6S_WG</w:t>
            </w:r>
          </w:p>
        </w:tc>
      </w:tr>
      <w:tr w:rsidR="00493F73" w:rsidRPr="00493F73" w14:paraId="7A766E9F" w14:textId="77777777" w:rsidTr="00621386">
        <w:trPr>
          <w:trHeight w:val="283"/>
          <w:jc w:val="center"/>
        </w:trPr>
        <w:tc>
          <w:tcPr>
            <w:tcW w:w="9854" w:type="dxa"/>
            <w:gridSpan w:val="4"/>
            <w:shd w:val="clear" w:color="auto" w:fill="F2F2F2" w:themeFill="background1" w:themeFillShade="F2"/>
          </w:tcPr>
          <w:p w14:paraId="2B79CB3B"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65325BAE" w14:textId="77777777" w:rsidTr="00621386">
        <w:trPr>
          <w:trHeight w:val="283"/>
          <w:jc w:val="center"/>
        </w:trPr>
        <w:tc>
          <w:tcPr>
            <w:tcW w:w="675" w:type="dxa"/>
          </w:tcPr>
          <w:p w14:paraId="2C7EC1F3" w14:textId="77777777" w:rsidR="00621386" w:rsidRPr="00493F73" w:rsidRDefault="00621386" w:rsidP="00621386">
            <w:pPr>
              <w:jc w:val="both"/>
              <w:rPr>
                <w:color w:val="000000" w:themeColor="text1"/>
                <w:sz w:val="22"/>
                <w:szCs w:val="22"/>
              </w:rPr>
            </w:pPr>
            <w:r w:rsidRPr="00493F73">
              <w:rPr>
                <w:color w:val="000000" w:themeColor="text1"/>
                <w:sz w:val="22"/>
                <w:szCs w:val="22"/>
              </w:rPr>
              <w:t>U1</w:t>
            </w:r>
          </w:p>
        </w:tc>
        <w:tc>
          <w:tcPr>
            <w:tcW w:w="6613" w:type="dxa"/>
          </w:tcPr>
          <w:p w14:paraId="15E3483E" w14:textId="77777777" w:rsidR="00621386" w:rsidRPr="00493F73" w:rsidRDefault="00621386" w:rsidP="001C704F">
            <w:pPr>
              <w:pStyle w:val="Default"/>
              <w:jc w:val="both"/>
              <w:rPr>
                <w:color w:val="000000" w:themeColor="text1"/>
                <w:sz w:val="22"/>
                <w:szCs w:val="22"/>
              </w:rPr>
            </w:pPr>
            <w:r w:rsidRPr="00493F73">
              <w:rPr>
                <w:color w:val="000000" w:themeColor="text1"/>
                <w:sz w:val="22"/>
                <w:szCs w:val="22"/>
              </w:rPr>
              <w:t>Zarządza projektem we wszystkich fazach cyklu jego życia z uwzględnieniem monitoringu i ewaluacji, wykorzystuje różne metodyki i narzędzia informatyczne zarządzania projektami.</w:t>
            </w:r>
          </w:p>
        </w:tc>
        <w:tc>
          <w:tcPr>
            <w:tcW w:w="1268" w:type="dxa"/>
          </w:tcPr>
          <w:p w14:paraId="4B573882" w14:textId="77777777" w:rsidR="00621386" w:rsidRPr="00493F73" w:rsidRDefault="00621386" w:rsidP="00621386">
            <w:pPr>
              <w:jc w:val="both"/>
              <w:rPr>
                <w:color w:val="000000" w:themeColor="text1"/>
                <w:sz w:val="22"/>
                <w:szCs w:val="22"/>
              </w:rPr>
            </w:pPr>
            <w:r w:rsidRPr="00493F73">
              <w:rPr>
                <w:color w:val="000000" w:themeColor="text1"/>
                <w:sz w:val="22"/>
                <w:szCs w:val="22"/>
              </w:rPr>
              <w:t>K_U14</w:t>
            </w:r>
          </w:p>
          <w:p w14:paraId="6C1F9FBA" w14:textId="77777777" w:rsidR="00621386" w:rsidRPr="00493F73" w:rsidRDefault="00621386" w:rsidP="00621386">
            <w:pPr>
              <w:jc w:val="both"/>
              <w:rPr>
                <w:color w:val="000000" w:themeColor="text1"/>
                <w:sz w:val="22"/>
                <w:szCs w:val="22"/>
              </w:rPr>
            </w:pPr>
          </w:p>
        </w:tc>
        <w:tc>
          <w:tcPr>
            <w:tcW w:w="1298" w:type="dxa"/>
          </w:tcPr>
          <w:p w14:paraId="143F8DDF" w14:textId="77777777" w:rsidR="00621386" w:rsidRPr="00493F73" w:rsidRDefault="00A70CBA" w:rsidP="00621386">
            <w:pPr>
              <w:jc w:val="both"/>
              <w:rPr>
                <w:color w:val="000000" w:themeColor="text1"/>
                <w:sz w:val="22"/>
                <w:szCs w:val="22"/>
              </w:rPr>
            </w:pPr>
            <w:r w:rsidRPr="00493F73">
              <w:rPr>
                <w:color w:val="000000" w:themeColor="text1"/>
                <w:sz w:val="22"/>
                <w:szCs w:val="22"/>
              </w:rPr>
              <w:t>P6S_UO</w:t>
            </w:r>
          </w:p>
        </w:tc>
      </w:tr>
      <w:tr w:rsidR="00493F73" w:rsidRPr="00493F73" w14:paraId="4B9CB0E5" w14:textId="77777777" w:rsidTr="00621386">
        <w:trPr>
          <w:trHeight w:val="283"/>
          <w:jc w:val="center"/>
        </w:trPr>
        <w:tc>
          <w:tcPr>
            <w:tcW w:w="9854" w:type="dxa"/>
            <w:gridSpan w:val="4"/>
            <w:shd w:val="clear" w:color="auto" w:fill="F2F2F2" w:themeFill="background1" w:themeFillShade="F2"/>
          </w:tcPr>
          <w:p w14:paraId="57F420D7" w14:textId="77777777" w:rsidR="00621386" w:rsidRPr="00493F73" w:rsidRDefault="00621386" w:rsidP="00621386">
            <w:pPr>
              <w:jc w:val="center"/>
              <w:rPr>
                <w:color w:val="000000" w:themeColor="text1"/>
                <w:sz w:val="22"/>
                <w:szCs w:val="22"/>
              </w:rPr>
            </w:pPr>
            <w:r w:rsidRPr="00493F73">
              <w:rPr>
                <w:color w:val="000000" w:themeColor="text1"/>
                <w:sz w:val="22"/>
                <w:szCs w:val="22"/>
              </w:rPr>
              <w:lastRenderedPageBreak/>
              <w:t>KOMPETENCJE SPOŁECZNE</w:t>
            </w:r>
          </w:p>
        </w:tc>
      </w:tr>
      <w:tr w:rsidR="00493F73" w:rsidRPr="00493F73" w14:paraId="6E4C86B7" w14:textId="77777777" w:rsidTr="00621386">
        <w:trPr>
          <w:trHeight w:val="283"/>
          <w:jc w:val="center"/>
        </w:trPr>
        <w:tc>
          <w:tcPr>
            <w:tcW w:w="675" w:type="dxa"/>
          </w:tcPr>
          <w:p w14:paraId="553B2465" w14:textId="77777777" w:rsidR="00621386" w:rsidRPr="00493F73" w:rsidRDefault="00621386" w:rsidP="00621386">
            <w:pPr>
              <w:jc w:val="both"/>
              <w:rPr>
                <w:color w:val="000000" w:themeColor="text1"/>
                <w:sz w:val="22"/>
                <w:szCs w:val="22"/>
              </w:rPr>
            </w:pPr>
            <w:r w:rsidRPr="00493F73">
              <w:rPr>
                <w:color w:val="000000" w:themeColor="text1"/>
                <w:sz w:val="22"/>
                <w:szCs w:val="22"/>
              </w:rPr>
              <w:t>K1</w:t>
            </w:r>
          </w:p>
        </w:tc>
        <w:tc>
          <w:tcPr>
            <w:tcW w:w="6613" w:type="dxa"/>
          </w:tcPr>
          <w:p w14:paraId="58F02369" w14:textId="77777777" w:rsidR="00621386" w:rsidRPr="00493F73" w:rsidRDefault="00621386" w:rsidP="00C908D1">
            <w:pPr>
              <w:pStyle w:val="Default"/>
              <w:jc w:val="both"/>
              <w:rPr>
                <w:color w:val="000000" w:themeColor="text1"/>
                <w:sz w:val="22"/>
                <w:szCs w:val="22"/>
              </w:rPr>
            </w:pPr>
            <w:r w:rsidRPr="00493F73">
              <w:rPr>
                <w:color w:val="000000" w:themeColor="text1"/>
                <w:sz w:val="22"/>
                <w:szCs w:val="22"/>
              </w:rPr>
              <w:t>Ma świadomość potrzeby zdobywania wiedzy i samodoskonalenia, umie dokonać samooceny własnych umiejętności i kompetencji</w:t>
            </w:r>
          </w:p>
        </w:tc>
        <w:tc>
          <w:tcPr>
            <w:tcW w:w="1268" w:type="dxa"/>
          </w:tcPr>
          <w:p w14:paraId="0F8B627E" w14:textId="77777777" w:rsidR="00621386" w:rsidRPr="00493F73" w:rsidRDefault="00621386" w:rsidP="00621386">
            <w:pPr>
              <w:jc w:val="both"/>
              <w:rPr>
                <w:color w:val="000000" w:themeColor="text1"/>
                <w:sz w:val="22"/>
                <w:szCs w:val="22"/>
              </w:rPr>
            </w:pPr>
            <w:r w:rsidRPr="00493F73">
              <w:rPr>
                <w:color w:val="000000" w:themeColor="text1"/>
                <w:sz w:val="22"/>
                <w:szCs w:val="22"/>
              </w:rPr>
              <w:t>K_K01</w:t>
            </w:r>
          </w:p>
          <w:p w14:paraId="714E2C19" w14:textId="77777777" w:rsidR="00621386" w:rsidRPr="00493F73" w:rsidRDefault="00621386" w:rsidP="00621386">
            <w:pPr>
              <w:jc w:val="both"/>
              <w:rPr>
                <w:color w:val="000000" w:themeColor="text1"/>
                <w:sz w:val="22"/>
                <w:szCs w:val="22"/>
              </w:rPr>
            </w:pPr>
          </w:p>
        </w:tc>
        <w:tc>
          <w:tcPr>
            <w:tcW w:w="1298" w:type="dxa"/>
          </w:tcPr>
          <w:p w14:paraId="5EFEC15A" w14:textId="77777777" w:rsidR="00621386" w:rsidRPr="00493F73" w:rsidRDefault="00A70CBA" w:rsidP="00621386">
            <w:pPr>
              <w:jc w:val="both"/>
              <w:rPr>
                <w:color w:val="000000" w:themeColor="text1"/>
                <w:sz w:val="22"/>
                <w:szCs w:val="22"/>
              </w:rPr>
            </w:pPr>
            <w:r w:rsidRPr="00493F73">
              <w:rPr>
                <w:color w:val="000000" w:themeColor="text1"/>
                <w:sz w:val="22"/>
                <w:szCs w:val="22"/>
              </w:rPr>
              <w:t>P6S_KO</w:t>
            </w:r>
          </w:p>
        </w:tc>
      </w:tr>
      <w:tr w:rsidR="00493F73" w:rsidRPr="00493F73" w14:paraId="5BF50F4A" w14:textId="77777777" w:rsidTr="00621386">
        <w:trPr>
          <w:trHeight w:val="283"/>
          <w:jc w:val="center"/>
        </w:trPr>
        <w:tc>
          <w:tcPr>
            <w:tcW w:w="675" w:type="dxa"/>
          </w:tcPr>
          <w:p w14:paraId="08D8FF56" w14:textId="77777777" w:rsidR="00621386" w:rsidRPr="00493F73" w:rsidRDefault="00621386" w:rsidP="00621386">
            <w:pPr>
              <w:jc w:val="both"/>
              <w:rPr>
                <w:color w:val="000000" w:themeColor="text1"/>
                <w:sz w:val="22"/>
                <w:szCs w:val="22"/>
              </w:rPr>
            </w:pPr>
            <w:r w:rsidRPr="00493F73">
              <w:rPr>
                <w:color w:val="000000" w:themeColor="text1"/>
                <w:sz w:val="22"/>
                <w:szCs w:val="22"/>
              </w:rPr>
              <w:t>K2</w:t>
            </w:r>
          </w:p>
        </w:tc>
        <w:tc>
          <w:tcPr>
            <w:tcW w:w="6613" w:type="dxa"/>
          </w:tcPr>
          <w:p w14:paraId="07C84C9B" w14:textId="77777777" w:rsidR="00621386" w:rsidRPr="00493F73" w:rsidRDefault="00621386" w:rsidP="00C908D1">
            <w:pPr>
              <w:pStyle w:val="Default"/>
              <w:jc w:val="both"/>
              <w:rPr>
                <w:color w:val="000000" w:themeColor="text1"/>
                <w:sz w:val="22"/>
                <w:szCs w:val="22"/>
              </w:rPr>
            </w:pPr>
            <w:r w:rsidRPr="00493F73">
              <w:rPr>
                <w:color w:val="000000" w:themeColor="text1"/>
                <w:sz w:val="22"/>
                <w:szCs w:val="22"/>
              </w:rPr>
              <w:t>Potrafi współdziałać i aktywnie pracować w grupie.</w:t>
            </w:r>
          </w:p>
        </w:tc>
        <w:tc>
          <w:tcPr>
            <w:tcW w:w="1268" w:type="dxa"/>
          </w:tcPr>
          <w:p w14:paraId="2A2F78ED" w14:textId="77777777" w:rsidR="00621386" w:rsidRPr="00493F73" w:rsidRDefault="00621386" w:rsidP="00C908D1">
            <w:pPr>
              <w:jc w:val="both"/>
              <w:rPr>
                <w:color w:val="000000" w:themeColor="text1"/>
                <w:sz w:val="22"/>
                <w:szCs w:val="22"/>
              </w:rPr>
            </w:pPr>
            <w:r w:rsidRPr="00493F73">
              <w:rPr>
                <w:color w:val="000000" w:themeColor="text1"/>
                <w:sz w:val="22"/>
                <w:szCs w:val="22"/>
              </w:rPr>
              <w:t>K_K07</w:t>
            </w:r>
          </w:p>
        </w:tc>
        <w:tc>
          <w:tcPr>
            <w:tcW w:w="1298" w:type="dxa"/>
          </w:tcPr>
          <w:p w14:paraId="7A3EF2C9" w14:textId="77777777" w:rsidR="00621386" w:rsidRPr="00493F73" w:rsidRDefault="00A70CBA" w:rsidP="00621386">
            <w:pPr>
              <w:jc w:val="both"/>
              <w:rPr>
                <w:color w:val="000000" w:themeColor="text1"/>
                <w:sz w:val="22"/>
                <w:szCs w:val="22"/>
              </w:rPr>
            </w:pPr>
            <w:r w:rsidRPr="00493F73">
              <w:rPr>
                <w:color w:val="000000" w:themeColor="text1"/>
                <w:sz w:val="22"/>
                <w:szCs w:val="22"/>
              </w:rPr>
              <w:t>P6S_KO</w:t>
            </w:r>
          </w:p>
        </w:tc>
      </w:tr>
    </w:tbl>
    <w:p w14:paraId="635876E7" w14:textId="77777777" w:rsidR="00621386" w:rsidRPr="00493F73" w:rsidRDefault="00621386" w:rsidP="009E728C">
      <w:pPr>
        <w:numPr>
          <w:ilvl w:val="0"/>
          <w:numId w:val="60"/>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24B5223" w14:textId="77777777" w:rsidTr="00621386">
        <w:trPr>
          <w:jc w:val="center"/>
        </w:trPr>
        <w:tc>
          <w:tcPr>
            <w:tcW w:w="9638" w:type="dxa"/>
          </w:tcPr>
          <w:p w14:paraId="53D660C5" w14:textId="77777777" w:rsidR="00621386" w:rsidRPr="00493F73" w:rsidRDefault="00621386" w:rsidP="00621386">
            <w:pPr>
              <w:jc w:val="both"/>
              <w:rPr>
                <w:color w:val="000000" w:themeColor="text1"/>
                <w:sz w:val="22"/>
                <w:szCs w:val="22"/>
              </w:rPr>
            </w:pPr>
            <w:r w:rsidRPr="00493F73">
              <w:rPr>
                <w:color w:val="000000" w:themeColor="text1"/>
                <w:sz w:val="22"/>
                <w:szCs w:val="22"/>
              </w:rPr>
              <w:t>Wykład dyskusyjny, multimedialny, ćwiczenia audytoryjne, zajęcia projektowe, dyskusja, analiza przypadków, gra dydaktyczna.</w:t>
            </w:r>
          </w:p>
        </w:tc>
      </w:tr>
    </w:tbl>
    <w:p w14:paraId="7E9AEA1E" w14:textId="77777777" w:rsidR="00621386" w:rsidRPr="00493F73" w:rsidRDefault="00621386" w:rsidP="009E728C">
      <w:pPr>
        <w:numPr>
          <w:ilvl w:val="0"/>
          <w:numId w:val="60"/>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66D0B65" w14:textId="77777777" w:rsidTr="00621386">
        <w:trPr>
          <w:jc w:val="center"/>
        </w:trPr>
        <w:tc>
          <w:tcPr>
            <w:tcW w:w="9638" w:type="dxa"/>
          </w:tcPr>
          <w:p w14:paraId="18148633" w14:textId="77777777" w:rsidR="00621386" w:rsidRPr="00493F73" w:rsidRDefault="00B651F9" w:rsidP="00621386">
            <w:pPr>
              <w:pStyle w:val="Akapitzlist1"/>
              <w:ind w:left="34"/>
              <w:jc w:val="both"/>
              <w:rPr>
                <w:b/>
                <w:color w:val="000000" w:themeColor="text1"/>
                <w:sz w:val="22"/>
                <w:szCs w:val="22"/>
              </w:rPr>
            </w:pPr>
            <w:r>
              <w:rPr>
                <w:color w:val="000000" w:themeColor="text1"/>
                <w:sz w:val="22"/>
                <w:szCs w:val="22"/>
              </w:rPr>
              <w:t>Egzamin w formie ustnej – studenci przystępują w grupach trzy osobowych  losując trzy pytania. Zaliczenie ćwiczeń audytoryjnych w formie kolokwium oraz zaliczenie każdorazowe ćwiczeń w postaci sprawozdań projektowych stanowiących materiał do opracowania projektu, referaty w zespołach zaliczenie zespołowe projektu.</w:t>
            </w:r>
          </w:p>
        </w:tc>
      </w:tr>
    </w:tbl>
    <w:p w14:paraId="005B1CBA" w14:textId="77777777" w:rsidR="00621386" w:rsidRPr="00493F73" w:rsidRDefault="00621386" w:rsidP="009E728C">
      <w:pPr>
        <w:numPr>
          <w:ilvl w:val="0"/>
          <w:numId w:val="60"/>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079"/>
      </w:tblGrid>
      <w:tr w:rsidR="00493F73" w:rsidRPr="00493F73" w14:paraId="529D3D78" w14:textId="77777777" w:rsidTr="00AE1707">
        <w:trPr>
          <w:jc w:val="center"/>
        </w:trPr>
        <w:tc>
          <w:tcPr>
            <w:tcW w:w="1559" w:type="dxa"/>
            <w:shd w:val="clear" w:color="auto" w:fill="F2F2F2" w:themeFill="background1" w:themeFillShade="F2"/>
          </w:tcPr>
          <w:p w14:paraId="4269C8C9" w14:textId="77777777" w:rsidR="00621386" w:rsidRPr="00493F73" w:rsidRDefault="00AE1707"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Wykłady</w:t>
            </w:r>
          </w:p>
        </w:tc>
        <w:tc>
          <w:tcPr>
            <w:tcW w:w="8079" w:type="dxa"/>
          </w:tcPr>
          <w:p w14:paraId="6F48B038" w14:textId="77777777" w:rsidR="00621386" w:rsidRPr="00493F73" w:rsidRDefault="00621386" w:rsidP="00AE1707">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Podstawy zarządzania projektami – rys historyczny, zarządzanie projektami jako samodzielna dziedzina wiedzy. Podstawowe parametry projektów. Kryteria podziału projektów i przykłady. Zakres wiedzy dla kadry zarządzającej w zakresie zarządzania projektami. Definiowanie pojęć: projekt, zarządzanie projektami, proces. Cykl życia projektu. Wspomaganie metodyczne zarządzania projektami. Obszary problemowe w </w:t>
            </w:r>
            <w:proofErr w:type="spellStart"/>
            <w:r w:rsidRPr="00493F73">
              <w:rPr>
                <w:color w:val="000000" w:themeColor="text1"/>
                <w:sz w:val="22"/>
                <w:szCs w:val="22"/>
              </w:rPr>
              <w:t>zarządzaniuprojektami</w:t>
            </w:r>
            <w:proofErr w:type="spellEnd"/>
            <w:r w:rsidRPr="00493F73">
              <w:rPr>
                <w:color w:val="000000" w:themeColor="text1"/>
                <w:sz w:val="22"/>
                <w:szCs w:val="22"/>
              </w:rPr>
              <w:t>. Struktury organizacyjne projektu. Budowa zespołu projektowego i struktury zespołu projektowego. Podział projektu na zadania. Planowanie przebiegu projektu. Prognozowanie czasu, zasobów, wymagań i kosztów projektu. Organizowanie wykonawstwa projektu – zasoby i budżet. Techniki harmonogramów i techniki sieciowe. Metoda wartości uzyskanej. Zarządzanie ryzykiem projektu. Metodyki zarządzania projektami. Zamknięcie projektu. Narzędzia informatyczne wspomagające zarządzanie projektami. Kontrola jakości projektu. Monitoring i ewaluacja projektu.</w:t>
            </w:r>
          </w:p>
        </w:tc>
      </w:tr>
      <w:tr w:rsidR="00493F73" w:rsidRPr="00493F73" w14:paraId="13272DED" w14:textId="77777777" w:rsidTr="00AE1707">
        <w:trPr>
          <w:jc w:val="center"/>
        </w:trPr>
        <w:tc>
          <w:tcPr>
            <w:tcW w:w="1559" w:type="dxa"/>
            <w:shd w:val="clear" w:color="auto" w:fill="F2F2F2" w:themeFill="background1" w:themeFillShade="F2"/>
          </w:tcPr>
          <w:p w14:paraId="754BF870" w14:textId="77777777" w:rsidR="00AE1707" w:rsidRPr="00493F73" w:rsidRDefault="00AE1707"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audytoryjne</w:t>
            </w:r>
          </w:p>
        </w:tc>
        <w:tc>
          <w:tcPr>
            <w:tcW w:w="8079" w:type="dxa"/>
          </w:tcPr>
          <w:p w14:paraId="7E86C457" w14:textId="77777777" w:rsidR="00AE1707" w:rsidRPr="00493F73" w:rsidRDefault="00AE1707"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Budowa zespołu projektowego. Pojęcia kluczowe – przykłady i ćwiczenia. Tworzenie planu projektu – zasady. Zarządzanie czasem oraz organizacja pracy własnej i zespołu. Struktury projektowe. Delegowanie zadań w zespołach projektowych. Przydzielanie zasobów w projekcie, Tworzenie planu własnego projektu Szacowanie czasu trwania czynności w projekcie. Diagramy sieciowe. Harmonogramy. Wyznaczanie ścieżki krytycznej. Zarządzanie ryzykiem w projekcie. Badanie odchyleń CV i SV - zastosowanie metody </w:t>
            </w:r>
            <w:proofErr w:type="spellStart"/>
            <w:r w:rsidRPr="00493F73">
              <w:rPr>
                <w:color w:val="000000" w:themeColor="text1"/>
                <w:sz w:val="22"/>
                <w:szCs w:val="22"/>
              </w:rPr>
              <w:t>Earned</w:t>
            </w:r>
            <w:proofErr w:type="spellEnd"/>
            <w:r w:rsidRPr="00493F73">
              <w:rPr>
                <w:color w:val="000000" w:themeColor="text1"/>
                <w:sz w:val="22"/>
                <w:szCs w:val="22"/>
              </w:rPr>
              <w:t xml:space="preserve"> Value przy kontroli realizacji projektu. Analiza efektywności projektów. Metody kontroli realizacji projektu. Monitorowanie i kontrola postępów prac nad projektem. Zamykanie projektu.</w:t>
            </w:r>
          </w:p>
        </w:tc>
      </w:tr>
      <w:tr w:rsidR="00493F73" w:rsidRPr="00493F73" w14:paraId="36EC278C" w14:textId="77777777" w:rsidTr="00AE1707">
        <w:trPr>
          <w:jc w:val="center"/>
        </w:trPr>
        <w:tc>
          <w:tcPr>
            <w:tcW w:w="1559" w:type="dxa"/>
            <w:shd w:val="clear" w:color="auto" w:fill="F2F2F2" w:themeFill="background1" w:themeFillShade="F2"/>
          </w:tcPr>
          <w:p w14:paraId="61199B5D" w14:textId="77777777" w:rsidR="00AE1707" w:rsidRPr="00493F73" w:rsidRDefault="00AE1707"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projektowe</w:t>
            </w:r>
          </w:p>
        </w:tc>
        <w:tc>
          <w:tcPr>
            <w:tcW w:w="8079" w:type="dxa"/>
          </w:tcPr>
          <w:p w14:paraId="2E6A1674" w14:textId="77777777" w:rsidR="00AE1707" w:rsidRPr="00493F73" w:rsidRDefault="00AE1707"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Opracowanie projektu w ramach pracy zespołowej.</w:t>
            </w:r>
          </w:p>
        </w:tc>
      </w:tr>
    </w:tbl>
    <w:p w14:paraId="1CB603AC" w14:textId="77777777" w:rsidR="00621386" w:rsidRPr="00493F73" w:rsidRDefault="00621386" w:rsidP="009E728C">
      <w:pPr>
        <w:numPr>
          <w:ilvl w:val="0"/>
          <w:numId w:val="60"/>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68D4ACD7" w14:textId="77777777" w:rsidTr="00621386">
        <w:trPr>
          <w:jc w:val="center"/>
        </w:trPr>
        <w:tc>
          <w:tcPr>
            <w:tcW w:w="1347" w:type="dxa"/>
            <w:vMerge w:val="restart"/>
            <w:shd w:val="clear" w:color="auto" w:fill="F2F2F2" w:themeFill="background1" w:themeFillShade="F2"/>
            <w:vAlign w:val="center"/>
          </w:tcPr>
          <w:p w14:paraId="0DB7A0D9"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58A2639F"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583E002A" w14:textId="77777777" w:rsidTr="00621386">
        <w:trPr>
          <w:jc w:val="center"/>
        </w:trPr>
        <w:tc>
          <w:tcPr>
            <w:tcW w:w="1347" w:type="dxa"/>
            <w:vMerge/>
            <w:shd w:val="clear" w:color="auto" w:fill="F2F2F2" w:themeFill="background1" w:themeFillShade="F2"/>
            <w:vAlign w:val="center"/>
          </w:tcPr>
          <w:p w14:paraId="41F7AB64" w14:textId="77777777" w:rsidR="00621386" w:rsidRPr="00493F73" w:rsidRDefault="00621386" w:rsidP="00621386">
            <w:pPr>
              <w:jc w:val="center"/>
              <w:rPr>
                <w:b/>
                <w:color w:val="000000" w:themeColor="text1"/>
                <w:sz w:val="22"/>
                <w:szCs w:val="22"/>
              </w:rPr>
            </w:pPr>
          </w:p>
        </w:tc>
        <w:tc>
          <w:tcPr>
            <w:tcW w:w="1360" w:type="dxa"/>
            <w:shd w:val="clear" w:color="auto" w:fill="F2F2F2" w:themeFill="background1" w:themeFillShade="F2"/>
            <w:vAlign w:val="center"/>
          </w:tcPr>
          <w:p w14:paraId="5576FBC3"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50A538E9" w14:textId="77777777" w:rsidR="00621386" w:rsidRPr="00493F73" w:rsidRDefault="00621386" w:rsidP="00621386">
            <w:pPr>
              <w:jc w:val="center"/>
              <w:rPr>
                <w:color w:val="000000" w:themeColor="text1"/>
                <w:sz w:val="22"/>
                <w:szCs w:val="22"/>
              </w:rPr>
            </w:pPr>
            <w:r w:rsidRPr="00493F73">
              <w:rPr>
                <w:color w:val="000000" w:themeColor="text1"/>
                <w:sz w:val="22"/>
                <w:szCs w:val="22"/>
              </w:rPr>
              <w:t>Referat</w:t>
            </w:r>
          </w:p>
        </w:tc>
        <w:tc>
          <w:tcPr>
            <w:tcW w:w="1394" w:type="dxa"/>
            <w:shd w:val="clear" w:color="auto" w:fill="F2F2F2" w:themeFill="background1" w:themeFillShade="F2"/>
            <w:vAlign w:val="center"/>
          </w:tcPr>
          <w:p w14:paraId="6D853103"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29B62F49"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4D40CC46"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w:t>
            </w:r>
          </w:p>
          <w:p w14:paraId="49E98194"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projektowe</w:t>
            </w:r>
          </w:p>
        </w:tc>
        <w:tc>
          <w:tcPr>
            <w:tcW w:w="1373" w:type="dxa"/>
            <w:shd w:val="clear" w:color="auto" w:fill="F2F2F2" w:themeFill="background1" w:themeFillShade="F2"/>
            <w:vAlign w:val="center"/>
          </w:tcPr>
          <w:p w14:paraId="1E1CF70A"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49157963" w14:textId="77777777" w:rsidTr="00621386">
        <w:trPr>
          <w:trHeight w:val="283"/>
          <w:jc w:val="center"/>
        </w:trPr>
        <w:tc>
          <w:tcPr>
            <w:tcW w:w="1347" w:type="dxa"/>
          </w:tcPr>
          <w:p w14:paraId="5D993AAD" w14:textId="77777777" w:rsidR="00621386" w:rsidRPr="00493F73" w:rsidRDefault="00621386" w:rsidP="00621386">
            <w:pPr>
              <w:jc w:val="center"/>
              <w:rPr>
                <w:color w:val="000000" w:themeColor="text1"/>
                <w:sz w:val="22"/>
                <w:szCs w:val="22"/>
              </w:rPr>
            </w:pPr>
            <w:r w:rsidRPr="00493F73">
              <w:rPr>
                <w:color w:val="000000" w:themeColor="text1"/>
                <w:sz w:val="22"/>
                <w:szCs w:val="22"/>
              </w:rPr>
              <w:t>W1</w:t>
            </w:r>
          </w:p>
        </w:tc>
        <w:tc>
          <w:tcPr>
            <w:tcW w:w="1360" w:type="dxa"/>
          </w:tcPr>
          <w:p w14:paraId="5A6CDC82"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60" w:type="dxa"/>
          </w:tcPr>
          <w:p w14:paraId="1D544304" w14:textId="77777777" w:rsidR="00621386" w:rsidRPr="00493F73" w:rsidRDefault="00621386" w:rsidP="00621386">
            <w:pPr>
              <w:jc w:val="center"/>
              <w:rPr>
                <w:color w:val="000000" w:themeColor="text1"/>
                <w:sz w:val="22"/>
                <w:szCs w:val="22"/>
              </w:rPr>
            </w:pPr>
          </w:p>
        </w:tc>
        <w:tc>
          <w:tcPr>
            <w:tcW w:w="1394" w:type="dxa"/>
          </w:tcPr>
          <w:p w14:paraId="449BB77C"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42" w:type="dxa"/>
          </w:tcPr>
          <w:p w14:paraId="24DAF161"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463" w:type="dxa"/>
          </w:tcPr>
          <w:p w14:paraId="7E6AEE33"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73" w:type="dxa"/>
          </w:tcPr>
          <w:p w14:paraId="6741242B" w14:textId="77777777" w:rsidR="00621386" w:rsidRPr="00493F73" w:rsidRDefault="00621386" w:rsidP="00621386">
            <w:pPr>
              <w:jc w:val="center"/>
              <w:rPr>
                <w:color w:val="000000" w:themeColor="text1"/>
                <w:sz w:val="22"/>
                <w:szCs w:val="22"/>
              </w:rPr>
            </w:pPr>
          </w:p>
        </w:tc>
      </w:tr>
      <w:tr w:rsidR="00493F73" w:rsidRPr="00493F73" w14:paraId="549BF3AF" w14:textId="77777777" w:rsidTr="00621386">
        <w:trPr>
          <w:trHeight w:val="283"/>
          <w:jc w:val="center"/>
        </w:trPr>
        <w:tc>
          <w:tcPr>
            <w:tcW w:w="1347" w:type="dxa"/>
          </w:tcPr>
          <w:p w14:paraId="57DE96CB" w14:textId="77777777" w:rsidR="00621386" w:rsidRPr="00493F73" w:rsidRDefault="00621386" w:rsidP="00621386">
            <w:pPr>
              <w:jc w:val="center"/>
              <w:rPr>
                <w:color w:val="000000" w:themeColor="text1"/>
                <w:sz w:val="22"/>
                <w:szCs w:val="22"/>
              </w:rPr>
            </w:pPr>
            <w:r w:rsidRPr="00493F73">
              <w:rPr>
                <w:color w:val="000000" w:themeColor="text1"/>
                <w:sz w:val="22"/>
                <w:szCs w:val="22"/>
              </w:rPr>
              <w:lastRenderedPageBreak/>
              <w:t>U1</w:t>
            </w:r>
          </w:p>
        </w:tc>
        <w:tc>
          <w:tcPr>
            <w:tcW w:w="1360" w:type="dxa"/>
          </w:tcPr>
          <w:p w14:paraId="114BBCB2" w14:textId="77777777" w:rsidR="00621386" w:rsidRPr="00493F73" w:rsidRDefault="00621386" w:rsidP="00621386">
            <w:pPr>
              <w:jc w:val="center"/>
              <w:rPr>
                <w:color w:val="000000" w:themeColor="text1"/>
                <w:sz w:val="22"/>
                <w:szCs w:val="22"/>
              </w:rPr>
            </w:pPr>
          </w:p>
        </w:tc>
        <w:tc>
          <w:tcPr>
            <w:tcW w:w="1360" w:type="dxa"/>
          </w:tcPr>
          <w:p w14:paraId="2192AF10" w14:textId="77777777" w:rsidR="00621386" w:rsidRPr="00493F73" w:rsidRDefault="00621386" w:rsidP="00621386">
            <w:pPr>
              <w:jc w:val="center"/>
              <w:rPr>
                <w:color w:val="000000" w:themeColor="text1"/>
                <w:sz w:val="22"/>
                <w:szCs w:val="22"/>
              </w:rPr>
            </w:pPr>
          </w:p>
        </w:tc>
        <w:tc>
          <w:tcPr>
            <w:tcW w:w="1394" w:type="dxa"/>
          </w:tcPr>
          <w:p w14:paraId="1352CDB6"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42" w:type="dxa"/>
          </w:tcPr>
          <w:p w14:paraId="6AAA6ADF"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463" w:type="dxa"/>
          </w:tcPr>
          <w:p w14:paraId="26D2F037"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73" w:type="dxa"/>
          </w:tcPr>
          <w:p w14:paraId="0556237C" w14:textId="77777777" w:rsidR="00621386" w:rsidRPr="00493F73" w:rsidRDefault="00621386" w:rsidP="00621386">
            <w:pPr>
              <w:jc w:val="center"/>
              <w:rPr>
                <w:color w:val="000000" w:themeColor="text1"/>
                <w:sz w:val="22"/>
                <w:szCs w:val="22"/>
              </w:rPr>
            </w:pPr>
          </w:p>
        </w:tc>
      </w:tr>
      <w:tr w:rsidR="00493F73" w:rsidRPr="00493F73" w14:paraId="1265F68D" w14:textId="77777777" w:rsidTr="00621386">
        <w:trPr>
          <w:trHeight w:val="283"/>
          <w:jc w:val="center"/>
        </w:trPr>
        <w:tc>
          <w:tcPr>
            <w:tcW w:w="1347" w:type="dxa"/>
          </w:tcPr>
          <w:p w14:paraId="7DE05DC8" w14:textId="77777777" w:rsidR="00621386" w:rsidRPr="00493F73" w:rsidRDefault="00621386" w:rsidP="00621386">
            <w:pPr>
              <w:jc w:val="center"/>
              <w:rPr>
                <w:color w:val="000000" w:themeColor="text1"/>
                <w:sz w:val="22"/>
                <w:szCs w:val="22"/>
              </w:rPr>
            </w:pPr>
            <w:r w:rsidRPr="00493F73">
              <w:rPr>
                <w:color w:val="000000" w:themeColor="text1"/>
                <w:sz w:val="22"/>
                <w:szCs w:val="22"/>
              </w:rPr>
              <w:t>K1</w:t>
            </w:r>
          </w:p>
        </w:tc>
        <w:tc>
          <w:tcPr>
            <w:tcW w:w="1360" w:type="dxa"/>
          </w:tcPr>
          <w:p w14:paraId="237AC05D" w14:textId="77777777" w:rsidR="00621386" w:rsidRPr="00493F73" w:rsidRDefault="00621386" w:rsidP="00621386">
            <w:pPr>
              <w:jc w:val="center"/>
              <w:rPr>
                <w:color w:val="000000" w:themeColor="text1"/>
                <w:sz w:val="22"/>
                <w:szCs w:val="22"/>
              </w:rPr>
            </w:pPr>
          </w:p>
        </w:tc>
        <w:tc>
          <w:tcPr>
            <w:tcW w:w="1360" w:type="dxa"/>
          </w:tcPr>
          <w:p w14:paraId="37326942"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94" w:type="dxa"/>
          </w:tcPr>
          <w:p w14:paraId="23FCC8AB" w14:textId="77777777" w:rsidR="00621386" w:rsidRPr="00493F73" w:rsidRDefault="00621386" w:rsidP="00621386">
            <w:pPr>
              <w:jc w:val="center"/>
              <w:rPr>
                <w:color w:val="000000" w:themeColor="text1"/>
                <w:sz w:val="22"/>
                <w:szCs w:val="22"/>
              </w:rPr>
            </w:pPr>
          </w:p>
        </w:tc>
        <w:tc>
          <w:tcPr>
            <w:tcW w:w="1342" w:type="dxa"/>
          </w:tcPr>
          <w:p w14:paraId="33AB0ABC"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463" w:type="dxa"/>
          </w:tcPr>
          <w:p w14:paraId="43C79421" w14:textId="77777777" w:rsidR="00621386" w:rsidRPr="00493F73" w:rsidRDefault="00621386" w:rsidP="00621386">
            <w:pPr>
              <w:jc w:val="center"/>
              <w:rPr>
                <w:color w:val="000000" w:themeColor="text1"/>
                <w:sz w:val="22"/>
                <w:szCs w:val="22"/>
              </w:rPr>
            </w:pPr>
          </w:p>
        </w:tc>
        <w:tc>
          <w:tcPr>
            <w:tcW w:w="1373" w:type="dxa"/>
          </w:tcPr>
          <w:p w14:paraId="5A8A9AEA" w14:textId="77777777" w:rsidR="00621386" w:rsidRPr="00493F73" w:rsidRDefault="00621386" w:rsidP="00621386">
            <w:pPr>
              <w:jc w:val="center"/>
              <w:rPr>
                <w:color w:val="000000" w:themeColor="text1"/>
                <w:sz w:val="22"/>
                <w:szCs w:val="22"/>
              </w:rPr>
            </w:pPr>
          </w:p>
        </w:tc>
      </w:tr>
      <w:tr w:rsidR="00493F73" w:rsidRPr="00493F73" w14:paraId="255AA58E" w14:textId="77777777" w:rsidTr="00621386">
        <w:trPr>
          <w:trHeight w:val="283"/>
          <w:jc w:val="center"/>
        </w:trPr>
        <w:tc>
          <w:tcPr>
            <w:tcW w:w="1347" w:type="dxa"/>
          </w:tcPr>
          <w:p w14:paraId="6CB03625" w14:textId="77777777" w:rsidR="00621386" w:rsidRPr="00493F73" w:rsidRDefault="00621386" w:rsidP="00621386">
            <w:pPr>
              <w:jc w:val="center"/>
              <w:rPr>
                <w:color w:val="000000" w:themeColor="text1"/>
                <w:sz w:val="22"/>
                <w:szCs w:val="22"/>
              </w:rPr>
            </w:pPr>
            <w:r w:rsidRPr="00493F73">
              <w:rPr>
                <w:color w:val="000000" w:themeColor="text1"/>
                <w:sz w:val="22"/>
                <w:szCs w:val="22"/>
              </w:rPr>
              <w:t>K2</w:t>
            </w:r>
          </w:p>
        </w:tc>
        <w:tc>
          <w:tcPr>
            <w:tcW w:w="1360" w:type="dxa"/>
          </w:tcPr>
          <w:p w14:paraId="3F1A08C0" w14:textId="77777777" w:rsidR="00621386" w:rsidRPr="00493F73" w:rsidRDefault="00621386" w:rsidP="00621386">
            <w:pPr>
              <w:jc w:val="center"/>
              <w:rPr>
                <w:color w:val="000000" w:themeColor="text1"/>
                <w:sz w:val="22"/>
                <w:szCs w:val="22"/>
              </w:rPr>
            </w:pPr>
          </w:p>
        </w:tc>
        <w:tc>
          <w:tcPr>
            <w:tcW w:w="1360" w:type="dxa"/>
          </w:tcPr>
          <w:p w14:paraId="64CE8963" w14:textId="77777777" w:rsidR="00621386" w:rsidRPr="00493F73" w:rsidRDefault="00621386" w:rsidP="00621386">
            <w:pPr>
              <w:jc w:val="center"/>
              <w:rPr>
                <w:color w:val="000000" w:themeColor="text1"/>
                <w:sz w:val="22"/>
                <w:szCs w:val="22"/>
              </w:rPr>
            </w:pPr>
          </w:p>
        </w:tc>
        <w:tc>
          <w:tcPr>
            <w:tcW w:w="1394" w:type="dxa"/>
          </w:tcPr>
          <w:p w14:paraId="62797A6C" w14:textId="77777777" w:rsidR="00621386" w:rsidRPr="00493F73" w:rsidRDefault="00621386" w:rsidP="00621386">
            <w:pPr>
              <w:jc w:val="center"/>
              <w:rPr>
                <w:color w:val="000000" w:themeColor="text1"/>
                <w:sz w:val="22"/>
                <w:szCs w:val="22"/>
              </w:rPr>
            </w:pPr>
          </w:p>
        </w:tc>
        <w:tc>
          <w:tcPr>
            <w:tcW w:w="1342" w:type="dxa"/>
          </w:tcPr>
          <w:p w14:paraId="695A6ACE"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463" w:type="dxa"/>
          </w:tcPr>
          <w:p w14:paraId="4CC05E6A"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73" w:type="dxa"/>
          </w:tcPr>
          <w:p w14:paraId="0AF2F2D6" w14:textId="77777777" w:rsidR="00621386" w:rsidRPr="00493F73" w:rsidRDefault="00621386" w:rsidP="00621386">
            <w:pPr>
              <w:jc w:val="center"/>
              <w:rPr>
                <w:color w:val="000000" w:themeColor="text1"/>
                <w:sz w:val="22"/>
                <w:szCs w:val="22"/>
              </w:rPr>
            </w:pPr>
          </w:p>
        </w:tc>
      </w:tr>
    </w:tbl>
    <w:p w14:paraId="218DF9B3" w14:textId="77777777" w:rsidR="00621386" w:rsidRPr="00493F73" w:rsidRDefault="00621386" w:rsidP="009E728C">
      <w:pPr>
        <w:numPr>
          <w:ilvl w:val="0"/>
          <w:numId w:val="60"/>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278CB1EC" w14:textId="77777777" w:rsidTr="00621386">
        <w:trPr>
          <w:jc w:val="center"/>
        </w:trPr>
        <w:tc>
          <w:tcPr>
            <w:tcW w:w="1789" w:type="dxa"/>
            <w:shd w:val="clear" w:color="auto" w:fill="F2F2F2" w:themeFill="background1" w:themeFillShade="F2"/>
          </w:tcPr>
          <w:p w14:paraId="5EB11BF2"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4B89FD89" w14:textId="77777777" w:rsidR="00621386" w:rsidRPr="00493F73" w:rsidRDefault="00621386" w:rsidP="00621386">
            <w:pPr>
              <w:rPr>
                <w:color w:val="000000" w:themeColor="text1"/>
                <w:sz w:val="22"/>
                <w:szCs w:val="22"/>
              </w:rPr>
            </w:pPr>
            <w:r w:rsidRPr="00493F73">
              <w:rPr>
                <w:color w:val="000000" w:themeColor="text1"/>
                <w:sz w:val="22"/>
                <w:szCs w:val="22"/>
              </w:rPr>
              <w:t xml:space="preserve">1. Trocki M, </w:t>
            </w:r>
            <w:proofErr w:type="spellStart"/>
            <w:r w:rsidRPr="00493F73">
              <w:rPr>
                <w:color w:val="000000" w:themeColor="text1"/>
                <w:sz w:val="22"/>
                <w:szCs w:val="22"/>
              </w:rPr>
              <w:t>Grucza</w:t>
            </w:r>
            <w:proofErr w:type="spellEnd"/>
            <w:r w:rsidRPr="00493F73">
              <w:rPr>
                <w:color w:val="000000" w:themeColor="text1"/>
                <w:sz w:val="22"/>
                <w:szCs w:val="22"/>
              </w:rPr>
              <w:t xml:space="preserve"> B, Ogonek K,</w:t>
            </w:r>
            <w:r w:rsidR="001C704F">
              <w:rPr>
                <w:color w:val="000000" w:themeColor="text1"/>
                <w:sz w:val="22"/>
                <w:szCs w:val="22"/>
              </w:rPr>
              <w:t xml:space="preserve"> </w:t>
            </w:r>
            <w:r w:rsidRPr="00493F73">
              <w:rPr>
                <w:color w:val="000000" w:themeColor="text1"/>
                <w:sz w:val="22"/>
                <w:szCs w:val="22"/>
              </w:rPr>
              <w:t>Zarządzanie projektami; Polskie Wydawnictwo Ekonomiczne, 2003</w:t>
            </w:r>
          </w:p>
          <w:p w14:paraId="07D05CD2" w14:textId="77777777" w:rsidR="00621386" w:rsidRPr="00493F73" w:rsidRDefault="00621386" w:rsidP="00621386">
            <w:pPr>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Lent</w:t>
            </w:r>
            <w:proofErr w:type="spellEnd"/>
            <w:r w:rsidRPr="00493F73">
              <w:rPr>
                <w:color w:val="000000" w:themeColor="text1"/>
                <w:sz w:val="22"/>
                <w:szCs w:val="22"/>
              </w:rPr>
              <w:t xml:space="preserve"> B. (2005), Zarządzanie procesami prowadzenia projektów. Informatyka i Telekomunikacja, </w:t>
            </w:r>
            <w:proofErr w:type="spellStart"/>
            <w:r w:rsidRPr="00493F73">
              <w:rPr>
                <w:color w:val="000000" w:themeColor="text1"/>
                <w:sz w:val="22"/>
                <w:szCs w:val="22"/>
              </w:rPr>
              <w:t>Difin</w:t>
            </w:r>
            <w:proofErr w:type="spellEnd"/>
            <w:r w:rsidRPr="00493F73">
              <w:rPr>
                <w:color w:val="000000" w:themeColor="text1"/>
                <w:sz w:val="22"/>
                <w:szCs w:val="22"/>
              </w:rPr>
              <w:t>,</w:t>
            </w:r>
          </w:p>
          <w:p w14:paraId="5F8594EA"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 xml:space="preserve">3. Wysocki R.K, </w:t>
            </w:r>
            <w:proofErr w:type="spellStart"/>
            <w:r w:rsidRPr="00493F73">
              <w:rPr>
                <w:color w:val="000000" w:themeColor="text1"/>
                <w:sz w:val="22"/>
                <w:szCs w:val="22"/>
              </w:rPr>
              <w:t>Mcgary</w:t>
            </w:r>
            <w:proofErr w:type="spellEnd"/>
            <w:r w:rsidRPr="00493F73">
              <w:rPr>
                <w:color w:val="000000" w:themeColor="text1"/>
                <w:sz w:val="22"/>
                <w:szCs w:val="22"/>
              </w:rPr>
              <w:t xml:space="preserve"> R; Efektywne zarządzanie projektami, Grupa </w:t>
            </w:r>
            <w:proofErr w:type="spellStart"/>
            <w:r w:rsidRPr="00493F73">
              <w:rPr>
                <w:color w:val="000000" w:themeColor="text1"/>
                <w:sz w:val="22"/>
                <w:szCs w:val="22"/>
              </w:rPr>
              <w:t>WydawniczaHelion</w:t>
            </w:r>
            <w:proofErr w:type="spellEnd"/>
            <w:r w:rsidRPr="00493F73">
              <w:rPr>
                <w:color w:val="000000" w:themeColor="text1"/>
                <w:sz w:val="22"/>
                <w:szCs w:val="22"/>
              </w:rPr>
              <w:t xml:space="preserve"> 2005,</w:t>
            </w:r>
          </w:p>
          <w:p w14:paraId="22AED0CB" w14:textId="280D6712"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 xml:space="preserve">4. Literatura zagraniczna </w:t>
            </w:r>
            <w:r w:rsidR="001C704F" w:rsidRPr="00493F73">
              <w:rPr>
                <w:color w:val="000000" w:themeColor="text1"/>
                <w:sz w:val="22"/>
                <w:szCs w:val="22"/>
              </w:rPr>
              <w:t>dostępna</w:t>
            </w:r>
            <w:r w:rsidRPr="00493F73">
              <w:rPr>
                <w:color w:val="000000" w:themeColor="text1"/>
                <w:sz w:val="22"/>
                <w:szCs w:val="22"/>
              </w:rPr>
              <w:t xml:space="preserve"> w e-zasobach licencjonowanych (bazy danych i czasopisma elektroniczne, e-książki), dostępnych dla studentów </w:t>
            </w:r>
            <w:r w:rsidR="008F16C1">
              <w:rPr>
                <w:color w:val="000000" w:themeColor="text1"/>
                <w:sz w:val="22"/>
                <w:szCs w:val="22"/>
              </w:rPr>
              <w:t>PBŚ</w:t>
            </w:r>
            <w:r w:rsidRPr="00493F73">
              <w:rPr>
                <w:color w:val="000000" w:themeColor="text1"/>
                <w:sz w:val="22"/>
                <w:szCs w:val="22"/>
              </w:rPr>
              <w:t>.</w:t>
            </w:r>
          </w:p>
        </w:tc>
      </w:tr>
      <w:tr w:rsidR="00493F73" w:rsidRPr="00493F73" w14:paraId="0B677169" w14:textId="77777777" w:rsidTr="00621386">
        <w:trPr>
          <w:jc w:val="center"/>
        </w:trPr>
        <w:tc>
          <w:tcPr>
            <w:tcW w:w="1789" w:type="dxa"/>
            <w:shd w:val="clear" w:color="auto" w:fill="F2F2F2" w:themeFill="background1" w:themeFillShade="F2"/>
          </w:tcPr>
          <w:p w14:paraId="5B926AB9"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1B1519B2" w14:textId="77777777" w:rsidR="00621386" w:rsidRPr="00493F73" w:rsidRDefault="00621386" w:rsidP="00621386">
            <w:pPr>
              <w:rPr>
                <w:color w:val="000000" w:themeColor="text1"/>
                <w:sz w:val="22"/>
                <w:szCs w:val="22"/>
              </w:rPr>
            </w:pPr>
            <w:r w:rsidRPr="00493F73">
              <w:rPr>
                <w:color w:val="000000" w:themeColor="text1"/>
                <w:sz w:val="22"/>
                <w:szCs w:val="22"/>
              </w:rPr>
              <w:t xml:space="preserve">1. </w:t>
            </w:r>
            <w:hyperlink r:id="rId15" w:tooltip="Search for Duffy, Mary Grace" w:history="1">
              <w:proofErr w:type="spellStart"/>
              <w:r w:rsidRPr="00493F73">
                <w:rPr>
                  <w:color w:val="000000" w:themeColor="text1"/>
                  <w:sz w:val="22"/>
                  <w:szCs w:val="22"/>
                </w:rPr>
                <w:t>Duffy</w:t>
              </w:r>
              <w:proofErr w:type="spellEnd"/>
              <w:r w:rsidRPr="00493F73">
                <w:rPr>
                  <w:color w:val="000000" w:themeColor="text1"/>
                  <w:sz w:val="22"/>
                  <w:szCs w:val="22"/>
                </w:rPr>
                <w:t>, Mary Grace</w:t>
              </w:r>
            </w:hyperlink>
            <w:r w:rsidRPr="00493F73">
              <w:rPr>
                <w:color w:val="000000" w:themeColor="text1"/>
                <w:sz w:val="22"/>
                <w:szCs w:val="22"/>
              </w:rPr>
              <w:t>,</w:t>
            </w:r>
            <w:r w:rsidR="001C704F">
              <w:rPr>
                <w:color w:val="000000" w:themeColor="text1"/>
                <w:sz w:val="22"/>
                <w:szCs w:val="22"/>
              </w:rPr>
              <w:t xml:space="preserve"> </w:t>
            </w:r>
            <w:r w:rsidRPr="00493F73">
              <w:rPr>
                <w:color w:val="000000" w:themeColor="text1"/>
                <w:sz w:val="22"/>
                <w:szCs w:val="22"/>
              </w:rPr>
              <w:t>Zarządzanie projektami, Grupa Wydawnicza</w:t>
            </w:r>
            <w:r w:rsidR="001C704F">
              <w:rPr>
                <w:color w:val="000000" w:themeColor="text1"/>
                <w:sz w:val="22"/>
                <w:szCs w:val="22"/>
              </w:rPr>
              <w:t xml:space="preserve"> </w:t>
            </w:r>
            <w:r w:rsidRPr="00493F73">
              <w:rPr>
                <w:color w:val="000000" w:themeColor="text1"/>
                <w:sz w:val="22"/>
                <w:szCs w:val="22"/>
              </w:rPr>
              <w:t xml:space="preserve">Helion, </w:t>
            </w:r>
            <w:hyperlink r:id="rId16" w:tooltip="Search for Grupa Wydawnicza Helion." w:history="1">
              <w:r w:rsidRPr="00493F73">
                <w:rPr>
                  <w:color w:val="000000" w:themeColor="text1"/>
                  <w:sz w:val="22"/>
                  <w:szCs w:val="22"/>
                </w:rPr>
                <w:t>,</w:t>
              </w:r>
            </w:hyperlink>
            <w:r w:rsidRPr="00493F73">
              <w:rPr>
                <w:color w:val="000000" w:themeColor="text1"/>
                <w:sz w:val="22"/>
                <w:szCs w:val="22"/>
              </w:rPr>
              <w:t xml:space="preserve"> 2007</w:t>
            </w:r>
          </w:p>
          <w:p w14:paraId="13877704"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2. Lock D, (przekł. G. Łuczkiewicz), Podstawy zarządzania projektami, Polskie Wydawnictwo Ekonomiczne, 2009</w:t>
            </w:r>
          </w:p>
          <w:p w14:paraId="4EED9484" w14:textId="77777777" w:rsidR="00621386" w:rsidRPr="00493F73" w:rsidRDefault="00621386" w:rsidP="007D731E">
            <w:pPr>
              <w:rPr>
                <w:color w:val="000000" w:themeColor="text1"/>
                <w:sz w:val="22"/>
                <w:szCs w:val="22"/>
              </w:rPr>
            </w:pPr>
            <w:r w:rsidRPr="00493F73">
              <w:rPr>
                <w:color w:val="000000" w:themeColor="text1"/>
                <w:sz w:val="22"/>
                <w:szCs w:val="22"/>
              </w:rPr>
              <w:t>3. Pawlak M, Zarządzanie projektami</w:t>
            </w:r>
            <w:r w:rsidR="007D731E" w:rsidRPr="00493F73">
              <w:rPr>
                <w:color w:val="000000" w:themeColor="text1"/>
                <w:sz w:val="22"/>
                <w:szCs w:val="22"/>
              </w:rPr>
              <w:t>, Wydawnictwo Naukowe PWN, 2006.</w:t>
            </w:r>
          </w:p>
        </w:tc>
      </w:tr>
    </w:tbl>
    <w:p w14:paraId="1A767A60" w14:textId="77777777" w:rsidR="00621386" w:rsidRPr="00493F73" w:rsidRDefault="00621386" w:rsidP="009E728C">
      <w:pPr>
        <w:numPr>
          <w:ilvl w:val="0"/>
          <w:numId w:val="60"/>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6BBAC86F" w14:textId="77777777" w:rsidTr="00621386">
        <w:trPr>
          <w:trHeight w:val="769"/>
          <w:jc w:val="center"/>
        </w:trPr>
        <w:tc>
          <w:tcPr>
            <w:tcW w:w="7246" w:type="dxa"/>
            <w:gridSpan w:val="2"/>
            <w:shd w:val="clear" w:color="auto" w:fill="F2F2F2" w:themeFill="background1" w:themeFillShade="F2"/>
            <w:vAlign w:val="center"/>
          </w:tcPr>
          <w:p w14:paraId="4E417550"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403E5FFE"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33F57CA0"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451C3E5B" w14:textId="77777777" w:rsidTr="00621386">
        <w:trPr>
          <w:trHeight w:val="340"/>
          <w:jc w:val="center"/>
        </w:trPr>
        <w:tc>
          <w:tcPr>
            <w:tcW w:w="2978" w:type="dxa"/>
            <w:vMerge w:val="restart"/>
          </w:tcPr>
          <w:p w14:paraId="77A84102" w14:textId="77777777" w:rsidR="00AE1707" w:rsidRPr="00493F73" w:rsidRDefault="00AE1707"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0CD2DF25" w14:textId="77777777" w:rsidR="00AE1707" w:rsidRPr="00493F73" w:rsidRDefault="00AE1707"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10C733D5" w14:textId="77777777" w:rsidR="00AE1707" w:rsidRPr="00493F73" w:rsidRDefault="0086032A" w:rsidP="00AE1707">
            <w:pPr>
              <w:jc w:val="center"/>
              <w:rPr>
                <w:color w:val="000000" w:themeColor="text1"/>
                <w:sz w:val="22"/>
                <w:szCs w:val="22"/>
              </w:rPr>
            </w:pPr>
            <w:r w:rsidRPr="00493F73">
              <w:rPr>
                <w:color w:val="000000" w:themeColor="text1"/>
                <w:sz w:val="22"/>
                <w:szCs w:val="22"/>
              </w:rPr>
              <w:t>35</w:t>
            </w:r>
          </w:p>
        </w:tc>
      </w:tr>
      <w:tr w:rsidR="00493F73" w:rsidRPr="00493F73" w14:paraId="07DD6D28" w14:textId="77777777" w:rsidTr="00621386">
        <w:trPr>
          <w:trHeight w:val="271"/>
          <w:jc w:val="center"/>
        </w:trPr>
        <w:tc>
          <w:tcPr>
            <w:tcW w:w="2978" w:type="dxa"/>
            <w:vMerge/>
          </w:tcPr>
          <w:p w14:paraId="679109F0" w14:textId="77777777" w:rsidR="00AE1707" w:rsidRPr="00493F73" w:rsidRDefault="00AE1707" w:rsidP="00621386">
            <w:pPr>
              <w:rPr>
                <w:color w:val="000000" w:themeColor="text1"/>
                <w:sz w:val="22"/>
                <w:szCs w:val="22"/>
              </w:rPr>
            </w:pPr>
          </w:p>
        </w:tc>
        <w:tc>
          <w:tcPr>
            <w:tcW w:w="4268" w:type="dxa"/>
          </w:tcPr>
          <w:p w14:paraId="42373712" w14:textId="77777777" w:rsidR="00AE1707" w:rsidRPr="00493F73" w:rsidRDefault="00AE1707"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5B48832E" w14:textId="77777777" w:rsidR="00AE1707" w:rsidRPr="00493F73" w:rsidRDefault="00AE1707" w:rsidP="00AE1707">
            <w:pPr>
              <w:jc w:val="center"/>
              <w:rPr>
                <w:color w:val="000000" w:themeColor="text1"/>
                <w:sz w:val="22"/>
                <w:szCs w:val="22"/>
              </w:rPr>
            </w:pPr>
            <w:r w:rsidRPr="00493F73">
              <w:rPr>
                <w:color w:val="000000" w:themeColor="text1"/>
                <w:sz w:val="22"/>
                <w:szCs w:val="22"/>
              </w:rPr>
              <w:t>0</w:t>
            </w:r>
          </w:p>
        </w:tc>
      </w:tr>
      <w:tr w:rsidR="00493F73" w:rsidRPr="00493F73" w14:paraId="38C20812" w14:textId="77777777" w:rsidTr="00621386">
        <w:trPr>
          <w:trHeight w:val="177"/>
          <w:jc w:val="center"/>
        </w:trPr>
        <w:tc>
          <w:tcPr>
            <w:tcW w:w="2978" w:type="dxa"/>
            <w:vMerge w:val="restart"/>
          </w:tcPr>
          <w:p w14:paraId="54B14B28" w14:textId="77777777" w:rsidR="00AE1707" w:rsidRPr="00493F73" w:rsidRDefault="00AE1707" w:rsidP="00621386">
            <w:pPr>
              <w:rPr>
                <w:color w:val="000000" w:themeColor="text1"/>
                <w:sz w:val="22"/>
                <w:szCs w:val="22"/>
              </w:rPr>
            </w:pPr>
          </w:p>
          <w:p w14:paraId="309D1D24" w14:textId="77777777" w:rsidR="00AE1707" w:rsidRPr="00493F73" w:rsidRDefault="00AE1707"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1673BF3A" w14:textId="77777777" w:rsidR="00AE1707" w:rsidRPr="00493F73" w:rsidRDefault="00AE1707"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717BE30B" w14:textId="77777777" w:rsidR="00AE1707" w:rsidRPr="00493F73" w:rsidRDefault="00AE1707" w:rsidP="00AE1707">
            <w:pPr>
              <w:jc w:val="center"/>
              <w:rPr>
                <w:color w:val="000000" w:themeColor="text1"/>
                <w:sz w:val="22"/>
                <w:szCs w:val="22"/>
              </w:rPr>
            </w:pPr>
            <w:r w:rsidRPr="00493F73">
              <w:rPr>
                <w:color w:val="000000" w:themeColor="text1"/>
                <w:sz w:val="22"/>
                <w:szCs w:val="22"/>
              </w:rPr>
              <w:t>30</w:t>
            </w:r>
          </w:p>
        </w:tc>
      </w:tr>
      <w:tr w:rsidR="00493F73" w:rsidRPr="00493F73" w14:paraId="4E8CBC7B" w14:textId="77777777" w:rsidTr="00621386">
        <w:trPr>
          <w:trHeight w:val="137"/>
          <w:jc w:val="center"/>
        </w:trPr>
        <w:tc>
          <w:tcPr>
            <w:tcW w:w="2978" w:type="dxa"/>
            <w:vMerge/>
          </w:tcPr>
          <w:p w14:paraId="06BC63BF" w14:textId="77777777" w:rsidR="00AE1707" w:rsidRPr="00493F73" w:rsidRDefault="00AE1707" w:rsidP="00621386">
            <w:pPr>
              <w:rPr>
                <w:color w:val="000000" w:themeColor="text1"/>
                <w:sz w:val="22"/>
                <w:szCs w:val="22"/>
              </w:rPr>
            </w:pPr>
          </w:p>
        </w:tc>
        <w:tc>
          <w:tcPr>
            <w:tcW w:w="4268" w:type="dxa"/>
          </w:tcPr>
          <w:p w14:paraId="044B5BA0" w14:textId="77777777" w:rsidR="00AE1707" w:rsidRPr="00493F73" w:rsidRDefault="00AE1707"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5A06B64E" w14:textId="77777777" w:rsidR="00AE1707" w:rsidRPr="00493F73" w:rsidRDefault="0086032A" w:rsidP="00AE1707">
            <w:pPr>
              <w:jc w:val="center"/>
              <w:rPr>
                <w:color w:val="000000" w:themeColor="text1"/>
                <w:sz w:val="22"/>
                <w:szCs w:val="22"/>
              </w:rPr>
            </w:pPr>
            <w:r w:rsidRPr="00493F73">
              <w:rPr>
                <w:color w:val="000000" w:themeColor="text1"/>
                <w:sz w:val="22"/>
                <w:szCs w:val="22"/>
              </w:rPr>
              <w:t>45</w:t>
            </w:r>
          </w:p>
        </w:tc>
      </w:tr>
      <w:tr w:rsidR="00493F73" w:rsidRPr="00493F73" w14:paraId="40EE6642" w14:textId="77777777" w:rsidTr="00621386">
        <w:trPr>
          <w:trHeight w:val="340"/>
          <w:jc w:val="center"/>
        </w:trPr>
        <w:tc>
          <w:tcPr>
            <w:tcW w:w="2978" w:type="dxa"/>
            <w:vMerge/>
          </w:tcPr>
          <w:p w14:paraId="082794FA" w14:textId="77777777" w:rsidR="00AE1707" w:rsidRPr="00493F73" w:rsidRDefault="00AE1707" w:rsidP="00621386">
            <w:pPr>
              <w:rPr>
                <w:color w:val="000000" w:themeColor="text1"/>
                <w:sz w:val="22"/>
                <w:szCs w:val="22"/>
              </w:rPr>
            </w:pPr>
          </w:p>
        </w:tc>
        <w:tc>
          <w:tcPr>
            <w:tcW w:w="4268" w:type="dxa"/>
          </w:tcPr>
          <w:p w14:paraId="718AE993" w14:textId="77777777" w:rsidR="00AE1707" w:rsidRPr="00493F73" w:rsidRDefault="00AE1707" w:rsidP="00621386">
            <w:pPr>
              <w:ind w:left="88"/>
              <w:rPr>
                <w:color w:val="000000" w:themeColor="text1"/>
                <w:sz w:val="22"/>
                <w:szCs w:val="22"/>
              </w:rPr>
            </w:pPr>
            <w:r w:rsidRPr="00493F73">
              <w:rPr>
                <w:color w:val="000000" w:themeColor="text1"/>
                <w:sz w:val="22"/>
                <w:szCs w:val="22"/>
              </w:rPr>
              <w:t xml:space="preserve">Inne (przygotowanie do egzaminu, zaliczeń, </w:t>
            </w:r>
          </w:p>
          <w:p w14:paraId="792F936D" w14:textId="77777777" w:rsidR="00AE1707" w:rsidRPr="00493F73" w:rsidRDefault="00AE1707"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3137B383" w14:textId="77777777" w:rsidR="00AE1707" w:rsidRPr="00493F73" w:rsidRDefault="00AE1707" w:rsidP="00AE1707">
            <w:pPr>
              <w:jc w:val="center"/>
              <w:rPr>
                <w:color w:val="000000" w:themeColor="text1"/>
                <w:sz w:val="22"/>
                <w:szCs w:val="22"/>
              </w:rPr>
            </w:pPr>
            <w:r w:rsidRPr="00493F73">
              <w:rPr>
                <w:color w:val="000000" w:themeColor="text1"/>
                <w:sz w:val="22"/>
                <w:szCs w:val="22"/>
              </w:rPr>
              <w:t>40</w:t>
            </w:r>
          </w:p>
        </w:tc>
      </w:tr>
      <w:tr w:rsidR="00493F73" w:rsidRPr="00493F73" w14:paraId="414FEB82" w14:textId="77777777" w:rsidTr="00621386">
        <w:trPr>
          <w:trHeight w:val="340"/>
          <w:jc w:val="center"/>
        </w:trPr>
        <w:tc>
          <w:tcPr>
            <w:tcW w:w="7246" w:type="dxa"/>
            <w:gridSpan w:val="2"/>
            <w:shd w:val="clear" w:color="auto" w:fill="F2F2F2" w:themeFill="background1" w:themeFillShade="F2"/>
          </w:tcPr>
          <w:p w14:paraId="14D5B843" w14:textId="77777777" w:rsidR="00AE1707" w:rsidRPr="00493F73" w:rsidRDefault="00AE1707"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660AA45A" w14:textId="77777777" w:rsidR="00AE1707" w:rsidRPr="00493F73" w:rsidRDefault="00AE1707" w:rsidP="00AE1707">
            <w:pPr>
              <w:jc w:val="center"/>
              <w:rPr>
                <w:color w:val="000000" w:themeColor="text1"/>
                <w:sz w:val="22"/>
                <w:szCs w:val="22"/>
              </w:rPr>
            </w:pPr>
            <w:r w:rsidRPr="00493F73">
              <w:rPr>
                <w:color w:val="000000" w:themeColor="text1"/>
                <w:sz w:val="22"/>
                <w:szCs w:val="22"/>
              </w:rPr>
              <w:t>150</w:t>
            </w:r>
          </w:p>
        </w:tc>
      </w:tr>
      <w:tr w:rsidR="00493F73" w:rsidRPr="00493F73" w14:paraId="71C2EAE9" w14:textId="77777777" w:rsidTr="00621386">
        <w:trPr>
          <w:trHeight w:val="397"/>
          <w:jc w:val="center"/>
        </w:trPr>
        <w:tc>
          <w:tcPr>
            <w:tcW w:w="7246" w:type="dxa"/>
            <w:gridSpan w:val="2"/>
            <w:shd w:val="clear" w:color="auto" w:fill="F2F2F2" w:themeFill="background1" w:themeFillShade="F2"/>
            <w:vAlign w:val="center"/>
          </w:tcPr>
          <w:p w14:paraId="320AB9C3" w14:textId="77777777" w:rsidR="00AE1707" w:rsidRPr="00493F73" w:rsidRDefault="00AE1707"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60853804" w14:textId="77777777" w:rsidR="00AE1707" w:rsidRPr="00493F73" w:rsidRDefault="00AE1707" w:rsidP="00AE1707">
            <w:pPr>
              <w:jc w:val="center"/>
              <w:rPr>
                <w:color w:val="000000" w:themeColor="text1"/>
                <w:sz w:val="22"/>
                <w:szCs w:val="22"/>
              </w:rPr>
            </w:pPr>
            <w:r w:rsidRPr="00493F73">
              <w:rPr>
                <w:color w:val="000000" w:themeColor="text1"/>
                <w:sz w:val="22"/>
                <w:szCs w:val="22"/>
              </w:rPr>
              <w:t>6</w:t>
            </w:r>
          </w:p>
        </w:tc>
      </w:tr>
    </w:tbl>
    <w:p w14:paraId="5DBAD757"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33193C0" w14:textId="77777777" w:rsidTr="00621386">
        <w:trPr>
          <w:trHeight w:val="454"/>
          <w:jc w:val="center"/>
        </w:trPr>
        <w:tc>
          <w:tcPr>
            <w:tcW w:w="2410" w:type="dxa"/>
            <w:vAlign w:val="center"/>
          </w:tcPr>
          <w:p w14:paraId="63E4179E"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406B01A2"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642A79A4"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4C8987F5"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C.4.</w:t>
            </w:r>
          </w:p>
        </w:tc>
      </w:tr>
    </w:tbl>
    <w:p w14:paraId="2FFE0D1C" w14:textId="77777777" w:rsidR="00621386" w:rsidRPr="00493F73" w:rsidRDefault="00621386" w:rsidP="009E728C">
      <w:pPr>
        <w:numPr>
          <w:ilvl w:val="0"/>
          <w:numId w:val="61"/>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4049B547" w14:textId="77777777" w:rsidR="00621386" w:rsidRPr="00493F73" w:rsidRDefault="00621386" w:rsidP="009E728C">
      <w:pPr>
        <w:pStyle w:val="Akapitzlist1"/>
        <w:numPr>
          <w:ilvl w:val="1"/>
          <w:numId w:val="61"/>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0A67A215" w14:textId="77777777" w:rsidTr="00621386">
        <w:trPr>
          <w:trHeight w:val="340"/>
          <w:jc w:val="center"/>
        </w:trPr>
        <w:tc>
          <w:tcPr>
            <w:tcW w:w="3775" w:type="dxa"/>
            <w:shd w:val="clear" w:color="auto" w:fill="F2F2F2" w:themeFill="background1" w:themeFillShade="F2"/>
            <w:vAlign w:val="center"/>
          </w:tcPr>
          <w:p w14:paraId="66BC30E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5CAD9630" w14:textId="77777777" w:rsidR="00621386" w:rsidRPr="00493F73" w:rsidRDefault="00621386" w:rsidP="00621386">
            <w:pPr>
              <w:rPr>
                <w:color w:val="000000" w:themeColor="text1"/>
                <w:sz w:val="22"/>
                <w:szCs w:val="22"/>
              </w:rPr>
            </w:pPr>
            <w:r w:rsidRPr="00493F73">
              <w:rPr>
                <w:color w:val="000000" w:themeColor="text1"/>
                <w:sz w:val="22"/>
                <w:szCs w:val="22"/>
              </w:rPr>
              <w:t>ZARZĄDZANIE ZASOBAMI LUDZKIMI</w:t>
            </w:r>
          </w:p>
        </w:tc>
      </w:tr>
      <w:tr w:rsidR="00493F73" w:rsidRPr="00493F73" w14:paraId="2AA3151B" w14:textId="77777777" w:rsidTr="00621386">
        <w:trPr>
          <w:trHeight w:val="340"/>
          <w:jc w:val="center"/>
        </w:trPr>
        <w:tc>
          <w:tcPr>
            <w:tcW w:w="3775" w:type="dxa"/>
            <w:shd w:val="clear" w:color="auto" w:fill="F2F2F2" w:themeFill="background1" w:themeFillShade="F2"/>
            <w:vAlign w:val="center"/>
          </w:tcPr>
          <w:p w14:paraId="44C1AFA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557CAA6E" w14:textId="77777777" w:rsidR="00621386" w:rsidRPr="00493F73" w:rsidRDefault="00621386" w:rsidP="00621386">
            <w:pPr>
              <w:widowControl w:val="0"/>
              <w:autoSpaceDE w:val="0"/>
              <w:autoSpaceDN w:val="0"/>
              <w:adjustRightInd w:val="0"/>
              <w:rPr>
                <w:color w:val="000000" w:themeColor="text1"/>
                <w:sz w:val="22"/>
                <w:szCs w:val="22"/>
              </w:rPr>
            </w:pPr>
            <w:r w:rsidRPr="00493F73">
              <w:rPr>
                <w:iCs/>
                <w:color w:val="000000" w:themeColor="text1"/>
                <w:sz w:val="22"/>
                <w:szCs w:val="22"/>
              </w:rPr>
              <w:t>Zarządzanie</w:t>
            </w:r>
          </w:p>
        </w:tc>
      </w:tr>
      <w:tr w:rsidR="00493F73" w:rsidRPr="00493F73" w14:paraId="5930934E" w14:textId="77777777" w:rsidTr="00621386">
        <w:trPr>
          <w:trHeight w:val="340"/>
          <w:jc w:val="center"/>
        </w:trPr>
        <w:tc>
          <w:tcPr>
            <w:tcW w:w="3775" w:type="dxa"/>
            <w:shd w:val="clear" w:color="auto" w:fill="F2F2F2" w:themeFill="background1" w:themeFillShade="F2"/>
            <w:vAlign w:val="center"/>
          </w:tcPr>
          <w:p w14:paraId="4D6D69C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7980B1C4" w14:textId="77777777" w:rsidR="00621386" w:rsidRPr="00493F73" w:rsidRDefault="00621386" w:rsidP="00621386">
            <w:pPr>
              <w:rPr>
                <w:color w:val="000000" w:themeColor="text1"/>
                <w:sz w:val="22"/>
                <w:szCs w:val="22"/>
              </w:rPr>
            </w:pPr>
            <w:r w:rsidRPr="00493F73">
              <w:rPr>
                <w:color w:val="000000" w:themeColor="text1"/>
                <w:sz w:val="22"/>
                <w:szCs w:val="22"/>
              </w:rPr>
              <w:t>I stopnia</w:t>
            </w:r>
          </w:p>
        </w:tc>
      </w:tr>
      <w:tr w:rsidR="00493F73" w:rsidRPr="00493F73" w14:paraId="43ACE5B4" w14:textId="77777777" w:rsidTr="00621386">
        <w:trPr>
          <w:trHeight w:val="340"/>
          <w:jc w:val="center"/>
        </w:trPr>
        <w:tc>
          <w:tcPr>
            <w:tcW w:w="3775" w:type="dxa"/>
            <w:shd w:val="clear" w:color="auto" w:fill="F2F2F2" w:themeFill="background1" w:themeFillShade="F2"/>
            <w:vAlign w:val="center"/>
          </w:tcPr>
          <w:p w14:paraId="378FEEC7"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7C82129" w14:textId="77777777" w:rsidR="00621386" w:rsidRPr="00493F73" w:rsidRDefault="00D45CBC" w:rsidP="00621386">
            <w:pPr>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4F88EAA8" w14:textId="77777777" w:rsidTr="00621386">
        <w:trPr>
          <w:trHeight w:val="340"/>
          <w:jc w:val="center"/>
        </w:trPr>
        <w:tc>
          <w:tcPr>
            <w:tcW w:w="3775" w:type="dxa"/>
            <w:shd w:val="clear" w:color="auto" w:fill="F2F2F2" w:themeFill="background1" w:themeFillShade="F2"/>
            <w:vAlign w:val="center"/>
          </w:tcPr>
          <w:p w14:paraId="5AF512F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06E663A2" w14:textId="77777777" w:rsidR="00621386" w:rsidRPr="00493F73" w:rsidRDefault="005F3B83" w:rsidP="00621386">
            <w:pPr>
              <w:rPr>
                <w:color w:val="000000" w:themeColor="text1"/>
                <w:sz w:val="22"/>
                <w:szCs w:val="22"/>
              </w:rPr>
            </w:pPr>
            <w:r w:rsidRPr="00493F73">
              <w:rPr>
                <w:color w:val="000000" w:themeColor="text1"/>
                <w:sz w:val="22"/>
                <w:szCs w:val="22"/>
              </w:rPr>
              <w:t>niestacjonarne</w:t>
            </w:r>
          </w:p>
        </w:tc>
      </w:tr>
      <w:tr w:rsidR="00493F73" w:rsidRPr="00493F73" w14:paraId="3AB40BB4" w14:textId="77777777" w:rsidTr="00621386">
        <w:trPr>
          <w:trHeight w:val="340"/>
          <w:jc w:val="center"/>
        </w:trPr>
        <w:tc>
          <w:tcPr>
            <w:tcW w:w="3775" w:type="dxa"/>
            <w:shd w:val="clear" w:color="auto" w:fill="F2F2F2" w:themeFill="background1" w:themeFillShade="F2"/>
            <w:vAlign w:val="center"/>
          </w:tcPr>
          <w:p w14:paraId="529F20B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3DB63B8F"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1317B033"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0ECF4070"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3FE7CD19" w14:textId="77777777" w:rsidR="00621386" w:rsidRPr="00493F73" w:rsidRDefault="004F2D82" w:rsidP="004F2D82">
            <w:pPr>
              <w:rPr>
                <w:color w:val="000000" w:themeColor="text1"/>
                <w:sz w:val="22"/>
                <w:szCs w:val="22"/>
              </w:rPr>
            </w:pPr>
            <w:r w:rsidRPr="00493F73">
              <w:rPr>
                <w:color w:val="000000" w:themeColor="text1"/>
                <w:sz w:val="22"/>
                <w:szCs w:val="22"/>
              </w:rPr>
              <w:t>4. Zarządzanie w gospodarce żywnościowej</w:t>
            </w:r>
          </w:p>
        </w:tc>
      </w:tr>
      <w:tr w:rsidR="00493F73" w:rsidRPr="00493F73" w14:paraId="6D77F461" w14:textId="77777777" w:rsidTr="00621386">
        <w:trPr>
          <w:trHeight w:val="340"/>
          <w:jc w:val="center"/>
        </w:trPr>
        <w:tc>
          <w:tcPr>
            <w:tcW w:w="3775" w:type="dxa"/>
            <w:shd w:val="clear" w:color="auto" w:fill="F2F2F2" w:themeFill="background1" w:themeFillShade="F2"/>
            <w:vAlign w:val="center"/>
          </w:tcPr>
          <w:p w14:paraId="2831C72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18B18640" w14:textId="6C615A2D"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 xml:space="preserve">Wydział zarządzania, </w:t>
            </w:r>
            <w:r w:rsidR="005D5667">
              <w:rPr>
                <w:color w:val="000000" w:themeColor="text1"/>
                <w:sz w:val="22"/>
                <w:szCs w:val="22"/>
              </w:rPr>
              <w:t>Katedra Zarządzania Innowacjami Organizacyjnymi</w:t>
            </w:r>
          </w:p>
        </w:tc>
      </w:tr>
      <w:tr w:rsidR="00493F73" w:rsidRPr="00493F73" w14:paraId="2DDA3B79" w14:textId="77777777" w:rsidTr="00621386">
        <w:trPr>
          <w:trHeight w:val="340"/>
          <w:jc w:val="center"/>
        </w:trPr>
        <w:tc>
          <w:tcPr>
            <w:tcW w:w="3775" w:type="dxa"/>
            <w:shd w:val="clear" w:color="auto" w:fill="F2F2F2" w:themeFill="background1" w:themeFillShade="F2"/>
            <w:vAlign w:val="center"/>
          </w:tcPr>
          <w:p w14:paraId="2DE710B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147A2B42" w14:textId="6D9BC71C"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 xml:space="preserve">dr hab. Hanna </w:t>
            </w:r>
            <w:proofErr w:type="spellStart"/>
            <w:r w:rsidRPr="00493F73">
              <w:rPr>
                <w:color w:val="000000" w:themeColor="text1"/>
                <w:sz w:val="22"/>
                <w:szCs w:val="22"/>
              </w:rPr>
              <w:t>Karaszewska,prof</w:t>
            </w:r>
            <w:proofErr w:type="spellEnd"/>
            <w:r w:rsidRPr="00493F73">
              <w:rPr>
                <w:color w:val="000000" w:themeColor="text1"/>
                <w:sz w:val="22"/>
                <w:szCs w:val="22"/>
              </w:rPr>
              <w:t xml:space="preserve">. </w:t>
            </w:r>
            <w:r w:rsidR="008F16C1">
              <w:rPr>
                <w:color w:val="000000" w:themeColor="text1"/>
                <w:sz w:val="22"/>
                <w:szCs w:val="22"/>
              </w:rPr>
              <w:t>PBŚ</w:t>
            </w:r>
          </w:p>
        </w:tc>
      </w:tr>
      <w:tr w:rsidR="00493F73" w:rsidRPr="00493F73" w14:paraId="648FE973" w14:textId="77777777" w:rsidTr="00621386">
        <w:trPr>
          <w:trHeight w:val="340"/>
          <w:jc w:val="center"/>
        </w:trPr>
        <w:tc>
          <w:tcPr>
            <w:tcW w:w="3775" w:type="dxa"/>
            <w:shd w:val="clear" w:color="auto" w:fill="F2F2F2" w:themeFill="background1" w:themeFillShade="F2"/>
            <w:vAlign w:val="center"/>
          </w:tcPr>
          <w:p w14:paraId="2828692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3156A8A1"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Podstawy Zarządzania</w:t>
            </w:r>
          </w:p>
        </w:tc>
      </w:tr>
      <w:tr w:rsidR="00493F73" w:rsidRPr="00493F73" w14:paraId="6312E3FF" w14:textId="77777777" w:rsidTr="00621386">
        <w:trPr>
          <w:trHeight w:val="340"/>
          <w:jc w:val="center"/>
        </w:trPr>
        <w:tc>
          <w:tcPr>
            <w:tcW w:w="3775" w:type="dxa"/>
            <w:shd w:val="clear" w:color="auto" w:fill="F2F2F2" w:themeFill="background1" w:themeFillShade="F2"/>
            <w:vAlign w:val="center"/>
          </w:tcPr>
          <w:p w14:paraId="7FFBCD1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79F91120"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Znajomość podstawowych kategorii ekonomicznych i zarządczych</w:t>
            </w:r>
          </w:p>
        </w:tc>
      </w:tr>
    </w:tbl>
    <w:p w14:paraId="66C192B7" w14:textId="77777777" w:rsidR="00621386" w:rsidRPr="00493F73" w:rsidRDefault="00621386" w:rsidP="009E728C">
      <w:pPr>
        <w:pStyle w:val="Akapitzlist1"/>
        <w:numPr>
          <w:ilvl w:val="1"/>
          <w:numId w:val="61"/>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6E62405E" w14:textId="77777777" w:rsidTr="00621386">
        <w:trPr>
          <w:trHeight w:val="371"/>
          <w:jc w:val="center"/>
        </w:trPr>
        <w:tc>
          <w:tcPr>
            <w:tcW w:w="956" w:type="dxa"/>
            <w:vMerge w:val="restart"/>
            <w:shd w:val="clear" w:color="auto" w:fill="F2F2F2" w:themeFill="background1" w:themeFillShade="F2"/>
            <w:vAlign w:val="center"/>
          </w:tcPr>
          <w:p w14:paraId="2B265198"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7815094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5A112F66"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605430C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18E0ECA9"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07E3CE1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4966E349"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0B2A3C9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1DDBDA1A" w14:textId="77777777" w:rsidTr="00621386">
        <w:trPr>
          <w:jc w:val="center"/>
        </w:trPr>
        <w:tc>
          <w:tcPr>
            <w:tcW w:w="956" w:type="dxa"/>
            <w:vMerge/>
            <w:shd w:val="clear" w:color="auto" w:fill="F2F2F2" w:themeFill="background1" w:themeFillShade="F2"/>
            <w:vAlign w:val="center"/>
          </w:tcPr>
          <w:p w14:paraId="4A4C511B" w14:textId="77777777" w:rsidR="00621386" w:rsidRPr="00493F73" w:rsidRDefault="00621386" w:rsidP="00621386">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6CD0557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0F6CB71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58B7B70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1AF6708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7B488A3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28EC4F2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0CA4805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1C194C21" w14:textId="77777777" w:rsidTr="00AE1707">
        <w:trPr>
          <w:trHeight w:val="340"/>
          <w:jc w:val="center"/>
        </w:trPr>
        <w:tc>
          <w:tcPr>
            <w:tcW w:w="956" w:type="dxa"/>
            <w:vAlign w:val="center"/>
          </w:tcPr>
          <w:p w14:paraId="164AEB25" w14:textId="77777777" w:rsidR="00621386" w:rsidRPr="00493F73" w:rsidRDefault="00621386" w:rsidP="00AE1707">
            <w:pPr>
              <w:jc w:val="center"/>
              <w:rPr>
                <w:color w:val="000000" w:themeColor="text1"/>
                <w:sz w:val="22"/>
                <w:szCs w:val="22"/>
              </w:rPr>
            </w:pPr>
            <w:r w:rsidRPr="00493F73">
              <w:rPr>
                <w:color w:val="000000" w:themeColor="text1"/>
                <w:sz w:val="22"/>
                <w:szCs w:val="22"/>
              </w:rPr>
              <w:t>III</w:t>
            </w:r>
          </w:p>
        </w:tc>
        <w:tc>
          <w:tcPr>
            <w:tcW w:w="1035" w:type="dxa"/>
            <w:vAlign w:val="center"/>
          </w:tcPr>
          <w:p w14:paraId="532B99CC" w14:textId="77777777" w:rsidR="00621386" w:rsidRPr="00493F73" w:rsidRDefault="0086032A" w:rsidP="00AE1707">
            <w:pPr>
              <w:jc w:val="center"/>
              <w:rPr>
                <w:color w:val="000000" w:themeColor="text1"/>
                <w:sz w:val="22"/>
                <w:szCs w:val="22"/>
              </w:rPr>
            </w:pPr>
            <w:r w:rsidRPr="00493F73">
              <w:rPr>
                <w:color w:val="000000" w:themeColor="text1"/>
                <w:sz w:val="22"/>
                <w:szCs w:val="22"/>
              </w:rPr>
              <w:t>15</w:t>
            </w:r>
          </w:p>
        </w:tc>
        <w:tc>
          <w:tcPr>
            <w:tcW w:w="1390" w:type="dxa"/>
            <w:vAlign w:val="center"/>
          </w:tcPr>
          <w:p w14:paraId="4AB7F928" w14:textId="77777777" w:rsidR="00621386" w:rsidRPr="00493F73" w:rsidRDefault="0086032A" w:rsidP="00AE1707">
            <w:pPr>
              <w:jc w:val="center"/>
              <w:rPr>
                <w:color w:val="000000" w:themeColor="text1"/>
                <w:sz w:val="22"/>
                <w:szCs w:val="22"/>
              </w:rPr>
            </w:pPr>
            <w:r w:rsidRPr="00493F73">
              <w:rPr>
                <w:color w:val="000000" w:themeColor="text1"/>
                <w:sz w:val="22"/>
                <w:szCs w:val="22"/>
              </w:rPr>
              <w:t>10</w:t>
            </w:r>
          </w:p>
        </w:tc>
        <w:tc>
          <w:tcPr>
            <w:tcW w:w="1545" w:type="dxa"/>
            <w:vAlign w:val="center"/>
          </w:tcPr>
          <w:p w14:paraId="0EDE4967" w14:textId="77777777" w:rsidR="00621386" w:rsidRPr="00493F73" w:rsidRDefault="00621386" w:rsidP="00AE1707">
            <w:pPr>
              <w:jc w:val="center"/>
              <w:rPr>
                <w:color w:val="000000" w:themeColor="text1"/>
                <w:sz w:val="22"/>
                <w:szCs w:val="22"/>
              </w:rPr>
            </w:pPr>
          </w:p>
        </w:tc>
        <w:tc>
          <w:tcPr>
            <w:tcW w:w="1330" w:type="dxa"/>
            <w:vAlign w:val="center"/>
          </w:tcPr>
          <w:p w14:paraId="00B2AE0B" w14:textId="77777777" w:rsidR="00621386" w:rsidRPr="00493F73" w:rsidRDefault="00621386" w:rsidP="00AE1707">
            <w:pPr>
              <w:jc w:val="center"/>
              <w:rPr>
                <w:color w:val="000000" w:themeColor="text1"/>
                <w:sz w:val="22"/>
                <w:szCs w:val="22"/>
              </w:rPr>
            </w:pPr>
          </w:p>
        </w:tc>
        <w:tc>
          <w:tcPr>
            <w:tcW w:w="1174" w:type="dxa"/>
            <w:vAlign w:val="center"/>
          </w:tcPr>
          <w:p w14:paraId="61CB8342" w14:textId="77777777" w:rsidR="00621386" w:rsidRPr="00493F73" w:rsidRDefault="00621386" w:rsidP="00AE1707">
            <w:pPr>
              <w:jc w:val="center"/>
              <w:rPr>
                <w:color w:val="000000" w:themeColor="text1"/>
                <w:sz w:val="22"/>
                <w:szCs w:val="22"/>
              </w:rPr>
            </w:pPr>
          </w:p>
        </w:tc>
        <w:tc>
          <w:tcPr>
            <w:tcW w:w="1147" w:type="dxa"/>
            <w:vAlign w:val="center"/>
          </w:tcPr>
          <w:p w14:paraId="57775BB6" w14:textId="77777777" w:rsidR="00621386" w:rsidRPr="00493F73" w:rsidRDefault="00621386" w:rsidP="00AE1707">
            <w:pPr>
              <w:jc w:val="center"/>
              <w:rPr>
                <w:color w:val="000000" w:themeColor="text1"/>
                <w:sz w:val="22"/>
                <w:szCs w:val="22"/>
              </w:rPr>
            </w:pPr>
          </w:p>
        </w:tc>
        <w:tc>
          <w:tcPr>
            <w:tcW w:w="1062" w:type="dxa"/>
            <w:vAlign w:val="center"/>
          </w:tcPr>
          <w:p w14:paraId="1906272B" w14:textId="77777777" w:rsidR="00621386" w:rsidRPr="00493F73" w:rsidRDefault="00621386" w:rsidP="00AE1707">
            <w:pPr>
              <w:jc w:val="center"/>
              <w:rPr>
                <w:color w:val="000000" w:themeColor="text1"/>
                <w:sz w:val="22"/>
                <w:szCs w:val="22"/>
              </w:rPr>
            </w:pPr>
            <w:r w:rsidRPr="00493F73">
              <w:rPr>
                <w:color w:val="000000" w:themeColor="text1"/>
                <w:sz w:val="22"/>
                <w:szCs w:val="22"/>
              </w:rPr>
              <w:t>3</w:t>
            </w:r>
          </w:p>
        </w:tc>
      </w:tr>
    </w:tbl>
    <w:p w14:paraId="118A479C" w14:textId="77777777" w:rsidR="00621386" w:rsidRPr="00493F73" w:rsidRDefault="00621386" w:rsidP="009E728C">
      <w:pPr>
        <w:numPr>
          <w:ilvl w:val="0"/>
          <w:numId w:val="61"/>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0ACA9EB1" w14:textId="77777777" w:rsidTr="00621386">
        <w:trPr>
          <w:jc w:val="center"/>
        </w:trPr>
        <w:tc>
          <w:tcPr>
            <w:tcW w:w="1090" w:type="dxa"/>
            <w:shd w:val="clear" w:color="auto" w:fill="F2F2F2" w:themeFill="background1" w:themeFillShade="F2"/>
            <w:vAlign w:val="center"/>
          </w:tcPr>
          <w:p w14:paraId="00E9F94D"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2B0DB958"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488C2B8D"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446FA99C"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3B65F4EF" w14:textId="77777777" w:rsidTr="00621386">
        <w:trPr>
          <w:jc w:val="center"/>
        </w:trPr>
        <w:tc>
          <w:tcPr>
            <w:tcW w:w="9657" w:type="dxa"/>
            <w:gridSpan w:val="4"/>
            <w:shd w:val="clear" w:color="auto" w:fill="F2F2F2" w:themeFill="background1" w:themeFillShade="F2"/>
            <w:vAlign w:val="center"/>
          </w:tcPr>
          <w:p w14:paraId="1A3697B0"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739CBE08" w14:textId="77777777" w:rsidTr="00621386">
        <w:trPr>
          <w:trHeight w:val="283"/>
          <w:jc w:val="center"/>
        </w:trPr>
        <w:tc>
          <w:tcPr>
            <w:tcW w:w="1090" w:type="dxa"/>
          </w:tcPr>
          <w:p w14:paraId="51723EED" w14:textId="77777777" w:rsidR="00621386" w:rsidRPr="00493F73" w:rsidRDefault="00621386" w:rsidP="00621386">
            <w:pPr>
              <w:rPr>
                <w:color w:val="000000" w:themeColor="text1"/>
                <w:sz w:val="22"/>
                <w:szCs w:val="22"/>
              </w:rPr>
            </w:pPr>
            <w:r w:rsidRPr="00493F73">
              <w:rPr>
                <w:color w:val="000000" w:themeColor="text1"/>
                <w:sz w:val="22"/>
                <w:szCs w:val="22"/>
              </w:rPr>
              <w:t>W1</w:t>
            </w:r>
          </w:p>
        </w:tc>
        <w:tc>
          <w:tcPr>
            <w:tcW w:w="5386" w:type="dxa"/>
          </w:tcPr>
          <w:p w14:paraId="26E4FC97" w14:textId="77777777" w:rsidR="00621386" w:rsidRPr="00493F73" w:rsidRDefault="00621386" w:rsidP="00621386">
            <w:pPr>
              <w:rPr>
                <w:color w:val="000000" w:themeColor="text1"/>
                <w:sz w:val="22"/>
                <w:szCs w:val="22"/>
              </w:rPr>
            </w:pPr>
            <w:r w:rsidRPr="00493F73">
              <w:rPr>
                <w:color w:val="000000" w:themeColor="text1"/>
                <w:sz w:val="22"/>
                <w:szCs w:val="22"/>
              </w:rPr>
              <w:t>Ma podstawową wiedzę w zakresie roli informacji w procesie zarządzania zasobami ludzkimi</w:t>
            </w:r>
          </w:p>
        </w:tc>
        <w:tc>
          <w:tcPr>
            <w:tcW w:w="1585" w:type="dxa"/>
          </w:tcPr>
          <w:p w14:paraId="39BAF550" w14:textId="77777777" w:rsidR="00621386" w:rsidRPr="00493F73" w:rsidRDefault="00621386" w:rsidP="00621386">
            <w:pPr>
              <w:rPr>
                <w:color w:val="000000" w:themeColor="text1"/>
                <w:sz w:val="22"/>
                <w:szCs w:val="22"/>
              </w:rPr>
            </w:pPr>
            <w:r w:rsidRPr="00493F73">
              <w:rPr>
                <w:color w:val="000000" w:themeColor="text1"/>
                <w:sz w:val="22"/>
                <w:szCs w:val="22"/>
              </w:rPr>
              <w:t>K_W02</w:t>
            </w:r>
          </w:p>
          <w:p w14:paraId="5461CA57" w14:textId="77777777" w:rsidR="00621386" w:rsidRPr="00493F73" w:rsidRDefault="00621386" w:rsidP="00621386">
            <w:pPr>
              <w:rPr>
                <w:color w:val="000000" w:themeColor="text1"/>
                <w:sz w:val="22"/>
                <w:szCs w:val="22"/>
              </w:rPr>
            </w:pPr>
          </w:p>
        </w:tc>
        <w:tc>
          <w:tcPr>
            <w:tcW w:w="1596" w:type="dxa"/>
          </w:tcPr>
          <w:p w14:paraId="469C41FF" w14:textId="77777777" w:rsidR="00621386" w:rsidRPr="00493F73" w:rsidRDefault="00621386" w:rsidP="00621386">
            <w:pPr>
              <w:rPr>
                <w:color w:val="000000" w:themeColor="text1"/>
                <w:sz w:val="22"/>
                <w:szCs w:val="22"/>
              </w:rPr>
            </w:pPr>
            <w:r w:rsidRPr="00493F73">
              <w:rPr>
                <w:color w:val="000000" w:themeColor="text1"/>
                <w:sz w:val="22"/>
                <w:szCs w:val="22"/>
              </w:rPr>
              <w:t>P6S_WG</w:t>
            </w:r>
          </w:p>
        </w:tc>
      </w:tr>
      <w:tr w:rsidR="00493F73" w:rsidRPr="00493F73" w14:paraId="62FFD2A9" w14:textId="77777777" w:rsidTr="00621386">
        <w:trPr>
          <w:trHeight w:val="283"/>
          <w:jc w:val="center"/>
        </w:trPr>
        <w:tc>
          <w:tcPr>
            <w:tcW w:w="1090" w:type="dxa"/>
          </w:tcPr>
          <w:p w14:paraId="5F333669" w14:textId="77777777" w:rsidR="00621386" w:rsidRPr="00493F73" w:rsidRDefault="00621386" w:rsidP="00621386">
            <w:pPr>
              <w:rPr>
                <w:color w:val="000000" w:themeColor="text1"/>
                <w:sz w:val="22"/>
                <w:szCs w:val="22"/>
              </w:rPr>
            </w:pPr>
            <w:r w:rsidRPr="00493F73">
              <w:rPr>
                <w:color w:val="000000" w:themeColor="text1"/>
                <w:sz w:val="22"/>
                <w:szCs w:val="22"/>
              </w:rPr>
              <w:t>W2</w:t>
            </w:r>
          </w:p>
        </w:tc>
        <w:tc>
          <w:tcPr>
            <w:tcW w:w="5386" w:type="dxa"/>
          </w:tcPr>
          <w:p w14:paraId="4ABB3D93" w14:textId="77777777" w:rsidR="00621386" w:rsidRPr="00493F73" w:rsidRDefault="00621386" w:rsidP="00621386">
            <w:pPr>
              <w:rPr>
                <w:color w:val="000000" w:themeColor="text1"/>
                <w:sz w:val="22"/>
                <w:szCs w:val="22"/>
              </w:rPr>
            </w:pPr>
            <w:r w:rsidRPr="00493F73">
              <w:rPr>
                <w:color w:val="000000" w:themeColor="text1"/>
                <w:sz w:val="22"/>
                <w:szCs w:val="22"/>
              </w:rPr>
              <w:t xml:space="preserve">Zna i rozumie zjawiska zachodzące w obszarze zarządzania zasobami </w:t>
            </w:r>
            <w:proofErr w:type="spellStart"/>
            <w:r w:rsidRPr="00493F73">
              <w:rPr>
                <w:color w:val="000000" w:themeColor="text1"/>
                <w:sz w:val="22"/>
                <w:szCs w:val="22"/>
              </w:rPr>
              <w:t>ludzkimii</w:t>
            </w:r>
            <w:proofErr w:type="spellEnd"/>
            <w:r w:rsidRPr="00493F73">
              <w:rPr>
                <w:color w:val="000000" w:themeColor="text1"/>
                <w:sz w:val="22"/>
                <w:szCs w:val="22"/>
              </w:rPr>
              <w:t xml:space="preserve"> dokonujące się w nim przemiany</w:t>
            </w:r>
          </w:p>
        </w:tc>
        <w:tc>
          <w:tcPr>
            <w:tcW w:w="1585" w:type="dxa"/>
          </w:tcPr>
          <w:p w14:paraId="0C360BAB" w14:textId="77777777" w:rsidR="00621386" w:rsidRPr="00493F73" w:rsidRDefault="00621386" w:rsidP="00621386">
            <w:pPr>
              <w:rPr>
                <w:color w:val="000000" w:themeColor="text1"/>
                <w:sz w:val="22"/>
                <w:szCs w:val="22"/>
              </w:rPr>
            </w:pPr>
            <w:r w:rsidRPr="00493F73">
              <w:rPr>
                <w:color w:val="000000" w:themeColor="text1"/>
                <w:sz w:val="22"/>
                <w:szCs w:val="22"/>
              </w:rPr>
              <w:t>K_W03</w:t>
            </w:r>
          </w:p>
          <w:p w14:paraId="106A5BBE" w14:textId="77777777" w:rsidR="00621386" w:rsidRPr="00493F73" w:rsidRDefault="00621386" w:rsidP="00621386">
            <w:pPr>
              <w:rPr>
                <w:color w:val="000000" w:themeColor="text1"/>
                <w:sz w:val="22"/>
                <w:szCs w:val="22"/>
              </w:rPr>
            </w:pPr>
          </w:p>
        </w:tc>
        <w:tc>
          <w:tcPr>
            <w:tcW w:w="1596" w:type="dxa"/>
          </w:tcPr>
          <w:p w14:paraId="5B4E397A" w14:textId="77777777" w:rsidR="00621386" w:rsidRPr="00493F73" w:rsidRDefault="00621386" w:rsidP="00621386">
            <w:pPr>
              <w:rPr>
                <w:color w:val="000000" w:themeColor="text1"/>
                <w:sz w:val="22"/>
                <w:szCs w:val="22"/>
              </w:rPr>
            </w:pPr>
            <w:r w:rsidRPr="00493F73">
              <w:rPr>
                <w:color w:val="000000" w:themeColor="text1"/>
                <w:sz w:val="22"/>
                <w:szCs w:val="22"/>
              </w:rPr>
              <w:t>P6S_WG</w:t>
            </w:r>
          </w:p>
        </w:tc>
      </w:tr>
      <w:tr w:rsidR="00493F73" w:rsidRPr="00493F73" w14:paraId="511051FB" w14:textId="77777777" w:rsidTr="00621386">
        <w:trPr>
          <w:trHeight w:val="283"/>
          <w:jc w:val="center"/>
        </w:trPr>
        <w:tc>
          <w:tcPr>
            <w:tcW w:w="1090" w:type="dxa"/>
          </w:tcPr>
          <w:p w14:paraId="0B419954" w14:textId="77777777" w:rsidR="00621386" w:rsidRPr="00493F73" w:rsidRDefault="00621386" w:rsidP="00621386">
            <w:pPr>
              <w:rPr>
                <w:color w:val="000000" w:themeColor="text1"/>
                <w:sz w:val="22"/>
                <w:szCs w:val="22"/>
              </w:rPr>
            </w:pPr>
            <w:r w:rsidRPr="00493F73">
              <w:rPr>
                <w:color w:val="000000" w:themeColor="text1"/>
                <w:sz w:val="22"/>
                <w:szCs w:val="22"/>
              </w:rPr>
              <w:t>W3</w:t>
            </w:r>
          </w:p>
        </w:tc>
        <w:tc>
          <w:tcPr>
            <w:tcW w:w="5386" w:type="dxa"/>
          </w:tcPr>
          <w:p w14:paraId="6EA3EF9F" w14:textId="77777777" w:rsidR="00621386" w:rsidRPr="00493F73" w:rsidRDefault="00621386" w:rsidP="00621386">
            <w:pPr>
              <w:rPr>
                <w:color w:val="000000" w:themeColor="text1"/>
                <w:sz w:val="22"/>
                <w:szCs w:val="22"/>
              </w:rPr>
            </w:pPr>
            <w:r w:rsidRPr="00493F73">
              <w:rPr>
                <w:color w:val="000000" w:themeColor="text1"/>
                <w:sz w:val="22"/>
                <w:szCs w:val="22"/>
              </w:rPr>
              <w:t>ma podstawową wiedzę na temat przebiegu procesów personalnych w organizacjach i ich uwarunkowaniach</w:t>
            </w:r>
          </w:p>
        </w:tc>
        <w:tc>
          <w:tcPr>
            <w:tcW w:w="1585" w:type="dxa"/>
          </w:tcPr>
          <w:p w14:paraId="222CAB3D" w14:textId="77777777" w:rsidR="00621386" w:rsidRPr="00493F73" w:rsidRDefault="00621386" w:rsidP="00621386">
            <w:pPr>
              <w:rPr>
                <w:color w:val="000000" w:themeColor="text1"/>
                <w:sz w:val="22"/>
                <w:szCs w:val="22"/>
              </w:rPr>
            </w:pPr>
            <w:r w:rsidRPr="00493F73">
              <w:rPr>
                <w:color w:val="000000" w:themeColor="text1"/>
                <w:sz w:val="22"/>
                <w:szCs w:val="22"/>
              </w:rPr>
              <w:t>K_W03</w:t>
            </w:r>
          </w:p>
          <w:p w14:paraId="26B1FC08" w14:textId="77777777" w:rsidR="00621386" w:rsidRPr="00493F73" w:rsidRDefault="00621386" w:rsidP="00621386">
            <w:pPr>
              <w:rPr>
                <w:color w:val="000000" w:themeColor="text1"/>
                <w:sz w:val="22"/>
                <w:szCs w:val="22"/>
              </w:rPr>
            </w:pPr>
            <w:r w:rsidRPr="00493F73">
              <w:rPr>
                <w:color w:val="000000" w:themeColor="text1"/>
                <w:sz w:val="22"/>
                <w:szCs w:val="22"/>
              </w:rPr>
              <w:t>K_W18</w:t>
            </w:r>
          </w:p>
        </w:tc>
        <w:tc>
          <w:tcPr>
            <w:tcW w:w="1596" w:type="dxa"/>
          </w:tcPr>
          <w:p w14:paraId="151E9394" w14:textId="77777777" w:rsidR="00621386" w:rsidRPr="00493F73" w:rsidRDefault="00621386" w:rsidP="00621386">
            <w:pPr>
              <w:rPr>
                <w:color w:val="000000" w:themeColor="text1"/>
                <w:sz w:val="22"/>
                <w:szCs w:val="22"/>
              </w:rPr>
            </w:pPr>
            <w:r w:rsidRPr="00493F73">
              <w:rPr>
                <w:color w:val="000000" w:themeColor="text1"/>
                <w:sz w:val="22"/>
                <w:szCs w:val="22"/>
              </w:rPr>
              <w:t>P6S_WG</w:t>
            </w:r>
          </w:p>
        </w:tc>
      </w:tr>
      <w:tr w:rsidR="00493F73" w:rsidRPr="00493F73" w14:paraId="3827E3DD" w14:textId="77777777" w:rsidTr="00621386">
        <w:trPr>
          <w:trHeight w:val="283"/>
          <w:jc w:val="center"/>
        </w:trPr>
        <w:tc>
          <w:tcPr>
            <w:tcW w:w="1090" w:type="dxa"/>
          </w:tcPr>
          <w:p w14:paraId="7A25F361" w14:textId="77777777" w:rsidR="00621386" w:rsidRPr="00493F73" w:rsidRDefault="00621386" w:rsidP="00621386">
            <w:pPr>
              <w:rPr>
                <w:color w:val="000000" w:themeColor="text1"/>
                <w:sz w:val="22"/>
                <w:szCs w:val="22"/>
              </w:rPr>
            </w:pPr>
            <w:r w:rsidRPr="00493F73">
              <w:rPr>
                <w:color w:val="000000" w:themeColor="text1"/>
                <w:sz w:val="22"/>
                <w:szCs w:val="22"/>
              </w:rPr>
              <w:t>W4</w:t>
            </w:r>
          </w:p>
        </w:tc>
        <w:tc>
          <w:tcPr>
            <w:tcW w:w="5386" w:type="dxa"/>
          </w:tcPr>
          <w:p w14:paraId="1CF6D158" w14:textId="77777777" w:rsidR="00621386" w:rsidRPr="00493F73" w:rsidRDefault="00621386" w:rsidP="00621386">
            <w:pPr>
              <w:rPr>
                <w:color w:val="000000" w:themeColor="text1"/>
                <w:sz w:val="22"/>
                <w:szCs w:val="22"/>
              </w:rPr>
            </w:pPr>
            <w:r w:rsidRPr="00493F73">
              <w:rPr>
                <w:color w:val="000000" w:themeColor="text1"/>
                <w:sz w:val="22"/>
                <w:szCs w:val="22"/>
              </w:rPr>
              <w:t>zna podstawowe metody i techniki zarządzania zasobami ludzkimi</w:t>
            </w:r>
          </w:p>
        </w:tc>
        <w:tc>
          <w:tcPr>
            <w:tcW w:w="1585" w:type="dxa"/>
          </w:tcPr>
          <w:p w14:paraId="43C9CF3F" w14:textId="77777777" w:rsidR="00621386" w:rsidRPr="00493F73" w:rsidRDefault="00621386" w:rsidP="00621386">
            <w:pPr>
              <w:rPr>
                <w:color w:val="000000" w:themeColor="text1"/>
                <w:sz w:val="22"/>
                <w:szCs w:val="22"/>
              </w:rPr>
            </w:pPr>
            <w:r w:rsidRPr="00493F73">
              <w:rPr>
                <w:color w:val="000000" w:themeColor="text1"/>
                <w:sz w:val="22"/>
                <w:szCs w:val="22"/>
              </w:rPr>
              <w:t>K_W03</w:t>
            </w:r>
          </w:p>
          <w:p w14:paraId="30207928" w14:textId="77777777" w:rsidR="00621386" w:rsidRPr="00493F73" w:rsidRDefault="00621386" w:rsidP="00621386">
            <w:pPr>
              <w:rPr>
                <w:color w:val="000000" w:themeColor="text1"/>
                <w:sz w:val="22"/>
                <w:szCs w:val="22"/>
              </w:rPr>
            </w:pPr>
            <w:r w:rsidRPr="00493F73">
              <w:rPr>
                <w:color w:val="000000" w:themeColor="text1"/>
                <w:sz w:val="22"/>
                <w:szCs w:val="22"/>
              </w:rPr>
              <w:t>K_W18</w:t>
            </w:r>
          </w:p>
        </w:tc>
        <w:tc>
          <w:tcPr>
            <w:tcW w:w="1596" w:type="dxa"/>
          </w:tcPr>
          <w:p w14:paraId="68D4C221" w14:textId="77777777" w:rsidR="00621386" w:rsidRPr="00493F73" w:rsidRDefault="00621386" w:rsidP="00621386">
            <w:pPr>
              <w:rPr>
                <w:color w:val="000000" w:themeColor="text1"/>
                <w:sz w:val="22"/>
                <w:szCs w:val="22"/>
              </w:rPr>
            </w:pPr>
            <w:r w:rsidRPr="00493F73">
              <w:rPr>
                <w:color w:val="000000" w:themeColor="text1"/>
                <w:sz w:val="22"/>
                <w:szCs w:val="22"/>
              </w:rPr>
              <w:t>P6S_WG</w:t>
            </w:r>
          </w:p>
          <w:p w14:paraId="45285A95" w14:textId="77777777" w:rsidR="00621386" w:rsidRPr="00493F73" w:rsidRDefault="00621386" w:rsidP="00621386">
            <w:pPr>
              <w:rPr>
                <w:color w:val="000000" w:themeColor="text1"/>
                <w:sz w:val="22"/>
                <w:szCs w:val="22"/>
              </w:rPr>
            </w:pPr>
            <w:r w:rsidRPr="00493F73">
              <w:rPr>
                <w:color w:val="000000" w:themeColor="text1"/>
                <w:sz w:val="22"/>
                <w:szCs w:val="22"/>
              </w:rPr>
              <w:t>P6S_WG</w:t>
            </w:r>
          </w:p>
        </w:tc>
      </w:tr>
      <w:tr w:rsidR="00493F73" w:rsidRPr="00493F73" w14:paraId="35D300E8" w14:textId="77777777" w:rsidTr="00621386">
        <w:trPr>
          <w:trHeight w:val="283"/>
          <w:jc w:val="center"/>
        </w:trPr>
        <w:tc>
          <w:tcPr>
            <w:tcW w:w="9657" w:type="dxa"/>
            <w:gridSpan w:val="4"/>
            <w:shd w:val="clear" w:color="auto" w:fill="F2F2F2" w:themeFill="background1" w:themeFillShade="F2"/>
          </w:tcPr>
          <w:p w14:paraId="6D5D780A" w14:textId="77777777" w:rsidR="00621386" w:rsidRPr="00493F73" w:rsidRDefault="00621386" w:rsidP="00621386">
            <w:pPr>
              <w:rPr>
                <w:color w:val="000000" w:themeColor="text1"/>
                <w:sz w:val="22"/>
                <w:szCs w:val="22"/>
              </w:rPr>
            </w:pPr>
            <w:r w:rsidRPr="00493F73">
              <w:rPr>
                <w:color w:val="000000" w:themeColor="text1"/>
                <w:sz w:val="22"/>
                <w:szCs w:val="22"/>
              </w:rPr>
              <w:lastRenderedPageBreak/>
              <w:t>UMIEJĘTNOŚCI</w:t>
            </w:r>
          </w:p>
        </w:tc>
      </w:tr>
      <w:tr w:rsidR="00493F73" w:rsidRPr="00493F73" w14:paraId="049A8F88" w14:textId="77777777" w:rsidTr="00621386">
        <w:trPr>
          <w:trHeight w:val="283"/>
          <w:jc w:val="center"/>
        </w:trPr>
        <w:tc>
          <w:tcPr>
            <w:tcW w:w="1090" w:type="dxa"/>
          </w:tcPr>
          <w:p w14:paraId="7AD6A60F" w14:textId="77777777" w:rsidR="00621386" w:rsidRPr="00493F73" w:rsidRDefault="00621386" w:rsidP="00621386">
            <w:pPr>
              <w:rPr>
                <w:color w:val="000000" w:themeColor="text1"/>
                <w:sz w:val="22"/>
                <w:szCs w:val="22"/>
              </w:rPr>
            </w:pPr>
            <w:r w:rsidRPr="00493F73">
              <w:rPr>
                <w:color w:val="000000" w:themeColor="text1"/>
                <w:sz w:val="22"/>
                <w:szCs w:val="22"/>
              </w:rPr>
              <w:t>U1</w:t>
            </w:r>
          </w:p>
        </w:tc>
        <w:tc>
          <w:tcPr>
            <w:tcW w:w="5386" w:type="dxa"/>
          </w:tcPr>
          <w:p w14:paraId="17AD8F3A" w14:textId="77777777" w:rsidR="00621386" w:rsidRPr="00493F73" w:rsidRDefault="00621386" w:rsidP="00621386">
            <w:pPr>
              <w:rPr>
                <w:color w:val="000000" w:themeColor="text1"/>
                <w:sz w:val="22"/>
                <w:szCs w:val="22"/>
              </w:rPr>
            </w:pPr>
            <w:r w:rsidRPr="00493F73">
              <w:rPr>
                <w:color w:val="000000" w:themeColor="text1"/>
                <w:sz w:val="22"/>
                <w:szCs w:val="22"/>
              </w:rPr>
              <w:t>ocenia przydatność informacji w procesie zarządzania zasobami pracy</w:t>
            </w:r>
          </w:p>
        </w:tc>
        <w:tc>
          <w:tcPr>
            <w:tcW w:w="1585" w:type="dxa"/>
          </w:tcPr>
          <w:p w14:paraId="785C6E9F" w14:textId="77777777" w:rsidR="00621386" w:rsidRPr="00493F73" w:rsidRDefault="00621386" w:rsidP="00621386">
            <w:pPr>
              <w:rPr>
                <w:color w:val="000000" w:themeColor="text1"/>
                <w:sz w:val="22"/>
                <w:szCs w:val="22"/>
              </w:rPr>
            </w:pPr>
            <w:r w:rsidRPr="00493F73">
              <w:rPr>
                <w:color w:val="000000" w:themeColor="text1"/>
                <w:sz w:val="22"/>
                <w:szCs w:val="22"/>
              </w:rPr>
              <w:t>K_U02</w:t>
            </w:r>
          </w:p>
          <w:p w14:paraId="0D0CBFB4" w14:textId="77777777" w:rsidR="00621386" w:rsidRPr="00493F73" w:rsidRDefault="00621386" w:rsidP="00621386">
            <w:pPr>
              <w:rPr>
                <w:color w:val="000000" w:themeColor="text1"/>
                <w:sz w:val="22"/>
                <w:szCs w:val="22"/>
              </w:rPr>
            </w:pPr>
          </w:p>
        </w:tc>
        <w:tc>
          <w:tcPr>
            <w:tcW w:w="1596" w:type="dxa"/>
          </w:tcPr>
          <w:p w14:paraId="3D230C45" w14:textId="77777777" w:rsidR="00621386" w:rsidRPr="00493F73" w:rsidRDefault="00621386" w:rsidP="00621386">
            <w:pPr>
              <w:rPr>
                <w:color w:val="000000" w:themeColor="text1"/>
                <w:sz w:val="22"/>
                <w:szCs w:val="22"/>
              </w:rPr>
            </w:pPr>
            <w:r w:rsidRPr="00493F73">
              <w:rPr>
                <w:color w:val="000000" w:themeColor="text1"/>
                <w:sz w:val="22"/>
                <w:szCs w:val="22"/>
              </w:rPr>
              <w:t>P6S_UW</w:t>
            </w:r>
          </w:p>
        </w:tc>
      </w:tr>
      <w:tr w:rsidR="00493F73" w:rsidRPr="00493F73" w14:paraId="237C8D42" w14:textId="77777777" w:rsidTr="00621386">
        <w:trPr>
          <w:trHeight w:val="283"/>
          <w:jc w:val="center"/>
        </w:trPr>
        <w:tc>
          <w:tcPr>
            <w:tcW w:w="1090" w:type="dxa"/>
          </w:tcPr>
          <w:p w14:paraId="38810D6D" w14:textId="77777777" w:rsidR="00621386" w:rsidRPr="00493F73" w:rsidRDefault="00621386" w:rsidP="00621386">
            <w:pPr>
              <w:rPr>
                <w:color w:val="000000" w:themeColor="text1"/>
                <w:sz w:val="22"/>
                <w:szCs w:val="22"/>
              </w:rPr>
            </w:pPr>
            <w:r w:rsidRPr="00493F73">
              <w:rPr>
                <w:color w:val="000000" w:themeColor="text1"/>
                <w:sz w:val="22"/>
                <w:szCs w:val="22"/>
              </w:rPr>
              <w:t>U2</w:t>
            </w:r>
          </w:p>
        </w:tc>
        <w:tc>
          <w:tcPr>
            <w:tcW w:w="5386" w:type="dxa"/>
          </w:tcPr>
          <w:p w14:paraId="49ECF134" w14:textId="77777777" w:rsidR="00621386" w:rsidRPr="00493F73" w:rsidRDefault="00621386" w:rsidP="00621386">
            <w:pPr>
              <w:rPr>
                <w:color w:val="000000" w:themeColor="text1"/>
                <w:sz w:val="22"/>
                <w:szCs w:val="22"/>
              </w:rPr>
            </w:pPr>
            <w:r w:rsidRPr="00493F73">
              <w:rPr>
                <w:color w:val="000000" w:themeColor="text1"/>
                <w:sz w:val="22"/>
                <w:szCs w:val="22"/>
              </w:rPr>
              <w:t>potrafi diagnozować, interpretować problemy w zakresie zarządzania ludźmi jakie pojawiają się w praktyce funkcjonowania organizacji i podejmować adekwatne decyzje zarządcze</w:t>
            </w:r>
          </w:p>
        </w:tc>
        <w:tc>
          <w:tcPr>
            <w:tcW w:w="1585" w:type="dxa"/>
          </w:tcPr>
          <w:p w14:paraId="21EE333B" w14:textId="77777777" w:rsidR="00621386" w:rsidRPr="00493F73" w:rsidRDefault="00621386" w:rsidP="00621386">
            <w:pPr>
              <w:rPr>
                <w:color w:val="000000" w:themeColor="text1"/>
                <w:sz w:val="22"/>
                <w:szCs w:val="22"/>
              </w:rPr>
            </w:pPr>
            <w:r w:rsidRPr="00493F73">
              <w:rPr>
                <w:color w:val="000000" w:themeColor="text1"/>
                <w:sz w:val="22"/>
                <w:szCs w:val="22"/>
              </w:rPr>
              <w:t>K_U03</w:t>
            </w:r>
          </w:p>
          <w:p w14:paraId="4A302205" w14:textId="77777777" w:rsidR="00621386" w:rsidRPr="00493F73" w:rsidRDefault="00621386" w:rsidP="00621386">
            <w:pPr>
              <w:rPr>
                <w:color w:val="000000" w:themeColor="text1"/>
                <w:sz w:val="22"/>
                <w:szCs w:val="22"/>
              </w:rPr>
            </w:pPr>
            <w:r w:rsidRPr="00493F73">
              <w:rPr>
                <w:color w:val="000000" w:themeColor="text1"/>
                <w:sz w:val="22"/>
                <w:szCs w:val="22"/>
              </w:rPr>
              <w:t>K_U20</w:t>
            </w:r>
          </w:p>
          <w:p w14:paraId="3395ED83" w14:textId="77777777" w:rsidR="00621386" w:rsidRPr="00493F73" w:rsidRDefault="00621386" w:rsidP="00621386">
            <w:pPr>
              <w:rPr>
                <w:color w:val="000000" w:themeColor="text1"/>
                <w:sz w:val="22"/>
                <w:szCs w:val="22"/>
              </w:rPr>
            </w:pPr>
          </w:p>
        </w:tc>
        <w:tc>
          <w:tcPr>
            <w:tcW w:w="1596" w:type="dxa"/>
          </w:tcPr>
          <w:p w14:paraId="19C5904F" w14:textId="77777777" w:rsidR="00621386" w:rsidRPr="00493F73" w:rsidRDefault="00621386" w:rsidP="00621386">
            <w:pPr>
              <w:rPr>
                <w:color w:val="000000" w:themeColor="text1"/>
                <w:sz w:val="22"/>
                <w:szCs w:val="22"/>
              </w:rPr>
            </w:pPr>
            <w:r w:rsidRPr="00493F73">
              <w:rPr>
                <w:color w:val="000000" w:themeColor="text1"/>
                <w:sz w:val="22"/>
                <w:szCs w:val="22"/>
              </w:rPr>
              <w:t>P6S_UO</w:t>
            </w:r>
          </w:p>
          <w:p w14:paraId="4B3DF8BF" w14:textId="77777777" w:rsidR="00621386" w:rsidRPr="00493F73" w:rsidRDefault="00621386" w:rsidP="00621386">
            <w:pPr>
              <w:rPr>
                <w:color w:val="000000" w:themeColor="text1"/>
                <w:sz w:val="22"/>
                <w:szCs w:val="22"/>
              </w:rPr>
            </w:pPr>
            <w:r w:rsidRPr="00493F73">
              <w:rPr>
                <w:color w:val="000000" w:themeColor="text1"/>
                <w:sz w:val="22"/>
                <w:szCs w:val="22"/>
              </w:rPr>
              <w:t>P6S_UW</w:t>
            </w:r>
          </w:p>
        </w:tc>
      </w:tr>
      <w:tr w:rsidR="00493F73" w:rsidRPr="00493F73" w14:paraId="10BA303E" w14:textId="77777777" w:rsidTr="00621386">
        <w:trPr>
          <w:trHeight w:val="283"/>
          <w:jc w:val="center"/>
        </w:trPr>
        <w:tc>
          <w:tcPr>
            <w:tcW w:w="1090" w:type="dxa"/>
          </w:tcPr>
          <w:p w14:paraId="7C43D698" w14:textId="77777777" w:rsidR="00621386" w:rsidRPr="00493F73" w:rsidRDefault="00621386" w:rsidP="00621386">
            <w:pPr>
              <w:rPr>
                <w:color w:val="000000" w:themeColor="text1"/>
                <w:sz w:val="22"/>
                <w:szCs w:val="22"/>
              </w:rPr>
            </w:pPr>
            <w:r w:rsidRPr="00493F73">
              <w:rPr>
                <w:color w:val="000000" w:themeColor="text1"/>
                <w:sz w:val="22"/>
                <w:szCs w:val="22"/>
              </w:rPr>
              <w:t>U3</w:t>
            </w:r>
          </w:p>
        </w:tc>
        <w:tc>
          <w:tcPr>
            <w:tcW w:w="5386" w:type="dxa"/>
          </w:tcPr>
          <w:p w14:paraId="518C7935" w14:textId="77777777" w:rsidR="00621386" w:rsidRPr="00493F73" w:rsidRDefault="00621386" w:rsidP="00621386">
            <w:pPr>
              <w:rPr>
                <w:color w:val="000000" w:themeColor="text1"/>
                <w:sz w:val="22"/>
                <w:szCs w:val="22"/>
              </w:rPr>
            </w:pPr>
            <w:r w:rsidRPr="00493F73">
              <w:rPr>
                <w:color w:val="000000" w:themeColor="text1"/>
                <w:sz w:val="22"/>
                <w:szCs w:val="22"/>
              </w:rPr>
              <w:t>potrafi stosować odpowiednie do problemów metody i techniki zarządzania zasobami ludzkimi</w:t>
            </w:r>
          </w:p>
        </w:tc>
        <w:tc>
          <w:tcPr>
            <w:tcW w:w="1585" w:type="dxa"/>
          </w:tcPr>
          <w:p w14:paraId="1512C6FD" w14:textId="77777777" w:rsidR="00621386" w:rsidRPr="00493F73" w:rsidRDefault="00621386" w:rsidP="00621386">
            <w:pPr>
              <w:rPr>
                <w:color w:val="000000" w:themeColor="text1"/>
                <w:sz w:val="22"/>
                <w:szCs w:val="22"/>
              </w:rPr>
            </w:pPr>
            <w:r w:rsidRPr="00493F73">
              <w:rPr>
                <w:color w:val="000000" w:themeColor="text1"/>
                <w:sz w:val="22"/>
                <w:szCs w:val="22"/>
              </w:rPr>
              <w:t>K_U03</w:t>
            </w:r>
          </w:p>
          <w:p w14:paraId="0C689E7F" w14:textId="77777777" w:rsidR="00621386" w:rsidRPr="00493F73" w:rsidRDefault="00621386" w:rsidP="00621386">
            <w:pPr>
              <w:rPr>
                <w:color w:val="000000" w:themeColor="text1"/>
                <w:sz w:val="22"/>
                <w:szCs w:val="22"/>
              </w:rPr>
            </w:pPr>
            <w:r w:rsidRPr="00493F73">
              <w:rPr>
                <w:color w:val="000000" w:themeColor="text1"/>
                <w:sz w:val="22"/>
                <w:szCs w:val="22"/>
              </w:rPr>
              <w:t>K_U20</w:t>
            </w:r>
          </w:p>
        </w:tc>
        <w:tc>
          <w:tcPr>
            <w:tcW w:w="1596" w:type="dxa"/>
          </w:tcPr>
          <w:p w14:paraId="249525A9" w14:textId="77777777" w:rsidR="00621386" w:rsidRPr="00493F73" w:rsidRDefault="00621386" w:rsidP="00621386">
            <w:pPr>
              <w:rPr>
                <w:color w:val="000000" w:themeColor="text1"/>
                <w:sz w:val="22"/>
                <w:szCs w:val="22"/>
              </w:rPr>
            </w:pPr>
            <w:r w:rsidRPr="00493F73">
              <w:rPr>
                <w:color w:val="000000" w:themeColor="text1"/>
                <w:sz w:val="22"/>
                <w:szCs w:val="22"/>
              </w:rPr>
              <w:t>P6S_UO</w:t>
            </w:r>
          </w:p>
          <w:p w14:paraId="08D28EBA" w14:textId="77777777" w:rsidR="00621386" w:rsidRPr="00493F73" w:rsidRDefault="00621386" w:rsidP="00621386">
            <w:pPr>
              <w:rPr>
                <w:color w:val="000000" w:themeColor="text1"/>
                <w:sz w:val="22"/>
                <w:szCs w:val="22"/>
              </w:rPr>
            </w:pPr>
            <w:r w:rsidRPr="00493F73">
              <w:rPr>
                <w:color w:val="000000" w:themeColor="text1"/>
                <w:sz w:val="22"/>
                <w:szCs w:val="22"/>
              </w:rPr>
              <w:t>P6S_UW</w:t>
            </w:r>
          </w:p>
        </w:tc>
      </w:tr>
      <w:tr w:rsidR="00493F73" w:rsidRPr="00493F73" w14:paraId="1EA858CD" w14:textId="77777777" w:rsidTr="00621386">
        <w:trPr>
          <w:trHeight w:val="283"/>
          <w:jc w:val="center"/>
        </w:trPr>
        <w:tc>
          <w:tcPr>
            <w:tcW w:w="9657" w:type="dxa"/>
            <w:gridSpan w:val="4"/>
            <w:shd w:val="clear" w:color="auto" w:fill="F2F2F2" w:themeFill="background1" w:themeFillShade="F2"/>
          </w:tcPr>
          <w:p w14:paraId="51D9769D"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3E4FB558" w14:textId="77777777" w:rsidTr="00621386">
        <w:trPr>
          <w:trHeight w:val="283"/>
          <w:jc w:val="center"/>
        </w:trPr>
        <w:tc>
          <w:tcPr>
            <w:tcW w:w="1090" w:type="dxa"/>
          </w:tcPr>
          <w:p w14:paraId="3B637C4D" w14:textId="77777777" w:rsidR="00621386" w:rsidRPr="00493F73" w:rsidRDefault="00621386" w:rsidP="00621386">
            <w:pPr>
              <w:rPr>
                <w:color w:val="000000" w:themeColor="text1"/>
                <w:sz w:val="22"/>
                <w:szCs w:val="22"/>
              </w:rPr>
            </w:pPr>
            <w:r w:rsidRPr="00493F73">
              <w:rPr>
                <w:color w:val="000000" w:themeColor="text1"/>
                <w:sz w:val="22"/>
                <w:szCs w:val="22"/>
              </w:rPr>
              <w:t>K1</w:t>
            </w:r>
          </w:p>
        </w:tc>
        <w:tc>
          <w:tcPr>
            <w:tcW w:w="5386" w:type="dxa"/>
          </w:tcPr>
          <w:p w14:paraId="72A468EA" w14:textId="77777777" w:rsidR="00621386" w:rsidRPr="00493F73" w:rsidRDefault="00621386" w:rsidP="00621386">
            <w:pPr>
              <w:rPr>
                <w:color w:val="000000" w:themeColor="text1"/>
                <w:sz w:val="22"/>
                <w:szCs w:val="22"/>
              </w:rPr>
            </w:pPr>
            <w:r w:rsidRPr="00493F73">
              <w:rPr>
                <w:color w:val="000000" w:themeColor="text1"/>
                <w:sz w:val="22"/>
                <w:szCs w:val="22"/>
              </w:rPr>
              <w:t>Ma świadomość potrzeby zdobywania wiedzy i samodoskonalenia, umie dokonać samooceny własnych umiejętności i kompetencji.</w:t>
            </w:r>
          </w:p>
        </w:tc>
        <w:tc>
          <w:tcPr>
            <w:tcW w:w="1585" w:type="dxa"/>
          </w:tcPr>
          <w:p w14:paraId="2859DC22" w14:textId="77777777" w:rsidR="00621386" w:rsidRPr="00493F73" w:rsidRDefault="00621386" w:rsidP="00621386">
            <w:pPr>
              <w:rPr>
                <w:color w:val="000000" w:themeColor="text1"/>
                <w:sz w:val="22"/>
                <w:szCs w:val="22"/>
              </w:rPr>
            </w:pPr>
            <w:r w:rsidRPr="00493F73">
              <w:rPr>
                <w:color w:val="000000" w:themeColor="text1"/>
                <w:sz w:val="22"/>
                <w:szCs w:val="22"/>
              </w:rPr>
              <w:t>K_K01</w:t>
            </w:r>
          </w:p>
          <w:p w14:paraId="1A5ED966" w14:textId="77777777" w:rsidR="00621386" w:rsidRPr="00493F73" w:rsidRDefault="00621386" w:rsidP="00621386">
            <w:pPr>
              <w:rPr>
                <w:color w:val="000000" w:themeColor="text1"/>
                <w:sz w:val="22"/>
                <w:szCs w:val="22"/>
              </w:rPr>
            </w:pPr>
          </w:p>
        </w:tc>
        <w:tc>
          <w:tcPr>
            <w:tcW w:w="1596" w:type="dxa"/>
          </w:tcPr>
          <w:p w14:paraId="43C6D7C0" w14:textId="77777777" w:rsidR="00621386" w:rsidRPr="00493F73" w:rsidRDefault="00621386" w:rsidP="00621386">
            <w:pPr>
              <w:rPr>
                <w:color w:val="000000" w:themeColor="text1"/>
                <w:sz w:val="22"/>
                <w:szCs w:val="22"/>
              </w:rPr>
            </w:pPr>
            <w:r w:rsidRPr="00493F73">
              <w:rPr>
                <w:color w:val="000000" w:themeColor="text1"/>
                <w:sz w:val="22"/>
                <w:szCs w:val="22"/>
              </w:rPr>
              <w:t>P6S_KO</w:t>
            </w:r>
          </w:p>
        </w:tc>
      </w:tr>
      <w:tr w:rsidR="00493F73" w:rsidRPr="00493F73" w14:paraId="77DE4B58" w14:textId="77777777" w:rsidTr="00621386">
        <w:trPr>
          <w:trHeight w:val="283"/>
          <w:jc w:val="center"/>
        </w:trPr>
        <w:tc>
          <w:tcPr>
            <w:tcW w:w="1090" w:type="dxa"/>
          </w:tcPr>
          <w:p w14:paraId="12ECCD95" w14:textId="77777777" w:rsidR="00621386" w:rsidRPr="00493F73" w:rsidRDefault="00621386" w:rsidP="00621386">
            <w:pPr>
              <w:rPr>
                <w:color w:val="000000" w:themeColor="text1"/>
                <w:sz w:val="22"/>
                <w:szCs w:val="22"/>
              </w:rPr>
            </w:pPr>
            <w:r w:rsidRPr="00493F73">
              <w:rPr>
                <w:color w:val="000000" w:themeColor="text1"/>
                <w:sz w:val="22"/>
                <w:szCs w:val="22"/>
              </w:rPr>
              <w:t>K2</w:t>
            </w:r>
          </w:p>
        </w:tc>
        <w:tc>
          <w:tcPr>
            <w:tcW w:w="5386" w:type="dxa"/>
          </w:tcPr>
          <w:p w14:paraId="21979417" w14:textId="77777777" w:rsidR="00621386" w:rsidRPr="00493F73" w:rsidRDefault="00621386" w:rsidP="00621386">
            <w:pPr>
              <w:rPr>
                <w:color w:val="000000" w:themeColor="text1"/>
                <w:sz w:val="22"/>
                <w:szCs w:val="22"/>
              </w:rPr>
            </w:pPr>
            <w:r w:rsidRPr="00493F73">
              <w:rPr>
                <w:color w:val="000000" w:themeColor="text1"/>
                <w:sz w:val="22"/>
                <w:szCs w:val="22"/>
              </w:rPr>
              <w:t>Potrafi współdziałać i aktywnie pracować w grupie.</w:t>
            </w:r>
          </w:p>
        </w:tc>
        <w:tc>
          <w:tcPr>
            <w:tcW w:w="1585" w:type="dxa"/>
          </w:tcPr>
          <w:p w14:paraId="4F18EA5B" w14:textId="77777777" w:rsidR="00621386" w:rsidRPr="00493F73" w:rsidRDefault="00621386" w:rsidP="00621386">
            <w:pPr>
              <w:rPr>
                <w:color w:val="000000" w:themeColor="text1"/>
                <w:sz w:val="22"/>
                <w:szCs w:val="22"/>
              </w:rPr>
            </w:pPr>
            <w:r w:rsidRPr="00493F73">
              <w:rPr>
                <w:color w:val="000000" w:themeColor="text1"/>
                <w:sz w:val="22"/>
                <w:szCs w:val="22"/>
              </w:rPr>
              <w:t>K_07</w:t>
            </w:r>
          </w:p>
        </w:tc>
        <w:tc>
          <w:tcPr>
            <w:tcW w:w="1596" w:type="dxa"/>
          </w:tcPr>
          <w:p w14:paraId="09E38126" w14:textId="77777777" w:rsidR="00621386" w:rsidRPr="00493F73" w:rsidRDefault="00621386" w:rsidP="00621386">
            <w:pPr>
              <w:rPr>
                <w:color w:val="000000" w:themeColor="text1"/>
                <w:sz w:val="22"/>
                <w:szCs w:val="22"/>
              </w:rPr>
            </w:pPr>
            <w:r w:rsidRPr="00493F73">
              <w:rPr>
                <w:color w:val="000000" w:themeColor="text1"/>
                <w:sz w:val="22"/>
                <w:szCs w:val="22"/>
              </w:rPr>
              <w:t>P6S_KO</w:t>
            </w:r>
          </w:p>
        </w:tc>
      </w:tr>
    </w:tbl>
    <w:p w14:paraId="25FD662E" w14:textId="77777777" w:rsidR="00621386" w:rsidRPr="00493F73" w:rsidRDefault="00621386" w:rsidP="009E728C">
      <w:pPr>
        <w:numPr>
          <w:ilvl w:val="0"/>
          <w:numId w:val="61"/>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1B98F69" w14:textId="77777777" w:rsidTr="00621386">
        <w:trPr>
          <w:jc w:val="center"/>
        </w:trPr>
        <w:tc>
          <w:tcPr>
            <w:tcW w:w="9638" w:type="dxa"/>
          </w:tcPr>
          <w:p w14:paraId="0545CC41" w14:textId="77777777" w:rsidR="00621386" w:rsidRPr="00493F73" w:rsidRDefault="00AE1707">
            <w:pPr>
              <w:rPr>
                <w:color w:val="000000" w:themeColor="text1"/>
                <w:sz w:val="22"/>
                <w:szCs w:val="22"/>
              </w:rPr>
            </w:pPr>
            <w:r w:rsidRPr="00493F73">
              <w:rPr>
                <w:color w:val="000000" w:themeColor="text1"/>
                <w:sz w:val="22"/>
                <w:szCs w:val="22"/>
              </w:rPr>
              <w:t xml:space="preserve">Wykład </w:t>
            </w:r>
            <w:r w:rsidR="00621386" w:rsidRPr="00493F73">
              <w:rPr>
                <w:color w:val="000000" w:themeColor="text1"/>
                <w:sz w:val="22"/>
                <w:szCs w:val="22"/>
              </w:rPr>
              <w:t>multimedialny, dyskusja, zadania grupowe, studia przypadków, ćwiczenia projektowe</w:t>
            </w:r>
          </w:p>
        </w:tc>
      </w:tr>
    </w:tbl>
    <w:p w14:paraId="26BF9905" w14:textId="77777777" w:rsidR="00621386" w:rsidRPr="00493F73" w:rsidRDefault="00621386" w:rsidP="009E728C">
      <w:pPr>
        <w:numPr>
          <w:ilvl w:val="0"/>
          <w:numId w:val="61"/>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939AB55" w14:textId="77777777" w:rsidTr="00621386">
        <w:trPr>
          <w:jc w:val="center"/>
        </w:trPr>
        <w:tc>
          <w:tcPr>
            <w:tcW w:w="9638" w:type="dxa"/>
          </w:tcPr>
          <w:p w14:paraId="1F5E218C" w14:textId="77777777" w:rsidR="00621386" w:rsidRPr="00493F73" w:rsidRDefault="00AE1707">
            <w:pPr>
              <w:rPr>
                <w:color w:val="000000" w:themeColor="text1"/>
                <w:sz w:val="22"/>
                <w:szCs w:val="22"/>
              </w:rPr>
            </w:pPr>
            <w:r w:rsidRPr="00493F73">
              <w:rPr>
                <w:color w:val="000000" w:themeColor="text1"/>
                <w:sz w:val="22"/>
                <w:szCs w:val="22"/>
              </w:rPr>
              <w:t>Kolokwium</w:t>
            </w:r>
            <w:r w:rsidR="00621386" w:rsidRPr="00493F73">
              <w:rPr>
                <w:color w:val="000000" w:themeColor="text1"/>
                <w:sz w:val="22"/>
                <w:szCs w:val="22"/>
              </w:rPr>
              <w:t>, przygotowanie projektu</w:t>
            </w:r>
          </w:p>
        </w:tc>
      </w:tr>
    </w:tbl>
    <w:p w14:paraId="346ED3EA" w14:textId="77777777" w:rsidR="00621386" w:rsidRPr="00493F73" w:rsidRDefault="00621386" w:rsidP="009E728C">
      <w:pPr>
        <w:numPr>
          <w:ilvl w:val="0"/>
          <w:numId w:val="61"/>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079"/>
      </w:tblGrid>
      <w:tr w:rsidR="00493F73" w:rsidRPr="00493F73" w14:paraId="3544BE36" w14:textId="77777777" w:rsidTr="00732469">
        <w:trPr>
          <w:jc w:val="center"/>
        </w:trPr>
        <w:tc>
          <w:tcPr>
            <w:tcW w:w="1559" w:type="dxa"/>
            <w:shd w:val="clear" w:color="auto" w:fill="F2F2F2" w:themeFill="background1" w:themeFillShade="F2"/>
          </w:tcPr>
          <w:p w14:paraId="1AC4918D"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w:t>
            </w:r>
          </w:p>
        </w:tc>
        <w:tc>
          <w:tcPr>
            <w:tcW w:w="8079" w:type="dxa"/>
          </w:tcPr>
          <w:p w14:paraId="02108406"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Istota, znaczenie, specyfika zasobów pracy. Ewolucja poglądów na znaczenie zasobów pracy w organizacji. Podstawowe koncepcje zarządzania ludźmi w przedsiębiorstwie</w:t>
            </w:r>
          </w:p>
          <w:p w14:paraId="4EA59DB1"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Zarządzanie zasobami pracy- istota, cele, narzędzia, uwarunkowania</w:t>
            </w:r>
          </w:p>
          <w:p w14:paraId="429F5C08"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Podstawowe procesy personalne w organizacji ( dobór, przemieszczenia, </w:t>
            </w:r>
            <w:proofErr w:type="spellStart"/>
            <w:r w:rsidRPr="00493F73">
              <w:rPr>
                <w:color w:val="000000" w:themeColor="text1"/>
                <w:sz w:val="22"/>
                <w:szCs w:val="22"/>
              </w:rPr>
              <w:t>derekrutacja</w:t>
            </w:r>
            <w:proofErr w:type="spellEnd"/>
            <w:r w:rsidRPr="00493F73">
              <w:rPr>
                <w:color w:val="000000" w:themeColor="text1"/>
                <w:sz w:val="22"/>
                <w:szCs w:val="22"/>
              </w:rPr>
              <w:t>, oceny pracownicze, kształcenie i rozwój pracowników, motywowanie do pracy, wynagradzanie</w:t>
            </w:r>
          </w:p>
          <w:p w14:paraId="769A6962"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Kształtowanie stosunków pracy- konflikt w organizacji, rola przywódcy w rozwiązywaniu konfliktów. Style kierowania i determinanty ich doboru </w:t>
            </w:r>
          </w:p>
          <w:p w14:paraId="1CC9C393"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Rola komunikacji w ZZL</w:t>
            </w:r>
          </w:p>
          <w:p w14:paraId="03609255"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Rola uwarunkowań kulturowych w zarządzaniu zasobami pracy</w:t>
            </w:r>
          </w:p>
          <w:p w14:paraId="2ADA75A3"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Podmioty ZZL</w:t>
            </w:r>
          </w:p>
          <w:p w14:paraId="19DFAEE1"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ZZL wobec współczesnych wyzwań</w:t>
            </w:r>
            <w:r w:rsidR="007D731E" w:rsidRPr="00493F73">
              <w:rPr>
                <w:color w:val="000000" w:themeColor="text1"/>
                <w:sz w:val="22"/>
                <w:szCs w:val="22"/>
              </w:rPr>
              <w:t>.</w:t>
            </w:r>
          </w:p>
        </w:tc>
      </w:tr>
      <w:tr w:rsidR="00493F73" w:rsidRPr="00493F73" w14:paraId="6F299824" w14:textId="77777777" w:rsidTr="00732469">
        <w:trPr>
          <w:jc w:val="center"/>
        </w:trPr>
        <w:tc>
          <w:tcPr>
            <w:tcW w:w="1559" w:type="dxa"/>
            <w:shd w:val="clear" w:color="auto" w:fill="F2F2F2" w:themeFill="background1" w:themeFillShade="F2"/>
          </w:tcPr>
          <w:p w14:paraId="2941FA9B"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w:t>
            </w:r>
          </w:p>
        </w:tc>
        <w:tc>
          <w:tcPr>
            <w:tcW w:w="8079" w:type="dxa"/>
          </w:tcPr>
          <w:p w14:paraId="6337CFBE"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Rozwiązywanie konkretnych problemów/ projektowanie konkretnych rozwiązań w obszarze funkcji personalnej w organizacji ( analiza pracy i planowanie, dobór pracowników, ocenianie, </w:t>
            </w:r>
            <w:proofErr w:type="spellStart"/>
            <w:r w:rsidRPr="00493F73">
              <w:rPr>
                <w:color w:val="000000" w:themeColor="text1"/>
                <w:sz w:val="22"/>
                <w:szCs w:val="22"/>
              </w:rPr>
              <w:t>derekrutacja</w:t>
            </w:r>
            <w:proofErr w:type="spellEnd"/>
            <w:r w:rsidRPr="00493F73">
              <w:rPr>
                <w:color w:val="000000" w:themeColor="text1"/>
                <w:sz w:val="22"/>
                <w:szCs w:val="22"/>
              </w:rPr>
              <w:t>, szkolenia, wynagradzanie, organiza</w:t>
            </w:r>
            <w:r w:rsidR="007D731E" w:rsidRPr="00493F73">
              <w:rPr>
                <w:color w:val="000000" w:themeColor="text1"/>
                <w:sz w:val="22"/>
                <w:szCs w:val="22"/>
              </w:rPr>
              <w:t>cja zarządzania zasobami pracy).</w:t>
            </w:r>
          </w:p>
        </w:tc>
      </w:tr>
    </w:tbl>
    <w:p w14:paraId="29BEA167" w14:textId="77777777" w:rsidR="00621386" w:rsidRPr="00493F73" w:rsidRDefault="00621386" w:rsidP="009E728C">
      <w:pPr>
        <w:numPr>
          <w:ilvl w:val="0"/>
          <w:numId w:val="61"/>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8"/>
        <w:gridCol w:w="1346"/>
        <w:gridCol w:w="1346"/>
        <w:gridCol w:w="1389"/>
        <w:gridCol w:w="1330"/>
        <w:gridCol w:w="1548"/>
        <w:gridCol w:w="1352"/>
      </w:tblGrid>
      <w:tr w:rsidR="00493F73" w:rsidRPr="00493F73" w14:paraId="26109CF1" w14:textId="77777777" w:rsidTr="00055DB3">
        <w:trPr>
          <w:jc w:val="center"/>
        </w:trPr>
        <w:tc>
          <w:tcPr>
            <w:tcW w:w="1328" w:type="dxa"/>
            <w:vMerge w:val="restart"/>
            <w:shd w:val="clear" w:color="auto" w:fill="F2F2F2" w:themeFill="background1" w:themeFillShade="F2"/>
            <w:vAlign w:val="center"/>
          </w:tcPr>
          <w:p w14:paraId="1142BDDE"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311" w:type="dxa"/>
            <w:gridSpan w:val="6"/>
            <w:shd w:val="clear" w:color="auto" w:fill="F2F2F2" w:themeFill="background1" w:themeFillShade="F2"/>
            <w:vAlign w:val="center"/>
          </w:tcPr>
          <w:p w14:paraId="487AB222"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11F05139" w14:textId="77777777" w:rsidTr="00055DB3">
        <w:trPr>
          <w:jc w:val="center"/>
        </w:trPr>
        <w:tc>
          <w:tcPr>
            <w:tcW w:w="1328" w:type="dxa"/>
            <w:vMerge/>
            <w:shd w:val="clear" w:color="auto" w:fill="F2F2F2" w:themeFill="background1" w:themeFillShade="F2"/>
            <w:vAlign w:val="center"/>
          </w:tcPr>
          <w:p w14:paraId="6661942D" w14:textId="77777777" w:rsidR="00621386" w:rsidRPr="00493F73" w:rsidRDefault="00621386" w:rsidP="00621386">
            <w:pPr>
              <w:jc w:val="center"/>
              <w:rPr>
                <w:b/>
                <w:color w:val="000000" w:themeColor="text1"/>
                <w:sz w:val="22"/>
                <w:szCs w:val="22"/>
              </w:rPr>
            </w:pPr>
          </w:p>
        </w:tc>
        <w:tc>
          <w:tcPr>
            <w:tcW w:w="1346" w:type="dxa"/>
            <w:shd w:val="clear" w:color="auto" w:fill="F2F2F2" w:themeFill="background1" w:themeFillShade="F2"/>
            <w:vAlign w:val="center"/>
          </w:tcPr>
          <w:p w14:paraId="487E7F41"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Egzamin ustny</w:t>
            </w:r>
          </w:p>
        </w:tc>
        <w:tc>
          <w:tcPr>
            <w:tcW w:w="1346" w:type="dxa"/>
            <w:shd w:val="clear" w:color="auto" w:fill="F2F2F2" w:themeFill="background1" w:themeFillShade="F2"/>
            <w:vAlign w:val="center"/>
          </w:tcPr>
          <w:p w14:paraId="37E4B296"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Egzamin pisemny</w:t>
            </w:r>
          </w:p>
        </w:tc>
        <w:tc>
          <w:tcPr>
            <w:tcW w:w="1389" w:type="dxa"/>
            <w:shd w:val="clear" w:color="auto" w:fill="F2F2F2" w:themeFill="background1" w:themeFillShade="F2"/>
            <w:vAlign w:val="center"/>
          </w:tcPr>
          <w:p w14:paraId="5BA3F364"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Kolokwium</w:t>
            </w:r>
          </w:p>
        </w:tc>
        <w:tc>
          <w:tcPr>
            <w:tcW w:w="1330" w:type="dxa"/>
            <w:shd w:val="clear" w:color="auto" w:fill="F2F2F2" w:themeFill="background1" w:themeFillShade="F2"/>
            <w:vAlign w:val="center"/>
          </w:tcPr>
          <w:p w14:paraId="3BBD276F"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Dyskusja</w:t>
            </w:r>
          </w:p>
        </w:tc>
        <w:tc>
          <w:tcPr>
            <w:tcW w:w="1548" w:type="dxa"/>
            <w:shd w:val="clear" w:color="auto" w:fill="F2F2F2" w:themeFill="background1" w:themeFillShade="F2"/>
            <w:vAlign w:val="center"/>
          </w:tcPr>
          <w:p w14:paraId="629E9A93"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Grupowe rozwiązywanie problemów</w:t>
            </w:r>
          </w:p>
        </w:tc>
        <w:tc>
          <w:tcPr>
            <w:tcW w:w="1352" w:type="dxa"/>
            <w:shd w:val="clear" w:color="auto" w:fill="F2F2F2" w:themeFill="background1" w:themeFillShade="F2"/>
            <w:vAlign w:val="center"/>
          </w:tcPr>
          <w:p w14:paraId="799CDDA7"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Projekt</w:t>
            </w:r>
          </w:p>
        </w:tc>
      </w:tr>
      <w:tr w:rsidR="00493F73" w:rsidRPr="00493F73" w14:paraId="40AFFCF4" w14:textId="77777777" w:rsidTr="00055DB3">
        <w:trPr>
          <w:trHeight w:val="283"/>
          <w:jc w:val="center"/>
        </w:trPr>
        <w:tc>
          <w:tcPr>
            <w:tcW w:w="1328" w:type="dxa"/>
            <w:vAlign w:val="center"/>
          </w:tcPr>
          <w:p w14:paraId="4B68AD6E"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W1</w:t>
            </w:r>
          </w:p>
        </w:tc>
        <w:tc>
          <w:tcPr>
            <w:tcW w:w="1346" w:type="dxa"/>
            <w:vAlign w:val="center"/>
          </w:tcPr>
          <w:p w14:paraId="09D237DF" w14:textId="77777777" w:rsidR="00621386" w:rsidRPr="00493F73" w:rsidRDefault="00621386" w:rsidP="00AE1707">
            <w:pPr>
              <w:pStyle w:val="Normalny1"/>
              <w:jc w:val="center"/>
              <w:rPr>
                <w:color w:val="000000" w:themeColor="text1"/>
                <w:sz w:val="22"/>
                <w:szCs w:val="22"/>
              </w:rPr>
            </w:pPr>
          </w:p>
        </w:tc>
        <w:tc>
          <w:tcPr>
            <w:tcW w:w="1346" w:type="dxa"/>
            <w:vAlign w:val="center"/>
          </w:tcPr>
          <w:p w14:paraId="60B6107F" w14:textId="77777777" w:rsidR="00621386" w:rsidRPr="00493F73" w:rsidRDefault="00621386" w:rsidP="00AE1707">
            <w:pPr>
              <w:pStyle w:val="Normalny1"/>
              <w:jc w:val="center"/>
              <w:rPr>
                <w:color w:val="000000" w:themeColor="text1"/>
                <w:sz w:val="22"/>
                <w:szCs w:val="22"/>
              </w:rPr>
            </w:pPr>
          </w:p>
        </w:tc>
        <w:tc>
          <w:tcPr>
            <w:tcW w:w="1389" w:type="dxa"/>
            <w:vAlign w:val="center"/>
          </w:tcPr>
          <w:p w14:paraId="43A3B19A"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330" w:type="dxa"/>
            <w:vAlign w:val="center"/>
          </w:tcPr>
          <w:p w14:paraId="79E13623"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548" w:type="dxa"/>
            <w:vAlign w:val="center"/>
          </w:tcPr>
          <w:p w14:paraId="4FE6CAB5" w14:textId="77777777" w:rsidR="00621386" w:rsidRPr="00493F73" w:rsidRDefault="00621386" w:rsidP="00AE1707">
            <w:pPr>
              <w:pStyle w:val="Normalny1"/>
              <w:jc w:val="center"/>
              <w:rPr>
                <w:color w:val="000000" w:themeColor="text1"/>
                <w:sz w:val="22"/>
                <w:szCs w:val="22"/>
              </w:rPr>
            </w:pPr>
          </w:p>
        </w:tc>
        <w:tc>
          <w:tcPr>
            <w:tcW w:w="1352" w:type="dxa"/>
            <w:vAlign w:val="center"/>
          </w:tcPr>
          <w:p w14:paraId="63FB7478" w14:textId="77777777" w:rsidR="00621386" w:rsidRPr="00493F73" w:rsidRDefault="00621386" w:rsidP="00AE1707">
            <w:pPr>
              <w:pStyle w:val="Normalny1"/>
              <w:jc w:val="center"/>
              <w:rPr>
                <w:color w:val="000000" w:themeColor="text1"/>
                <w:sz w:val="22"/>
                <w:szCs w:val="22"/>
              </w:rPr>
            </w:pPr>
          </w:p>
        </w:tc>
      </w:tr>
      <w:tr w:rsidR="00493F73" w:rsidRPr="00493F73" w14:paraId="3F6FDBE1" w14:textId="77777777" w:rsidTr="00055DB3">
        <w:trPr>
          <w:trHeight w:val="283"/>
          <w:jc w:val="center"/>
        </w:trPr>
        <w:tc>
          <w:tcPr>
            <w:tcW w:w="1328" w:type="dxa"/>
            <w:vAlign w:val="center"/>
          </w:tcPr>
          <w:p w14:paraId="3A8802EB"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lastRenderedPageBreak/>
              <w:t>W2</w:t>
            </w:r>
          </w:p>
        </w:tc>
        <w:tc>
          <w:tcPr>
            <w:tcW w:w="1346" w:type="dxa"/>
            <w:vAlign w:val="center"/>
          </w:tcPr>
          <w:p w14:paraId="0EE4C8E4" w14:textId="77777777" w:rsidR="00621386" w:rsidRPr="00493F73" w:rsidRDefault="00621386" w:rsidP="00AE1707">
            <w:pPr>
              <w:pStyle w:val="Normalny1"/>
              <w:jc w:val="center"/>
              <w:rPr>
                <w:color w:val="000000" w:themeColor="text1"/>
                <w:sz w:val="22"/>
                <w:szCs w:val="22"/>
              </w:rPr>
            </w:pPr>
          </w:p>
        </w:tc>
        <w:tc>
          <w:tcPr>
            <w:tcW w:w="1346" w:type="dxa"/>
            <w:vAlign w:val="center"/>
          </w:tcPr>
          <w:p w14:paraId="79FB8C4B" w14:textId="77777777" w:rsidR="00621386" w:rsidRPr="00493F73" w:rsidRDefault="00621386" w:rsidP="00AE1707">
            <w:pPr>
              <w:pStyle w:val="Normalny1"/>
              <w:jc w:val="center"/>
              <w:rPr>
                <w:color w:val="000000" w:themeColor="text1"/>
                <w:sz w:val="22"/>
                <w:szCs w:val="22"/>
              </w:rPr>
            </w:pPr>
          </w:p>
        </w:tc>
        <w:tc>
          <w:tcPr>
            <w:tcW w:w="1389" w:type="dxa"/>
            <w:vAlign w:val="center"/>
          </w:tcPr>
          <w:p w14:paraId="424225A9"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330" w:type="dxa"/>
            <w:vAlign w:val="center"/>
          </w:tcPr>
          <w:p w14:paraId="7EABAD84"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548" w:type="dxa"/>
            <w:vAlign w:val="center"/>
          </w:tcPr>
          <w:p w14:paraId="1B2C9B17" w14:textId="77777777" w:rsidR="00621386" w:rsidRPr="00493F73" w:rsidRDefault="00621386" w:rsidP="00AE1707">
            <w:pPr>
              <w:pStyle w:val="Normalny1"/>
              <w:jc w:val="center"/>
              <w:rPr>
                <w:color w:val="000000" w:themeColor="text1"/>
                <w:sz w:val="22"/>
                <w:szCs w:val="22"/>
              </w:rPr>
            </w:pPr>
          </w:p>
        </w:tc>
        <w:tc>
          <w:tcPr>
            <w:tcW w:w="1352" w:type="dxa"/>
            <w:vAlign w:val="center"/>
          </w:tcPr>
          <w:p w14:paraId="194677D5" w14:textId="77777777" w:rsidR="00621386" w:rsidRPr="00493F73" w:rsidRDefault="00621386" w:rsidP="00AE1707">
            <w:pPr>
              <w:pStyle w:val="Normalny1"/>
              <w:jc w:val="center"/>
              <w:rPr>
                <w:color w:val="000000" w:themeColor="text1"/>
                <w:sz w:val="22"/>
                <w:szCs w:val="22"/>
              </w:rPr>
            </w:pPr>
          </w:p>
        </w:tc>
      </w:tr>
      <w:tr w:rsidR="00493F73" w:rsidRPr="00493F73" w14:paraId="0722CBC6" w14:textId="77777777" w:rsidTr="00055DB3">
        <w:trPr>
          <w:trHeight w:val="283"/>
          <w:jc w:val="center"/>
        </w:trPr>
        <w:tc>
          <w:tcPr>
            <w:tcW w:w="1328" w:type="dxa"/>
            <w:vAlign w:val="center"/>
          </w:tcPr>
          <w:p w14:paraId="415314BD"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W3</w:t>
            </w:r>
          </w:p>
        </w:tc>
        <w:tc>
          <w:tcPr>
            <w:tcW w:w="1346" w:type="dxa"/>
            <w:vAlign w:val="center"/>
          </w:tcPr>
          <w:p w14:paraId="2B4F73DF" w14:textId="77777777" w:rsidR="00621386" w:rsidRPr="00493F73" w:rsidRDefault="00621386" w:rsidP="00AE1707">
            <w:pPr>
              <w:pStyle w:val="Normalny1"/>
              <w:jc w:val="center"/>
              <w:rPr>
                <w:color w:val="000000" w:themeColor="text1"/>
                <w:sz w:val="22"/>
                <w:szCs w:val="22"/>
              </w:rPr>
            </w:pPr>
          </w:p>
        </w:tc>
        <w:tc>
          <w:tcPr>
            <w:tcW w:w="1346" w:type="dxa"/>
            <w:vAlign w:val="center"/>
          </w:tcPr>
          <w:p w14:paraId="221D0A5B" w14:textId="77777777" w:rsidR="00621386" w:rsidRPr="00493F73" w:rsidRDefault="00621386" w:rsidP="00AE1707">
            <w:pPr>
              <w:pStyle w:val="Normalny1"/>
              <w:jc w:val="center"/>
              <w:rPr>
                <w:color w:val="000000" w:themeColor="text1"/>
                <w:sz w:val="22"/>
                <w:szCs w:val="22"/>
              </w:rPr>
            </w:pPr>
          </w:p>
        </w:tc>
        <w:tc>
          <w:tcPr>
            <w:tcW w:w="1389" w:type="dxa"/>
            <w:vAlign w:val="center"/>
          </w:tcPr>
          <w:p w14:paraId="4F22FE74"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330" w:type="dxa"/>
            <w:vAlign w:val="center"/>
          </w:tcPr>
          <w:p w14:paraId="0C88873A"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548" w:type="dxa"/>
            <w:vAlign w:val="center"/>
          </w:tcPr>
          <w:p w14:paraId="6CB882CD" w14:textId="77777777" w:rsidR="00621386" w:rsidRPr="00493F73" w:rsidRDefault="00621386" w:rsidP="00AE1707">
            <w:pPr>
              <w:pStyle w:val="Normalny1"/>
              <w:jc w:val="center"/>
              <w:rPr>
                <w:color w:val="000000" w:themeColor="text1"/>
                <w:sz w:val="22"/>
                <w:szCs w:val="22"/>
              </w:rPr>
            </w:pPr>
          </w:p>
        </w:tc>
        <w:tc>
          <w:tcPr>
            <w:tcW w:w="1352" w:type="dxa"/>
            <w:vAlign w:val="center"/>
          </w:tcPr>
          <w:p w14:paraId="7D7EDE4B" w14:textId="77777777" w:rsidR="00621386" w:rsidRPr="00493F73" w:rsidRDefault="00621386" w:rsidP="00AE1707">
            <w:pPr>
              <w:pStyle w:val="Normalny1"/>
              <w:jc w:val="center"/>
              <w:rPr>
                <w:color w:val="000000" w:themeColor="text1"/>
                <w:sz w:val="22"/>
                <w:szCs w:val="22"/>
              </w:rPr>
            </w:pPr>
          </w:p>
        </w:tc>
      </w:tr>
      <w:tr w:rsidR="00493F73" w:rsidRPr="00493F73" w14:paraId="1343DC90" w14:textId="77777777" w:rsidTr="00055DB3">
        <w:trPr>
          <w:trHeight w:val="283"/>
          <w:jc w:val="center"/>
        </w:trPr>
        <w:tc>
          <w:tcPr>
            <w:tcW w:w="1328" w:type="dxa"/>
            <w:vAlign w:val="center"/>
          </w:tcPr>
          <w:p w14:paraId="5CF02D64"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W4</w:t>
            </w:r>
          </w:p>
        </w:tc>
        <w:tc>
          <w:tcPr>
            <w:tcW w:w="1346" w:type="dxa"/>
            <w:vAlign w:val="center"/>
          </w:tcPr>
          <w:p w14:paraId="050A3398" w14:textId="77777777" w:rsidR="00621386" w:rsidRPr="00493F73" w:rsidRDefault="00621386" w:rsidP="00AE1707">
            <w:pPr>
              <w:pStyle w:val="Normalny1"/>
              <w:jc w:val="center"/>
              <w:rPr>
                <w:color w:val="000000" w:themeColor="text1"/>
                <w:sz w:val="22"/>
                <w:szCs w:val="22"/>
              </w:rPr>
            </w:pPr>
          </w:p>
        </w:tc>
        <w:tc>
          <w:tcPr>
            <w:tcW w:w="1346" w:type="dxa"/>
            <w:vAlign w:val="center"/>
          </w:tcPr>
          <w:p w14:paraId="7369EEA9" w14:textId="77777777" w:rsidR="00621386" w:rsidRPr="00493F73" w:rsidRDefault="00621386" w:rsidP="00AE1707">
            <w:pPr>
              <w:pStyle w:val="Normalny1"/>
              <w:jc w:val="center"/>
              <w:rPr>
                <w:color w:val="000000" w:themeColor="text1"/>
                <w:sz w:val="22"/>
                <w:szCs w:val="22"/>
              </w:rPr>
            </w:pPr>
          </w:p>
        </w:tc>
        <w:tc>
          <w:tcPr>
            <w:tcW w:w="1389" w:type="dxa"/>
            <w:vAlign w:val="center"/>
          </w:tcPr>
          <w:p w14:paraId="41F5BC2F"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330" w:type="dxa"/>
            <w:vAlign w:val="center"/>
          </w:tcPr>
          <w:p w14:paraId="0B413B68"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548" w:type="dxa"/>
            <w:vAlign w:val="center"/>
          </w:tcPr>
          <w:p w14:paraId="6090C093" w14:textId="77777777" w:rsidR="00621386" w:rsidRPr="00493F73" w:rsidRDefault="00621386" w:rsidP="00AE1707">
            <w:pPr>
              <w:pStyle w:val="Normalny1"/>
              <w:jc w:val="center"/>
              <w:rPr>
                <w:color w:val="000000" w:themeColor="text1"/>
                <w:sz w:val="22"/>
                <w:szCs w:val="22"/>
              </w:rPr>
            </w:pPr>
          </w:p>
        </w:tc>
        <w:tc>
          <w:tcPr>
            <w:tcW w:w="1352" w:type="dxa"/>
            <w:vAlign w:val="center"/>
          </w:tcPr>
          <w:p w14:paraId="2C389F4B" w14:textId="77777777" w:rsidR="00621386" w:rsidRPr="00493F73" w:rsidRDefault="00621386" w:rsidP="00AE1707">
            <w:pPr>
              <w:pStyle w:val="Normalny1"/>
              <w:jc w:val="center"/>
              <w:rPr>
                <w:color w:val="000000" w:themeColor="text1"/>
                <w:sz w:val="22"/>
                <w:szCs w:val="22"/>
              </w:rPr>
            </w:pPr>
          </w:p>
        </w:tc>
      </w:tr>
      <w:tr w:rsidR="00493F73" w:rsidRPr="00493F73" w14:paraId="6B591B96" w14:textId="77777777" w:rsidTr="00055DB3">
        <w:trPr>
          <w:trHeight w:val="283"/>
          <w:jc w:val="center"/>
        </w:trPr>
        <w:tc>
          <w:tcPr>
            <w:tcW w:w="1328" w:type="dxa"/>
            <w:vAlign w:val="center"/>
          </w:tcPr>
          <w:p w14:paraId="2D712B66"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U1</w:t>
            </w:r>
          </w:p>
        </w:tc>
        <w:tc>
          <w:tcPr>
            <w:tcW w:w="1346" w:type="dxa"/>
            <w:vAlign w:val="center"/>
          </w:tcPr>
          <w:p w14:paraId="699AAC89" w14:textId="77777777" w:rsidR="00621386" w:rsidRPr="00493F73" w:rsidRDefault="00621386" w:rsidP="00AE1707">
            <w:pPr>
              <w:pStyle w:val="Normalny1"/>
              <w:jc w:val="center"/>
              <w:rPr>
                <w:color w:val="000000" w:themeColor="text1"/>
                <w:sz w:val="22"/>
                <w:szCs w:val="22"/>
              </w:rPr>
            </w:pPr>
          </w:p>
        </w:tc>
        <w:tc>
          <w:tcPr>
            <w:tcW w:w="1346" w:type="dxa"/>
            <w:vAlign w:val="center"/>
          </w:tcPr>
          <w:p w14:paraId="6DDA04B8" w14:textId="77777777" w:rsidR="00621386" w:rsidRPr="00493F73" w:rsidRDefault="00621386" w:rsidP="00AE1707">
            <w:pPr>
              <w:pStyle w:val="Normalny1"/>
              <w:jc w:val="center"/>
              <w:rPr>
                <w:color w:val="000000" w:themeColor="text1"/>
                <w:sz w:val="22"/>
                <w:szCs w:val="22"/>
              </w:rPr>
            </w:pPr>
          </w:p>
        </w:tc>
        <w:tc>
          <w:tcPr>
            <w:tcW w:w="1389" w:type="dxa"/>
            <w:vAlign w:val="center"/>
          </w:tcPr>
          <w:p w14:paraId="5FF3F7D6"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330" w:type="dxa"/>
            <w:vAlign w:val="center"/>
          </w:tcPr>
          <w:p w14:paraId="2D77A349"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548" w:type="dxa"/>
            <w:vAlign w:val="center"/>
          </w:tcPr>
          <w:p w14:paraId="61BFF97D"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352" w:type="dxa"/>
            <w:vAlign w:val="center"/>
          </w:tcPr>
          <w:p w14:paraId="1CD325AD"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r>
      <w:tr w:rsidR="00493F73" w:rsidRPr="00493F73" w14:paraId="3FE16B19" w14:textId="77777777" w:rsidTr="00055DB3">
        <w:trPr>
          <w:trHeight w:val="283"/>
          <w:jc w:val="center"/>
        </w:trPr>
        <w:tc>
          <w:tcPr>
            <w:tcW w:w="1328" w:type="dxa"/>
            <w:vAlign w:val="center"/>
          </w:tcPr>
          <w:p w14:paraId="54843D1B"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U2</w:t>
            </w:r>
          </w:p>
        </w:tc>
        <w:tc>
          <w:tcPr>
            <w:tcW w:w="1346" w:type="dxa"/>
            <w:vAlign w:val="center"/>
          </w:tcPr>
          <w:p w14:paraId="70291923" w14:textId="77777777" w:rsidR="00621386" w:rsidRPr="00493F73" w:rsidRDefault="00621386" w:rsidP="00AE1707">
            <w:pPr>
              <w:pStyle w:val="Normalny1"/>
              <w:jc w:val="center"/>
              <w:rPr>
                <w:color w:val="000000" w:themeColor="text1"/>
                <w:sz w:val="22"/>
                <w:szCs w:val="22"/>
              </w:rPr>
            </w:pPr>
          </w:p>
        </w:tc>
        <w:tc>
          <w:tcPr>
            <w:tcW w:w="1346" w:type="dxa"/>
            <w:vAlign w:val="center"/>
          </w:tcPr>
          <w:p w14:paraId="73B635DE" w14:textId="77777777" w:rsidR="00621386" w:rsidRPr="00493F73" w:rsidRDefault="00621386" w:rsidP="00AE1707">
            <w:pPr>
              <w:pStyle w:val="Normalny1"/>
              <w:jc w:val="center"/>
              <w:rPr>
                <w:color w:val="000000" w:themeColor="text1"/>
                <w:sz w:val="22"/>
                <w:szCs w:val="22"/>
              </w:rPr>
            </w:pPr>
          </w:p>
        </w:tc>
        <w:tc>
          <w:tcPr>
            <w:tcW w:w="1389" w:type="dxa"/>
            <w:vAlign w:val="center"/>
          </w:tcPr>
          <w:p w14:paraId="303D840E"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330" w:type="dxa"/>
            <w:vAlign w:val="center"/>
          </w:tcPr>
          <w:p w14:paraId="42FFD10C"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548" w:type="dxa"/>
            <w:vAlign w:val="center"/>
          </w:tcPr>
          <w:p w14:paraId="6B038988"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352" w:type="dxa"/>
            <w:vAlign w:val="center"/>
          </w:tcPr>
          <w:p w14:paraId="01C00DE3"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r>
      <w:tr w:rsidR="00493F73" w:rsidRPr="00493F73" w14:paraId="727B8F2D" w14:textId="77777777" w:rsidTr="00055DB3">
        <w:trPr>
          <w:trHeight w:val="283"/>
          <w:jc w:val="center"/>
        </w:trPr>
        <w:tc>
          <w:tcPr>
            <w:tcW w:w="1328" w:type="dxa"/>
            <w:vAlign w:val="center"/>
          </w:tcPr>
          <w:p w14:paraId="45D66950"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K1</w:t>
            </w:r>
          </w:p>
        </w:tc>
        <w:tc>
          <w:tcPr>
            <w:tcW w:w="1346" w:type="dxa"/>
            <w:vAlign w:val="center"/>
          </w:tcPr>
          <w:p w14:paraId="4D92FAA1" w14:textId="77777777" w:rsidR="00621386" w:rsidRPr="00493F73" w:rsidRDefault="00621386" w:rsidP="00AE1707">
            <w:pPr>
              <w:pStyle w:val="Normalny1"/>
              <w:jc w:val="center"/>
              <w:rPr>
                <w:color w:val="000000" w:themeColor="text1"/>
                <w:sz w:val="22"/>
                <w:szCs w:val="22"/>
              </w:rPr>
            </w:pPr>
          </w:p>
        </w:tc>
        <w:tc>
          <w:tcPr>
            <w:tcW w:w="1346" w:type="dxa"/>
            <w:vAlign w:val="center"/>
          </w:tcPr>
          <w:p w14:paraId="1AA5C0CA" w14:textId="77777777" w:rsidR="00621386" w:rsidRPr="00493F73" w:rsidRDefault="00621386" w:rsidP="00AE1707">
            <w:pPr>
              <w:pStyle w:val="Normalny1"/>
              <w:jc w:val="center"/>
              <w:rPr>
                <w:color w:val="000000" w:themeColor="text1"/>
                <w:sz w:val="22"/>
                <w:szCs w:val="22"/>
              </w:rPr>
            </w:pPr>
          </w:p>
        </w:tc>
        <w:tc>
          <w:tcPr>
            <w:tcW w:w="1389" w:type="dxa"/>
            <w:vAlign w:val="center"/>
          </w:tcPr>
          <w:p w14:paraId="63E1D81A" w14:textId="77777777" w:rsidR="00621386" w:rsidRPr="00493F73" w:rsidRDefault="00621386" w:rsidP="00AE1707">
            <w:pPr>
              <w:pStyle w:val="Normalny1"/>
              <w:jc w:val="center"/>
              <w:rPr>
                <w:color w:val="000000" w:themeColor="text1"/>
                <w:sz w:val="22"/>
                <w:szCs w:val="22"/>
              </w:rPr>
            </w:pPr>
          </w:p>
        </w:tc>
        <w:tc>
          <w:tcPr>
            <w:tcW w:w="1330" w:type="dxa"/>
            <w:vAlign w:val="center"/>
          </w:tcPr>
          <w:p w14:paraId="6A2C4BAA"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548" w:type="dxa"/>
            <w:vAlign w:val="center"/>
          </w:tcPr>
          <w:p w14:paraId="405F9A04" w14:textId="77777777" w:rsidR="00621386" w:rsidRPr="00493F73" w:rsidRDefault="00621386" w:rsidP="00AE1707">
            <w:pPr>
              <w:pStyle w:val="Normalny1"/>
              <w:jc w:val="center"/>
              <w:rPr>
                <w:color w:val="000000" w:themeColor="text1"/>
                <w:sz w:val="22"/>
                <w:szCs w:val="22"/>
              </w:rPr>
            </w:pPr>
          </w:p>
        </w:tc>
        <w:tc>
          <w:tcPr>
            <w:tcW w:w="1352" w:type="dxa"/>
            <w:vAlign w:val="center"/>
          </w:tcPr>
          <w:p w14:paraId="2EA45C74" w14:textId="77777777" w:rsidR="00621386" w:rsidRPr="00493F73" w:rsidRDefault="00621386" w:rsidP="00AE1707">
            <w:pPr>
              <w:pStyle w:val="Normalny1"/>
              <w:jc w:val="center"/>
              <w:rPr>
                <w:color w:val="000000" w:themeColor="text1"/>
                <w:sz w:val="22"/>
                <w:szCs w:val="22"/>
              </w:rPr>
            </w:pPr>
          </w:p>
        </w:tc>
      </w:tr>
      <w:tr w:rsidR="00493F73" w:rsidRPr="00493F73" w14:paraId="09C8B24D" w14:textId="77777777" w:rsidTr="00055DB3">
        <w:trPr>
          <w:trHeight w:val="63"/>
          <w:jc w:val="center"/>
        </w:trPr>
        <w:tc>
          <w:tcPr>
            <w:tcW w:w="1328" w:type="dxa"/>
            <w:vAlign w:val="center"/>
          </w:tcPr>
          <w:p w14:paraId="0930A4AA"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K2</w:t>
            </w:r>
          </w:p>
        </w:tc>
        <w:tc>
          <w:tcPr>
            <w:tcW w:w="1346" w:type="dxa"/>
            <w:vAlign w:val="center"/>
          </w:tcPr>
          <w:p w14:paraId="2A29D637" w14:textId="77777777" w:rsidR="00621386" w:rsidRPr="00493F73" w:rsidRDefault="00621386" w:rsidP="00AE1707">
            <w:pPr>
              <w:pStyle w:val="Normalny1"/>
              <w:jc w:val="center"/>
              <w:rPr>
                <w:color w:val="000000" w:themeColor="text1"/>
                <w:sz w:val="22"/>
                <w:szCs w:val="22"/>
              </w:rPr>
            </w:pPr>
          </w:p>
        </w:tc>
        <w:tc>
          <w:tcPr>
            <w:tcW w:w="1346" w:type="dxa"/>
            <w:vAlign w:val="center"/>
          </w:tcPr>
          <w:p w14:paraId="220BC842" w14:textId="77777777" w:rsidR="00621386" w:rsidRPr="00493F73" w:rsidRDefault="00621386" w:rsidP="00AE1707">
            <w:pPr>
              <w:pStyle w:val="Normalny1"/>
              <w:jc w:val="center"/>
              <w:rPr>
                <w:color w:val="000000" w:themeColor="text1"/>
                <w:sz w:val="22"/>
                <w:szCs w:val="22"/>
              </w:rPr>
            </w:pPr>
          </w:p>
        </w:tc>
        <w:tc>
          <w:tcPr>
            <w:tcW w:w="1389" w:type="dxa"/>
            <w:vAlign w:val="center"/>
          </w:tcPr>
          <w:p w14:paraId="390E625F" w14:textId="77777777" w:rsidR="00621386" w:rsidRPr="00493F73" w:rsidRDefault="00621386" w:rsidP="00AE1707">
            <w:pPr>
              <w:pStyle w:val="Normalny1"/>
              <w:jc w:val="center"/>
              <w:rPr>
                <w:color w:val="000000" w:themeColor="text1"/>
                <w:sz w:val="22"/>
                <w:szCs w:val="22"/>
              </w:rPr>
            </w:pPr>
          </w:p>
        </w:tc>
        <w:tc>
          <w:tcPr>
            <w:tcW w:w="1330" w:type="dxa"/>
            <w:vAlign w:val="center"/>
          </w:tcPr>
          <w:p w14:paraId="77E09A8B" w14:textId="77777777" w:rsidR="00621386" w:rsidRPr="00493F73" w:rsidRDefault="00AE1707" w:rsidP="00AE1707">
            <w:pPr>
              <w:pStyle w:val="Normalny1"/>
              <w:jc w:val="center"/>
              <w:rPr>
                <w:color w:val="000000" w:themeColor="text1"/>
                <w:sz w:val="22"/>
                <w:szCs w:val="22"/>
              </w:rPr>
            </w:pPr>
            <w:r w:rsidRPr="00493F73">
              <w:rPr>
                <w:color w:val="000000" w:themeColor="text1"/>
                <w:sz w:val="22"/>
                <w:szCs w:val="22"/>
              </w:rPr>
              <w:t>X</w:t>
            </w:r>
          </w:p>
        </w:tc>
        <w:tc>
          <w:tcPr>
            <w:tcW w:w="1548" w:type="dxa"/>
            <w:vAlign w:val="center"/>
          </w:tcPr>
          <w:p w14:paraId="7E95C3FF" w14:textId="77777777" w:rsidR="00621386" w:rsidRPr="00493F73" w:rsidRDefault="00621386" w:rsidP="00AE1707">
            <w:pPr>
              <w:pStyle w:val="Normalny1"/>
              <w:jc w:val="center"/>
              <w:rPr>
                <w:color w:val="000000" w:themeColor="text1"/>
                <w:sz w:val="22"/>
                <w:szCs w:val="22"/>
              </w:rPr>
            </w:pPr>
          </w:p>
        </w:tc>
        <w:tc>
          <w:tcPr>
            <w:tcW w:w="1352" w:type="dxa"/>
            <w:vAlign w:val="center"/>
          </w:tcPr>
          <w:p w14:paraId="528D176E" w14:textId="77777777" w:rsidR="00621386" w:rsidRPr="00493F73" w:rsidRDefault="00621386" w:rsidP="00AE1707">
            <w:pPr>
              <w:pStyle w:val="Normalny1"/>
              <w:jc w:val="center"/>
              <w:rPr>
                <w:color w:val="000000" w:themeColor="text1"/>
                <w:sz w:val="22"/>
                <w:szCs w:val="22"/>
              </w:rPr>
            </w:pPr>
          </w:p>
        </w:tc>
      </w:tr>
    </w:tbl>
    <w:p w14:paraId="736CF78E" w14:textId="77777777" w:rsidR="00621386" w:rsidRPr="00493F73" w:rsidRDefault="00621386" w:rsidP="009E728C">
      <w:pPr>
        <w:numPr>
          <w:ilvl w:val="0"/>
          <w:numId w:val="61"/>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5504B0E" w14:textId="77777777" w:rsidTr="00621386">
        <w:trPr>
          <w:jc w:val="center"/>
        </w:trPr>
        <w:tc>
          <w:tcPr>
            <w:tcW w:w="1789" w:type="dxa"/>
            <w:shd w:val="clear" w:color="auto" w:fill="F2F2F2" w:themeFill="background1" w:themeFillShade="F2"/>
          </w:tcPr>
          <w:p w14:paraId="3661FCA5"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68261BBB" w14:textId="77777777" w:rsidR="00621386" w:rsidRPr="00493F73" w:rsidRDefault="00621386" w:rsidP="00621386">
            <w:pPr>
              <w:ind w:left="170" w:hanging="170"/>
              <w:rPr>
                <w:color w:val="000000" w:themeColor="text1"/>
                <w:sz w:val="22"/>
                <w:szCs w:val="22"/>
              </w:rPr>
            </w:pPr>
            <w:r w:rsidRPr="00493F73">
              <w:rPr>
                <w:color w:val="000000" w:themeColor="text1"/>
                <w:sz w:val="22"/>
                <w:szCs w:val="22"/>
              </w:rPr>
              <w:t>1. A Pocztowski, Zarządzanie zasobami ludzkimi- strategie- procesy- metody, PWE, Warszawa 2016</w:t>
            </w:r>
          </w:p>
          <w:p w14:paraId="1902D450" w14:textId="77777777" w:rsidR="00621386" w:rsidRPr="00493F73" w:rsidRDefault="00621386" w:rsidP="00621386">
            <w:pPr>
              <w:ind w:left="170" w:hanging="170"/>
              <w:rPr>
                <w:color w:val="000000" w:themeColor="text1"/>
                <w:sz w:val="22"/>
                <w:szCs w:val="22"/>
              </w:rPr>
            </w:pPr>
            <w:r w:rsidRPr="00493F73">
              <w:rPr>
                <w:color w:val="000000" w:themeColor="text1"/>
                <w:sz w:val="22"/>
                <w:szCs w:val="22"/>
              </w:rPr>
              <w:t>2. Zarządzanie kapitałem ludzkim, procesy- narzędzia- aplikacje, pod red. Juchnowicz M., PWE, warszawa 2013.</w:t>
            </w:r>
          </w:p>
          <w:p w14:paraId="1C97D2D0" w14:textId="77777777" w:rsidR="00621386" w:rsidRPr="00493F73" w:rsidRDefault="00621386" w:rsidP="00621386">
            <w:pPr>
              <w:ind w:left="170" w:hanging="170"/>
              <w:rPr>
                <w:color w:val="000000" w:themeColor="text1"/>
                <w:sz w:val="22"/>
                <w:szCs w:val="22"/>
              </w:rPr>
            </w:pPr>
            <w:r w:rsidRPr="00493F73">
              <w:rPr>
                <w:color w:val="000000" w:themeColor="text1"/>
                <w:sz w:val="22"/>
                <w:szCs w:val="22"/>
              </w:rPr>
              <w:t>3. H. Król, Zarządzanie zasobami ludzkimi. Podręcznik. Tworzenie kapitału ludzkiego organizacji, PWN, Warszawa 2011</w:t>
            </w:r>
          </w:p>
          <w:p w14:paraId="077F2F90"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170" w:hanging="170"/>
              <w:rPr>
                <w:iCs/>
                <w:color w:val="000000" w:themeColor="text1"/>
                <w:sz w:val="22"/>
                <w:szCs w:val="22"/>
              </w:rPr>
            </w:pPr>
            <w:r w:rsidRPr="00493F73">
              <w:rPr>
                <w:color w:val="000000" w:themeColor="text1"/>
                <w:sz w:val="22"/>
                <w:szCs w:val="22"/>
              </w:rPr>
              <w:t xml:space="preserve">4. H. Król, A. </w:t>
            </w:r>
            <w:proofErr w:type="spellStart"/>
            <w:r w:rsidRPr="00493F73">
              <w:rPr>
                <w:color w:val="000000" w:themeColor="text1"/>
                <w:sz w:val="22"/>
                <w:szCs w:val="22"/>
              </w:rPr>
              <w:t>Ludwiczyński</w:t>
            </w:r>
            <w:proofErr w:type="spellEnd"/>
            <w:r w:rsidRPr="00493F73">
              <w:rPr>
                <w:color w:val="000000" w:themeColor="text1"/>
                <w:sz w:val="22"/>
                <w:szCs w:val="22"/>
              </w:rPr>
              <w:t>, Zarządzanie zasobami ludzkimi. Materiały do ćwiczeń. Tworzenie kapitału ludzkiego organizacji, PWN, Warszawa 2012</w:t>
            </w:r>
          </w:p>
        </w:tc>
      </w:tr>
      <w:tr w:rsidR="00493F73" w:rsidRPr="00493F73" w14:paraId="3F9106F7" w14:textId="77777777" w:rsidTr="00621386">
        <w:trPr>
          <w:jc w:val="center"/>
        </w:trPr>
        <w:tc>
          <w:tcPr>
            <w:tcW w:w="1789" w:type="dxa"/>
            <w:shd w:val="clear" w:color="auto" w:fill="F2F2F2" w:themeFill="background1" w:themeFillShade="F2"/>
          </w:tcPr>
          <w:p w14:paraId="645C2436"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3DE61A70"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227" w:hanging="227"/>
              <w:jc w:val="both"/>
              <w:rPr>
                <w:color w:val="000000" w:themeColor="text1"/>
                <w:sz w:val="22"/>
                <w:szCs w:val="22"/>
              </w:rPr>
            </w:pPr>
            <w:r w:rsidRPr="00493F73">
              <w:rPr>
                <w:color w:val="000000" w:themeColor="text1"/>
                <w:sz w:val="22"/>
                <w:szCs w:val="22"/>
              </w:rPr>
              <w:t xml:space="preserve">1. Armstrong M., 2011: Zarządzanie zasobami ludzkimi. </w:t>
            </w:r>
            <w:proofErr w:type="spellStart"/>
            <w:r w:rsidRPr="00493F73">
              <w:rPr>
                <w:color w:val="000000" w:themeColor="text1"/>
                <w:sz w:val="22"/>
                <w:szCs w:val="22"/>
                <w:lang w:val="en-GB"/>
              </w:rPr>
              <w:t>Oficyna</w:t>
            </w:r>
            <w:proofErr w:type="spellEnd"/>
            <w:r w:rsidRPr="00493F73">
              <w:rPr>
                <w:color w:val="000000" w:themeColor="text1"/>
                <w:sz w:val="22"/>
                <w:szCs w:val="22"/>
                <w:lang w:val="en-GB"/>
              </w:rPr>
              <w:t xml:space="preserve"> a Wolters Kluwer business. </w:t>
            </w:r>
            <w:r w:rsidRPr="00493F73">
              <w:rPr>
                <w:color w:val="000000" w:themeColor="text1"/>
                <w:sz w:val="22"/>
                <w:szCs w:val="22"/>
              </w:rPr>
              <w:t>Warszawa.</w:t>
            </w:r>
          </w:p>
        </w:tc>
      </w:tr>
    </w:tbl>
    <w:p w14:paraId="39C50820" w14:textId="77777777" w:rsidR="00621386" w:rsidRPr="00493F73" w:rsidRDefault="00621386" w:rsidP="009E728C">
      <w:pPr>
        <w:numPr>
          <w:ilvl w:val="0"/>
          <w:numId w:val="61"/>
        </w:numPr>
        <w:tabs>
          <w:tab w:val="left" w:pos="284"/>
        </w:tabs>
        <w:spacing w:before="120" w:after="120"/>
        <w:ind w:left="284" w:hanging="284"/>
        <w:rPr>
          <w:b/>
          <w:iCs/>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4C33CBEB" w14:textId="77777777" w:rsidTr="00621386">
        <w:trPr>
          <w:trHeight w:val="769"/>
          <w:jc w:val="center"/>
        </w:trPr>
        <w:tc>
          <w:tcPr>
            <w:tcW w:w="7246" w:type="dxa"/>
            <w:gridSpan w:val="2"/>
            <w:shd w:val="clear" w:color="auto" w:fill="F2F2F2"/>
            <w:vAlign w:val="center"/>
          </w:tcPr>
          <w:p w14:paraId="56D577A9"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vAlign w:val="center"/>
          </w:tcPr>
          <w:p w14:paraId="565C6589"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31B01C20"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57CDD06A" w14:textId="77777777" w:rsidTr="00621386">
        <w:trPr>
          <w:trHeight w:val="340"/>
          <w:jc w:val="center"/>
        </w:trPr>
        <w:tc>
          <w:tcPr>
            <w:tcW w:w="2978" w:type="dxa"/>
            <w:vMerge w:val="restart"/>
          </w:tcPr>
          <w:p w14:paraId="7A22DD78"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26974266" w14:textId="77777777" w:rsidR="00621386" w:rsidRPr="00493F73" w:rsidRDefault="00621386"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13DB1BFF" w14:textId="77777777" w:rsidR="00621386" w:rsidRPr="00493F73" w:rsidRDefault="00621386" w:rsidP="00621386">
            <w:pPr>
              <w:jc w:val="center"/>
              <w:rPr>
                <w:color w:val="000000" w:themeColor="text1"/>
                <w:sz w:val="22"/>
                <w:szCs w:val="22"/>
              </w:rPr>
            </w:pPr>
            <w:r w:rsidRPr="00493F73">
              <w:rPr>
                <w:color w:val="000000" w:themeColor="text1"/>
                <w:sz w:val="22"/>
                <w:szCs w:val="22"/>
              </w:rPr>
              <w:t>25</w:t>
            </w:r>
          </w:p>
        </w:tc>
      </w:tr>
      <w:tr w:rsidR="00493F73" w:rsidRPr="00493F73" w14:paraId="0C48BE22" w14:textId="77777777" w:rsidTr="00621386">
        <w:trPr>
          <w:trHeight w:val="271"/>
          <w:jc w:val="center"/>
        </w:trPr>
        <w:tc>
          <w:tcPr>
            <w:tcW w:w="2978" w:type="dxa"/>
            <w:vMerge/>
          </w:tcPr>
          <w:p w14:paraId="0DC156FD" w14:textId="77777777" w:rsidR="00621386" w:rsidRPr="00493F73" w:rsidRDefault="00621386" w:rsidP="00621386">
            <w:pPr>
              <w:rPr>
                <w:color w:val="000000" w:themeColor="text1"/>
                <w:sz w:val="22"/>
                <w:szCs w:val="22"/>
              </w:rPr>
            </w:pPr>
          </w:p>
        </w:tc>
        <w:tc>
          <w:tcPr>
            <w:tcW w:w="4268" w:type="dxa"/>
          </w:tcPr>
          <w:p w14:paraId="4D32F1A4"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366CF03A" w14:textId="77777777" w:rsidR="00621386" w:rsidRPr="00493F73" w:rsidRDefault="00621386" w:rsidP="00621386">
            <w:pPr>
              <w:jc w:val="center"/>
              <w:rPr>
                <w:color w:val="000000" w:themeColor="text1"/>
                <w:sz w:val="22"/>
                <w:szCs w:val="22"/>
              </w:rPr>
            </w:pPr>
            <w:r w:rsidRPr="00493F73">
              <w:rPr>
                <w:color w:val="000000" w:themeColor="text1"/>
                <w:sz w:val="22"/>
                <w:szCs w:val="22"/>
              </w:rPr>
              <w:t>2</w:t>
            </w:r>
          </w:p>
        </w:tc>
      </w:tr>
      <w:tr w:rsidR="00493F73" w:rsidRPr="00493F73" w14:paraId="027F57D8" w14:textId="77777777" w:rsidTr="00621386">
        <w:trPr>
          <w:trHeight w:val="177"/>
          <w:jc w:val="center"/>
        </w:trPr>
        <w:tc>
          <w:tcPr>
            <w:tcW w:w="2978" w:type="dxa"/>
            <w:vMerge w:val="restart"/>
          </w:tcPr>
          <w:p w14:paraId="5DB2E8C1" w14:textId="77777777" w:rsidR="00621386" w:rsidRPr="00493F73" w:rsidRDefault="00621386" w:rsidP="00621386">
            <w:pPr>
              <w:rPr>
                <w:color w:val="000000" w:themeColor="text1"/>
                <w:sz w:val="22"/>
                <w:szCs w:val="22"/>
              </w:rPr>
            </w:pPr>
          </w:p>
          <w:p w14:paraId="33981C1D"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6D7B62DE"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318CD2CA" w14:textId="77777777" w:rsidR="00621386" w:rsidRPr="00493F73" w:rsidRDefault="00621386" w:rsidP="00621386">
            <w:pPr>
              <w:jc w:val="center"/>
              <w:rPr>
                <w:color w:val="000000" w:themeColor="text1"/>
                <w:sz w:val="22"/>
                <w:szCs w:val="22"/>
              </w:rPr>
            </w:pPr>
            <w:r w:rsidRPr="00493F73">
              <w:rPr>
                <w:color w:val="000000" w:themeColor="text1"/>
                <w:sz w:val="22"/>
                <w:szCs w:val="22"/>
              </w:rPr>
              <w:t>15</w:t>
            </w:r>
          </w:p>
        </w:tc>
      </w:tr>
      <w:tr w:rsidR="00493F73" w:rsidRPr="00493F73" w14:paraId="0AFE6FED" w14:textId="77777777" w:rsidTr="00621386">
        <w:trPr>
          <w:trHeight w:val="137"/>
          <w:jc w:val="center"/>
        </w:trPr>
        <w:tc>
          <w:tcPr>
            <w:tcW w:w="2978" w:type="dxa"/>
            <w:vMerge/>
          </w:tcPr>
          <w:p w14:paraId="6A599F61" w14:textId="77777777" w:rsidR="00621386" w:rsidRPr="00493F73" w:rsidRDefault="00621386" w:rsidP="00621386">
            <w:pPr>
              <w:jc w:val="center"/>
              <w:rPr>
                <w:color w:val="000000" w:themeColor="text1"/>
                <w:sz w:val="22"/>
                <w:szCs w:val="22"/>
              </w:rPr>
            </w:pPr>
          </w:p>
        </w:tc>
        <w:tc>
          <w:tcPr>
            <w:tcW w:w="4268" w:type="dxa"/>
          </w:tcPr>
          <w:p w14:paraId="0B444900"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55B139AC" w14:textId="77777777" w:rsidR="00621386" w:rsidRPr="00493F73" w:rsidRDefault="00621386" w:rsidP="00621386">
            <w:pPr>
              <w:jc w:val="center"/>
              <w:rPr>
                <w:color w:val="000000" w:themeColor="text1"/>
                <w:sz w:val="22"/>
                <w:szCs w:val="22"/>
              </w:rPr>
            </w:pPr>
            <w:r w:rsidRPr="00493F73">
              <w:rPr>
                <w:color w:val="000000" w:themeColor="text1"/>
                <w:sz w:val="22"/>
                <w:szCs w:val="22"/>
              </w:rPr>
              <w:t>15</w:t>
            </w:r>
          </w:p>
        </w:tc>
      </w:tr>
      <w:tr w:rsidR="00493F73" w:rsidRPr="00493F73" w14:paraId="48B58E80" w14:textId="77777777" w:rsidTr="00621386">
        <w:trPr>
          <w:trHeight w:val="340"/>
          <w:jc w:val="center"/>
        </w:trPr>
        <w:tc>
          <w:tcPr>
            <w:tcW w:w="2978" w:type="dxa"/>
            <w:vMerge/>
          </w:tcPr>
          <w:p w14:paraId="5E1894E9" w14:textId="77777777" w:rsidR="00621386" w:rsidRPr="00493F73" w:rsidRDefault="00621386" w:rsidP="00621386">
            <w:pPr>
              <w:jc w:val="center"/>
              <w:rPr>
                <w:color w:val="000000" w:themeColor="text1"/>
                <w:sz w:val="22"/>
                <w:szCs w:val="22"/>
              </w:rPr>
            </w:pPr>
          </w:p>
        </w:tc>
        <w:tc>
          <w:tcPr>
            <w:tcW w:w="4268" w:type="dxa"/>
          </w:tcPr>
          <w:p w14:paraId="7015A939"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0A09F635"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3B370487" w14:textId="77777777" w:rsidR="00621386" w:rsidRPr="00493F73" w:rsidRDefault="00621386" w:rsidP="00621386">
            <w:pPr>
              <w:rPr>
                <w:color w:val="000000" w:themeColor="text1"/>
                <w:sz w:val="22"/>
                <w:szCs w:val="22"/>
              </w:rPr>
            </w:pPr>
            <w:r w:rsidRPr="00493F73">
              <w:rPr>
                <w:color w:val="000000" w:themeColor="text1"/>
                <w:sz w:val="22"/>
                <w:szCs w:val="22"/>
              </w:rPr>
              <w:t>18</w:t>
            </w:r>
          </w:p>
        </w:tc>
      </w:tr>
      <w:tr w:rsidR="00493F73" w:rsidRPr="00493F73" w14:paraId="764AF738" w14:textId="77777777" w:rsidTr="00621386">
        <w:trPr>
          <w:trHeight w:val="340"/>
          <w:jc w:val="center"/>
        </w:trPr>
        <w:tc>
          <w:tcPr>
            <w:tcW w:w="7246" w:type="dxa"/>
            <w:gridSpan w:val="2"/>
            <w:shd w:val="clear" w:color="auto" w:fill="F2F2F2"/>
          </w:tcPr>
          <w:p w14:paraId="7828AE12"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cPr>
          <w:p w14:paraId="4BAAE61E" w14:textId="77777777" w:rsidR="00621386" w:rsidRPr="00493F73" w:rsidRDefault="00621386" w:rsidP="00621386">
            <w:pPr>
              <w:jc w:val="center"/>
              <w:rPr>
                <w:color w:val="000000" w:themeColor="text1"/>
                <w:sz w:val="22"/>
                <w:szCs w:val="22"/>
              </w:rPr>
            </w:pPr>
            <w:r w:rsidRPr="00493F73">
              <w:rPr>
                <w:color w:val="000000" w:themeColor="text1"/>
                <w:sz w:val="22"/>
                <w:szCs w:val="22"/>
              </w:rPr>
              <w:t>75</w:t>
            </w:r>
          </w:p>
        </w:tc>
      </w:tr>
      <w:tr w:rsidR="00493F73" w:rsidRPr="00493F73" w14:paraId="094911A5" w14:textId="77777777" w:rsidTr="00621386">
        <w:trPr>
          <w:trHeight w:val="397"/>
          <w:jc w:val="center"/>
        </w:trPr>
        <w:tc>
          <w:tcPr>
            <w:tcW w:w="7246" w:type="dxa"/>
            <w:gridSpan w:val="2"/>
            <w:shd w:val="clear" w:color="auto" w:fill="F2F2F2"/>
            <w:vAlign w:val="center"/>
          </w:tcPr>
          <w:p w14:paraId="34FB15E2"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vAlign w:val="center"/>
          </w:tcPr>
          <w:p w14:paraId="1F83405E" w14:textId="77777777" w:rsidR="00621386" w:rsidRPr="00493F73" w:rsidRDefault="00621386" w:rsidP="00621386">
            <w:pPr>
              <w:jc w:val="center"/>
              <w:rPr>
                <w:color w:val="000000" w:themeColor="text1"/>
                <w:sz w:val="22"/>
                <w:szCs w:val="22"/>
              </w:rPr>
            </w:pPr>
            <w:r w:rsidRPr="00493F73">
              <w:rPr>
                <w:color w:val="000000" w:themeColor="text1"/>
                <w:sz w:val="22"/>
                <w:szCs w:val="22"/>
              </w:rPr>
              <w:t>3</w:t>
            </w:r>
          </w:p>
        </w:tc>
      </w:tr>
    </w:tbl>
    <w:p w14:paraId="5336A2F5"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4BD9B34A" w14:textId="77777777" w:rsidTr="00621386">
        <w:trPr>
          <w:trHeight w:val="454"/>
          <w:jc w:val="center"/>
        </w:trPr>
        <w:tc>
          <w:tcPr>
            <w:tcW w:w="2410" w:type="dxa"/>
            <w:vAlign w:val="center"/>
          </w:tcPr>
          <w:p w14:paraId="72167DCC"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63E4F16B"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610E8EE1"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68C34FE"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C.5.</w:t>
            </w:r>
          </w:p>
        </w:tc>
      </w:tr>
    </w:tbl>
    <w:p w14:paraId="79BFEE81" w14:textId="77777777" w:rsidR="00621386" w:rsidRPr="00493F73" w:rsidRDefault="00621386" w:rsidP="009E728C">
      <w:pPr>
        <w:numPr>
          <w:ilvl w:val="0"/>
          <w:numId w:val="62"/>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532DB5C9" w14:textId="77777777" w:rsidR="00621386" w:rsidRPr="00493F73" w:rsidRDefault="00621386" w:rsidP="009E728C">
      <w:pPr>
        <w:pStyle w:val="Akapitzlist1"/>
        <w:numPr>
          <w:ilvl w:val="1"/>
          <w:numId w:val="62"/>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2D57EB3D" w14:textId="77777777" w:rsidTr="00621386">
        <w:trPr>
          <w:trHeight w:val="340"/>
          <w:jc w:val="center"/>
        </w:trPr>
        <w:tc>
          <w:tcPr>
            <w:tcW w:w="3775" w:type="dxa"/>
            <w:shd w:val="clear" w:color="auto" w:fill="F2F2F2"/>
            <w:vAlign w:val="center"/>
          </w:tcPr>
          <w:p w14:paraId="1BA3C1A7"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7448F124"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ZACHOWANIA ORGANIZACYJNE</w:t>
            </w:r>
          </w:p>
        </w:tc>
      </w:tr>
      <w:tr w:rsidR="00493F73" w:rsidRPr="00493F73" w14:paraId="37C62DD6" w14:textId="77777777" w:rsidTr="00621386">
        <w:trPr>
          <w:trHeight w:val="340"/>
          <w:jc w:val="center"/>
        </w:trPr>
        <w:tc>
          <w:tcPr>
            <w:tcW w:w="3775" w:type="dxa"/>
            <w:shd w:val="clear" w:color="auto" w:fill="F2F2F2"/>
            <w:vAlign w:val="center"/>
          </w:tcPr>
          <w:p w14:paraId="20E8521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0BA0ED8F" w14:textId="77777777" w:rsidR="00621386" w:rsidRPr="00493F73" w:rsidRDefault="00D45CBC" w:rsidP="00621386">
            <w:pPr>
              <w:pStyle w:val="Normalny1"/>
              <w:widowControl w:val="0"/>
              <w:rPr>
                <w:color w:val="000000" w:themeColor="text1"/>
                <w:sz w:val="22"/>
                <w:szCs w:val="22"/>
              </w:rPr>
            </w:pPr>
            <w:r w:rsidRPr="00493F73">
              <w:rPr>
                <w:color w:val="000000" w:themeColor="text1"/>
                <w:sz w:val="22"/>
                <w:szCs w:val="22"/>
              </w:rPr>
              <w:t>Zarządzanie</w:t>
            </w:r>
          </w:p>
        </w:tc>
      </w:tr>
      <w:tr w:rsidR="00493F73" w:rsidRPr="00493F73" w14:paraId="6473E5AA" w14:textId="77777777" w:rsidTr="00621386">
        <w:trPr>
          <w:trHeight w:val="340"/>
          <w:jc w:val="center"/>
        </w:trPr>
        <w:tc>
          <w:tcPr>
            <w:tcW w:w="3775" w:type="dxa"/>
            <w:shd w:val="clear" w:color="auto" w:fill="F2F2F2"/>
            <w:vAlign w:val="center"/>
          </w:tcPr>
          <w:p w14:paraId="48D94EF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53B867D3"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I stopnia</w:t>
            </w:r>
          </w:p>
        </w:tc>
      </w:tr>
      <w:tr w:rsidR="00493F73" w:rsidRPr="00493F73" w14:paraId="1EAA32F2" w14:textId="77777777" w:rsidTr="00621386">
        <w:trPr>
          <w:trHeight w:val="340"/>
          <w:jc w:val="center"/>
        </w:trPr>
        <w:tc>
          <w:tcPr>
            <w:tcW w:w="3775" w:type="dxa"/>
            <w:shd w:val="clear" w:color="auto" w:fill="F2F2F2"/>
            <w:vAlign w:val="center"/>
          </w:tcPr>
          <w:p w14:paraId="4D3E86B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72C22FA1" w14:textId="77777777" w:rsidR="00621386" w:rsidRPr="00493F73" w:rsidRDefault="00621386" w:rsidP="00621386">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1C10CDED" w14:textId="77777777" w:rsidTr="00621386">
        <w:trPr>
          <w:trHeight w:val="340"/>
          <w:jc w:val="center"/>
        </w:trPr>
        <w:tc>
          <w:tcPr>
            <w:tcW w:w="3775" w:type="dxa"/>
            <w:shd w:val="clear" w:color="auto" w:fill="F2F2F2"/>
            <w:vAlign w:val="center"/>
          </w:tcPr>
          <w:p w14:paraId="0271205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48F28CCF" w14:textId="77777777" w:rsidR="00621386" w:rsidRPr="00493F73" w:rsidRDefault="005F3B83" w:rsidP="00621386">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20AECF6D" w14:textId="77777777" w:rsidTr="00621386">
        <w:trPr>
          <w:trHeight w:val="340"/>
          <w:jc w:val="center"/>
        </w:trPr>
        <w:tc>
          <w:tcPr>
            <w:tcW w:w="3775" w:type="dxa"/>
            <w:shd w:val="clear" w:color="auto" w:fill="F2F2F2"/>
            <w:vAlign w:val="center"/>
          </w:tcPr>
          <w:p w14:paraId="4BB8B6B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08467E79"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136EA254"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1656371A"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048C97F9" w14:textId="77777777" w:rsidR="00621386" w:rsidRPr="00493F73" w:rsidRDefault="004F2D82" w:rsidP="004F2D82">
            <w:pPr>
              <w:pStyle w:val="Normalny1"/>
              <w:widowControl w:val="0"/>
              <w:rPr>
                <w:color w:val="000000" w:themeColor="text1"/>
                <w:sz w:val="22"/>
                <w:szCs w:val="22"/>
              </w:rPr>
            </w:pPr>
            <w:r w:rsidRPr="00493F73">
              <w:rPr>
                <w:color w:val="000000" w:themeColor="text1"/>
                <w:sz w:val="22"/>
                <w:szCs w:val="22"/>
              </w:rPr>
              <w:t>4. Zarządzanie w gospodarce żywnościowej</w:t>
            </w:r>
          </w:p>
        </w:tc>
      </w:tr>
      <w:tr w:rsidR="00493F73" w:rsidRPr="00493F73" w14:paraId="600A7472" w14:textId="77777777" w:rsidTr="00621386">
        <w:trPr>
          <w:trHeight w:val="340"/>
          <w:jc w:val="center"/>
        </w:trPr>
        <w:tc>
          <w:tcPr>
            <w:tcW w:w="3775" w:type="dxa"/>
            <w:shd w:val="clear" w:color="auto" w:fill="F2F2F2"/>
            <w:vAlign w:val="center"/>
          </w:tcPr>
          <w:p w14:paraId="6D58434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6E196A28"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Wydział Zarządzania, Katedra Zarządzania Innowacjami Organizacyjnymi</w:t>
            </w:r>
          </w:p>
        </w:tc>
      </w:tr>
      <w:tr w:rsidR="00493F73" w:rsidRPr="00493F73" w14:paraId="274BA7E9" w14:textId="77777777" w:rsidTr="00621386">
        <w:trPr>
          <w:trHeight w:val="340"/>
          <w:jc w:val="center"/>
        </w:trPr>
        <w:tc>
          <w:tcPr>
            <w:tcW w:w="3775" w:type="dxa"/>
            <w:shd w:val="clear" w:color="auto" w:fill="F2F2F2"/>
            <w:vAlign w:val="center"/>
          </w:tcPr>
          <w:p w14:paraId="0C22134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1249764A"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dr Anna Michalska</w:t>
            </w:r>
          </w:p>
        </w:tc>
      </w:tr>
      <w:tr w:rsidR="00493F73" w:rsidRPr="00493F73" w14:paraId="3639842E" w14:textId="77777777" w:rsidTr="00621386">
        <w:trPr>
          <w:trHeight w:val="340"/>
          <w:jc w:val="center"/>
        </w:trPr>
        <w:tc>
          <w:tcPr>
            <w:tcW w:w="3775" w:type="dxa"/>
            <w:shd w:val="clear" w:color="auto" w:fill="F2F2F2"/>
            <w:vAlign w:val="center"/>
          </w:tcPr>
          <w:p w14:paraId="1C7563D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5E852DC3"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Podstawy zarządzania, Zarządzanie zasobami ludzkimi</w:t>
            </w:r>
          </w:p>
        </w:tc>
      </w:tr>
      <w:tr w:rsidR="00493F73" w:rsidRPr="00493F73" w14:paraId="6050B84D" w14:textId="77777777" w:rsidTr="00621386">
        <w:trPr>
          <w:trHeight w:val="340"/>
          <w:jc w:val="center"/>
        </w:trPr>
        <w:tc>
          <w:tcPr>
            <w:tcW w:w="3775" w:type="dxa"/>
            <w:shd w:val="clear" w:color="auto" w:fill="F2F2F2"/>
            <w:vAlign w:val="center"/>
          </w:tcPr>
          <w:p w14:paraId="5790B99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662CD0BC"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brak wymagań</w:t>
            </w:r>
          </w:p>
        </w:tc>
      </w:tr>
    </w:tbl>
    <w:p w14:paraId="13BB536B" w14:textId="77777777" w:rsidR="00621386" w:rsidRPr="00493F73" w:rsidRDefault="00621386" w:rsidP="009E728C">
      <w:pPr>
        <w:pStyle w:val="Akapitzlist1"/>
        <w:numPr>
          <w:ilvl w:val="1"/>
          <w:numId w:val="62"/>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21D8E5E7" w14:textId="77777777" w:rsidTr="00621386">
        <w:trPr>
          <w:trHeight w:val="371"/>
          <w:jc w:val="center"/>
        </w:trPr>
        <w:tc>
          <w:tcPr>
            <w:tcW w:w="956" w:type="dxa"/>
            <w:vMerge w:val="restart"/>
            <w:shd w:val="clear" w:color="auto" w:fill="F2F2F2"/>
            <w:vAlign w:val="center"/>
          </w:tcPr>
          <w:p w14:paraId="147BE380"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vAlign w:val="center"/>
          </w:tcPr>
          <w:p w14:paraId="6FD35EB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vAlign w:val="center"/>
          </w:tcPr>
          <w:p w14:paraId="1AE69689"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vAlign w:val="center"/>
          </w:tcPr>
          <w:p w14:paraId="1B29D4D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vAlign w:val="center"/>
          </w:tcPr>
          <w:p w14:paraId="2ED647F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vAlign w:val="center"/>
          </w:tcPr>
          <w:p w14:paraId="6D93BA1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vAlign w:val="center"/>
          </w:tcPr>
          <w:p w14:paraId="57575C73"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62" w:type="dxa"/>
            <w:tcBorders>
              <w:bottom w:val="nil"/>
            </w:tcBorders>
            <w:shd w:val="clear" w:color="auto" w:fill="F2F2F2"/>
          </w:tcPr>
          <w:p w14:paraId="4D827BE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4CC5022D" w14:textId="77777777" w:rsidTr="00621386">
        <w:trPr>
          <w:jc w:val="center"/>
        </w:trPr>
        <w:tc>
          <w:tcPr>
            <w:tcW w:w="956" w:type="dxa"/>
            <w:vMerge/>
            <w:shd w:val="clear" w:color="auto" w:fill="F2F2F2"/>
            <w:vAlign w:val="center"/>
          </w:tcPr>
          <w:p w14:paraId="18F8883E" w14:textId="77777777" w:rsidR="00621386" w:rsidRPr="00493F73" w:rsidRDefault="00621386" w:rsidP="00621386">
            <w:pPr>
              <w:jc w:val="center"/>
              <w:rPr>
                <w:iCs/>
                <w:color w:val="000000" w:themeColor="text1"/>
                <w:sz w:val="22"/>
                <w:szCs w:val="22"/>
              </w:rPr>
            </w:pPr>
          </w:p>
        </w:tc>
        <w:tc>
          <w:tcPr>
            <w:tcW w:w="1035" w:type="dxa"/>
            <w:tcBorders>
              <w:top w:val="nil"/>
            </w:tcBorders>
            <w:shd w:val="clear" w:color="auto" w:fill="F2F2F2"/>
            <w:vAlign w:val="center"/>
          </w:tcPr>
          <w:p w14:paraId="118F6447"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vAlign w:val="center"/>
          </w:tcPr>
          <w:p w14:paraId="4506C2A5"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vAlign w:val="center"/>
          </w:tcPr>
          <w:p w14:paraId="2F661F6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vAlign w:val="center"/>
          </w:tcPr>
          <w:p w14:paraId="7BCF04E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vAlign w:val="center"/>
          </w:tcPr>
          <w:p w14:paraId="4FFD3B36"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vAlign w:val="center"/>
          </w:tcPr>
          <w:p w14:paraId="40D5602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cPr>
          <w:p w14:paraId="54D6BAB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1A56DDFF" w14:textId="77777777" w:rsidTr="00621386">
        <w:trPr>
          <w:trHeight w:val="340"/>
          <w:jc w:val="center"/>
        </w:trPr>
        <w:tc>
          <w:tcPr>
            <w:tcW w:w="956" w:type="dxa"/>
          </w:tcPr>
          <w:p w14:paraId="3CF14513" w14:textId="77777777" w:rsidR="00621386" w:rsidRPr="00493F73" w:rsidRDefault="00621386" w:rsidP="00621386">
            <w:pPr>
              <w:pStyle w:val="Normalny1"/>
              <w:spacing w:line="276" w:lineRule="auto"/>
              <w:jc w:val="center"/>
              <w:rPr>
                <w:color w:val="000000" w:themeColor="text1"/>
                <w:sz w:val="22"/>
                <w:szCs w:val="22"/>
              </w:rPr>
            </w:pPr>
            <w:r w:rsidRPr="00493F73">
              <w:rPr>
                <w:color w:val="000000" w:themeColor="text1"/>
                <w:sz w:val="22"/>
                <w:szCs w:val="22"/>
              </w:rPr>
              <w:t>IV</w:t>
            </w:r>
          </w:p>
        </w:tc>
        <w:tc>
          <w:tcPr>
            <w:tcW w:w="1035" w:type="dxa"/>
          </w:tcPr>
          <w:p w14:paraId="0EF3C3BF" w14:textId="77777777" w:rsidR="00621386" w:rsidRPr="00493F73" w:rsidRDefault="0086032A" w:rsidP="00621386">
            <w:pPr>
              <w:pStyle w:val="Normalny1"/>
              <w:spacing w:line="276" w:lineRule="auto"/>
              <w:jc w:val="center"/>
              <w:rPr>
                <w:color w:val="000000" w:themeColor="text1"/>
                <w:sz w:val="22"/>
                <w:szCs w:val="22"/>
                <w:vertAlign w:val="superscript"/>
              </w:rPr>
            </w:pPr>
            <w:r w:rsidRPr="00493F73">
              <w:rPr>
                <w:color w:val="000000" w:themeColor="text1"/>
                <w:sz w:val="22"/>
                <w:szCs w:val="22"/>
              </w:rPr>
              <w:t>15</w:t>
            </w:r>
            <w:r w:rsidR="00621386" w:rsidRPr="00493F73">
              <w:rPr>
                <w:color w:val="000000" w:themeColor="text1"/>
                <w:sz w:val="22"/>
                <w:szCs w:val="22"/>
                <w:vertAlign w:val="superscript"/>
              </w:rPr>
              <w:t>E</w:t>
            </w:r>
          </w:p>
        </w:tc>
        <w:tc>
          <w:tcPr>
            <w:tcW w:w="1390" w:type="dxa"/>
          </w:tcPr>
          <w:p w14:paraId="38A921B2" w14:textId="77777777" w:rsidR="00621386" w:rsidRPr="00493F73" w:rsidRDefault="0086032A" w:rsidP="00621386">
            <w:pPr>
              <w:pStyle w:val="Normalny1"/>
              <w:spacing w:line="276" w:lineRule="auto"/>
              <w:jc w:val="center"/>
              <w:rPr>
                <w:color w:val="000000" w:themeColor="text1"/>
                <w:sz w:val="22"/>
                <w:szCs w:val="22"/>
              </w:rPr>
            </w:pPr>
            <w:r w:rsidRPr="00493F73">
              <w:rPr>
                <w:color w:val="000000" w:themeColor="text1"/>
                <w:sz w:val="22"/>
                <w:szCs w:val="22"/>
              </w:rPr>
              <w:t>10</w:t>
            </w:r>
          </w:p>
        </w:tc>
        <w:tc>
          <w:tcPr>
            <w:tcW w:w="1545" w:type="dxa"/>
          </w:tcPr>
          <w:p w14:paraId="4B7E830E" w14:textId="77777777" w:rsidR="00621386" w:rsidRPr="00493F73" w:rsidRDefault="00621386" w:rsidP="00621386">
            <w:pPr>
              <w:spacing w:line="276" w:lineRule="auto"/>
              <w:jc w:val="center"/>
              <w:rPr>
                <w:iCs/>
                <w:color w:val="000000" w:themeColor="text1"/>
                <w:sz w:val="22"/>
                <w:szCs w:val="22"/>
              </w:rPr>
            </w:pPr>
          </w:p>
        </w:tc>
        <w:tc>
          <w:tcPr>
            <w:tcW w:w="1330" w:type="dxa"/>
          </w:tcPr>
          <w:p w14:paraId="4F767E4F" w14:textId="77777777" w:rsidR="00621386" w:rsidRPr="00493F73" w:rsidRDefault="00621386" w:rsidP="00621386">
            <w:pPr>
              <w:spacing w:line="276" w:lineRule="auto"/>
              <w:jc w:val="center"/>
              <w:rPr>
                <w:iCs/>
                <w:color w:val="000000" w:themeColor="text1"/>
                <w:sz w:val="22"/>
                <w:szCs w:val="22"/>
              </w:rPr>
            </w:pPr>
          </w:p>
        </w:tc>
        <w:tc>
          <w:tcPr>
            <w:tcW w:w="1174" w:type="dxa"/>
          </w:tcPr>
          <w:p w14:paraId="0FD88ED1" w14:textId="77777777" w:rsidR="00621386" w:rsidRPr="00493F73" w:rsidRDefault="00621386" w:rsidP="00621386">
            <w:pPr>
              <w:spacing w:line="276" w:lineRule="auto"/>
              <w:jc w:val="center"/>
              <w:rPr>
                <w:iCs/>
                <w:color w:val="000000" w:themeColor="text1"/>
                <w:sz w:val="22"/>
                <w:szCs w:val="22"/>
              </w:rPr>
            </w:pPr>
          </w:p>
        </w:tc>
        <w:tc>
          <w:tcPr>
            <w:tcW w:w="1147" w:type="dxa"/>
          </w:tcPr>
          <w:p w14:paraId="01EBB3E8" w14:textId="77777777" w:rsidR="00621386" w:rsidRPr="00493F73" w:rsidRDefault="00621386" w:rsidP="00621386">
            <w:pPr>
              <w:spacing w:line="276" w:lineRule="auto"/>
              <w:jc w:val="center"/>
              <w:rPr>
                <w:iCs/>
                <w:color w:val="000000" w:themeColor="text1"/>
                <w:sz w:val="22"/>
                <w:szCs w:val="22"/>
              </w:rPr>
            </w:pPr>
          </w:p>
        </w:tc>
        <w:tc>
          <w:tcPr>
            <w:tcW w:w="1062" w:type="dxa"/>
          </w:tcPr>
          <w:p w14:paraId="4A6185CD"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3</w:t>
            </w:r>
          </w:p>
        </w:tc>
      </w:tr>
    </w:tbl>
    <w:p w14:paraId="118F45EC" w14:textId="77777777" w:rsidR="00621386" w:rsidRPr="00493F73" w:rsidRDefault="00621386" w:rsidP="009E728C">
      <w:pPr>
        <w:numPr>
          <w:ilvl w:val="0"/>
          <w:numId w:val="62"/>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5F712C5E" w14:textId="77777777" w:rsidTr="00621386">
        <w:trPr>
          <w:jc w:val="center"/>
        </w:trPr>
        <w:tc>
          <w:tcPr>
            <w:tcW w:w="1090" w:type="dxa"/>
            <w:shd w:val="clear" w:color="auto" w:fill="F2F2F2"/>
            <w:vAlign w:val="center"/>
          </w:tcPr>
          <w:p w14:paraId="407A30BF"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vAlign w:val="center"/>
          </w:tcPr>
          <w:p w14:paraId="2AACEA34"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vAlign w:val="center"/>
          </w:tcPr>
          <w:p w14:paraId="46A18610"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vAlign w:val="center"/>
          </w:tcPr>
          <w:p w14:paraId="3DA0DDFE"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4753DD7C" w14:textId="77777777" w:rsidTr="00621386">
        <w:trPr>
          <w:jc w:val="center"/>
        </w:trPr>
        <w:tc>
          <w:tcPr>
            <w:tcW w:w="9657" w:type="dxa"/>
            <w:gridSpan w:val="4"/>
            <w:shd w:val="clear" w:color="auto" w:fill="F2F2F2"/>
            <w:vAlign w:val="center"/>
          </w:tcPr>
          <w:p w14:paraId="13BFFCD9"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205B5D6B" w14:textId="77777777" w:rsidTr="00621386">
        <w:trPr>
          <w:trHeight w:val="283"/>
          <w:jc w:val="center"/>
        </w:trPr>
        <w:tc>
          <w:tcPr>
            <w:tcW w:w="1090" w:type="dxa"/>
          </w:tcPr>
          <w:p w14:paraId="7764B0EA" w14:textId="77777777" w:rsidR="00621386" w:rsidRPr="00493F73" w:rsidRDefault="00621386" w:rsidP="00621386">
            <w:pPr>
              <w:jc w:val="both"/>
              <w:rPr>
                <w:color w:val="000000" w:themeColor="text1"/>
                <w:sz w:val="22"/>
                <w:szCs w:val="22"/>
              </w:rPr>
            </w:pPr>
            <w:r w:rsidRPr="00493F73">
              <w:rPr>
                <w:color w:val="000000" w:themeColor="text1"/>
                <w:sz w:val="22"/>
                <w:szCs w:val="22"/>
              </w:rPr>
              <w:t>W1</w:t>
            </w:r>
          </w:p>
        </w:tc>
        <w:tc>
          <w:tcPr>
            <w:tcW w:w="5386" w:type="dxa"/>
          </w:tcPr>
          <w:p w14:paraId="6CE3FD29"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Rozróżnia i definiuje różne zachowania ludzi w organizacji.</w:t>
            </w:r>
          </w:p>
        </w:tc>
        <w:tc>
          <w:tcPr>
            <w:tcW w:w="1585" w:type="dxa"/>
          </w:tcPr>
          <w:p w14:paraId="01740D5A"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K_W06</w:t>
            </w:r>
          </w:p>
          <w:p w14:paraId="5C30E81F" w14:textId="77777777" w:rsidR="00621386" w:rsidRPr="00493F73" w:rsidRDefault="00621386" w:rsidP="00621386">
            <w:pPr>
              <w:pStyle w:val="Normalny1"/>
              <w:rPr>
                <w:color w:val="000000" w:themeColor="text1"/>
                <w:sz w:val="22"/>
                <w:szCs w:val="22"/>
              </w:rPr>
            </w:pPr>
          </w:p>
        </w:tc>
        <w:tc>
          <w:tcPr>
            <w:tcW w:w="1596" w:type="dxa"/>
          </w:tcPr>
          <w:p w14:paraId="5B45D077" w14:textId="77777777" w:rsidR="00621386" w:rsidRPr="00493F73" w:rsidRDefault="00715037" w:rsidP="00621386">
            <w:pPr>
              <w:jc w:val="both"/>
              <w:rPr>
                <w:color w:val="000000" w:themeColor="text1"/>
                <w:sz w:val="22"/>
                <w:szCs w:val="22"/>
              </w:rPr>
            </w:pPr>
            <w:r w:rsidRPr="00493F73">
              <w:rPr>
                <w:color w:val="000000" w:themeColor="text1"/>
                <w:sz w:val="22"/>
                <w:szCs w:val="22"/>
              </w:rPr>
              <w:t>P6S_WG</w:t>
            </w:r>
          </w:p>
        </w:tc>
      </w:tr>
      <w:tr w:rsidR="00493F73" w:rsidRPr="00493F73" w14:paraId="4107D9DB" w14:textId="77777777" w:rsidTr="00621386">
        <w:trPr>
          <w:trHeight w:val="283"/>
          <w:jc w:val="center"/>
        </w:trPr>
        <w:tc>
          <w:tcPr>
            <w:tcW w:w="1090" w:type="dxa"/>
          </w:tcPr>
          <w:p w14:paraId="6C1B92D5" w14:textId="77777777" w:rsidR="00621386" w:rsidRPr="00493F73" w:rsidRDefault="00621386" w:rsidP="00621386">
            <w:pPr>
              <w:jc w:val="both"/>
              <w:rPr>
                <w:color w:val="000000" w:themeColor="text1"/>
                <w:sz w:val="22"/>
                <w:szCs w:val="22"/>
              </w:rPr>
            </w:pPr>
            <w:r w:rsidRPr="00493F73">
              <w:rPr>
                <w:color w:val="000000" w:themeColor="text1"/>
                <w:sz w:val="22"/>
                <w:szCs w:val="22"/>
              </w:rPr>
              <w:t>W2</w:t>
            </w:r>
          </w:p>
        </w:tc>
        <w:tc>
          <w:tcPr>
            <w:tcW w:w="5386" w:type="dxa"/>
          </w:tcPr>
          <w:p w14:paraId="78DCE1B9"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Rozpoznaje sytuacje konfliktowe i stresowe w przedsiębiorstwie.</w:t>
            </w:r>
          </w:p>
        </w:tc>
        <w:tc>
          <w:tcPr>
            <w:tcW w:w="1585" w:type="dxa"/>
          </w:tcPr>
          <w:p w14:paraId="4CCC6939"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K_W07</w:t>
            </w:r>
          </w:p>
          <w:p w14:paraId="58ED82A7" w14:textId="77777777" w:rsidR="00621386" w:rsidRPr="00493F73" w:rsidRDefault="00621386" w:rsidP="00621386">
            <w:pPr>
              <w:pStyle w:val="Normalny1"/>
              <w:jc w:val="both"/>
              <w:rPr>
                <w:color w:val="000000" w:themeColor="text1"/>
                <w:sz w:val="22"/>
                <w:szCs w:val="22"/>
              </w:rPr>
            </w:pPr>
          </w:p>
        </w:tc>
        <w:tc>
          <w:tcPr>
            <w:tcW w:w="1596" w:type="dxa"/>
          </w:tcPr>
          <w:p w14:paraId="2ABA1D6E" w14:textId="77777777" w:rsidR="00621386" w:rsidRPr="00493F73" w:rsidRDefault="00F06A6E" w:rsidP="00621386">
            <w:pPr>
              <w:jc w:val="both"/>
              <w:rPr>
                <w:color w:val="000000" w:themeColor="text1"/>
                <w:sz w:val="22"/>
                <w:szCs w:val="22"/>
              </w:rPr>
            </w:pPr>
            <w:r w:rsidRPr="00493F73">
              <w:rPr>
                <w:color w:val="000000" w:themeColor="text1"/>
                <w:sz w:val="22"/>
                <w:szCs w:val="22"/>
              </w:rPr>
              <w:t>P6S_WG</w:t>
            </w:r>
          </w:p>
        </w:tc>
      </w:tr>
      <w:tr w:rsidR="00493F73" w:rsidRPr="00493F73" w14:paraId="024B880D" w14:textId="77777777" w:rsidTr="00621386">
        <w:trPr>
          <w:trHeight w:val="283"/>
          <w:jc w:val="center"/>
        </w:trPr>
        <w:tc>
          <w:tcPr>
            <w:tcW w:w="9657" w:type="dxa"/>
            <w:gridSpan w:val="4"/>
            <w:shd w:val="clear" w:color="auto" w:fill="F2F2F2"/>
          </w:tcPr>
          <w:p w14:paraId="653D78AE"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6CD0CAF1" w14:textId="77777777" w:rsidTr="00621386">
        <w:trPr>
          <w:trHeight w:val="283"/>
          <w:jc w:val="center"/>
        </w:trPr>
        <w:tc>
          <w:tcPr>
            <w:tcW w:w="1090" w:type="dxa"/>
          </w:tcPr>
          <w:p w14:paraId="26AF1039" w14:textId="77777777" w:rsidR="00621386" w:rsidRPr="00493F73" w:rsidRDefault="00621386" w:rsidP="00621386">
            <w:pPr>
              <w:jc w:val="both"/>
              <w:rPr>
                <w:color w:val="000000" w:themeColor="text1"/>
                <w:sz w:val="22"/>
                <w:szCs w:val="22"/>
              </w:rPr>
            </w:pPr>
            <w:r w:rsidRPr="00493F73">
              <w:rPr>
                <w:color w:val="000000" w:themeColor="text1"/>
                <w:sz w:val="22"/>
                <w:szCs w:val="22"/>
              </w:rPr>
              <w:t>U1</w:t>
            </w:r>
          </w:p>
        </w:tc>
        <w:tc>
          <w:tcPr>
            <w:tcW w:w="5386" w:type="dxa"/>
          </w:tcPr>
          <w:p w14:paraId="250E28B6"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Kontroluje pozytywne i niekorzystne zachowania z punktu widzenia działalności organizacji.</w:t>
            </w:r>
          </w:p>
        </w:tc>
        <w:tc>
          <w:tcPr>
            <w:tcW w:w="1585" w:type="dxa"/>
          </w:tcPr>
          <w:p w14:paraId="2B3C9BF8"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K_U06</w:t>
            </w:r>
          </w:p>
          <w:p w14:paraId="4F38485E" w14:textId="77777777" w:rsidR="00621386" w:rsidRPr="00493F73" w:rsidRDefault="00621386" w:rsidP="00621386">
            <w:pPr>
              <w:pStyle w:val="Normalny1"/>
              <w:jc w:val="both"/>
              <w:rPr>
                <w:color w:val="000000" w:themeColor="text1"/>
                <w:sz w:val="22"/>
                <w:szCs w:val="22"/>
              </w:rPr>
            </w:pPr>
          </w:p>
        </w:tc>
        <w:tc>
          <w:tcPr>
            <w:tcW w:w="1596" w:type="dxa"/>
          </w:tcPr>
          <w:p w14:paraId="3D3D1EBB" w14:textId="77777777" w:rsidR="00621386" w:rsidRPr="00493F73" w:rsidRDefault="000F4CA1" w:rsidP="00621386">
            <w:pPr>
              <w:jc w:val="both"/>
              <w:rPr>
                <w:color w:val="000000" w:themeColor="text1"/>
                <w:sz w:val="22"/>
                <w:szCs w:val="22"/>
              </w:rPr>
            </w:pPr>
            <w:r w:rsidRPr="00493F73">
              <w:rPr>
                <w:color w:val="000000" w:themeColor="text1"/>
                <w:sz w:val="22"/>
                <w:szCs w:val="22"/>
              </w:rPr>
              <w:t>P6S_UW</w:t>
            </w:r>
          </w:p>
        </w:tc>
      </w:tr>
      <w:tr w:rsidR="00493F73" w:rsidRPr="00493F73" w14:paraId="27FDDA9C" w14:textId="77777777" w:rsidTr="00621386">
        <w:trPr>
          <w:trHeight w:val="283"/>
          <w:jc w:val="center"/>
        </w:trPr>
        <w:tc>
          <w:tcPr>
            <w:tcW w:w="1090" w:type="dxa"/>
          </w:tcPr>
          <w:p w14:paraId="210665AE" w14:textId="77777777" w:rsidR="00621386" w:rsidRPr="00493F73" w:rsidRDefault="00621386" w:rsidP="00621386">
            <w:pPr>
              <w:jc w:val="both"/>
              <w:rPr>
                <w:color w:val="000000" w:themeColor="text1"/>
                <w:sz w:val="22"/>
                <w:szCs w:val="22"/>
              </w:rPr>
            </w:pPr>
            <w:r w:rsidRPr="00493F73">
              <w:rPr>
                <w:color w:val="000000" w:themeColor="text1"/>
                <w:sz w:val="22"/>
                <w:szCs w:val="22"/>
              </w:rPr>
              <w:t>U2</w:t>
            </w:r>
          </w:p>
        </w:tc>
        <w:tc>
          <w:tcPr>
            <w:tcW w:w="5386" w:type="dxa"/>
          </w:tcPr>
          <w:p w14:paraId="0D778DDE"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Potrafi pracować w grupie i na samodzielnym stanowisku pracy.</w:t>
            </w:r>
          </w:p>
        </w:tc>
        <w:tc>
          <w:tcPr>
            <w:tcW w:w="1585" w:type="dxa"/>
          </w:tcPr>
          <w:p w14:paraId="3E8A4654"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K_U07</w:t>
            </w:r>
          </w:p>
          <w:p w14:paraId="59B8E5B2" w14:textId="77777777" w:rsidR="00621386" w:rsidRPr="00493F73" w:rsidRDefault="00621386" w:rsidP="00621386">
            <w:pPr>
              <w:pStyle w:val="Normalny1"/>
              <w:rPr>
                <w:color w:val="000000" w:themeColor="text1"/>
                <w:sz w:val="22"/>
                <w:szCs w:val="22"/>
              </w:rPr>
            </w:pPr>
          </w:p>
        </w:tc>
        <w:tc>
          <w:tcPr>
            <w:tcW w:w="1596" w:type="dxa"/>
          </w:tcPr>
          <w:p w14:paraId="2550CE0F" w14:textId="77777777" w:rsidR="00621386" w:rsidRPr="00493F73" w:rsidRDefault="00F06A6E" w:rsidP="00621386">
            <w:pPr>
              <w:jc w:val="both"/>
              <w:rPr>
                <w:color w:val="000000" w:themeColor="text1"/>
                <w:sz w:val="22"/>
                <w:szCs w:val="22"/>
              </w:rPr>
            </w:pPr>
            <w:r w:rsidRPr="00493F73">
              <w:rPr>
                <w:color w:val="000000" w:themeColor="text1"/>
                <w:sz w:val="22"/>
                <w:szCs w:val="22"/>
              </w:rPr>
              <w:t>P6S_UW</w:t>
            </w:r>
          </w:p>
        </w:tc>
      </w:tr>
      <w:tr w:rsidR="00493F73" w:rsidRPr="00493F73" w14:paraId="4C2AE627" w14:textId="77777777" w:rsidTr="00621386">
        <w:trPr>
          <w:trHeight w:val="283"/>
          <w:jc w:val="center"/>
        </w:trPr>
        <w:tc>
          <w:tcPr>
            <w:tcW w:w="9657" w:type="dxa"/>
            <w:gridSpan w:val="4"/>
            <w:shd w:val="clear" w:color="auto" w:fill="F2F2F2"/>
          </w:tcPr>
          <w:p w14:paraId="50B85F3F"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7F8F9B7A" w14:textId="77777777" w:rsidTr="00621386">
        <w:trPr>
          <w:trHeight w:val="283"/>
          <w:jc w:val="center"/>
        </w:trPr>
        <w:tc>
          <w:tcPr>
            <w:tcW w:w="1090" w:type="dxa"/>
          </w:tcPr>
          <w:p w14:paraId="24CC4015" w14:textId="77777777" w:rsidR="00621386" w:rsidRPr="00493F73" w:rsidRDefault="00621386" w:rsidP="00621386">
            <w:pPr>
              <w:jc w:val="both"/>
              <w:rPr>
                <w:color w:val="000000" w:themeColor="text1"/>
                <w:sz w:val="22"/>
                <w:szCs w:val="22"/>
              </w:rPr>
            </w:pPr>
            <w:r w:rsidRPr="00493F73">
              <w:rPr>
                <w:color w:val="000000" w:themeColor="text1"/>
                <w:sz w:val="22"/>
                <w:szCs w:val="22"/>
              </w:rPr>
              <w:lastRenderedPageBreak/>
              <w:t>K1</w:t>
            </w:r>
          </w:p>
        </w:tc>
        <w:tc>
          <w:tcPr>
            <w:tcW w:w="5386" w:type="dxa"/>
          </w:tcPr>
          <w:p w14:paraId="4AC33E45"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Jest zdolny do pracy w zespole oraz samodzielnie zapobiegać sytuacjom stresowym i konfliktowym w przedsiębiorstwie.</w:t>
            </w:r>
          </w:p>
        </w:tc>
        <w:tc>
          <w:tcPr>
            <w:tcW w:w="1585" w:type="dxa"/>
          </w:tcPr>
          <w:p w14:paraId="3F38B256"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K_K07</w:t>
            </w:r>
          </w:p>
          <w:p w14:paraId="7D1E5BD7" w14:textId="77777777" w:rsidR="00621386" w:rsidRPr="00493F73" w:rsidRDefault="00621386" w:rsidP="00621386">
            <w:pPr>
              <w:pStyle w:val="Normalny1"/>
              <w:rPr>
                <w:color w:val="000000" w:themeColor="text1"/>
                <w:sz w:val="22"/>
                <w:szCs w:val="22"/>
              </w:rPr>
            </w:pPr>
          </w:p>
          <w:p w14:paraId="10B635B4" w14:textId="77777777" w:rsidR="00621386" w:rsidRPr="00493F73" w:rsidRDefault="00621386" w:rsidP="00C908D1">
            <w:pPr>
              <w:pStyle w:val="Normalny1"/>
              <w:rPr>
                <w:color w:val="000000" w:themeColor="text1"/>
                <w:sz w:val="22"/>
                <w:szCs w:val="22"/>
              </w:rPr>
            </w:pPr>
            <w:r w:rsidRPr="00493F73">
              <w:rPr>
                <w:color w:val="000000" w:themeColor="text1"/>
                <w:sz w:val="22"/>
                <w:szCs w:val="22"/>
              </w:rPr>
              <w:t>K_K02</w:t>
            </w:r>
          </w:p>
        </w:tc>
        <w:tc>
          <w:tcPr>
            <w:tcW w:w="1596" w:type="dxa"/>
          </w:tcPr>
          <w:p w14:paraId="3936F1C3" w14:textId="77777777" w:rsidR="00621386" w:rsidRPr="00493F73" w:rsidRDefault="00A70CBA" w:rsidP="00621386">
            <w:pPr>
              <w:jc w:val="both"/>
              <w:rPr>
                <w:color w:val="000000" w:themeColor="text1"/>
                <w:sz w:val="22"/>
                <w:szCs w:val="22"/>
              </w:rPr>
            </w:pPr>
            <w:r w:rsidRPr="00493F73">
              <w:rPr>
                <w:color w:val="000000" w:themeColor="text1"/>
                <w:sz w:val="22"/>
                <w:szCs w:val="22"/>
              </w:rPr>
              <w:t>P6S_KO</w:t>
            </w:r>
          </w:p>
          <w:p w14:paraId="0BE5A899" w14:textId="77777777" w:rsidR="00982ABE" w:rsidRPr="00493F73" w:rsidRDefault="00982ABE" w:rsidP="00621386">
            <w:pPr>
              <w:jc w:val="both"/>
              <w:rPr>
                <w:color w:val="000000" w:themeColor="text1"/>
                <w:sz w:val="22"/>
                <w:szCs w:val="22"/>
              </w:rPr>
            </w:pPr>
          </w:p>
          <w:p w14:paraId="0481B87F" w14:textId="77777777" w:rsidR="00982ABE" w:rsidRPr="00493F73" w:rsidRDefault="00982ABE" w:rsidP="00621386">
            <w:pPr>
              <w:jc w:val="both"/>
              <w:rPr>
                <w:color w:val="000000" w:themeColor="text1"/>
                <w:sz w:val="22"/>
                <w:szCs w:val="22"/>
              </w:rPr>
            </w:pPr>
            <w:r w:rsidRPr="00493F73">
              <w:rPr>
                <w:color w:val="000000" w:themeColor="text1"/>
                <w:sz w:val="22"/>
                <w:szCs w:val="22"/>
              </w:rPr>
              <w:t>P6S_KR</w:t>
            </w:r>
          </w:p>
        </w:tc>
      </w:tr>
    </w:tbl>
    <w:p w14:paraId="434C9221" w14:textId="77777777" w:rsidR="00621386" w:rsidRPr="00493F73" w:rsidRDefault="00621386" w:rsidP="009E728C">
      <w:pPr>
        <w:numPr>
          <w:ilvl w:val="0"/>
          <w:numId w:val="62"/>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0048AD3" w14:textId="77777777" w:rsidTr="00621386">
        <w:trPr>
          <w:jc w:val="center"/>
        </w:trPr>
        <w:tc>
          <w:tcPr>
            <w:tcW w:w="9638" w:type="dxa"/>
          </w:tcPr>
          <w:p w14:paraId="6B8ECABC" w14:textId="77777777" w:rsidR="00621386" w:rsidRPr="00493F73" w:rsidRDefault="00621386" w:rsidP="00621386">
            <w:pPr>
              <w:jc w:val="both"/>
              <w:rPr>
                <w:color w:val="000000" w:themeColor="text1"/>
                <w:sz w:val="22"/>
                <w:szCs w:val="22"/>
              </w:rPr>
            </w:pPr>
            <w:r w:rsidRPr="00493F73">
              <w:rPr>
                <w:color w:val="000000" w:themeColor="text1"/>
                <w:sz w:val="22"/>
                <w:szCs w:val="22"/>
              </w:rPr>
              <w:t>Wykład, dyskusja</w:t>
            </w:r>
            <w:r w:rsidR="000729FC">
              <w:rPr>
                <w:color w:val="000000" w:themeColor="text1"/>
                <w:sz w:val="22"/>
                <w:szCs w:val="22"/>
              </w:rPr>
              <w:t>.</w:t>
            </w:r>
          </w:p>
        </w:tc>
      </w:tr>
    </w:tbl>
    <w:p w14:paraId="294EBCA9" w14:textId="77777777" w:rsidR="00621386" w:rsidRPr="00493F73" w:rsidRDefault="00621386" w:rsidP="009E728C">
      <w:pPr>
        <w:numPr>
          <w:ilvl w:val="0"/>
          <w:numId w:val="62"/>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4097DF1" w14:textId="77777777" w:rsidTr="00621386">
        <w:trPr>
          <w:jc w:val="center"/>
        </w:trPr>
        <w:tc>
          <w:tcPr>
            <w:tcW w:w="9638" w:type="dxa"/>
          </w:tcPr>
          <w:p w14:paraId="4CA86A79" w14:textId="77777777" w:rsidR="00621386" w:rsidRPr="00493F73" w:rsidRDefault="00621386" w:rsidP="00621386">
            <w:pPr>
              <w:pStyle w:val="Akapitzlist1"/>
              <w:ind w:left="34"/>
              <w:jc w:val="both"/>
              <w:rPr>
                <w:b/>
                <w:color w:val="000000" w:themeColor="text1"/>
                <w:sz w:val="22"/>
                <w:szCs w:val="22"/>
              </w:rPr>
            </w:pPr>
            <w:r w:rsidRPr="00493F73">
              <w:rPr>
                <w:color w:val="000000" w:themeColor="text1"/>
                <w:sz w:val="22"/>
                <w:szCs w:val="22"/>
              </w:rPr>
              <w:t>Egzamin ustny, zaliczenie pisemne, esej</w:t>
            </w:r>
            <w:r w:rsidR="000729FC">
              <w:rPr>
                <w:color w:val="000000" w:themeColor="text1"/>
                <w:sz w:val="22"/>
                <w:szCs w:val="22"/>
              </w:rPr>
              <w:t>.</w:t>
            </w:r>
          </w:p>
        </w:tc>
      </w:tr>
    </w:tbl>
    <w:p w14:paraId="2B318C86" w14:textId="77777777" w:rsidR="00621386" w:rsidRPr="00493F73" w:rsidRDefault="00621386" w:rsidP="009E728C">
      <w:pPr>
        <w:numPr>
          <w:ilvl w:val="0"/>
          <w:numId w:val="62"/>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795"/>
      </w:tblGrid>
      <w:tr w:rsidR="00493F73" w:rsidRPr="00493F73" w14:paraId="7A72C4FB" w14:textId="77777777" w:rsidTr="00732469">
        <w:trPr>
          <w:jc w:val="center"/>
        </w:trPr>
        <w:tc>
          <w:tcPr>
            <w:tcW w:w="1843" w:type="dxa"/>
            <w:shd w:val="clear" w:color="auto" w:fill="F2F2F2"/>
          </w:tcPr>
          <w:p w14:paraId="26E8C1D4" w14:textId="77777777" w:rsidR="00621386" w:rsidRPr="00493F73" w:rsidRDefault="00E86C55"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w:t>
            </w:r>
          </w:p>
        </w:tc>
        <w:tc>
          <w:tcPr>
            <w:tcW w:w="7795" w:type="dxa"/>
          </w:tcPr>
          <w:p w14:paraId="4A60B0FD"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Wprowadzenie do problematyki </w:t>
            </w:r>
            <w:proofErr w:type="spellStart"/>
            <w:r w:rsidRPr="00493F73">
              <w:rPr>
                <w:color w:val="000000" w:themeColor="text1"/>
                <w:sz w:val="22"/>
                <w:szCs w:val="22"/>
              </w:rPr>
              <w:t>zachowań</w:t>
            </w:r>
            <w:proofErr w:type="spellEnd"/>
            <w:r w:rsidRPr="00493F73">
              <w:rPr>
                <w:color w:val="000000" w:themeColor="text1"/>
                <w:sz w:val="22"/>
                <w:szCs w:val="22"/>
              </w:rPr>
              <w:t xml:space="preserve"> organizacyjnych. Kultura organizacyjna. Dobór nowych osób i wprowadzanie do organizacji. Style kierowania. System motywacji. System społeczny organizacji. Komunikowanie się w organizacji. Wywieranie wpływu i manipulacje. Konflikt, lobbing, stres i wypalenie zawodowe. jako narzędzia kształtowania </w:t>
            </w:r>
            <w:proofErr w:type="spellStart"/>
            <w:r w:rsidRPr="00493F73">
              <w:rPr>
                <w:color w:val="000000" w:themeColor="text1"/>
                <w:sz w:val="22"/>
                <w:szCs w:val="22"/>
              </w:rPr>
              <w:t>zachowań</w:t>
            </w:r>
            <w:proofErr w:type="spellEnd"/>
            <w:r w:rsidRPr="00493F73">
              <w:rPr>
                <w:color w:val="000000" w:themeColor="text1"/>
                <w:sz w:val="22"/>
                <w:szCs w:val="22"/>
              </w:rPr>
              <w:t xml:space="preserve"> organizacyjnych. Kulturowy wymiar </w:t>
            </w:r>
            <w:proofErr w:type="spellStart"/>
            <w:r w:rsidRPr="00493F73">
              <w:rPr>
                <w:color w:val="000000" w:themeColor="text1"/>
                <w:sz w:val="22"/>
                <w:szCs w:val="22"/>
              </w:rPr>
              <w:t>zachowań</w:t>
            </w:r>
            <w:proofErr w:type="spellEnd"/>
            <w:r w:rsidRPr="00493F73">
              <w:rPr>
                <w:color w:val="000000" w:themeColor="text1"/>
                <w:sz w:val="22"/>
                <w:szCs w:val="22"/>
              </w:rPr>
              <w:t xml:space="preserve"> w organizacji.</w:t>
            </w:r>
          </w:p>
        </w:tc>
      </w:tr>
      <w:tr w:rsidR="00493F73" w:rsidRPr="00493F73" w14:paraId="74A8CCFC" w14:textId="77777777" w:rsidTr="00732469">
        <w:trPr>
          <w:jc w:val="center"/>
        </w:trPr>
        <w:tc>
          <w:tcPr>
            <w:tcW w:w="1843" w:type="dxa"/>
            <w:shd w:val="clear" w:color="auto" w:fill="F2F2F2"/>
          </w:tcPr>
          <w:p w14:paraId="1FFBC0AE" w14:textId="77777777" w:rsidR="00621386" w:rsidRPr="00493F73" w:rsidRDefault="00E86C55"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w:t>
            </w:r>
          </w:p>
        </w:tc>
        <w:tc>
          <w:tcPr>
            <w:tcW w:w="7795" w:type="dxa"/>
          </w:tcPr>
          <w:p w14:paraId="181B917B"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Podstawy indywidualnych </w:t>
            </w:r>
            <w:proofErr w:type="spellStart"/>
            <w:r w:rsidRPr="00493F73">
              <w:rPr>
                <w:color w:val="000000" w:themeColor="text1"/>
                <w:sz w:val="22"/>
                <w:szCs w:val="22"/>
              </w:rPr>
              <w:t>zachowań</w:t>
            </w:r>
            <w:proofErr w:type="spellEnd"/>
            <w:r w:rsidRPr="00493F73">
              <w:rPr>
                <w:color w:val="000000" w:themeColor="text1"/>
                <w:sz w:val="22"/>
                <w:szCs w:val="22"/>
              </w:rPr>
              <w:t xml:space="preserve">. Osobowość, temperament i charakter jako elementy </w:t>
            </w:r>
            <w:proofErr w:type="spellStart"/>
            <w:r w:rsidRPr="00493F73">
              <w:rPr>
                <w:color w:val="000000" w:themeColor="text1"/>
                <w:sz w:val="22"/>
                <w:szCs w:val="22"/>
              </w:rPr>
              <w:t>zachowań</w:t>
            </w:r>
            <w:proofErr w:type="spellEnd"/>
            <w:r w:rsidRPr="00493F73">
              <w:rPr>
                <w:color w:val="000000" w:themeColor="text1"/>
                <w:sz w:val="22"/>
                <w:szCs w:val="22"/>
              </w:rPr>
              <w:t xml:space="preserve"> w organizacji. Procesy percepcyjne w organizacji. Dysonans poznawczy.</w:t>
            </w:r>
          </w:p>
        </w:tc>
      </w:tr>
    </w:tbl>
    <w:p w14:paraId="0ACCCD52" w14:textId="77777777" w:rsidR="00621386" w:rsidRPr="00493F73" w:rsidRDefault="00621386" w:rsidP="009E728C">
      <w:pPr>
        <w:numPr>
          <w:ilvl w:val="0"/>
          <w:numId w:val="62"/>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492CF25C" w14:textId="77777777" w:rsidTr="00621386">
        <w:trPr>
          <w:jc w:val="center"/>
        </w:trPr>
        <w:tc>
          <w:tcPr>
            <w:tcW w:w="1347" w:type="dxa"/>
            <w:vMerge w:val="restart"/>
            <w:shd w:val="clear" w:color="auto" w:fill="F2F2F2"/>
            <w:vAlign w:val="center"/>
          </w:tcPr>
          <w:p w14:paraId="6DED7A4F"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vAlign w:val="center"/>
          </w:tcPr>
          <w:p w14:paraId="4A7A1964"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6512E49D" w14:textId="77777777" w:rsidTr="00621386">
        <w:trPr>
          <w:jc w:val="center"/>
        </w:trPr>
        <w:tc>
          <w:tcPr>
            <w:tcW w:w="1347" w:type="dxa"/>
            <w:vMerge/>
            <w:shd w:val="clear" w:color="auto" w:fill="F2F2F2"/>
            <w:vAlign w:val="center"/>
          </w:tcPr>
          <w:p w14:paraId="5C5A95E0" w14:textId="77777777" w:rsidR="00621386" w:rsidRPr="00493F73" w:rsidRDefault="00621386" w:rsidP="00621386">
            <w:pPr>
              <w:jc w:val="center"/>
              <w:rPr>
                <w:b/>
                <w:color w:val="000000" w:themeColor="text1"/>
                <w:sz w:val="22"/>
                <w:szCs w:val="22"/>
              </w:rPr>
            </w:pPr>
          </w:p>
        </w:tc>
        <w:tc>
          <w:tcPr>
            <w:tcW w:w="1360" w:type="dxa"/>
            <w:shd w:val="clear" w:color="auto" w:fill="F2F2F2"/>
            <w:vAlign w:val="center"/>
          </w:tcPr>
          <w:p w14:paraId="1A34A624"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vAlign w:val="center"/>
          </w:tcPr>
          <w:p w14:paraId="70D67EE7"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94" w:type="dxa"/>
            <w:shd w:val="clear" w:color="auto" w:fill="F2F2F2"/>
            <w:vAlign w:val="center"/>
          </w:tcPr>
          <w:p w14:paraId="6FCF5D39" w14:textId="77777777" w:rsidR="00621386" w:rsidRPr="00493F73" w:rsidRDefault="00621386" w:rsidP="00621386">
            <w:pPr>
              <w:jc w:val="center"/>
              <w:rPr>
                <w:color w:val="000000" w:themeColor="text1"/>
                <w:sz w:val="22"/>
                <w:szCs w:val="22"/>
              </w:rPr>
            </w:pPr>
            <w:r w:rsidRPr="00493F73">
              <w:rPr>
                <w:color w:val="000000" w:themeColor="text1"/>
                <w:sz w:val="22"/>
                <w:szCs w:val="22"/>
              </w:rPr>
              <w:t>Esej</w:t>
            </w:r>
          </w:p>
        </w:tc>
        <w:tc>
          <w:tcPr>
            <w:tcW w:w="1342" w:type="dxa"/>
            <w:shd w:val="clear" w:color="auto" w:fill="F2F2F2"/>
            <w:vAlign w:val="center"/>
          </w:tcPr>
          <w:p w14:paraId="013856E9"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vAlign w:val="center"/>
          </w:tcPr>
          <w:p w14:paraId="696ADE37"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vAlign w:val="center"/>
          </w:tcPr>
          <w:p w14:paraId="43DBDF50"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3CF413CB" w14:textId="77777777" w:rsidTr="00621386">
        <w:trPr>
          <w:trHeight w:val="283"/>
          <w:jc w:val="center"/>
        </w:trPr>
        <w:tc>
          <w:tcPr>
            <w:tcW w:w="1347" w:type="dxa"/>
          </w:tcPr>
          <w:p w14:paraId="20D95219" w14:textId="77777777" w:rsidR="00621386" w:rsidRPr="00493F73" w:rsidRDefault="00621386" w:rsidP="00621386">
            <w:pPr>
              <w:jc w:val="center"/>
              <w:rPr>
                <w:color w:val="000000" w:themeColor="text1"/>
                <w:sz w:val="22"/>
                <w:szCs w:val="22"/>
              </w:rPr>
            </w:pPr>
            <w:r w:rsidRPr="00493F73">
              <w:rPr>
                <w:color w:val="000000" w:themeColor="text1"/>
                <w:sz w:val="22"/>
                <w:szCs w:val="22"/>
              </w:rPr>
              <w:t>W1</w:t>
            </w:r>
          </w:p>
        </w:tc>
        <w:tc>
          <w:tcPr>
            <w:tcW w:w="1360" w:type="dxa"/>
          </w:tcPr>
          <w:p w14:paraId="4C2F549C"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60" w:type="dxa"/>
          </w:tcPr>
          <w:p w14:paraId="4ECDC21B"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94" w:type="dxa"/>
          </w:tcPr>
          <w:p w14:paraId="469C730E" w14:textId="77777777" w:rsidR="00621386" w:rsidRPr="00493F73" w:rsidRDefault="00621386" w:rsidP="00621386">
            <w:pPr>
              <w:jc w:val="center"/>
              <w:rPr>
                <w:color w:val="000000" w:themeColor="text1"/>
                <w:sz w:val="22"/>
                <w:szCs w:val="22"/>
              </w:rPr>
            </w:pPr>
          </w:p>
        </w:tc>
        <w:tc>
          <w:tcPr>
            <w:tcW w:w="1342" w:type="dxa"/>
          </w:tcPr>
          <w:p w14:paraId="7AF6B37A" w14:textId="77777777" w:rsidR="00621386" w:rsidRPr="00493F73" w:rsidRDefault="00621386" w:rsidP="00621386">
            <w:pPr>
              <w:jc w:val="center"/>
              <w:rPr>
                <w:color w:val="000000" w:themeColor="text1"/>
                <w:sz w:val="22"/>
                <w:szCs w:val="22"/>
              </w:rPr>
            </w:pPr>
          </w:p>
        </w:tc>
        <w:tc>
          <w:tcPr>
            <w:tcW w:w="1463" w:type="dxa"/>
          </w:tcPr>
          <w:p w14:paraId="655055E4" w14:textId="77777777" w:rsidR="00621386" w:rsidRPr="00493F73" w:rsidRDefault="00621386" w:rsidP="00621386">
            <w:pPr>
              <w:jc w:val="center"/>
              <w:rPr>
                <w:color w:val="000000" w:themeColor="text1"/>
                <w:sz w:val="22"/>
                <w:szCs w:val="22"/>
              </w:rPr>
            </w:pPr>
          </w:p>
        </w:tc>
        <w:tc>
          <w:tcPr>
            <w:tcW w:w="1373" w:type="dxa"/>
          </w:tcPr>
          <w:p w14:paraId="55FBEE5C" w14:textId="77777777" w:rsidR="00621386" w:rsidRPr="00493F73" w:rsidRDefault="00621386" w:rsidP="00621386">
            <w:pPr>
              <w:jc w:val="center"/>
              <w:rPr>
                <w:color w:val="000000" w:themeColor="text1"/>
                <w:sz w:val="22"/>
                <w:szCs w:val="22"/>
              </w:rPr>
            </w:pPr>
          </w:p>
        </w:tc>
      </w:tr>
      <w:tr w:rsidR="00493F73" w:rsidRPr="00493F73" w14:paraId="2BACA852" w14:textId="77777777" w:rsidTr="00621386">
        <w:trPr>
          <w:trHeight w:val="283"/>
          <w:jc w:val="center"/>
        </w:trPr>
        <w:tc>
          <w:tcPr>
            <w:tcW w:w="1347" w:type="dxa"/>
          </w:tcPr>
          <w:p w14:paraId="7AA81A73" w14:textId="77777777" w:rsidR="00621386" w:rsidRPr="00493F73" w:rsidRDefault="00621386" w:rsidP="00621386">
            <w:pPr>
              <w:jc w:val="center"/>
              <w:rPr>
                <w:color w:val="000000" w:themeColor="text1"/>
                <w:sz w:val="22"/>
                <w:szCs w:val="22"/>
              </w:rPr>
            </w:pPr>
            <w:r w:rsidRPr="00493F73">
              <w:rPr>
                <w:color w:val="000000" w:themeColor="text1"/>
                <w:sz w:val="22"/>
                <w:szCs w:val="22"/>
              </w:rPr>
              <w:t>W2</w:t>
            </w:r>
          </w:p>
        </w:tc>
        <w:tc>
          <w:tcPr>
            <w:tcW w:w="1360" w:type="dxa"/>
          </w:tcPr>
          <w:p w14:paraId="1E0BA777"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60" w:type="dxa"/>
          </w:tcPr>
          <w:p w14:paraId="4024331B"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94" w:type="dxa"/>
          </w:tcPr>
          <w:p w14:paraId="47C97976" w14:textId="77777777" w:rsidR="00621386" w:rsidRPr="00493F73" w:rsidRDefault="00621386" w:rsidP="00621386">
            <w:pPr>
              <w:jc w:val="center"/>
              <w:rPr>
                <w:color w:val="000000" w:themeColor="text1"/>
                <w:sz w:val="22"/>
                <w:szCs w:val="22"/>
              </w:rPr>
            </w:pPr>
          </w:p>
        </w:tc>
        <w:tc>
          <w:tcPr>
            <w:tcW w:w="1342" w:type="dxa"/>
          </w:tcPr>
          <w:p w14:paraId="174577DD" w14:textId="77777777" w:rsidR="00621386" w:rsidRPr="00493F73" w:rsidRDefault="00621386" w:rsidP="00621386">
            <w:pPr>
              <w:jc w:val="center"/>
              <w:rPr>
                <w:color w:val="000000" w:themeColor="text1"/>
                <w:sz w:val="22"/>
                <w:szCs w:val="22"/>
              </w:rPr>
            </w:pPr>
          </w:p>
        </w:tc>
        <w:tc>
          <w:tcPr>
            <w:tcW w:w="1463" w:type="dxa"/>
          </w:tcPr>
          <w:p w14:paraId="5F142483" w14:textId="77777777" w:rsidR="00621386" w:rsidRPr="00493F73" w:rsidRDefault="00621386" w:rsidP="00621386">
            <w:pPr>
              <w:jc w:val="center"/>
              <w:rPr>
                <w:color w:val="000000" w:themeColor="text1"/>
                <w:sz w:val="22"/>
                <w:szCs w:val="22"/>
              </w:rPr>
            </w:pPr>
          </w:p>
        </w:tc>
        <w:tc>
          <w:tcPr>
            <w:tcW w:w="1373" w:type="dxa"/>
          </w:tcPr>
          <w:p w14:paraId="22C99D84" w14:textId="77777777" w:rsidR="00621386" w:rsidRPr="00493F73" w:rsidRDefault="00621386" w:rsidP="00621386">
            <w:pPr>
              <w:jc w:val="center"/>
              <w:rPr>
                <w:color w:val="000000" w:themeColor="text1"/>
                <w:sz w:val="22"/>
                <w:szCs w:val="22"/>
              </w:rPr>
            </w:pPr>
          </w:p>
        </w:tc>
      </w:tr>
      <w:tr w:rsidR="00493F73" w:rsidRPr="00493F73" w14:paraId="6DEF772B" w14:textId="77777777" w:rsidTr="00621386">
        <w:trPr>
          <w:trHeight w:val="283"/>
          <w:jc w:val="center"/>
        </w:trPr>
        <w:tc>
          <w:tcPr>
            <w:tcW w:w="1347" w:type="dxa"/>
          </w:tcPr>
          <w:p w14:paraId="19C223B0" w14:textId="77777777" w:rsidR="00621386" w:rsidRPr="00493F73" w:rsidRDefault="00621386" w:rsidP="00621386">
            <w:pPr>
              <w:jc w:val="center"/>
              <w:rPr>
                <w:color w:val="000000" w:themeColor="text1"/>
                <w:sz w:val="22"/>
                <w:szCs w:val="22"/>
              </w:rPr>
            </w:pPr>
            <w:r w:rsidRPr="00493F73">
              <w:rPr>
                <w:color w:val="000000" w:themeColor="text1"/>
                <w:sz w:val="22"/>
                <w:szCs w:val="22"/>
              </w:rPr>
              <w:t>U1</w:t>
            </w:r>
          </w:p>
        </w:tc>
        <w:tc>
          <w:tcPr>
            <w:tcW w:w="1360" w:type="dxa"/>
          </w:tcPr>
          <w:p w14:paraId="47DFDEDE"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60" w:type="dxa"/>
          </w:tcPr>
          <w:p w14:paraId="7275D2DF" w14:textId="77777777" w:rsidR="00621386" w:rsidRPr="00493F73" w:rsidRDefault="00621386" w:rsidP="00621386">
            <w:pPr>
              <w:jc w:val="center"/>
              <w:rPr>
                <w:color w:val="000000" w:themeColor="text1"/>
                <w:sz w:val="22"/>
                <w:szCs w:val="22"/>
              </w:rPr>
            </w:pPr>
          </w:p>
        </w:tc>
        <w:tc>
          <w:tcPr>
            <w:tcW w:w="1394" w:type="dxa"/>
          </w:tcPr>
          <w:p w14:paraId="2D27A841"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42" w:type="dxa"/>
          </w:tcPr>
          <w:p w14:paraId="656E872C" w14:textId="77777777" w:rsidR="00621386" w:rsidRPr="00493F73" w:rsidRDefault="00621386" w:rsidP="00621386">
            <w:pPr>
              <w:jc w:val="center"/>
              <w:rPr>
                <w:color w:val="000000" w:themeColor="text1"/>
                <w:sz w:val="22"/>
                <w:szCs w:val="22"/>
              </w:rPr>
            </w:pPr>
          </w:p>
        </w:tc>
        <w:tc>
          <w:tcPr>
            <w:tcW w:w="1463" w:type="dxa"/>
          </w:tcPr>
          <w:p w14:paraId="5C44A0B6" w14:textId="77777777" w:rsidR="00621386" w:rsidRPr="00493F73" w:rsidRDefault="00621386" w:rsidP="00621386">
            <w:pPr>
              <w:jc w:val="center"/>
              <w:rPr>
                <w:color w:val="000000" w:themeColor="text1"/>
                <w:sz w:val="22"/>
                <w:szCs w:val="22"/>
              </w:rPr>
            </w:pPr>
          </w:p>
        </w:tc>
        <w:tc>
          <w:tcPr>
            <w:tcW w:w="1373" w:type="dxa"/>
          </w:tcPr>
          <w:p w14:paraId="4FD65E60" w14:textId="77777777" w:rsidR="00621386" w:rsidRPr="00493F73" w:rsidRDefault="00621386" w:rsidP="00621386">
            <w:pPr>
              <w:jc w:val="center"/>
              <w:rPr>
                <w:color w:val="000000" w:themeColor="text1"/>
                <w:sz w:val="22"/>
                <w:szCs w:val="22"/>
              </w:rPr>
            </w:pPr>
          </w:p>
        </w:tc>
      </w:tr>
      <w:tr w:rsidR="00493F73" w:rsidRPr="00493F73" w14:paraId="00F360AF" w14:textId="77777777" w:rsidTr="00621386">
        <w:trPr>
          <w:trHeight w:val="283"/>
          <w:jc w:val="center"/>
        </w:trPr>
        <w:tc>
          <w:tcPr>
            <w:tcW w:w="1347" w:type="dxa"/>
          </w:tcPr>
          <w:p w14:paraId="16BB94D9" w14:textId="77777777" w:rsidR="00621386" w:rsidRPr="00493F73" w:rsidRDefault="00621386" w:rsidP="00621386">
            <w:pPr>
              <w:jc w:val="center"/>
              <w:rPr>
                <w:color w:val="000000" w:themeColor="text1"/>
                <w:sz w:val="22"/>
                <w:szCs w:val="22"/>
              </w:rPr>
            </w:pPr>
            <w:r w:rsidRPr="00493F73">
              <w:rPr>
                <w:color w:val="000000" w:themeColor="text1"/>
                <w:sz w:val="22"/>
                <w:szCs w:val="22"/>
              </w:rPr>
              <w:t>U2</w:t>
            </w:r>
          </w:p>
        </w:tc>
        <w:tc>
          <w:tcPr>
            <w:tcW w:w="1360" w:type="dxa"/>
          </w:tcPr>
          <w:p w14:paraId="354A15C9"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60" w:type="dxa"/>
          </w:tcPr>
          <w:p w14:paraId="76328866" w14:textId="77777777" w:rsidR="00621386" w:rsidRPr="00493F73" w:rsidRDefault="00621386" w:rsidP="00621386">
            <w:pPr>
              <w:jc w:val="center"/>
              <w:rPr>
                <w:color w:val="000000" w:themeColor="text1"/>
                <w:sz w:val="22"/>
                <w:szCs w:val="22"/>
              </w:rPr>
            </w:pPr>
          </w:p>
        </w:tc>
        <w:tc>
          <w:tcPr>
            <w:tcW w:w="1394" w:type="dxa"/>
          </w:tcPr>
          <w:p w14:paraId="0BA79CBB"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42" w:type="dxa"/>
          </w:tcPr>
          <w:p w14:paraId="38346629" w14:textId="77777777" w:rsidR="00621386" w:rsidRPr="00493F73" w:rsidRDefault="00621386" w:rsidP="00621386">
            <w:pPr>
              <w:jc w:val="center"/>
              <w:rPr>
                <w:color w:val="000000" w:themeColor="text1"/>
                <w:sz w:val="22"/>
                <w:szCs w:val="22"/>
              </w:rPr>
            </w:pPr>
          </w:p>
        </w:tc>
        <w:tc>
          <w:tcPr>
            <w:tcW w:w="1463" w:type="dxa"/>
          </w:tcPr>
          <w:p w14:paraId="4D3FFD86" w14:textId="77777777" w:rsidR="00621386" w:rsidRPr="00493F73" w:rsidRDefault="00621386" w:rsidP="00621386">
            <w:pPr>
              <w:jc w:val="center"/>
              <w:rPr>
                <w:color w:val="000000" w:themeColor="text1"/>
                <w:sz w:val="22"/>
                <w:szCs w:val="22"/>
              </w:rPr>
            </w:pPr>
          </w:p>
        </w:tc>
        <w:tc>
          <w:tcPr>
            <w:tcW w:w="1373" w:type="dxa"/>
          </w:tcPr>
          <w:p w14:paraId="2AEDD439" w14:textId="77777777" w:rsidR="00621386" w:rsidRPr="00493F73" w:rsidRDefault="00621386" w:rsidP="00621386">
            <w:pPr>
              <w:jc w:val="center"/>
              <w:rPr>
                <w:color w:val="000000" w:themeColor="text1"/>
                <w:sz w:val="22"/>
                <w:szCs w:val="22"/>
              </w:rPr>
            </w:pPr>
          </w:p>
        </w:tc>
      </w:tr>
      <w:tr w:rsidR="00493F73" w:rsidRPr="00493F73" w14:paraId="2288ED86" w14:textId="77777777" w:rsidTr="00621386">
        <w:trPr>
          <w:trHeight w:val="283"/>
          <w:jc w:val="center"/>
        </w:trPr>
        <w:tc>
          <w:tcPr>
            <w:tcW w:w="1347" w:type="dxa"/>
          </w:tcPr>
          <w:p w14:paraId="13D0C21D" w14:textId="77777777" w:rsidR="00621386" w:rsidRPr="00493F73" w:rsidRDefault="00621386" w:rsidP="00621386">
            <w:pPr>
              <w:jc w:val="center"/>
              <w:rPr>
                <w:color w:val="000000" w:themeColor="text1"/>
                <w:sz w:val="22"/>
                <w:szCs w:val="22"/>
              </w:rPr>
            </w:pPr>
            <w:r w:rsidRPr="00493F73">
              <w:rPr>
                <w:color w:val="000000" w:themeColor="text1"/>
                <w:sz w:val="22"/>
                <w:szCs w:val="22"/>
              </w:rPr>
              <w:t>K1</w:t>
            </w:r>
          </w:p>
        </w:tc>
        <w:tc>
          <w:tcPr>
            <w:tcW w:w="1360" w:type="dxa"/>
          </w:tcPr>
          <w:p w14:paraId="4AB39047" w14:textId="77777777" w:rsidR="00621386" w:rsidRPr="00493F73" w:rsidRDefault="00621386" w:rsidP="00621386">
            <w:pPr>
              <w:jc w:val="center"/>
              <w:rPr>
                <w:color w:val="000000" w:themeColor="text1"/>
                <w:sz w:val="22"/>
                <w:szCs w:val="22"/>
              </w:rPr>
            </w:pPr>
          </w:p>
        </w:tc>
        <w:tc>
          <w:tcPr>
            <w:tcW w:w="1360" w:type="dxa"/>
          </w:tcPr>
          <w:p w14:paraId="65B2CC8B" w14:textId="77777777" w:rsidR="00621386" w:rsidRPr="00493F73" w:rsidRDefault="00621386" w:rsidP="00621386">
            <w:pPr>
              <w:jc w:val="center"/>
              <w:rPr>
                <w:color w:val="000000" w:themeColor="text1"/>
                <w:sz w:val="22"/>
                <w:szCs w:val="22"/>
              </w:rPr>
            </w:pPr>
          </w:p>
        </w:tc>
        <w:tc>
          <w:tcPr>
            <w:tcW w:w="1394" w:type="dxa"/>
          </w:tcPr>
          <w:p w14:paraId="175DE370" w14:textId="77777777" w:rsidR="00621386" w:rsidRPr="00493F73" w:rsidRDefault="00621386" w:rsidP="00621386">
            <w:pPr>
              <w:jc w:val="center"/>
              <w:rPr>
                <w:color w:val="000000" w:themeColor="text1"/>
                <w:sz w:val="22"/>
                <w:szCs w:val="22"/>
              </w:rPr>
            </w:pPr>
            <w:r w:rsidRPr="00493F73">
              <w:rPr>
                <w:color w:val="000000" w:themeColor="text1"/>
                <w:sz w:val="22"/>
                <w:szCs w:val="22"/>
              </w:rPr>
              <w:t>X</w:t>
            </w:r>
          </w:p>
        </w:tc>
        <w:tc>
          <w:tcPr>
            <w:tcW w:w="1342" w:type="dxa"/>
          </w:tcPr>
          <w:p w14:paraId="07EB0B98" w14:textId="77777777" w:rsidR="00621386" w:rsidRPr="00493F73" w:rsidRDefault="00621386" w:rsidP="00621386">
            <w:pPr>
              <w:jc w:val="center"/>
              <w:rPr>
                <w:color w:val="000000" w:themeColor="text1"/>
                <w:sz w:val="22"/>
                <w:szCs w:val="22"/>
              </w:rPr>
            </w:pPr>
          </w:p>
        </w:tc>
        <w:tc>
          <w:tcPr>
            <w:tcW w:w="1463" w:type="dxa"/>
          </w:tcPr>
          <w:p w14:paraId="5F2879C5" w14:textId="77777777" w:rsidR="00621386" w:rsidRPr="00493F73" w:rsidRDefault="00621386" w:rsidP="00621386">
            <w:pPr>
              <w:jc w:val="center"/>
              <w:rPr>
                <w:color w:val="000000" w:themeColor="text1"/>
                <w:sz w:val="22"/>
                <w:szCs w:val="22"/>
              </w:rPr>
            </w:pPr>
          </w:p>
        </w:tc>
        <w:tc>
          <w:tcPr>
            <w:tcW w:w="1373" w:type="dxa"/>
          </w:tcPr>
          <w:p w14:paraId="2ED45335" w14:textId="77777777" w:rsidR="00621386" w:rsidRPr="00493F73" w:rsidRDefault="00621386" w:rsidP="00621386">
            <w:pPr>
              <w:jc w:val="center"/>
              <w:rPr>
                <w:color w:val="000000" w:themeColor="text1"/>
                <w:sz w:val="22"/>
                <w:szCs w:val="22"/>
              </w:rPr>
            </w:pPr>
          </w:p>
        </w:tc>
      </w:tr>
    </w:tbl>
    <w:p w14:paraId="7A0CFC47" w14:textId="77777777" w:rsidR="00621386" w:rsidRPr="00493F73" w:rsidRDefault="00621386" w:rsidP="009E728C">
      <w:pPr>
        <w:numPr>
          <w:ilvl w:val="0"/>
          <w:numId w:val="62"/>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626C632A" w14:textId="77777777" w:rsidTr="00621386">
        <w:trPr>
          <w:jc w:val="center"/>
        </w:trPr>
        <w:tc>
          <w:tcPr>
            <w:tcW w:w="1789" w:type="dxa"/>
            <w:shd w:val="clear" w:color="auto" w:fill="F2F2F2"/>
          </w:tcPr>
          <w:p w14:paraId="5F371E63"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609599B3"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 xml:space="preserve">1. Kmiotek K., Piecuch T., 2012. Zachowania organizacyjne : teoria i przykłady, Warszawa : </w:t>
            </w:r>
            <w:proofErr w:type="spellStart"/>
            <w:r w:rsidRPr="00493F73">
              <w:rPr>
                <w:color w:val="000000" w:themeColor="text1"/>
                <w:sz w:val="22"/>
                <w:szCs w:val="22"/>
              </w:rPr>
              <w:t>Difin</w:t>
            </w:r>
            <w:proofErr w:type="spellEnd"/>
            <w:r w:rsidRPr="00493F73">
              <w:rPr>
                <w:color w:val="000000" w:themeColor="text1"/>
                <w:sz w:val="22"/>
                <w:szCs w:val="22"/>
              </w:rPr>
              <w:t xml:space="preserve">. </w:t>
            </w:r>
          </w:p>
          <w:p w14:paraId="66364AC8"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Penc</w:t>
            </w:r>
            <w:proofErr w:type="spellEnd"/>
            <w:r w:rsidRPr="00493F73">
              <w:rPr>
                <w:color w:val="000000" w:themeColor="text1"/>
                <w:sz w:val="22"/>
                <w:szCs w:val="22"/>
              </w:rPr>
              <w:t xml:space="preserve"> J. , 2011. Zachowania organizacyjne w przedsiębiorstwie : kreowanie twórczego nastawienia i aspiracji, Warszawa : Oficyna a Wolters Kluwer business.</w:t>
            </w:r>
          </w:p>
          <w:p w14:paraId="4BDFC3EE"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 xml:space="preserve">3. Kuc B. R., Moczydłowska J. M., , 2009. Zachowania organizacyjne : podręcznik akademicki, Warszawa : </w:t>
            </w:r>
            <w:proofErr w:type="spellStart"/>
            <w:r w:rsidRPr="00493F73">
              <w:rPr>
                <w:color w:val="000000" w:themeColor="text1"/>
                <w:sz w:val="22"/>
                <w:szCs w:val="22"/>
              </w:rPr>
              <w:t>Difin</w:t>
            </w:r>
            <w:proofErr w:type="spellEnd"/>
            <w:r w:rsidRPr="00493F73">
              <w:rPr>
                <w:color w:val="000000" w:themeColor="text1"/>
                <w:sz w:val="22"/>
                <w:szCs w:val="22"/>
              </w:rPr>
              <w:t xml:space="preserve">. </w:t>
            </w:r>
          </w:p>
        </w:tc>
      </w:tr>
      <w:tr w:rsidR="00493F73" w:rsidRPr="00493F73" w14:paraId="38902C1E" w14:textId="77777777" w:rsidTr="00621386">
        <w:trPr>
          <w:jc w:val="center"/>
        </w:trPr>
        <w:tc>
          <w:tcPr>
            <w:tcW w:w="1789" w:type="dxa"/>
            <w:shd w:val="clear" w:color="auto" w:fill="F2F2F2"/>
          </w:tcPr>
          <w:p w14:paraId="73253D10"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76A483D9"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 xml:space="preserve">1. Bednarska-Wnuk I., Michalak J.M., Świątek-Barylska I., (red.) 2015. </w:t>
            </w:r>
          </w:p>
          <w:p w14:paraId="2063118C"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 xml:space="preserve">Zachowania organizacyjne : organizacja jako przestrzeń kształtowania </w:t>
            </w:r>
            <w:proofErr w:type="spellStart"/>
            <w:r w:rsidRPr="00493F73">
              <w:rPr>
                <w:color w:val="000000" w:themeColor="text1"/>
                <w:sz w:val="22"/>
                <w:szCs w:val="22"/>
              </w:rPr>
              <w:t>zachowań</w:t>
            </w:r>
            <w:proofErr w:type="spellEnd"/>
            <w:r w:rsidRPr="00493F73">
              <w:rPr>
                <w:color w:val="000000" w:themeColor="text1"/>
                <w:sz w:val="22"/>
                <w:szCs w:val="22"/>
              </w:rPr>
              <w:t xml:space="preserve"> pracowników, Łódź : Wydawnictwo Uniwersytetu Łódzkiego.</w:t>
            </w:r>
          </w:p>
          <w:p w14:paraId="13A4E920"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2. Gros U., 2013. Zachowania organizacyjne w teorii i praktyce zarządzania, Warszawa : Wydawnictwo Naukowe PWN.</w:t>
            </w:r>
          </w:p>
        </w:tc>
      </w:tr>
    </w:tbl>
    <w:p w14:paraId="0DF95D48" w14:textId="77777777" w:rsidR="00621386" w:rsidRPr="00493F73" w:rsidRDefault="00621386" w:rsidP="009E728C">
      <w:pPr>
        <w:numPr>
          <w:ilvl w:val="0"/>
          <w:numId w:val="62"/>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7BBA7010" w14:textId="77777777" w:rsidTr="00621386">
        <w:trPr>
          <w:trHeight w:val="769"/>
          <w:jc w:val="center"/>
        </w:trPr>
        <w:tc>
          <w:tcPr>
            <w:tcW w:w="7246" w:type="dxa"/>
            <w:gridSpan w:val="2"/>
            <w:shd w:val="clear" w:color="auto" w:fill="F2F2F2"/>
            <w:vAlign w:val="center"/>
          </w:tcPr>
          <w:p w14:paraId="327C5997" w14:textId="77777777" w:rsidR="00621386" w:rsidRPr="00493F73" w:rsidRDefault="00621386" w:rsidP="00621386">
            <w:pPr>
              <w:jc w:val="center"/>
              <w:rPr>
                <w:color w:val="000000" w:themeColor="text1"/>
                <w:sz w:val="22"/>
                <w:szCs w:val="22"/>
              </w:rPr>
            </w:pPr>
            <w:r w:rsidRPr="00493F73">
              <w:rPr>
                <w:color w:val="000000" w:themeColor="text1"/>
                <w:sz w:val="22"/>
                <w:szCs w:val="22"/>
              </w:rPr>
              <w:lastRenderedPageBreak/>
              <w:t>Aktywność studenta</w:t>
            </w:r>
          </w:p>
        </w:tc>
        <w:tc>
          <w:tcPr>
            <w:tcW w:w="2393" w:type="dxa"/>
            <w:shd w:val="clear" w:color="auto" w:fill="F2F2F2"/>
            <w:vAlign w:val="center"/>
          </w:tcPr>
          <w:p w14:paraId="6785C5CD"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12024269"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496BDC3D" w14:textId="77777777" w:rsidTr="00621386">
        <w:trPr>
          <w:trHeight w:val="340"/>
          <w:jc w:val="center"/>
        </w:trPr>
        <w:tc>
          <w:tcPr>
            <w:tcW w:w="2978" w:type="dxa"/>
            <w:vMerge w:val="restart"/>
          </w:tcPr>
          <w:p w14:paraId="3A69FF50"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0F747050" w14:textId="77777777" w:rsidR="00621386" w:rsidRPr="00493F73" w:rsidRDefault="00621386"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01057526" w14:textId="77777777" w:rsidR="00621386" w:rsidRPr="00493F73" w:rsidRDefault="00856797" w:rsidP="00621386">
            <w:pPr>
              <w:jc w:val="center"/>
              <w:rPr>
                <w:color w:val="000000" w:themeColor="text1"/>
                <w:sz w:val="22"/>
                <w:szCs w:val="22"/>
              </w:rPr>
            </w:pPr>
            <w:r w:rsidRPr="00493F73">
              <w:rPr>
                <w:color w:val="000000" w:themeColor="text1"/>
                <w:sz w:val="22"/>
                <w:szCs w:val="22"/>
              </w:rPr>
              <w:t>25</w:t>
            </w:r>
          </w:p>
        </w:tc>
      </w:tr>
      <w:tr w:rsidR="00493F73" w:rsidRPr="00493F73" w14:paraId="17F6D54F" w14:textId="77777777" w:rsidTr="00621386">
        <w:trPr>
          <w:trHeight w:val="271"/>
          <w:jc w:val="center"/>
        </w:trPr>
        <w:tc>
          <w:tcPr>
            <w:tcW w:w="2978" w:type="dxa"/>
            <w:vMerge/>
          </w:tcPr>
          <w:p w14:paraId="49ECFB29" w14:textId="77777777" w:rsidR="00621386" w:rsidRPr="00493F73" w:rsidRDefault="00621386" w:rsidP="00621386">
            <w:pPr>
              <w:rPr>
                <w:color w:val="000000" w:themeColor="text1"/>
                <w:sz w:val="22"/>
                <w:szCs w:val="22"/>
              </w:rPr>
            </w:pPr>
          </w:p>
        </w:tc>
        <w:tc>
          <w:tcPr>
            <w:tcW w:w="4268" w:type="dxa"/>
          </w:tcPr>
          <w:p w14:paraId="236C2186"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064ECC0D" w14:textId="77777777" w:rsidR="00621386" w:rsidRPr="00493F73" w:rsidRDefault="00856797" w:rsidP="00621386">
            <w:pPr>
              <w:jc w:val="center"/>
              <w:rPr>
                <w:color w:val="000000" w:themeColor="text1"/>
                <w:sz w:val="22"/>
                <w:szCs w:val="22"/>
              </w:rPr>
            </w:pPr>
            <w:r w:rsidRPr="00493F73">
              <w:rPr>
                <w:color w:val="000000" w:themeColor="text1"/>
                <w:sz w:val="22"/>
                <w:szCs w:val="22"/>
              </w:rPr>
              <w:t>5</w:t>
            </w:r>
          </w:p>
        </w:tc>
      </w:tr>
      <w:tr w:rsidR="00493F73" w:rsidRPr="00493F73" w14:paraId="52F1D75C" w14:textId="77777777" w:rsidTr="00621386">
        <w:trPr>
          <w:trHeight w:val="177"/>
          <w:jc w:val="center"/>
        </w:trPr>
        <w:tc>
          <w:tcPr>
            <w:tcW w:w="2978" w:type="dxa"/>
            <w:vMerge w:val="restart"/>
          </w:tcPr>
          <w:p w14:paraId="7361EF38" w14:textId="77777777" w:rsidR="00621386" w:rsidRPr="00493F73" w:rsidRDefault="00621386" w:rsidP="00621386">
            <w:pPr>
              <w:rPr>
                <w:color w:val="000000" w:themeColor="text1"/>
                <w:sz w:val="22"/>
                <w:szCs w:val="22"/>
              </w:rPr>
            </w:pPr>
          </w:p>
          <w:p w14:paraId="0F23280A"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52C3C24D"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3B01E66E" w14:textId="77777777" w:rsidR="00621386" w:rsidRPr="00493F73" w:rsidRDefault="00621386" w:rsidP="00621386">
            <w:pPr>
              <w:jc w:val="center"/>
              <w:rPr>
                <w:color w:val="000000" w:themeColor="text1"/>
                <w:sz w:val="22"/>
                <w:szCs w:val="22"/>
              </w:rPr>
            </w:pPr>
            <w:r w:rsidRPr="00493F73">
              <w:rPr>
                <w:color w:val="000000" w:themeColor="text1"/>
                <w:sz w:val="22"/>
                <w:szCs w:val="22"/>
              </w:rPr>
              <w:t>15</w:t>
            </w:r>
          </w:p>
        </w:tc>
      </w:tr>
      <w:tr w:rsidR="00493F73" w:rsidRPr="00493F73" w14:paraId="764B1CCE" w14:textId="77777777" w:rsidTr="00621386">
        <w:trPr>
          <w:trHeight w:val="137"/>
          <w:jc w:val="center"/>
        </w:trPr>
        <w:tc>
          <w:tcPr>
            <w:tcW w:w="2978" w:type="dxa"/>
            <w:vMerge/>
          </w:tcPr>
          <w:p w14:paraId="22DFD69D" w14:textId="77777777" w:rsidR="00621386" w:rsidRPr="00493F73" w:rsidRDefault="00621386" w:rsidP="00621386">
            <w:pPr>
              <w:rPr>
                <w:color w:val="000000" w:themeColor="text1"/>
                <w:sz w:val="22"/>
                <w:szCs w:val="22"/>
              </w:rPr>
            </w:pPr>
          </w:p>
        </w:tc>
        <w:tc>
          <w:tcPr>
            <w:tcW w:w="4268" w:type="dxa"/>
          </w:tcPr>
          <w:p w14:paraId="003917FC"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2959D4F2" w14:textId="77777777" w:rsidR="00621386" w:rsidRPr="00493F73" w:rsidRDefault="00621386" w:rsidP="00621386">
            <w:pPr>
              <w:jc w:val="center"/>
              <w:rPr>
                <w:color w:val="000000" w:themeColor="text1"/>
                <w:sz w:val="22"/>
                <w:szCs w:val="22"/>
              </w:rPr>
            </w:pPr>
            <w:r w:rsidRPr="00493F73">
              <w:rPr>
                <w:color w:val="000000" w:themeColor="text1"/>
                <w:sz w:val="22"/>
                <w:szCs w:val="22"/>
              </w:rPr>
              <w:t>15</w:t>
            </w:r>
          </w:p>
        </w:tc>
      </w:tr>
      <w:tr w:rsidR="00493F73" w:rsidRPr="00493F73" w14:paraId="4E2637B4" w14:textId="77777777" w:rsidTr="00621386">
        <w:trPr>
          <w:trHeight w:val="340"/>
          <w:jc w:val="center"/>
        </w:trPr>
        <w:tc>
          <w:tcPr>
            <w:tcW w:w="2978" w:type="dxa"/>
            <w:vMerge/>
          </w:tcPr>
          <w:p w14:paraId="3A9D11B5" w14:textId="77777777" w:rsidR="00621386" w:rsidRPr="00493F73" w:rsidRDefault="00621386" w:rsidP="00621386">
            <w:pPr>
              <w:rPr>
                <w:color w:val="000000" w:themeColor="text1"/>
                <w:sz w:val="22"/>
                <w:szCs w:val="22"/>
              </w:rPr>
            </w:pPr>
          </w:p>
        </w:tc>
        <w:tc>
          <w:tcPr>
            <w:tcW w:w="4268" w:type="dxa"/>
          </w:tcPr>
          <w:p w14:paraId="36BD24CC"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113969FF"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62A424D7" w14:textId="77777777" w:rsidR="00621386" w:rsidRPr="00493F73" w:rsidRDefault="00621386" w:rsidP="00621386">
            <w:pPr>
              <w:jc w:val="center"/>
              <w:rPr>
                <w:color w:val="000000" w:themeColor="text1"/>
                <w:sz w:val="22"/>
                <w:szCs w:val="22"/>
              </w:rPr>
            </w:pPr>
            <w:r w:rsidRPr="00493F73">
              <w:rPr>
                <w:color w:val="000000" w:themeColor="text1"/>
                <w:sz w:val="22"/>
                <w:szCs w:val="22"/>
              </w:rPr>
              <w:t>15</w:t>
            </w:r>
          </w:p>
        </w:tc>
      </w:tr>
      <w:tr w:rsidR="00493F73" w:rsidRPr="00493F73" w14:paraId="56AD4962" w14:textId="77777777" w:rsidTr="00621386">
        <w:trPr>
          <w:trHeight w:val="340"/>
          <w:jc w:val="center"/>
        </w:trPr>
        <w:tc>
          <w:tcPr>
            <w:tcW w:w="7246" w:type="dxa"/>
            <w:gridSpan w:val="2"/>
            <w:shd w:val="clear" w:color="auto" w:fill="F2F2F2"/>
          </w:tcPr>
          <w:p w14:paraId="2B33C7F0"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cPr>
          <w:p w14:paraId="7C8A09F7" w14:textId="77777777" w:rsidR="00621386" w:rsidRPr="00493F73" w:rsidRDefault="00621386" w:rsidP="00621386">
            <w:pPr>
              <w:jc w:val="center"/>
              <w:rPr>
                <w:color w:val="000000" w:themeColor="text1"/>
                <w:sz w:val="22"/>
                <w:szCs w:val="22"/>
              </w:rPr>
            </w:pPr>
            <w:r w:rsidRPr="00493F73">
              <w:rPr>
                <w:color w:val="000000" w:themeColor="text1"/>
                <w:sz w:val="22"/>
                <w:szCs w:val="22"/>
              </w:rPr>
              <w:t>75</w:t>
            </w:r>
          </w:p>
        </w:tc>
      </w:tr>
      <w:tr w:rsidR="00493F73" w:rsidRPr="00493F73" w14:paraId="3B97AB60" w14:textId="77777777" w:rsidTr="00621386">
        <w:trPr>
          <w:trHeight w:val="397"/>
          <w:jc w:val="center"/>
        </w:trPr>
        <w:tc>
          <w:tcPr>
            <w:tcW w:w="7246" w:type="dxa"/>
            <w:gridSpan w:val="2"/>
            <w:shd w:val="clear" w:color="auto" w:fill="F2F2F2"/>
            <w:vAlign w:val="center"/>
          </w:tcPr>
          <w:p w14:paraId="50E509CB"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vAlign w:val="center"/>
          </w:tcPr>
          <w:p w14:paraId="7DB59EBD" w14:textId="77777777" w:rsidR="00621386" w:rsidRPr="00493F73" w:rsidRDefault="00621386" w:rsidP="00621386">
            <w:pPr>
              <w:jc w:val="center"/>
              <w:rPr>
                <w:color w:val="000000" w:themeColor="text1"/>
                <w:sz w:val="22"/>
                <w:szCs w:val="22"/>
              </w:rPr>
            </w:pPr>
            <w:r w:rsidRPr="00493F73">
              <w:rPr>
                <w:color w:val="000000" w:themeColor="text1"/>
                <w:sz w:val="22"/>
                <w:szCs w:val="22"/>
              </w:rPr>
              <w:t>3</w:t>
            </w:r>
          </w:p>
        </w:tc>
      </w:tr>
    </w:tbl>
    <w:p w14:paraId="44965F50"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2877CD02" w14:textId="77777777" w:rsidTr="00621386">
        <w:trPr>
          <w:trHeight w:val="454"/>
          <w:jc w:val="center"/>
        </w:trPr>
        <w:tc>
          <w:tcPr>
            <w:tcW w:w="2410" w:type="dxa"/>
            <w:vAlign w:val="center"/>
          </w:tcPr>
          <w:p w14:paraId="57D346F2"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5F55854F"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6EE807E8"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568431D0"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C.6.</w:t>
            </w:r>
          </w:p>
        </w:tc>
      </w:tr>
    </w:tbl>
    <w:p w14:paraId="17009467" w14:textId="77777777" w:rsidR="00621386" w:rsidRPr="00493F73" w:rsidRDefault="00621386" w:rsidP="009E728C">
      <w:pPr>
        <w:numPr>
          <w:ilvl w:val="0"/>
          <w:numId w:val="63"/>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0C4A029F" w14:textId="77777777" w:rsidR="00621386" w:rsidRPr="00493F73" w:rsidRDefault="00621386" w:rsidP="009E728C">
      <w:pPr>
        <w:pStyle w:val="Akapitzlist1"/>
        <w:numPr>
          <w:ilvl w:val="1"/>
          <w:numId w:val="63"/>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1F0C9119" w14:textId="77777777" w:rsidTr="00621386">
        <w:trPr>
          <w:trHeight w:val="340"/>
          <w:jc w:val="center"/>
        </w:trPr>
        <w:tc>
          <w:tcPr>
            <w:tcW w:w="3775" w:type="dxa"/>
            <w:shd w:val="clear" w:color="auto" w:fill="F2F2F2" w:themeFill="background1" w:themeFillShade="F2"/>
            <w:vAlign w:val="center"/>
          </w:tcPr>
          <w:p w14:paraId="0E53410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2AF1F339" w14:textId="77777777" w:rsidR="00621386" w:rsidRPr="00493F73" w:rsidRDefault="00864ACE" w:rsidP="00621386">
            <w:pPr>
              <w:widowControl w:val="0"/>
              <w:autoSpaceDE w:val="0"/>
              <w:autoSpaceDN w:val="0"/>
              <w:adjustRightInd w:val="0"/>
              <w:rPr>
                <w:iCs/>
                <w:color w:val="000000" w:themeColor="text1"/>
                <w:sz w:val="22"/>
                <w:szCs w:val="22"/>
              </w:rPr>
            </w:pPr>
            <w:r w:rsidRPr="00493F73">
              <w:rPr>
                <w:iCs/>
                <w:color w:val="000000" w:themeColor="text1"/>
                <w:sz w:val="22"/>
                <w:szCs w:val="22"/>
              </w:rPr>
              <w:t>ZARZĄDZANIE JAKOŚCIĄ</w:t>
            </w:r>
          </w:p>
        </w:tc>
      </w:tr>
      <w:tr w:rsidR="00493F73" w:rsidRPr="00493F73" w14:paraId="3F9B5DC2" w14:textId="77777777" w:rsidTr="00621386">
        <w:trPr>
          <w:trHeight w:val="340"/>
          <w:jc w:val="center"/>
        </w:trPr>
        <w:tc>
          <w:tcPr>
            <w:tcW w:w="3775" w:type="dxa"/>
            <w:shd w:val="clear" w:color="auto" w:fill="F2F2F2" w:themeFill="background1" w:themeFillShade="F2"/>
            <w:vAlign w:val="center"/>
          </w:tcPr>
          <w:p w14:paraId="4027392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3BC9966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77909264" w14:textId="77777777" w:rsidTr="00621386">
        <w:trPr>
          <w:trHeight w:val="340"/>
          <w:jc w:val="center"/>
        </w:trPr>
        <w:tc>
          <w:tcPr>
            <w:tcW w:w="3775" w:type="dxa"/>
            <w:shd w:val="clear" w:color="auto" w:fill="F2F2F2" w:themeFill="background1" w:themeFillShade="F2"/>
            <w:vAlign w:val="center"/>
          </w:tcPr>
          <w:p w14:paraId="4668B6B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3A3753A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1F1B2417" w14:textId="77777777" w:rsidTr="00621386">
        <w:trPr>
          <w:trHeight w:val="340"/>
          <w:jc w:val="center"/>
        </w:trPr>
        <w:tc>
          <w:tcPr>
            <w:tcW w:w="3775" w:type="dxa"/>
            <w:shd w:val="clear" w:color="auto" w:fill="F2F2F2" w:themeFill="background1" w:themeFillShade="F2"/>
            <w:vAlign w:val="center"/>
          </w:tcPr>
          <w:p w14:paraId="004D020A"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553E8EA" w14:textId="77777777" w:rsidR="00621386" w:rsidRPr="00493F73" w:rsidRDefault="00D45CBC"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715F74E6" w14:textId="77777777" w:rsidTr="00621386">
        <w:trPr>
          <w:trHeight w:val="340"/>
          <w:jc w:val="center"/>
        </w:trPr>
        <w:tc>
          <w:tcPr>
            <w:tcW w:w="3775" w:type="dxa"/>
            <w:shd w:val="clear" w:color="auto" w:fill="F2F2F2" w:themeFill="background1" w:themeFillShade="F2"/>
            <w:vAlign w:val="center"/>
          </w:tcPr>
          <w:p w14:paraId="6F44485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299918F7"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65BFFF19" w14:textId="77777777" w:rsidTr="00621386">
        <w:trPr>
          <w:trHeight w:val="340"/>
          <w:jc w:val="center"/>
        </w:trPr>
        <w:tc>
          <w:tcPr>
            <w:tcW w:w="3775" w:type="dxa"/>
            <w:shd w:val="clear" w:color="auto" w:fill="F2F2F2" w:themeFill="background1" w:themeFillShade="F2"/>
            <w:vAlign w:val="center"/>
          </w:tcPr>
          <w:p w14:paraId="76148C1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0D4F6E55"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3B485EDD"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626C0FA9"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66A1BC41" w14:textId="77777777" w:rsidR="00621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663AE7AF" w14:textId="77777777" w:rsidTr="00621386">
        <w:trPr>
          <w:trHeight w:val="340"/>
          <w:jc w:val="center"/>
        </w:trPr>
        <w:tc>
          <w:tcPr>
            <w:tcW w:w="3775" w:type="dxa"/>
            <w:shd w:val="clear" w:color="auto" w:fill="F2F2F2" w:themeFill="background1" w:themeFillShade="F2"/>
            <w:vAlign w:val="center"/>
          </w:tcPr>
          <w:p w14:paraId="11AA5B1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4F75689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Wydział Zarządzania/Katedra Zarządzania Innowacjami </w:t>
            </w:r>
            <w:proofErr w:type="spellStart"/>
            <w:r w:rsidRPr="00493F73">
              <w:rPr>
                <w:iCs/>
                <w:color w:val="000000" w:themeColor="text1"/>
                <w:sz w:val="22"/>
                <w:szCs w:val="22"/>
              </w:rPr>
              <w:t>Organizacyjnmi</w:t>
            </w:r>
            <w:proofErr w:type="spellEnd"/>
          </w:p>
        </w:tc>
      </w:tr>
      <w:tr w:rsidR="00493F73" w:rsidRPr="00493F73" w14:paraId="088B77A6" w14:textId="77777777" w:rsidTr="00621386">
        <w:trPr>
          <w:trHeight w:val="340"/>
          <w:jc w:val="center"/>
        </w:trPr>
        <w:tc>
          <w:tcPr>
            <w:tcW w:w="3775" w:type="dxa"/>
            <w:shd w:val="clear" w:color="auto" w:fill="F2F2F2" w:themeFill="background1" w:themeFillShade="F2"/>
            <w:vAlign w:val="center"/>
          </w:tcPr>
          <w:p w14:paraId="7CD71B8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634927D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Prof. dr hab. Robert Karaszewski</w:t>
            </w:r>
          </w:p>
        </w:tc>
      </w:tr>
      <w:tr w:rsidR="00493F73" w:rsidRPr="00493F73" w14:paraId="2FF74FF2" w14:textId="77777777" w:rsidTr="00621386">
        <w:trPr>
          <w:trHeight w:val="340"/>
          <w:jc w:val="center"/>
        </w:trPr>
        <w:tc>
          <w:tcPr>
            <w:tcW w:w="3775" w:type="dxa"/>
            <w:shd w:val="clear" w:color="auto" w:fill="F2F2F2" w:themeFill="background1" w:themeFillShade="F2"/>
            <w:vAlign w:val="center"/>
          </w:tcPr>
          <w:p w14:paraId="6979C26A"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7F2455AA"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Podstawy zarządzania</w:t>
            </w:r>
          </w:p>
        </w:tc>
      </w:tr>
      <w:tr w:rsidR="00493F73" w:rsidRPr="00493F73" w14:paraId="2102249A" w14:textId="77777777" w:rsidTr="00621386">
        <w:trPr>
          <w:trHeight w:val="340"/>
          <w:jc w:val="center"/>
        </w:trPr>
        <w:tc>
          <w:tcPr>
            <w:tcW w:w="3775" w:type="dxa"/>
            <w:shd w:val="clear" w:color="auto" w:fill="F2F2F2" w:themeFill="background1" w:themeFillShade="F2"/>
            <w:vAlign w:val="center"/>
          </w:tcPr>
          <w:p w14:paraId="3DC2D40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764DC817" w14:textId="77777777" w:rsidR="00621386" w:rsidRPr="00493F73" w:rsidRDefault="00621386" w:rsidP="00621386">
            <w:pPr>
              <w:widowControl w:val="0"/>
              <w:autoSpaceDE w:val="0"/>
              <w:autoSpaceDN w:val="0"/>
              <w:adjustRightInd w:val="0"/>
              <w:rPr>
                <w:bCs/>
                <w:iCs/>
                <w:color w:val="000000" w:themeColor="text1"/>
                <w:sz w:val="22"/>
                <w:szCs w:val="22"/>
              </w:rPr>
            </w:pPr>
            <w:r w:rsidRPr="00493F73">
              <w:rPr>
                <w:color w:val="000000" w:themeColor="text1"/>
                <w:sz w:val="22"/>
                <w:szCs w:val="22"/>
              </w:rPr>
              <w:t>Znajomość podstaw zarządzania organizacją</w:t>
            </w:r>
          </w:p>
        </w:tc>
      </w:tr>
    </w:tbl>
    <w:p w14:paraId="6A42E05D" w14:textId="77777777" w:rsidR="00621386" w:rsidRPr="00493F73" w:rsidRDefault="00621386" w:rsidP="009E728C">
      <w:pPr>
        <w:pStyle w:val="Akapitzlist1"/>
        <w:numPr>
          <w:ilvl w:val="1"/>
          <w:numId w:val="63"/>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0C5A4FCA" w14:textId="77777777" w:rsidTr="00621386">
        <w:trPr>
          <w:trHeight w:val="371"/>
          <w:jc w:val="center"/>
        </w:trPr>
        <w:tc>
          <w:tcPr>
            <w:tcW w:w="888" w:type="dxa"/>
            <w:vMerge w:val="restart"/>
            <w:shd w:val="clear" w:color="auto" w:fill="F2F2F2" w:themeFill="background1" w:themeFillShade="F2"/>
            <w:vAlign w:val="center"/>
          </w:tcPr>
          <w:p w14:paraId="22A6475F"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600CDD7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68989217"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40296C39"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1029A7D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2917BFF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0F2D1631"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4FB9220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74D8BA71" w14:textId="77777777" w:rsidTr="00621386">
        <w:trPr>
          <w:jc w:val="center"/>
        </w:trPr>
        <w:tc>
          <w:tcPr>
            <w:tcW w:w="888" w:type="dxa"/>
            <w:vMerge/>
            <w:shd w:val="clear" w:color="auto" w:fill="F2F2F2" w:themeFill="background1" w:themeFillShade="F2"/>
            <w:vAlign w:val="center"/>
          </w:tcPr>
          <w:p w14:paraId="7FB3C089" w14:textId="77777777" w:rsidR="00621386" w:rsidRPr="00493F73" w:rsidRDefault="00621386" w:rsidP="00621386">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2DEE44E7"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28D61295"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3793AE9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379E26E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4948624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78EE6A1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6D691F0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4899A4B8" w14:textId="77777777" w:rsidTr="00621386">
        <w:trPr>
          <w:trHeight w:val="340"/>
          <w:jc w:val="center"/>
        </w:trPr>
        <w:tc>
          <w:tcPr>
            <w:tcW w:w="888" w:type="dxa"/>
          </w:tcPr>
          <w:p w14:paraId="39756BF9"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II</w:t>
            </w:r>
          </w:p>
        </w:tc>
        <w:tc>
          <w:tcPr>
            <w:tcW w:w="980" w:type="dxa"/>
          </w:tcPr>
          <w:p w14:paraId="68BC1116" w14:textId="77777777" w:rsidR="00621386" w:rsidRPr="00493F73" w:rsidRDefault="00856797" w:rsidP="00621386">
            <w:pPr>
              <w:spacing w:line="276" w:lineRule="auto"/>
              <w:jc w:val="center"/>
              <w:rPr>
                <w:iCs/>
                <w:color w:val="000000" w:themeColor="text1"/>
                <w:sz w:val="22"/>
                <w:szCs w:val="22"/>
                <w:vertAlign w:val="superscript"/>
              </w:rPr>
            </w:pPr>
            <w:r w:rsidRPr="00493F73">
              <w:rPr>
                <w:iCs/>
                <w:color w:val="000000" w:themeColor="text1"/>
                <w:sz w:val="22"/>
                <w:szCs w:val="22"/>
              </w:rPr>
              <w:t>15</w:t>
            </w:r>
            <w:r w:rsidR="00621386" w:rsidRPr="00493F73">
              <w:rPr>
                <w:iCs/>
                <w:color w:val="000000" w:themeColor="text1"/>
                <w:sz w:val="22"/>
                <w:szCs w:val="22"/>
                <w:vertAlign w:val="superscript"/>
              </w:rPr>
              <w:t>E</w:t>
            </w:r>
          </w:p>
        </w:tc>
        <w:tc>
          <w:tcPr>
            <w:tcW w:w="1316" w:type="dxa"/>
          </w:tcPr>
          <w:p w14:paraId="11E86CD6" w14:textId="77777777" w:rsidR="00621386" w:rsidRPr="00493F73" w:rsidRDefault="00856797" w:rsidP="00621386">
            <w:pPr>
              <w:spacing w:line="276" w:lineRule="auto"/>
              <w:jc w:val="center"/>
              <w:rPr>
                <w:iCs/>
                <w:color w:val="000000" w:themeColor="text1"/>
                <w:sz w:val="22"/>
                <w:szCs w:val="22"/>
              </w:rPr>
            </w:pPr>
            <w:r w:rsidRPr="00493F73">
              <w:rPr>
                <w:iCs/>
                <w:color w:val="000000" w:themeColor="text1"/>
                <w:sz w:val="22"/>
                <w:szCs w:val="22"/>
              </w:rPr>
              <w:t>10</w:t>
            </w:r>
          </w:p>
        </w:tc>
        <w:tc>
          <w:tcPr>
            <w:tcW w:w="1462" w:type="dxa"/>
          </w:tcPr>
          <w:p w14:paraId="1CA3FA2D" w14:textId="77777777" w:rsidR="00621386" w:rsidRPr="00493F73" w:rsidRDefault="00621386" w:rsidP="00621386">
            <w:pPr>
              <w:spacing w:line="276" w:lineRule="auto"/>
              <w:jc w:val="center"/>
              <w:rPr>
                <w:iCs/>
                <w:color w:val="000000" w:themeColor="text1"/>
                <w:sz w:val="22"/>
                <w:szCs w:val="22"/>
              </w:rPr>
            </w:pPr>
          </w:p>
        </w:tc>
        <w:tc>
          <w:tcPr>
            <w:tcW w:w="1259" w:type="dxa"/>
          </w:tcPr>
          <w:p w14:paraId="59C15F2C" w14:textId="77777777" w:rsidR="00621386" w:rsidRPr="00493F73" w:rsidRDefault="00621386" w:rsidP="00621386">
            <w:pPr>
              <w:spacing w:line="276" w:lineRule="auto"/>
              <w:jc w:val="center"/>
              <w:rPr>
                <w:iCs/>
                <w:color w:val="000000" w:themeColor="text1"/>
                <w:sz w:val="22"/>
                <w:szCs w:val="22"/>
              </w:rPr>
            </w:pPr>
          </w:p>
        </w:tc>
        <w:tc>
          <w:tcPr>
            <w:tcW w:w="1111" w:type="dxa"/>
          </w:tcPr>
          <w:p w14:paraId="6A6CF81E" w14:textId="77777777" w:rsidR="00621386" w:rsidRPr="00493F73" w:rsidRDefault="00621386" w:rsidP="00621386">
            <w:pPr>
              <w:spacing w:line="276" w:lineRule="auto"/>
              <w:jc w:val="center"/>
              <w:rPr>
                <w:iCs/>
                <w:color w:val="000000" w:themeColor="text1"/>
                <w:sz w:val="22"/>
                <w:szCs w:val="22"/>
              </w:rPr>
            </w:pPr>
          </w:p>
        </w:tc>
        <w:tc>
          <w:tcPr>
            <w:tcW w:w="1086" w:type="dxa"/>
          </w:tcPr>
          <w:p w14:paraId="71778EA2" w14:textId="77777777" w:rsidR="00621386" w:rsidRPr="00493F73" w:rsidRDefault="00621386" w:rsidP="00621386">
            <w:pPr>
              <w:spacing w:line="276" w:lineRule="auto"/>
              <w:jc w:val="center"/>
              <w:rPr>
                <w:iCs/>
                <w:color w:val="000000" w:themeColor="text1"/>
                <w:sz w:val="22"/>
                <w:szCs w:val="22"/>
              </w:rPr>
            </w:pPr>
          </w:p>
        </w:tc>
        <w:tc>
          <w:tcPr>
            <w:tcW w:w="1005" w:type="dxa"/>
          </w:tcPr>
          <w:p w14:paraId="12A7C0BC"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4</w:t>
            </w:r>
          </w:p>
        </w:tc>
      </w:tr>
    </w:tbl>
    <w:p w14:paraId="4950F811" w14:textId="77777777" w:rsidR="00621386" w:rsidRPr="00493F73" w:rsidRDefault="00621386" w:rsidP="009E728C">
      <w:pPr>
        <w:numPr>
          <w:ilvl w:val="0"/>
          <w:numId w:val="63"/>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19DC0CC7" w14:textId="77777777" w:rsidTr="00621386">
        <w:trPr>
          <w:jc w:val="center"/>
        </w:trPr>
        <w:tc>
          <w:tcPr>
            <w:tcW w:w="1090" w:type="dxa"/>
            <w:shd w:val="clear" w:color="auto" w:fill="F2F2F2" w:themeFill="background1" w:themeFillShade="F2"/>
            <w:vAlign w:val="center"/>
          </w:tcPr>
          <w:p w14:paraId="42497A1E"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17DEB7DA"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563FEFB3"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DDB8722"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03436E7B" w14:textId="77777777" w:rsidTr="00621386">
        <w:trPr>
          <w:jc w:val="center"/>
        </w:trPr>
        <w:tc>
          <w:tcPr>
            <w:tcW w:w="9657" w:type="dxa"/>
            <w:gridSpan w:val="4"/>
            <w:shd w:val="clear" w:color="auto" w:fill="F2F2F2" w:themeFill="background1" w:themeFillShade="F2"/>
            <w:vAlign w:val="center"/>
          </w:tcPr>
          <w:p w14:paraId="29E2F7A6"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2BAABD25" w14:textId="77777777" w:rsidTr="00621386">
        <w:trPr>
          <w:trHeight w:val="283"/>
          <w:jc w:val="center"/>
        </w:trPr>
        <w:tc>
          <w:tcPr>
            <w:tcW w:w="1090" w:type="dxa"/>
          </w:tcPr>
          <w:p w14:paraId="4CF2099F" w14:textId="77777777" w:rsidR="000F4CA1" w:rsidRPr="00493F73" w:rsidRDefault="000F4CA1" w:rsidP="00621386">
            <w:pPr>
              <w:jc w:val="both"/>
              <w:rPr>
                <w:color w:val="000000" w:themeColor="text1"/>
                <w:sz w:val="22"/>
                <w:szCs w:val="22"/>
              </w:rPr>
            </w:pPr>
            <w:r w:rsidRPr="00493F73">
              <w:rPr>
                <w:color w:val="000000" w:themeColor="text1"/>
                <w:sz w:val="22"/>
                <w:szCs w:val="22"/>
              </w:rPr>
              <w:t>W1</w:t>
            </w:r>
          </w:p>
        </w:tc>
        <w:tc>
          <w:tcPr>
            <w:tcW w:w="5386" w:type="dxa"/>
          </w:tcPr>
          <w:p w14:paraId="7C6807A8" w14:textId="77777777" w:rsidR="000F4CA1" w:rsidRPr="00493F73" w:rsidRDefault="000F4CA1" w:rsidP="00621386">
            <w:pPr>
              <w:jc w:val="both"/>
              <w:rPr>
                <w:color w:val="000000" w:themeColor="text1"/>
                <w:sz w:val="22"/>
                <w:szCs w:val="22"/>
              </w:rPr>
            </w:pPr>
            <w:r w:rsidRPr="00493F73">
              <w:rPr>
                <w:color w:val="000000" w:themeColor="text1"/>
                <w:sz w:val="22"/>
                <w:szCs w:val="22"/>
              </w:rPr>
              <w:t>Ma podstawową wiedzę na temat problematyki zarządzania jakością i rozwiązań z obszaru kompleksowego zarządzania jakością</w:t>
            </w:r>
          </w:p>
        </w:tc>
        <w:tc>
          <w:tcPr>
            <w:tcW w:w="1585" w:type="dxa"/>
          </w:tcPr>
          <w:p w14:paraId="3DFAA248" w14:textId="77777777" w:rsidR="000F4CA1" w:rsidRPr="00493F73" w:rsidRDefault="000F4CA1" w:rsidP="00621386">
            <w:pPr>
              <w:pStyle w:val="Normalny1"/>
              <w:jc w:val="both"/>
              <w:rPr>
                <w:color w:val="000000" w:themeColor="text1"/>
                <w:sz w:val="22"/>
                <w:szCs w:val="22"/>
              </w:rPr>
            </w:pPr>
            <w:r w:rsidRPr="00493F73">
              <w:rPr>
                <w:color w:val="000000" w:themeColor="text1"/>
                <w:sz w:val="22"/>
                <w:szCs w:val="22"/>
              </w:rPr>
              <w:t>K_W14</w:t>
            </w:r>
          </w:p>
          <w:p w14:paraId="53306D83" w14:textId="77777777" w:rsidR="000F4CA1" w:rsidRPr="00493F73" w:rsidRDefault="000F4CA1" w:rsidP="00621386">
            <w:pPr>
              <w:jc w:val="both"/>
              <w:rPr>
                <w:color w:val="000000" w:themeColor="text1"/>
                <w:sz w:val="22"/>
                <w:szCs w:val="22"/>
              </w:rPr>
            </w:pPr>
          </w:p>
        </w:tc>
        <w:tc>
          <w:tcPr>
            <w:tcW w:w="1596" w:type="dxa"/>
          </w:tcPr>
          <w:p w14:paraId="03E60DC4" w14:textId="77777777" w:rsidR="000F4CA1" w:rsidRPr="00493F73" w:rsidRDefault="000F4CA1">
            <w:pPr>
              <w:rPr>
                <w:color w:val="000000" w:themeColor="text1"/>
                <w:sz w:val="22"/>
                <w:szCs w:val="22"/>
              </w:rPr>
            </w:pPr>
            <w:r w:rsidRPr="00493F73">
              <w:rPr>
                <w:color w:val="000000" w:themeColor="text1"/>
                <w:sz w:val="22"/>
                <w:szCs w:val="22"/>
              </w:rPr>
              <w:t>P6S_WG</w:t>
            </w:r>
          </w:p>
        </w:tc>
      </w:tr>
      <w:tr w:rsidR="00493F73" w:rsidRPr="00493F73" w14:paraId="6C1D2691" w14:textId="77777777" w:rsidTr="00621386">
        <w:trPr>
          <w:trHeight w:val="283"/>
          <w:jc w:val="center"/>
        </w:trPr>
        <w:tc>
          <w:tcPr>
            <w:tcW w:w="1090" w:type="dxa"/>
          </w:tcPr>
          <w:p w14:paraId="5026FCF9" w14:textId="77777777" w:rsidR="000F4CA1" w:rsidRPr="00493F73" w:rsidRDefault="000F4CA1" w:rsidP="00621386">
            <w:pPr>
              <w:jc w:val="both"/>
              <w:rPr>
                <w:color w:val="000000" w:themeColor="text1"/>
                <w:sz w:val="22"/>
                <w:szCs w:val="22"/>
              </w:rPr>
            </w:pPr>
            <w:r w:rsidRPr="00493F73">
              <w:rPr>
                <w:color w:val="000000" w:themeColor="text1"/>
                <w:sz w:val="22"/>
                <w:szCs w:val="22"/>
              </w:rPr>
              <w:t>W2</w:t>
            </w:r>
          </w:p>
        </w:tc>
        <w:tc>
          <w:tcPr>
            <w:tcW w:w="5386" w:type="dxa"/>
          </w:tcPr>
          <w:p w14:paraId="02C3AFB5" w14:textId="77777777" w:rsidR="000F4CA1" w:rsidRPr="00493F73" w:rsidRDefault="000F4CA1" w:rsidP="00621386">
            <w:pPr>
              <w:jc w:val="both"/>
              <w:rPr>
                <w:color w:val="000000" w:themeColor="text1"/>
                <w:sz w:val="22"/>
                <w:szCs w:val="22"/>
              </w:rPr>
            </w:pPr>
            <w:r w:rsidRPr="00493F73">
              <w:rPr>
                <w:color w:val="000000" w:themeColor="text1"/>
                <w:sz w:val="22"/>
                <w:szCs w:val="22"/>
              </w:rPr>
              <w:t xml:space="preserve">Zna możliwości wykorzystania różnych instrumentów zarządzania jakością (np. normy ISO 9000, standardy branżowe, czy też bardziej skomplikowane instrumenty typu </w:t>
            </w:r>
            <w:proofErr w:type="spellStart"/>
            <w:r w:rsidRPr="00493F73">
              <w:rPr>
                <w:color w:val="000000" w:themeColor="text1"/>
                <w:sz w:val="22"/>
                <w:szCs w:val="22"/>
              </w:rPr>
              <w:t>Six</w:t>
            </w:r>
            <w:proofErr w:type="spellEnd"/>
            <w:r w:rsidRPr="00493F73">
              <w:rPr>
                <w:color w:val="000000" w:themeColor="text1"/>
                <w:sz w:val="22"/>
                <w:szCs w:val="22"/>
              </w:rPr>
              <w:t xml:space="preserve"> Sigma i </w:t>
            </w:r>
            <w:proofErr w:type="spellStart"/>
            <w:r w:rsidRPr="00493F73">
              <w:rPr>
                <w:color w:val="000000" w:themeColor="text1"/>
                <w:sz w:val="22"/>
                <w:szCs w:val="22"/>
              </w:rPr>
              <w:t>HoshinKanri</w:t>
            </w:r>
            <w:proofErr w:type="spellEnd"/>
            <w:r w:rsidRPr="00493F73">
              <w:rPr>
                <w:color w:val="000000" w:themeColor="text1"/>
                <w:sz w:val="22"/>
                <w:szCs w:val="22"/>
              </w:rPr>
              <w:t>) oraz posiada ogólną wiedzę z zakresu doboru poszczególnych instrumentów</w:t>
            </w:r>
          </w:p>
        </w:tc>
        <w:tc>
          <w:tcPr>
            <w:tcW w:w="1585" w:type="dxa"/>
          </w:tcPr>
          <w:p w14:paraId="28385EAA" w14:textId="77777777" w:rsidR="000F4CA1" w:rsidRPr="00493F73" w:rsidRDefault="000F4CA1" w:rsidP="00621386">
            <w:pPr>
              <w:pStyle w:val="Normalny1"/>
              <w:jc w:val="both"/>
              <w:rPr>
                <w:color w:val="000000" w:themeColor="text1"/>
                <w:sz w:val="22"/>
                <w:szCs w:val="22"/>
              </w:rPr>
            </w:pPr>
            <w:r w:rsidRPr="00493F73">
              <w:rPr>
                <w:color w:val="000000" w:themeColor="text1"/>
                <w:sz w:val="22"/>
                <w:szCs w:val="22"/>
              </w:rPr>
              <w:t>K_W14</w:t>
            </w:r>
          </w:p>
          <w:p w14:paraId="1594642C" w14:textId="77777777" w:rsidR="000F4CA1" w:rsidRPr="00493F73" w:rsidRDefault="000F4CA1" w:rsidP="00621386">
            <w:pPr>
              <w:jc w:val="both"/>
              <w:rPr>
                <w:color w:val="000000" w:themeColor="text1"/>
                <w:sz w:val="22"/>
                <w:szCs w:val="22"/>
              </w:rPr>
            </w:pPr>
          </w:p>
        </w:tc>
        <w:tc>
          <w:tcPr>
            <w:tcW w:w="1596" w:type="dxa"/>
          </w:tcPr>
          <w:p w14:paraId="78D3B03E" w14:textId="77777777" w:rsidR="000F4CA1" w:rsidRPr="00493F73" w:rsidRDefault="000F4CA1">
            <w:pPr>
              <w:rPr>
                <w:color w:val="000000" w:themeColor="text1"/>
                <w:sz w:val="22"/>
                <w:szCs w:val="22"/>
              </w:rPr>
            </w:pPr>
            <w:r w:rsidRPr="00493F73">
              <w:rPr>
                <w:color w:val="000000" w:themeColor="text1"/>
                <w:sz w:val="22"/>
                <w:szCs w:val="22"/>
              </w:rPr>
              <w:t>P6S_WG</w:t>
            </w:r>
          </w:p>
        </w:tc>
      </w:tr>
      <w:tr w:rsidR="00493F73" w:rsidRPr="00493F73" w14:paraId="5FF17624" w14:textId="77777777" w:rsidTr="00621386">
        <w:trPr>
          <w:trHeight w:val="283"/>
          <w:jc w:val="center"/>
        </w:trPr>
        <w:tc>
          <w:tcPr>
            <w:tcW w:w="9657" w:type="dxa"/>
            <w:gridSpan w:val="4"/>
            <w:shd w:val="clear" w:color="auto" w:fill="F2F2F2" w:themeFill="background1" w:themeFillShade="F2"/>
          </w:tcPr>
          <w:p w14:paraId="355D862F"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7E3A45EF" w14:textId="77777777" w:rsidTr="00621386">
        <w:trPr>
          <w:trHeight w:val="283"/>
          <w:jc w:val="center"/>
        </w:trPr>
        <w:tc>
          <w:tcPr>
            <w:tcW w:w="1090" w:type="dxa"/>
          </w:tcPr>
          <w:p w14:paraId="4D4E1E57" w14:textId="77777777" w:rsidR="00621386" w:rsidRPr="00493F73" w:rsidRDefault="00621386" w:rsidP="00621386">
            <w:pPr>
              <w:jc w:val="both"/>
              <w:rPr>
                <w:color w:val="000000" w:themeColor="text1"/>
                <w:sz w:val="22"/>
                <w:szCs w:val="22"/>
              </w:rPr>
            </w:pPr>
            <w:r w:rsidRPr="00493F73">
              <w:rPr>
                <w:color w:val="000000" w:themeColor="text1"/>
                <w:sz w:val="22"/>
                <w:szCs w:val="22"/>
              </w:rPr>
              <w:t>U1</w:t>
            </w:r>
          </w:p>
        </w:tc>
        <w:tc>
          <w:tcPr>
            <w:tcW w:w="5386" w:type="dxa"/>
          </w:tcPr>
          <w:p w14:paraId="48EED296" w14:textId="77777777" w:rsidR="00621386" w:rsidRPr="00493F73" w:rsidRDefault="00621386" w:rsidP="00621386">
            <w:pPr>
              <w:jc w:val="both"/>
              <w:rPr>
                <w:color w:val="000000" w:themeColor="text1"/>
                <w:sz w:val="22"/>
                <w:szCs w:val="22"/>
              </w:rPr>
            </w:pPr>
            <w:r w:rsidRPr="00493F73">
              <w:rPr>
                <w:color w:val="000000" w:themeColor="text1"/>
                <w:sz w:val="22"/>
                <w:szCs w:val="22"/>
              </w:rPr>
              <w:t xml:space="preserve">Posiada umiejętność doboru poszczególnych </w:t>
            </w:r>
            <w:r w:rsidRPr="00493F73">
              <w:rPr>
                <w:color w:val="000000" w:themeColor="text1"/>
                <w:sz w:val="22"/>
                <w:szCs w:val="22"/>
              </w:rPr>
              <w:lastRenderedPageBreak/>
              <w:t>instrumentów zarządzania jakością do zaistniałej sytuacji i specyfiki organizacji</w:t>
            </w:r>
          </w:p>
        </w:tc>
        <w:tc>
          <w:tcPr>
            <w:tcW w:w="1585" w:type="dxa"/>
          </w:tcPr>
          <w:p w14:paraId="0D119C50"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lastRenderedPageBreak/>
              <w:t>K_U15</w:t>
            </w:r>
          </w:p>
          <w:p w14:paraId="77A6580A" w14:textId="77777777" w:rsidR="00621386" w:rsidRPr="00493F73" w:rsidRDefault="00621386" w:rsidP="00621386">
            <w:pPr>
              <w:jc w:val="both"/>
              <w:rPr>
                <w:color w:val="000000" w:themeColor="text1"/>
                <w:sz w:val="22"/>
                <w:szCs w:val="22"/>
              </w:rPr>
            </w:pPr>
          </w:p>
        </w:tc>
        <w:tc>
          <w:tcPr>
            <w:tcW w:w="1596" w:type="dxa"/>
          </w:tcPr>
          <w:p w14:paraId="438C7390" w14:textId="77777777" w:rsidR="00621386" w:rsidRPr="00493F73" w:rsidRDefault="000F4CA1" w:rsidP="00621386">
            <w:pPr>
              <w:jc w:val="both"/>
              <w:rPr>
                <w:color w:val="000000" w:themeColor="text1"/>
                <w:sz w:val="22"/>
                <w:szCs w:val="22"/>
              </w:rPr>
            </w:pPr>
            <w:r w:rsidRPr="00493F73">
              <w:rPr>
                <w:color w:val="000000" w:themeColor="text1"/>
                <w:sz w:val="22"/>
                <w:szCs w:val="22"/>
              </w:rPr>
              <w:lastRenderedPageBreak/>
              <w:t>P6S_UW</w:t>
            </w:r>
          </w:p>
        </w:tc>
      </w:tr>
      <w:tr w:rsidR="00493F73" w:rsidRPr="00493F73" w14:paraId="537BBB27" w14:textId="77777777" w:rsidTr="00621386">
        <w:trPr>
          <w:trHeight w:val="283"/>
          <w:jc w:val="center"/>
        </w:trPr>
        <w:tc>
          <w:tcPr>
            <w:tcW w:w="9657" w:type="dxa"/>
            <w:gridSpan w:val="4"/>
            <w:shd w:val="clear" w:color="auto" w:fill="F2F2F2" w:themeFill="background1" w:themeFillShade="F2"/>
          </w:tcPr>
          <w:p w14:paraId="1C99CDE0"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6880ACF9" w14:textId="77777777" w:rsidTr="00621386">
        <w:trPr>
          <w:trHeight w:val="283"/>
          <w:jc w:val="center"/>
        </w:trPr>
        <w:tc>
          <w:tcPr>
            <w:tcW w:w="1090" w:type="dxa"/>
          </w:tcPr>
          <w:p w14:paraId="4CC7AA86" w14:textId="77777777" w:rsidR="00621386" w:rsidRPr="00493F73" w:rsidRDefault="00621386" w:rsidP="00621386">
            <w:pPr>
              <w:jc w:val="both"/>
              <w:rPr>
                <w:color w:val="000000" w:themeColor="text1"/>
                <w:sz w:val="22"/>
                <w:szCs w:val="22"/>
              </w:rPr>
            </w:pPr>
            <w:r w:rsidRPr="00493F73">
              <w:rPr>
                <w:color w:val="000000" w:themeColor="text1"/>
                <w:sz w:val="22"/>
                <w:szCs w:val="22"/>
              </w:rPr>
              <w:t>K1</w:t>
            </w:r>
          </w:p>
        </w:tc>
        <w:tc>
          <w:tcPr>
            <w:tcW w:w="5386" w:type="dxa"/>
          </w:tcPr>
          <w:p w14:paraId="22E5AAFA" w14:textId="77777777" w:rsidR="00621386" w:rsidRPr="00493F73" w:rsidRDefault="00621386" w:rsidP="00621386">
            <w:pPr>
              <w:jc w:val="both"/>
              <w:rPr>
                <w:color w:val="000000" w:themeColor="text1"/>
                <w:sz w:val="22"/>
                <w:szCs w:val="22"/>
              </w:rPr>
            </w:pPr>
            <w:r w:rsidRPr="00493F73">
              <w:rPr>
                <w:color w:val="000000" w:themeColor="text1"/>
                <w:sz w:val="22"/>
                <w:szCs w:val="22"/>
              </w:rPr>
              <w:t>Ma świadomość potrzeby zdobywania wiedzy i samodoskonalenia</w:t>
            </w:r>
          </w:p>
        </w:tc>
        <w:tc>
          <w:tcPr>
            <w:tcW w:w="1585" w:type="dxa"/>
          </w:tcPr>
          <w:p w14:paraId="5FDCF98F"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K_K01</w:t>
            </w:r>
          </w:p>
          <w:p w14:paraId="3B5EBA64" w14:textId="77777777" w:rsidR="00621386" w:rsidRPr="00493F73" w:rsidRDefault="00621386" w:rsidP="00621386">
            <w:pPr>
              <w:jc w:val="both"/>
              <w:rPr>
                <w:color w:val="000000" w:themeColor="text1"/>
                <w:sz w:val="22"/>
                <w:szCs w:val="22"/>
              </w:rPr>
            </w:pPr>
          </w:p>
        </w:tc>
        <w:tc>
          <w:tcPr>
            <w:tcW w:w="1596" w:type="dxa"/>
          </w:tcPr>
          <w:p w14:paraId="3C216732" w14:textId="77777777" w:rsidR="00621386" w:rsidRPr="00493F73" w:rsidRDefault="003D7503" w:rsidP="00621386">
            <w:pPr>
              <w:jc w:val="both"/>
              <w:rPr>
                <w:color w:val="000000" w:themeColor="text1"/>
                <w:sz w:val="22"/>
                <w:szCs w:val="22"/>
              </w:rPr>
            </w:pPr>
            <w:r w:rsidRPr="00493F73">
              <w:rPr>
                <w:color w:val="000000" w:themeColor="text1"/>
                <w:sz w:val="22"/>
                <w:szCs w:val="22"/>
              </w:rPr>
              <w:t>P6S_KO</w:t>
            </w:r>
          </w:p>
        </w:tc>
      </w:tr>
    </w:tbl>
    <w:p w14:paraId="2B78B50F" w14:textId="77777777" w:rsidR="00621386" w:rsidRPr="00493F73" w:rsidRDefault="00621386" w:rsidP="009E728C">
      <w:pPr>
        <w:numPr>
          <w:ilvl w:val="0"/>
          <w:numId w:val="63"/>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538B701" w14:textId="77777777" w:rsidTr="00621386">
        <w:trPr>
          <w:jc w:val="center"/>
        </w:trPr>
        <w:tc>
          <w:tcPr>
            <w:tcW w:w="9638" w:type="dxa"/>
          </w:tcPr>
          <w:p w14:paraId="50C6C9CE" w14:textId="77777777" w:rsidR="00621386" w:rsidRPr="00493F73" w:rsidRDefault="00621386" w:rsidP="00621386">
            <w:pPr>
              <w:jc w:val="both"/>
              <w:rPr>
                <w:color w:val="000000" w:themeColor="text1"/>
                <w:sz w:val="22"/>
                <w:szCs w:val="22"/>
              </w:rPr>
            </w:pPr>
            <w:r w:rsidRPr="00493F73">
              <w:rPr>
                <w:color w:val="000000" w:themeColor="text1"/>
                <w:sz w:val="22"/>
                <w:szCs w:val="22"/>
              </w:rPr>
              <w:t xml:space="preserve">Prezentacje multimedialne Power Point. Case </w:t>
            </w:r>
            <w:proofErr w:type="spellStart"/>
            <w:r w:rsidRPr="00493F73">
              <w:rPr>
                <w:color w:val="000000" w:themeColor="text1"/>
                <w:sz w:val="22"/>
                <w:szCs w:val="22"/>
              </w:rPr>
              <w:t>study</w:t>
            </w:r>
            <w:proofErr w:type="spellEnd"/>
            <w:r w:rsidRPr="00493F73">
              <w:rPr>
                <w:color w:val="000000" w:themeColor="text1"/>
                <w:sz w:val="22"/>
                <w:szCs w:val="22"/>
              </w:rPr>
              <w:t xml:space="preserve"> instytucji oraz organizacji gospodarczych (ćwiczenia). Filmy video (ćwiczenia)</w:t>
            </w:r>
          </w:p>
        </w:tc>
      </w:tr>
    </w:tbl>
    <w:p w14:paraId="1BD19308" w14:textId="77777777" w:rsidR="00621386" w:rsidRPr="00493F73" w:rsidRDefault="00621386" w:rsidP="009E728C">
      <w:pPr>
        <w:numPr>
          <w:ilvl w:val="0"/>
          <w:numId w:val="63"/>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08A15CE" w14:textId="77777777" w:rsidTr="00621386">
        <w:trPr>
          <w:jc w:val="center"/>
        </w:trPr>
        <w:tc>
          <w:tcPr>
            <w:tcW w:w="9638" w:type="dxa"/>
          </w:tcPr>
          <w:p w14:paraId="52026283" w14:textId="77777777" w:rsidR="00621386" w:rsidRPr="00493F73" w:rsidRDefault="00621386" w:rsidP="00621386">
            <w:pPr>
              <w:pStyle w:val="Akapitzlist1"/>
              <w:ind w:left="34"/>
              <w:jc w:val="both"/>
              <w:rPr>
                <w:b/>
                <w:color w:val="000000" w:themeColor="text1"/>
                <w:sz w:val="22"/>
                <w:szCs w:val="22"/>
              </w:rPr>
            </w:pPr>
            <w:r w:rsidRPr="00493F73">
              <w:rPr>
                <w:color w:val="000000" w:themeColor="text1"/>
                <w:sz w:val="22"/>
                <w:szCs w:val="22"/>
              </w:rPr>
              <w:t>Egzamin pisemny – forma opisowa (egzamin)</w:t>
            </w:r>
          </w:p>
        </w:tc>
      </w:tr>
    </w:tbl>
    <w:p w14:paraId="0C734DFD" w14:textId="77777777" w:rsidR="00621386" w:rsidRPr="00493F73" w:rsidRDefault="00621386" w:rsidP="009E728C">
      <w:pPr>
        <w:numPr>
          <w:ilvl w:val="0"/>
          <w:numId w:val="63"/>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937"/>
      </w:tblGrid>
      <w:tr w:rsidR="00493F73" w:rsidRPr="00493F73" w14:paraId="0E2F4233" w14:textId="77777777" w:rsidTr="00732469">
        <w:trPr>
          <w:jc w:val="center"/>
        </w:trPr>
        <w:tc>
          <w:tcPr>
            <w:tcW w:w="1701" w:type="dxa"/>
            <w:shd w:val="clear" w:color="auto" w:fill="F2F2F2" w:themeFill="background1" w:themeFillShade="F2"/>
          </w:tcPr>
          <w:p w14:paraId="3E83A7B2"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w:t>
            </w:r>
          </w:p>
        </w:tc>
        <w:tc>
          <w:tcPr>
            <w:tcW w:w="7937" w:type="dxa"/>
          </w:tcPr>
          <w:p w14:paraId="5BC527C3"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Jakość – pojęcie, koszty, planowanie</w:t>
            </w:r>
          </w:p>
          <w:p w14:paraId="35934459"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Jakość jako kategoria filozoficzna. Problem wielowymiarowości. Jakość w kontekście strat społecznych. Jakość wyrobów. Deskryptywne i komparatywne definiowanie jakości. Orientacja konsumencka a definiowanie jakości. Jakość w świetle koncepcji przyswajania wiedzy przez organizację. Jakość w kontekście działań usprawniających. Koszty jakości, problemy optymalizacji. Planowanie jakości.</w:t>
            </w:r>
          </w:p>
          <w:p w14:paraId="6DB1E25F"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Zarządzanie jakością – geneza, ewolucja, podejście kompleksowe</w:t>
            </w:r>
          </w:p>
          <w:p w14:paraId="5C4640C2"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U źródeł zarządzania jakością. Miejsce jakości i zarządzania jakością w rozwoju społecznym. Zaangażowanie aparatu państwowego w zarządzanie jakością. Rewolucja przemysłowa a jakość. Jakość w XX wieku. Geneza zarządzania jakością na tle rozwoju nauk o zarządzaniu. Rozwój podejścia kompleksowego w zarządzaniu jakością. Total </w:t>
            </w:r>
            <w:proofErr w:type="spellStart"/>
            <w:r w:rsidRPr="00493F73">
              <w:rPr>
                <w:color w:val="000000" w:themeColor="text1"/>
                <w:sz w:val="22"/>
                <w:szCs w:val="22"/>
              </w:rPr>
              <w:t>Quality</w:t>
            </w:r>
            <w:proofErr w:type="spellEnd"/>
            <w:r w:rsidRPr="00493F73">
              <w:rPr>
                <w:color w:val="000000" w:themeColor="text1"/>
                <w:sz w:val="22"/>
                <w:szCs w:val="22"/>
              </w:rPr>
              <w:t xml:space="preserve"> Management</w:t>
            </w:r>
          </w:p>
        </w:tc>
      </w:tr>
      <w:tr w:rsidR="00493F73" w:rsidRPr="00493F73" w14:paraId="28391855" w14:textId="77777777" w:rsidTr="00732469">
        <w:trPr>
          <w:jc w:val="center"/>
        </w:trPr>
        <w:tc>
          <w:tcPr>
            <w:tcW w:w="1701" w:type="dxa"/>
            <w:shd w:val="clear" w:color="auto" w:fill="F2F2F2" w:themeFill="background1" w:themeFillShade="F2"/>
          </w:tcPr>
          <w:p w14:paraId="460B4B56"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w:t>
            </w:r>
          </w:p>
        </w:tc>
        <w:tc>
          <w:tcPr>
            <w:tcW w:w="7937" w:type="dxa"/>
          </w:tcPr>
          <w:p w14:paraId="3A55ED8C"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Współczesne koncepcje kompleksowego zarządzania jakością</w:t>
            </w:r>
          </w:p>
          <w:p w14:paraId="0D86DC65"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proofErr w:type="spellStart"/>
            <w:r w:rsidRPr="00493F73">
              <w:rPr>
                <w:color w:val="000000" w:themeColor="text1"/>
                <w:sz w:val="22"/>
                <w:szCs w:val="22"/>
              </w:rPr>
              <w:t>Hoshinkanri</w:t>
            </w:r>
            <w:proofErr w:type="spellEnd"/>
            <w:r w:rsidRPr="00493F73">
              <w:rPr>
                <w:color w:val="000000" w:themeColor="text1"/>
                <w:sz w:val="22"/>
                <w:szCs w:val="22"/>
              </w:rPr>
              <w:t xml:space="preserve">. </w:t>
            </w:r>
            <w:proofErr w:type="spellStart"/>
            <w:r w:rsidRPr="00493F73">
              <w:rPr>
                <w:color w:val="000000" w:themeColor="text1"/>
                <w:sz w:val="22"/>
                <w:szCs w:val="22"/>
              </w:rPr>
              <w:t>Six</w:t>
            </w:r>
            <w:proofErr w:type="spellEnd"/>
            <w:r w:rsidRPr="00493F73">
              <w:rPr>
                <w:color w:val="000000" w:themeColor="text1"/>
                <w:sz w:val="22"/>
                <w:szCs w:val="22"/>
              </w:rPr>
              <w:t xml:space="preserve"> Sigma. Lean </w:t>
            </w:r>
            <w:proofErr w:type="spellStart"/>
            <w:r w:rsidRPr="00493F73">
              <w:rPr>
                <w:color w:val="000000" w:themeColor="text1"/>
                <w:sz w:val="22"/>
                <w:szCs w:val="22"/>
              </w:rPr>
              <w:t>Six</w:t>
            </w:r>
            <w:proofErr w:type="spellEnd"/>
            <w:r w:rsidRPr="00493F73">
              <w:rPr>
                <w:color w:val="000000" w:themeColor="text1"/>
                <w:sz w:val="22"/>
                <w:szCs w:val="22"/>
              </w:rPr>
              <w:t xml:space="preserve"> Sigma</w:t>
            </w:r>
          </w:p>
          <w:p w14:paraId="09C1BB94"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Instrumentarium wykorzystywane w procesie doskonalenia jakości</w:t>
            </w:r>
          </w:p>
          <w:p w14:paraId="6845C8AC"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lang w:val="en-GB"/>
              </w:rPr>
              <w:t xml:space="preserve">5S </w:t>
            </w:r>
            <w:proofErr w:type="spellStart"/>
            <w:r w:rsidRPr="00493F73">
              <w:rPr>
                <w:color w:val="000000" w:themeColor="text1"/>
                <w:sz w:val="22"/>
                <w:szCs w:val="22"/>
                <w:lang w:val="en-GB"/>
              </w:rPr>
              <w:t>i</w:t>
            </w:r>
            <w:proofErr w:type="spellEnd"/>
            <w:r w:rsidRPr="00493F73">
              <w:rPr>
                <w:color w:val="000000" w:themeColor="text1"/>
                <w:sz w:val="22"/>
                <w:szCs w:val="22"/>
                <w:lang w:val="en-GB"/>
              </w:rPr>
              <w:t xml:space="preserve"> </w:t>
            </w:r>
            <w:proofErr w:type="spellStart"/>
            <w:r w:rsidRPr="00493F73">
              <w:rPr>
                <w:color w:val="000000" w:themeColor="text1"/>
                <w:sz w:val="22"/>
                <w:szCs w:val="22"/>
                <w:lang w:val="en-GB"/>
              </w:rPr>
              <w:t>Kaize</w:t>
            </w:r>
            <w:proofErr w:type="spellEnd"/>
            <w:r w:rsidRPr="00493F73">
              <w:rPr>
                <w:color w:val="000000" w:themeColor="text1"/>
                <w:sz w:val="22"/>
                <w:szCs w:val="22"/>
                <w:lang w:val="en-GB"/>
              </w:rPr>
              <w:t xml:space="preserve">. Just in Time (JIT). </w:t>
            </w:r>
            <w:proofErr w:type="spellStart"/>
            <w:r w:rsidRPr="00493F73">
              <w:rPr>
                <w:color w:val="000000" w:themeColor="text1"/>
                <w:sz w:val="22"/>
                <w:szCs w:val="22"/>
              </w:rPr>
              <w:t>Benchmarking</w:t>
            </w:r>
            <w:proofErr w:type="spellEnd"/>
            <w:r w:rsidRPr="00493F73">
              <w:rPr>
                <w:color w:val="000000" w:themeColor="text1"/>
                <w:sz w:val="22"/>
                <w:szCs w:val="22"/>
              </w:rPr>
              <w:t xml:space="preserve">. Statystyczna kontrola procesu (SPC). </w:t>
            </w:r>
            <w:proofErr w:type="spellStart"/>
            <w:r w:rsidRPr="00493F73">
              <w:rPr>
                <w:color w:val="000000" w:themeColor="text1"/>
                <w:sz w:val="22"/>
                <w:szCs w:val="22"/>
              </w:rPr>
              <w:t>FailureMode</w:t>
            </w:r>
            <w:proofErr w:type="spellEnd"/>
            <w:r w:rsidRPr="00493F73">
              <w:rPr>
                <w:color w:val="000000" w:themeColor="text1"/>
                <w:sz w:val="22"/>
                <w:szCs w:val="22"/>
              </w:rPr>
              <w:t xml:space="preserve"> and </w:t>
            </w:r>
            <w:proofErr w:type="spellStart"/>
            <w:r w:rsidRPr="00493F73">
              <w:rPr>
                <w:color w:val="000000" w:themeColor="text1"/>
                <w:sz w:val="22"/>
                <w:szCs w:val="22"/>
              </w:rPr>
              <w:t>Effects</w:t>
            </w:r>
            <w:proofErr w:type="spellEnd"/>
            <w:r w:rsidRPr="00493F73">
              <w:rPr>
                <w:color w:val="000000" w:themeColor="text1"/>
                <w:sz w:val="22"/>
                <w:szCs w:val="22"/>
              </w:rPr>
              <w:t xml:space="preserve"> Analysis – analiza rodzajów błędów oraz ich skutków. Metoda </w:t>
            </w:r>
            <w:proofErr w:type="spellStart"/>
            <w:r w:rsidRPr="00493F73">
              <w:rPr>
                <w:color w:val="000000" w:themeColor="text1"/>
                <w:sz w:val="22"/>
                <w:szCs w:val="22"/>
              </w:rPr>
              <w:t>Taguchi</w:t>
            </w:r>
            <w:proofErr w:type="spellEnd"/>
            <w:r w:rsidRPr="00493F73">
              <w:rPr>
                <w:color w:val="000000" w:themeColor="text1"/>
                <w:sz w:val="22"/>
                <w:szCs w:val="22"/>
              </w:rPr>
              <w:t xml:space="preserve">. </w:t>
            </w:r>
            <w:proofErr w:type="spellStart"/>
            <w:r w:rsidRPr="00493F73">
              <w:rPr>
                <w:color w:val="000000" w:themeColor="text1"/>
                <w:sz w:val="22"/>
                <w:szCs w:val="22"/>
              </w:rPr>
              <w:t>QualityFunction</w:t>
            </w:r>
            <w:proofErr w:type="spellEnd"/>
            <w:r w:rsidRPr="00493F73">
              <w:rPr>
                <w:color w:val="000000" w:themeColor="text1"/>
                <w:sz w:val="22"/>
                <w:szCs w:val="22"/>
              </w:rPr>
              <w:t xml:space="preserve"> Deployment (QFD ) – metoda zaawansowanego planowania jakości.</w:t>
            </w:r>
          </w:p>
          <w:p w14:paraId="58305942"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Modele zarządzania jakością, rozwiązania standaryzacyjne</w:t>
            </w:r>
          </w:p>
          <w:p w14:paraId="51DD0C99"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Modele zarządzania jakością skodyfikowane w programach wybranych krajowych i międzynarodowych nagród jakości. Standardy zarządzania jakością. Standardy zarządzania środowiskowego</w:t>
            </w:r>
          </w:p>
        </w:tc>
      </w:tr>
    </w:tbl>
    <w:p w14:paraId="31674B0C" w14:textId="77777777" w:rsidR="00621386" w:rsidRPr="00493F73" w:rsidRDefault="00621386" w:rsidP="009E728C">
      <w:pPr>
        <w:numPr>
          <w:ilvl w:val="0"/>
          <w:numId w:val="63"/>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62BE2B42" w14:textId="77777777" w:rsidTr="00621386">
        <w:trPr>
          <w:jc w:val="center"/>
        </w:trPr>
        <w:tc>
          <w:tcPr>
            <w:tcW w:w="1347" w:type="dxa"/>
            <w:vMerge w:val="restart"/>
            <w:shd w:val="clear" w:color="auto" w:fill="F2F2F2" w:themeFill="background1" w:themeFillShade="F2"/>
            <w:vAlign w:val="center"/>
          </w:tcPr>
          <w:p w14:paraId="62B6E0DA"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1CDCEEB4"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1EDC8B67" w14:textId="77777777" w:rsidTr="00621386">
        <w:trPr>
          <w:jc w:val="center"/>
        </w:trPr>
        <w:tc>
          <w:tcPr>
            <w:tcW w:w="1347" w:type="dxa"/>
            <w:vMerge/>
            <w:shd w:val="clear" w:color="auto" w:fill="F2F2F2" w:themeFill="background1" w:themeFillShade="F2"/>
            <w:vAlign w:val="center"/>
          </w:tcPr>
          <w:p w14:paraId="348E61D6" w14:textId="77777777" w:rsidR="00621386" w:rsidRPr="00493F73" w:rsidRDefault="00621386" w:rsidP="00621386">
            <w:pPr>
              <w:jc w:val="center"/>
              <w:rPr>
                <w:b/>
                <w:color w:val="000000" w:themeColor="text1"/>
                <w:sz w:val="22"/>
                <w:szCs w:val="22"/>
              </w:rPr>
            </w:pPr>
          </w:p>
        </w:tc>
        <w:tc>
          <w:tcPr>
            <w:tcW w:w="1360" w:type="dxa"/>
            <w:shd w:val="clear" w:color="auto" w:fill="F2F2F2" w:themeFill="background1" w:themeFillShade="F2"/>
            <w:vAlign w:val="center"/>
          </w:tcPr>
          <w:p w14:paraId="554C26EF"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657E70A5"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3EB45145"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269E8A0D"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2B22E13A"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74273300"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55459DBA" w14:textId="77777777" w:rsidTr="00864ACE">
        <w:trPr>
          <w:trHeight w:val="283"/>
          <w:jc w:val="center"/>
        </w:trPr>
        <w:tc>
          <w:tcPr>
            <w:tcW w:w="1347" w:type="dxa"/>
          </w:tcPr>
          <w:p w14:paraId="0DDCA066" w14:textId="77777777" w:rsidR="00621386" w:rsidRPr="00493F73" w:rsidRDefault="00621386" w:rsidP="00621386">
            <w:pPr>
              <w:jc w:val="center"/>
              <w:rPr>
                <w:color w:val="000000" w:themeColor="text1"/>
                <w:sz w:val="22"/>
                <w:szCs w:val="22"/>
              </w:rPr>
            </w:pPr>
            <w:r w:rsidRPr="00493F73">
              <w:rPr>
                <w:color w:val="000000" w:themeColor="text1"/>
                <w:sz w:val="22"/>
                <w:szCs w:val="22"/>
              </w:rPr>
              <w:t>W1</w:t>
            </w:r>
          </w:p>
        </w:tc>
        <w:tc>
          <w:tcPr>
            <w:tcW w:w="1360" w:type="dxa"/>
            <w:vAlign w:val="center"/>
          </w:tcPr>
          <w:p w14:paraId="64022273" w14:textId="77777777" w:rsidR="00621386" w:rsidRPr="00493F73" w:rsidRDefault="00621386" w:rsidP="00864ACE">
            <w:pPr>
              <w:jc w:val="center"/>
              <w:rPr>
                <w:color w:val="000000" w:themeColor="text1"/>
                <w:sz w:val="22"/>
                <w:szCs w:val="22"/>
              </w:rPr>
            </w:pPr>
          </w:p>
        </w:tc>
        <w:tc>
          <w:tcPr>
            <w:tcW w:w="1360" w:type="dxa"/>
            <w:vAlign w:val="center"/>
          </w:tcPr>
          <w:p w14:paraId="40F074DD" w14:textId="77777777" w:rsidR="00621386" w:rsidRPr="00493F73" w:rsidRDefault="00864ACE" w:rsidP="00864ACE">
            <w:pPr>
              <w:jc w:val="center"/>
              <w:rPr>
                <w:color w:val="000000" w:themeColor="text1"/>
                <w:sz w:val="22"/>
                <w:szCs w:val="22"/>
              </w:rPr>
            </w:pPr>
            <w:r w:rsidRPr="00493F73">
              <w:rPr>
                <w:color w:val="000000" w:themeColor="text1"/>
                <w:sz w:val="22"/>
                <w:szCs w:val="22"/>
              </w:rPr>
              <w:t>X</w:t>
            </w:r>
          </w:p>
        </w:tc>
        <w:tc>
          <w:tcPr>
            <w:tcW w:w="1394" w:type="dxa"/>
            <w:vAlign w:val="center"/>
          </w:tcPr>
          <w:p w14:paraId="63C00904" w14:textId="77777777" w:rsidR="00621386" w:rsidRPr="00493F73" w:rsidRDefault="00621386" w:rsidP="00864ACE">
            <w:pPr>
              <w:jc w:val="center"/>
              <w:rPr>
                <w:color w:val="000000" w:themeColor="text1"/>
                <w:sz w:val="22"/>
                <w:szCs w:val="22"/>
              </w:rPr>
            </w:pPr>
          </w:p>
        </w:tc>
        <w:tc>
          <w:tcPr>
            <w:tcW w:w="1342" w:type="dxa"/>
            <w:vAlign w:val="center"/>
          </w:tcPr>
          <w:p w14:paraId="5926CA46" w14:textId="77777777" w:rsidR="00621386" w:rsidRPr="00493F73" w:rsidRDefault="00621386" w:rsidP="00864ACE">
            <w:pPr>
              <w:jc w:val="center"/>
              <w:rPr>
                <w:color w:val="000000" w:themeColor="text1"/>
                <w:sz w:val="22"/>
                <w:szCs w:val="22"/>
              </w:rPr>
            </w:pPr>
          </w:p>
        </w:tc>
        <w:tc>
          <w:tcPr>
            <w:tcW w:w="1463" w:type="dxa"/>
            <w:vAlign w:val="center"/>
          </w:tcPr>
          <w:p w14:paraId="402AC7E1" w14:textId="77777777" w:rsidR="00621386" w:rsidRPr="00493F73" w:rsidRDefault="00621386" w:rsidP="00864ACE">
            <w:pPr>
              <w:jc w:val="center"/>
              <w:rPr>
                <w:color w:val="000000" w:themeColor="text1"/>
                <w:sz w:val="22"/>
                <w:szCs w:val="22"/>
              </w:rPr>
            </w:pPr>
          </w:p>
        </w:tc>
        <w:tc>
          <w:tcPr>
            <w:tcW w:w="1373" w:type="dxa"/>
            <w:vAlign w:val="center"/>
          </w:tcPr>
          <w:p w14:paraId="4442E485" w14:textId="77777777" w:rsidR="00621386" w:rsidRPr="00493F73" w:rsidRDefault="00621386" w:rsidP="00864ACE">
            <w:pPr>
              <w:jc w:val="center"/>
              <w:rPr>
                <w:color w:val="000000" w:themeColor="text1"/>
                <w:sz w:val="22"/>
                <w:szCs w:val="22"/>
              </w:rPr>
            </w:pPr>
          </w:p>
        </w:tc>
      </w:tr>
      <w:tr w:rsidR="00493F73" w:rsidRPr="00493F73" w14:paraId="6C1A9355" w14:textId="77777777" w:rsidTr="00864ACE">
        <w:trPr>
          <w:trHeight w:val="283"/>
          <w:jc w:val="center"/>
        </w:trPr>
        <w:tc>
          <w:tcPr>
            <w:tcW w:w="1347" w:type="dxa"/>
          </w:tcPr>
          <w:p w14:paraId="6AC0D97C" w14:textId="77777777" w:rsidR="00621386" w:rsidRPr="00493F73" w:rsidRDefault="00621386" w:rsidP="00621386">
            <w:pPr>
              <w:jc w:val="center"/>
              <w:rPr>
                <w:color w:val="000000" w:themeColor="text1"/>
                <w:sz w:val="22"/>
                <w:szCs w:val="22"/>
              </w:rPr>
            </w:pPr>
            <w:r w:rsidRPr="00493F73">
              <w:rPr>
                <w:color w:val="000000" w:themeColor="text1"/>
                <w:sz w:val="22"/>
                <w:szCs w:val="22"/>
              </w:rPr>
              <w:t>W2</w:t>
            </w:r>
          </w:p>
        </w:tc>
        <w:tc>
          <w:tcPr>
            <w:tcW w:w="1360" w:type="dxa"/>
            <w:vAlign w:val="center"/>
          </w:tcPr>
          <w:p w14:paraId="03645FFD" w14:textId="77777777" w:rsidR="00621386" w:rsidRPr="00493F73" w:rsidRDefault="00621386" w:rsidP="00864ACE">
            <w:pPr>
              <w:jc w:val="center"/>
              <w:rPr>
                <w:color w:val="000000" w:themeColor="text1"/>
                <w:sz w:val="22"/>
                <w:szCs w:val="22"/>
              </w:rPr>
            </w:pPr>
          </w:p>
        </w:tc>
        <w:tc>
          <w:tcPr>
            <w:tcW w:w="1360" w:type="dxa"/>
            <w:vAlign w:val="center"/>
          </w:tcPr>
          <w:p w14:paraId="3CC31CA4" w14:textId="77777777" w:rsidR="00621386" w:rsidRPr="00493F73" w:rsidRDefault="00864ACE" w:rsidP="00864ACE">
            <w:pPr>
              <w:jc w:val="center"/>
              <w:rPr>
                <w:color w:val="000000" w:themeColor="text1"/>
                <w:sz w:val="22"/>
                <w:szCs w:val="22"/>
              </w:rPr>
            </w:pPr>
            <w:r w:rsidRPr="00493F73">
              <w:rPr>
                <w:color w:val="000000" w:themeColor="text1"/>
                <w:sz w:val="22"/>
                <w:szCs w:val="22"/>
              </w:rPr>
              <w:t>X</w:t>
            </w:r>
          </w:p>
        </w:tc>
        <w:tc>
          <w:tcPr>
            <w:tcW w:w="1394" w:type="dxa"/>
            <w:vAlign w:val="center"/>
          </w:tcPr>
          <w:p w14:paraId="242E8E1B" w14:textId="77777777" w:rsidR="00621386" w:rsidRPr="00493F73" w:rsidRDefault="00621386" w:rsidP="00864ACE">
            <w:pPr>
              <w:jc w:val="center"/>
              <w:rPr>
                <w:color w:val="000000" w:themeColor="text1"/>
                <w:sz w:val="22"/>
                <w:szCs w:val="22"/>
              </w:rPr>
            </w:pPr>
          </w:p>
        </w:tc>
        <w:tc>
          <w:tcPr>
            <w:tcW w:w="1342" w:type="dxa"/>
            <w:vAlign w:val="center"/>
          </w:tcPr>
          <w:p w14:paraId="290E6313" w14:textId="77777777" w:rsidR="00621386" w:rsidRPr="00493F73" w:rsidRDefault="00621386" w:rsidP="00864ACE">
            <w:pPr>
              <w:jc w:val="center"/>
              <w:rPr>
                <w:color w:val="000000" w:themeColor="text1"/>
                <w:sz w:val="22"/>
                <w:szCs w:val="22"/>
              </w:rPr>
            </w:pPr>
          </w:p>
        </w:tc>
        <w:tc>
          <w:tcPr>
            <w:tcW w:w="1463" w:type="dxa"/>
            <w:vAlign w:val="center"/>
          </w:tcPr>
          <w:p w14:paraId="27FB8B66" w14:textId="77777777" w:rsidR="00621386" w:rsidRPr="00493F73" w:rsidRDefault="00621386" w:rsidP="00864ACE">
            <w:pPr>
              <w:jc w:val="center"/>
              <w:rPr>
                <w:color w:val="000000" w:themeColor="text1"/>
                <w:sz w:val="22"/>
                <w:szCs w:val="22"/>
              </w:rPr>
            </w:pPr>
          </w:p>
        </w:tc>
        <w:tc>
          <w:tcPr>
            <w:tcW w:w="1373" w:type="dxa"/>
            <w:vAlign w:val="center"/>
          </w:tcPr>
          <w:p w14:paraId="781F8412" w14:textId="77777777" w:rsidR="00621386" w:rsidRPr="00493F73" w:rsidRDefault="00621386" w:rsidP="00864ACE">
            <w:pPr>
              <w:jc w:val="center"/>
              <w:rPr>
                <w:color w:val="000000" w:themeColor="text1"/>
                <w:sz w:val="22"/>
                <w:szCs w:val="22"/>
              </w:rPr>
            </w:pPr>
          </w:p>
        </w:tc>
      </w:tr>
      <w:tr w:rsidR="00493F73" w:rsidRPr="00493F73" w14:paraId="43E5E32C" w14:textId="77777777" w:rsidTr="00864ACE">
        <w:trPr>
          <w:trHeight w:val="283"/>
          <w:jc w:val="center"/>
        </w:trPr>
        <w:tc>
          <w:tcPr>
            <w:tcW w:w="1347" w:type="dxa"/>
          </w:tcPr>
          <w:p w14:paraId="52931A31" w14:textId="77777777" w:rsidR="00621386" w:rsidRPr="00493F73" w:rsidRDefault="00621386" w:rsidP="00621386">
            <w:pPr>
              <w:jc w:val="center"/>
              <w:rPr>
                <w:color w:val="000000" w:themeColor="text1"/>
                <w:sz w:val="22"/>
                <w:szCs w:val="22"/>
              </w:rPr>
            </w:pPr>
            <w:r w:rsidRPr="00493F73">
              <w:rPr>
                <w:color w:val="000000" w:themeColor="text1"/>
                <w:sz w:val="22"/>
                <w:szCs w:val="22"/>
              </w:rPr>
              <w:lastRenderedPageBreak/>
              <w:t>U1</w:t>
            </w:r>
          </w:p>
        </w:tc>
        <w:tc>
          <w:tcPr>
            <w:tcW w:w="1360" w:type="dxa"/>
            <w:vAlign w:val="center"/>
          </w:tcPr>
          <w:p w14:paraId="70609C72" w14:textId="77777777" w:rsidR="00621386" w:rsidRPr="00493F73" w:rsidRDefault="00621386" w:rsidP="00864ACE">
            <w:pPr>
              <w:jc w:val="center"/>
              <w:rPr>
                <w:color w:val="000000" w:themeColor="text1"/>
                <w:sz w:val="22"/>
                <w:szCs w:val="22"/>
              </w:rPr>
            </w:pPr>
          </w:p>
        </w:tc>
        <w:tc>
          <w:tcPr>
            <w:tcW w:w="1360" w:type="dxa"/>
            <w:vAlign w:val="center"/>
          </w:tcPr>
          <w:p w14:paraId="455EA8AA" w14:textId="77777777" w:rsidR="00621386" w:rsidRPr="00493F73" w:rsidRDefault="00864ACE" w:rsidP="00864ACE">
            <w:pPr>
              <w:jc w:val="center"/>
              <w:rPr>
                <w:color w:val="000000" w:themeColor="text1"/>
                <w:sz w:val="22"/>
                <w:szCs w:val="22"/>
              </w:rPr>
            </w:pPr>
            <w:r w:rsidRPr="00493F73">
              <w:rPr>
                <w:color w:val="000000" w:themeColor="text1"/>
                <w:sz w:val="22"/>
                <w:szCs w:val="22"/>
              </w:rPr>
              <w:t>X</w:t>
            </w:r>
          </w:p>
        </w:tc>
        <w:tc>
          <w:tcPr>
            <w:tcW w:w="1394" w:type="dxa"/>
            <w:vAlign w:val="center"/>
          </w:tcPr>
          <w:p w14:paraId="5B796749" w14:textId="77777777" w:rsidR="00621386" w:rsidRPr="00493F73" w:rsidRDefault="00621386" w:rsidP="00864ACE">
            <w:pPr>
              <w:jc w:val="center"/>
              <w:rPr>
                <w:color w:val="000000" w:themeColor="text1"/>
                <w:sz w:val="22"/>
                <w:szCs w:val="22"/>
              </w:rPr>
            </w:pPr>
          </w:p>
        </w:tc>
        <w:tc>
          <w:tcPr>
            <w:tcW w:w="1342" w:type="dxa"/>
            <w:vAlign w:val="center"/>
          </w:tcPr>
          <w:p w14:paraId="5B7C3A14" w14:textId="77777777" w:rsidR="00621386" w:rsidRPr="00493F73" w:rsidRDefault="00621386" w:rsidP="00864ACE">
            <w:pPr>
              <w:jc w:val="center"/>
              <w:rPr>
                <w:color w:val="000000" w:themeColor="text1"/>
                <w:sz w:val="22"/>
                <w:szCs w:val="22"/>
              </w:rPr>
            </w:pPr>
          </w:p>
        </w:tc>
        <w:tc>
          <w:tcPr>
            <w:tcW w:w="1463" w:type="dxa"/>
            <w:vAlign w:val="center"/>
          </w:tcPr>
          <w:p w14:paraId="47CCF3F2" w14:textId="77777777" w:rsidR="00621386" w:rsidRPr="00493F73" w:rsidRDefault="00621386" w:rsidP="00864ACE">
            <w:pPr>
              <w:jc w:val="center"/>
              <w:rPr>
                <w:color w:val="000000" w:themeColor="text1"/>
                <w:sz w:val="22"/>
                <w:szCs w:val="22"/>
              </w:rPr>
            </w:pPr>
          </w:p>
        </w:tc>
        <w:tc>
          <w:tcPr>
            <w:tcW w:w="1373" w:type="dxa"/>
            <w:vAlign w:val="center"/>
          </w:tcPr>
          <w:p w14:paraId="1CB76D39" w14:textId="77777777" w:rsidR="00621386" w:rsidRPr="00493F73" w:rsidRDefault="00621386" w:rsidP="00864ACE">
            <w:pPr>
              <w:jc w:val="center"/>
              <w:rPr>
                <w:color w:val="000000" w:themeColor="text1"/>
                <w:sz w:val="22"/>
                <w:szCs w:val="22"/>
              </w:rPr>
            </w:pPr>
          </w:p>
        </w:tc>
      </w:tr>
      <w:tr w:rsidR="00493F73" w:rsidRPr="00493F73" w14:paraId="49904082" w14:textId="77777777" w:rsidTr="00864ACE">
        <w:trPr>
          <w:trHeight w:val="283"/>
          <w:jc w:val="center"/>
        </w:trPr>
        <w:tc>
          <w:tcPr>
            <w:tcW w:w="1347" w:type="dxa"/>
          </w:tcPr>
          <w:p w14:paraId="6548E30D" w14:textId="77777777" w:rsidR="00621386" w:rsidRPr="00493F73" w:rsidRDefault="00621386" w:rsidP="00621386">
            <w:pPr>
              <w:jc w:val="center"/>
              <w:rPr>
                <w:color w:val="000000" w:themeColor="text1"/>
                <w:sz w:val="22"/>
                <w:szCs w:val="22"/>
              </w:rPr>
            </w:pPr>
            <w:r w:rsidRPr="00493F73">
              <w:rPr>
                <w:color w:val="000000" w:themeColor="text1"/>
                <w:sz w:val="22"/>
                <w:szCs w:val="22"/>
              </w:rPr>
              <w:t>K1</w:t>
            </w:r>
          </w:p>
        </w:tc>
        <w:tc>
          <w:tcPr>
            <w:tcW w:w="1360" w:type="dxa"/>
            <w:vAlign w:val="center"/>
          </w:tcPr>
          <w:p w14:paraId="383B6248" w14:textId="77777777" w:rsidR="00621386" w:rsidRPr="00493F73" w:rsidRDefault="00621386" w:rsidP="00864ACE">
            <w:pPr>
              <w:jc w:val="center"/>
              <w:rPr>
                <w:color w:val="000000" w:themeColor="text1"/>
                <w:sz w:val="22"/>
                <w:szCs w:val="22"/>
              </w:rPr>
            </w:pPr>
          </w:p>
        </w:tc>
        <w:tc>
          <w:tcPr>
            <w:tcW w:w="1360" w:type="dxa"/>
            <w:vAlign w:val="center"/>
          </w:tcPr>
          <w:p w14:paraId="593647F6" w14:textId="77777777" w:rsidR="00621386" w:rsidRPr="00493F73" w:rsidRDefault="00864ACE" w:rsidP="00864ACE">
            <w:pPr>
              <w:jc w:val="center"/>
              <w:rPr>
                <w:color w:val="000000" w:themeColor="text1"/>
                <w:sz w:val="22"/>
                <w:szCs w:val="22"/>
              </w:rPr>
            </w:pPr>
            <w:r w:rsidRPr="00493F73">
              <w:rPr>
                <w:color w:val="000000" w:themeColor="text1"/>
                <w:sz w:val="22"/>
                <w:szCs w:val="22"/>
              </w:rPr>
              <w:t>X</w:t>
            </w:r>
          </w:p>
        </w:tc>
        <w:tc>
          <w:tcPr>
            <w:tcW w:w="1394" w:type="dxa"/>
            <w:vAlign w:val="center"/>
          </w:tcPr>
          <w:p w14:paraId="1273801C" w14:textId="77777777" w:rsidR="00621386" w:rsidRPr="00493F73" w:rsidRDefault="00621386" w:rsidP="00864ACE">
            <w:pPr>
              <w:jc w:val="center"/>
              <w:rPr>
                <w:color w:val="000000" w:themeColor="text1"/>
                <w:sz w:val="22"/>
                <w:szCs w:val="22"/>
              </w:rPr>
            </w:pPr>
          </w:p>
        </w:tc>
        <w:tc>
          <w:tcPr>
            <w:tcW w:w="1342" w:type="dxa"/>
            <w:vAlign w:val="center"/>
          </w:tcPr>
          <w:p w14:paraId="7406808B" w14:textId="77777777" w:rsidR="00621386" w:rsidRPr="00493F73" w:rsidRDefault="00621386" w:rsidP="00864ACE">
            <w:pPr>
              <w:jc w:val="center"/>
              <w:rPr>
                <w:color w:val="000000" w:themeColor="text1"/>
                <w:sz w:val="22"/>
                <w:szCs w:val="22"/>
              </w:rPr>
            </w:pPr>
          </w:p>
        </w:tc>
        <w:tc>
          <w:tcPr>
            <w:tcW w:w="1463" w:type="dxa"/>
            <w:vAlign w:val="center"/>
          </w:tcPr>
          <w:p w14:paraId="387E548D" w14:textId="77777777" w:rsidR="00621386" w:rsidRPr="00493F73" w:rsidRDefault="00621386" w:rsidP="00864ACE">
            <w:pPr>
              <w:jc w:val="center"/>
              <w:rPr>
                <w:color w:val="000000" w:themeColor="text1"/>
                <w:sz w:val="22"/>
                <w:szCs w:val="22"/>
              </w:rPr>
            </w:pPr>
          </w:p>
        </w:tc>
        <w:tc>
          <w:tcPr>
            <w:tcW w:w="1373" w:type="dxa"/>
            <w:vAlign w:val="center"/>
          </w:tcPr>
          <w:p w14:paraId="617E6908" w14:textId="77777777" w:rsidR="00621386" w:rsidRPr="00493F73" w:rsidRDefault="00621386" w:rsidP="00864ACE">
            <w:pPr>
              <w:jc w:val="center"/>
              <w:rPr>
                <w:color w:val="000000" w:themeColor="text1"/>
                <w:sz w:val="22"/>
                <w:szCs w:val="22"/>
              </w:rPr>
            </w:pPr>
          </w:p>
        </w:tc>
      </w:tr>
    </w:tbl>
    <w:p w14:paraId="3E078495" w14:textId="77777777" w:rsidR="00621386" w:rsidRPr="00493F73" w:rsidRDefault="00621386" w:rsidP="009E728C">
      <w:pPr>
        <w:numPr>
          <w:ilvl w:val="0"/>
          <w:numId w:val="63"/>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61E5C365" w14:textId="77777777" w:rsidTr="00621386">
        <w:trPr>
          <w:jc w:val="center"/>
        </w:trPr>
        <w:tc>
          <w:tcPr>
            <w:tcW w:w="1789" w:type="dxa"/>
            <w:shd w:val="clear" w:color="auto" w:fill="F2F2F2" w:themeFill="background1" w:themeFillShade="F2"/>
          </w:tcPr>
          <w:p w14:paraId="41761B4D"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6B022446"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contextualSpacing/>
              <w:rPr>
                <w:color w:val="000000" w:themeColor="text1"/>
                <w:sz w:val="22"/>
                <w:szCs w:val="22"/>
              </w:rPr>
            </w:pPr>
            <w:r w:rsidRPr="00493F73">
              <w:rPr>
                <w:color w:val="000000" w:themeColor="text1"/>
                <w:sz w:val="22"/>
                <w:szCs w:val="22"/>
              </w:rPr>
              <w:t xml:space="preserve">Karaszewski R., 2009. Nowoczesne koncepcje zarządzania jakością. Toruń. </w:t>
            </w:r>
            <w:proofErr w:type="spellStart"/>
            <w:r w:rsidRPr="00493F73">
              <w:rPr>
                <w:color w:val="000000" w:themeColor="text1"/>
                <w:sz w:val="22"/>
                <w:szCs w:val="22"/>
              </w:rPr>
              <w:t>TNOiK</w:t>
            </w:r>
            <w:proofErr w:type="spellEnd"/>
            <w:r w:rsidRPr="00493F73">
              <w:rPr>
                <w:color w:val="000000" w:themeColor="text1"/>
                <w:sz w:val="22"/>
                <w:szCs w:val="22"/>
              </w:rPr>
              <w:t xml:space="preserve"> (wykład)</w:t>
            </w:r>
          </w:p>
          <w:p w14:paraId="4C368053"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proofErr w:type="spellStart"/>
            <w:r w:rsidRPr="00493F73">
              <w:rPr>
                <w:color w:val="000000" w:themeColor="text1"/>
                <w:sz w:val="22"/>
                <w:szCs w:val="22"/>
              </w:rPr>
              <w:t>Haffer</w:t>
            </w:r>
            <w:proofErr w:type="spellEnd"/>
            <w:r w:rsidRPr="00493F73">
              <w:rPr>
                <w:color w:val="000000" w:themeColor="text1"/>
                <w:sz w:val="22"/>
                <w:szCs w:val="22"/>
              </w:rPr>
              <w:t xml:space="preserve"> R., 2002. Systemy zarządzania jakością w budowaniu przewag konkurencyjnych przedsiębiorstw. Toruń. Wydawnictwo Naukowe UMK (ćwiczenia). </w:t>
            </w:r>
          </w:p>
        </w:tc>
      </w:tr>
      <w:tr w:rsidR="00493F73" w:rsidRPr="00493F73" w14:paraId="07970BB9" w14:textId="77777777" w:rsidTr="00621386">
        <w:trPr>
          <w:jc w:val="center"/>
        </w:trPr>
        <w:tc>
          <w:tcPr>
            <w:tcW w:w="1789" w:type="dxa"/>
            <w:shd w:val="clear" w:color="auto" w:fill="F2F2F2" w:themeFill="background1" w:themeFillShade="F2"/>
          </w:tcPr>
          <w:p w14:paraId="4685F253"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1BAE44ED"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w:t>
            </w:r>
            <w:proofErr w:type="spellStart"/>
            <w:r w:rsidRPr="00493F73">
              <w:rPr>
                <w:iCs/>
                <w:color w:val="000000" w:themeColor="text1"/>
                <w:sz w:val="22"/>
                <w:szCs w:val="22"/>
              </w:rPr>
              <w:t>Probelmy</w:t>
            </w:r>
            <w:proofErr w:type="spellEnd"/>
            <w:r w:rsidRPr="00493F73">
              <w:rPr>
                <w:iCs/>
                <w:color w:val="000000" w:themeColor="text1"/>
                <w:sz w:val="22"/>
                <w:szCs w:val="22"/>
              </w:rPr>
              <w:t xml:space="preserve"> Jakości”</w:t>
            </w:r>
          </w:p>
        </w:tc>
      </w:tr>
    </w:tbl>
    <w:p w14:paraId="48A96098" w14:textId="77777777" w:rsidR="00621386" w:rsidRPr="00493F73" w:rsidRDefault="00621386" w:rsidP="009E728C">
      <w:pPr>
        <w:numPr>
          <w:ilvl w:val="0"/>
          <w:numId w:val="63"/>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7D5C1EF4" w14:textId="77777777" w:rsidTr="00621386">
        <w:trPr>
          <w:trHeight w:val="769"/>
          <w:jc w:val="center"/>
        </w:trPr>
        <w:tc>
          <w:tcPr>
            <w:tcW w:w="7246" w:type="dxa"/>
            <w:gridSpan w:val="2"/>
            <w:shd w:val="clear" w:color="auto" w:fill="F2F2F2" w:themeFill="background1" w:themeFillShade="F2"/>
            <w:vAlign w:val="center"/>
          </w:tcPr>
          <w:p w14:paraId="24EB7D63"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79361474"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2ABBB003"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7B221F2F" w14:textId="77777777" w:rsidTr="00621386">
        <w:trPr>
          <w:trHeight w:val="340"/>
          <w:jc w:val="center"/>
        </w:trPr>
        <w:tc>
          <w:tcPr>
            <w:tcW w:w="2978" w:type="dxa"/>
            <w:vMerge w:val="restart"/>
          </w:tcPr>
          <w:p w14:paraId="521C7BDD" w14:textId="77777777" w:rsidR="00FE7D8E" w:rsidRPr="00493F73" w:rsidRDefault="00FE7D8E"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29C8A5A1" w14:textId="77777777" w:rsidR="00FE7D8E" w:rsidRPr="00493F73" w:rsidRDefault="00FE7D8E"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1186CAE3" w14:textId="77777777" w:rsidR="00FE7D8E" w:rsidRPr="00493F73" w:rsidRDefault="00856797" w:rsidP="00133DEE">
            <w:pPr>
              <w:jc w:val="center"/>
              <w:rPr>
                <w:color w:val="000000" w:themeColor="text1"/>
                <w:sz w:val="22"/>
                <w:szCs w:val="22"/>
              </w:rPr>
            </w:pPr>
            <w:r w:rsidRPr="00493F73">
              <w:rPr>
                <w:color w:val="000000" w:themeColor="text1"/>
                <w:sz w:val="22"/>
                <w:szCs w:val="22"/>
              </w:rPr>
              <w:t>2</w:t>
            </w:r>
            <w:r w:rsidR="00FE7D8E" w:rsidRPr="00493F73">
              <w:rPr>
                <w:color w:val="000000" w:themeColor="text1"/>
                <w:sz w:val="22"/>
                <w:szCs w:val="22"/>
              </w:rPr>
              <w:t>5</w:t>
            </w:r>
          </w:p>
        </w:tc>
      </w:tr>
      <w:tr w:rsidR="00493F73" w:rsidRPr="00493F73" w14:paraId="7E365747" w14:textId="77777777" w:rsidTr="00621386">
        <w:trPr>
          <w:trHeight w:val="271"/>
          <w:jc w:val="center"/>
        </w:trPr>
        <w:tc>
          <w:tcPr>
            <w:tcW w:w="2978" w:type="dxa"/>
            <w:vMerge/>
          </w:tcPr>
          <w:p w14:paraId="67133B2B" w14:textId="77777777" w:rsidR="00FE7D8E" w:rsidRPr="00493F73" w:rsidRDefault="00FE7D8E" w:rsidP="00621386">
            <w:pPr>
              <w:rPr>
                <w:color w:val="000000" w:themeColor="text1"/>
                <w:sz w:val="22"/>
                <w:szCs w:val="22"/>
              </w:rPr>
            </w:pPr>
          </w:p>
        </w:tc>
        <w:tc>
          <w:tcPr>
            <w:tcW w:w="4268" w:type="dxa"/>
          </w:tcPr>
          <w:p w14:paraId="67D1CC71" w14:textId="77777777" w:rsidR="00FE7D8E" w:rsidRPr="00493F73" w:rsidRDefault="00FE7D8E"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769CF37F" w14:textId="77777777" w:rsidR="00FE7D8E" w:rsidRPr="00493F73" w:rsidRDefault="00FE7D8E" w:rsidP="00133DEE">
            <w:pPr>
              <w:jc w:val="center"/>
              <w:rPr>
                <w:color w:val="000000" w:themeColor="text1"/>
                <w:sz w:val="22"/>
                <w:szCs w:val="22"/>
              </w:rPr>
            </w:pPr>
            <w:r w:rsidRPr="00493F73">
              <w:rPr>
                <w:color w:val="000000" w:themeColor="text1"/>
                <w:sz w:val="22"/>
                <w:szCs w:val="22"/>
              </w:rPr>
              <w:t>0</w:t>
            </w:r>
          </w:p>
        </w:tc>
      </w:tr>
      <w:tr w:rsidR="00493F73" w:rsidRPr="00493F73" w14:paraId="204E2847" w14:textId="77777777" w:rsidTr="00621386">
        <w:trPr>
          <w:trHeight w:val="177"/>
          <w:jc w:val="center"/>
        </w:trPr>
        <w:tc>
          <w:tcPr>
            <w:tcW w:w="2978" w:type="dxa"/>
            <w:vMerge w:val="restart"/>
          </w:tcPr>
          <w:p w14:paraId="05BF40A6" w14:textId="77777777" w:rsidR="00FE7D8E" w:rsidRPr="00493F73" w:rsidRDefault="00FE7D8E" w:rsidP="00621386">
            <w:pPr>
              <w:rPr>
                <w:color w:val="000000" w:themeColor="text1"/>
                <w:sz w:val="22"/>
                <w:szCs w:val="22"/>
              </w:rPr>
            </w:pPr>
          </w:p>
          <w:p w14:paraId="151FCB8B" w14:textId="77777777" w:rsidR="00FE7D8E" w:rsidRPr="00493F73" w:rsidRDefault="00FE7D8E"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7FD03F8D" w14:textId="77777777" w:rsidR="00FE7D8E" w:rsidRPr="00493F73" w:rsidRDefault="00FE7D8E"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7322FCEE" w14:textId="77777777" w:rsidR="00FE7D8E" w:rsidRPr="00493F73" w:rsidRDefault="00FE7D8E" w:rsidP="00133DEE">
            <w:pPr>
              <w:jc w:val="center"/>
              <w:rPr>
                <w:color w:val="000000" w:themeColor="text1"/>
                <w:sz w:val="22"/>
                <w:szCs w:val="22"/>
              </w:rPr>
            </w:pPr>
            <w:r w:rsidRPr="00493F73">
              <w:rPr>
                <w:color w:val="000000" w:themeColor="text1"/>
                <w:sz w:val="22"/>
                <w:szCs w:val="22"/>
              </w:rPr>
              <w:t>20</w:t>
            </w:r>
          </w:p>
        </w:tc>
      </w:tr>
      <w:tr w:rsidR="00493F73" w:rsidRPr="00493F73" w14:paraId="1D1DDE96" w14:textId="77777777" w:rsidTr="00621386">
        <w:trPr>
          <w:trHeight w:val="137"/>
          <w:jc w:val="center"/>
        </w:trPr>
        <w:tc>
          <w:tcPr>
            <w:tcW w:w="2978" w:type="dxa"/>
            <w:vMerge/>
          </w:tcPr>
          <w:p w14:paraId="716C0255" w14:textId="77777777" w:rsidR="00FE7D8E" w:rsidRPr="00493F73" w:rsidRDefault="00FE7D8E" w:rsidP="00621386">
            <w:pPr>
              <w:rPr>
                <w:color w:val="000000" w:themeColor="text1"/>
                <w:sz w:val="22"/>
                <w:szCs w:val="22"/>
              </w:rPr>
            </w:pPr>
          </w:p>
        </w:tc>
        <w:tc>
          <w:tcPr>
            <w:tcW w:w="4268" w:type="dxa"/>
          </w:tcPr>
          <w:p w14:paraId="57A26F36" w14:textId="77777777" w:rsidR="00FE7D8E" w:rsidRPr="00493F73" w:rsidRDefault="00FE7D8E"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0D916009" w14:textId="77777777" w:rsidR="00FE7D8E" w:rsidRPr="00493F73" w:rsidRDefault="00856797" w:rsidP="00133DEE">
            <w:pPr>
              <w:jc w:val="center"/>
              <w:rPr>
                <w:color w:val="000000" w:themeColor="text1"/>
                <w:sz w:val="22"/>
                <w:szCs w:val="22"/>
              </w:rPr>
            </w:pPr>
            <w:r w:rsidRPr="00493F73">
              <w:rPr>
                <w:color w:val="000000" w:themeColor="text1"/>
                <w:sz w:val="22"/>
                <w:szCs w:val="22"/>
              </w:rPr>
              <w:t>3</w:t>
            </w:r>
            <w:r w:rsidR="00FE7D8E" w:rsidRPr="00493F73">
              <w:rPr>
                <w:color w:val="000000" w:themeColor="text1"/>
                <w:sz w:val="22"/>
                <w:szCs w:val="22"/>
              </w:rPr>
              <w:t>5</w:t>
            </w:r>
          </w:p>
        </w:tc>
      </w:tr>
      <w:tr w:rsidR="00493F73" w:rsidRPr="00493F73" w14:paraId="413F00A9" w14:textId="77777777" w:rsidTr="00621386">
        <w:trPr>
          <w:trHeight w:val="340"/>
          <w:jc w:val="center"/>
        </w:trPr>
        <w:tc>
          <w:tcPr>
            <w:tcW w:w="2978" w:type="dxa"/>
            <w:vMerge/>
          </w:tcPr>
          <w:p w14:paraId="1DF0E581" w14:textId="77777777" w:rsidR="00FE7D8E" w:rsidRPr="00493F73" w:rsidRDefault="00FE7D8E" w:rsidP="00621386">
            <w:pPr>
              <w:rPr>
                <w:color w:val="000000" w:themeColor="text1"/>
                <w:sz w:val="22"/>
                <w:szCs w:val="22"/>
              </w:rPr>
            </w:pPr>
          </w:p>
        </w:tc>
        <w:tc>
          <w:tcPr>
            <w:tcW w:w="4268" w:type="dxa"/>
          </w:tcPr>
          <w:p w14:paraId="3DA14481" w14:textId="77777777" w:rsidR="00FE7D8E" w:rsidRPr="00493F73" w:rsidRDefault="00FE7D8E" w:rsidP="00621386">
            <w:pPr>
              <w:ind w:left="88"/>
              <w:rPr>
                <w:color w:val="000000" w:themeColor="text1"/>
                <w:sz w:val="22"/>
                <w:szCs w:val="22"/>
              </w:rPr>
            </w:pPr>
            <w:r w:rsidRPr="00493F73">
              <w:rPr>
                <w:color w:val="000000" w:themeColor="text1"/>
                <w:sz w:val="22"/>
                <w:szCs w:val="22"/>
              </w:rPr>
              <w:t xml:space="preserve">Inne (przygotowanie do egzaminu, zaliczeń, </w:t>
            </w:r>
          </w:p>
          <w:p w14:paraId="6ECDDD01" w14:textId="77777777" w:rsidR="00FE7D8E" w:rsidRPr="00493F73" w:rsidRDefault="00FE7D8E"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6AA46EE4" w14:textId="77777777" w:rsidR="00FE7D8E" w:rsidRPr="00493F73" w:rsidRDefault="00FE7D8E" w:rsidP="00133DEE">
            <w:pPr>
              <w:jc w:val="center"/>
              <w:rPr>
                <w:color w:val="000000" w:themeColor="text1"/>
                <w:sz w:val="22"/>
                <w:szCs w:val="22"/>
              </w:rPr>
            </w:pPr>
            <w:r w:rsidRPr="00493F73">
              <w:rPr>
                <w:color w:val="000000" w:themeColor="text1"/>
                <w:sz w:val="22"/>
                <w:szCs w:val="22"/>
              </w:rPr>
              <w:t>20</w:t>
            </w:r>
          </w:p>
        </w:tc>
      </w:tr>
      <w:tr w:rsidR="00493F73" w:rsidRPr="00493F73" w14:paraId="7707C929" w14:textId="77777777" w:rsidTr="00621386">
        <w:trPr>
          <w:trHeight w:val="340"/>
          <w:jc w:val="center"/>
        </w:trPr>
        <w:tc>
          <w:tcPr>
            <w:tcW w:w="7246" w:type="dxa"/>
            <w:gridSpan w:val="2"/>
            <w:shd w:val="clear" w:color="auto" w:fill="F2F2F2" w:themeFill="background1" w:themeFillShade="F2"/>
          </w:tcPr>
          <w:p w14:paraId="29093973"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61EDB363" w14:textId="77777777" w:rsidR="00621386" w:rsidRPr="00493F73" w:rsidRDefault="00FE7D8E" w:rsidP="00621386">
            <w:pPr>
              <w:jc w:val="center"/>
              <w:rPr>
                <w:color w:val="000000" w:themeColor="text1"/>
                <w:sz w:val="22"/>
                <w:szCs w:val="22"/>
              </w:rPr>
            </w:pPr>
            <w:r w:rsidRPr="00493F73">
              <w:rPr>
                <w:color w:val="000000" w:themeColor="text1"/>
                <w:sz w:val="22"/>
                <w:szCs w:val="22"/>
              </w:rPr>
              <w:t>100</w:t>
            </w:r>
            <w:r w:rsidR="00AB6CC4" w:rsidRPr="00493F73">
              <w:rPr>
                <w:color w:val="000000" w:themeColor="text1"/>
                <w:sz w:val="22"/>
                <w:szCs w:val="22"/>
              </w:rPr>
              <w:fldChar w:fldCharType="begin"/>
            </w:r>
            <w:r w:rsidR="00621386" w:rsidRPr="00493F73">
              <w:rPr>
                <w:color w:val="000000" w:themeColor="text1"/>
                <w:sz w:val="22"/>
                <w:szCs w:val="22"/>
              </w:rPr>
              <w:instrText xml:space="preserve"> =SUM(ABOVE) </w:instrText>
            </w:r>
            <w:r w:rsidR="00AB6CC4" w:rsidRPr="00493F73">
              <w:rPr>
                <w:color w:val="000000" w:themeColor="text1"/>
                <w:sz w:val="22"/>
                <w:szCs w:val="22"/>
              </w:rPr>
              <w:fldChar w:fldCharType="end"/>
            </w:r>
          </w:p>
        </w:tc>
      </w:tr>
      <w:tr w:rsidR="00493F73" w:rsidRPr="00493F73" w14:paraId="2BFA5F2D" w14:textId="77777777" w:rsidTr="00621386">
        <w:trPr>
          <w:trHeight w:val="397"/>
          <w:jc w:val="center"/>
        </w:trPr>
        <w:tc>
          <w:tcPr>
            <w:tcW w:w="7246" w:type="dxa"/>
            <w:gridSpan w:val="2"/>
            <w:shd w:val="clear" w:color="auto" w:fill="F2F2F2" w:themeFill="background1" w:themeFillShade="F2"/>
            <w:vAlign w:val="center"/>
          </w:tcPr>
          <w:p w14:paraId="00BD0ED4"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6FEE81E7" w14:textId="77777777" w:rsidR="00621386" w:rsidRPr="00493F73" w:rsidRDefault="00FE7D8E" w:rsidP="00621386">
            <w:pPr>
              <w:jc w:val="center"/>
              <w:rPr>
                <w:color w:val="000000" w:themeColor="text1"/>
                <w:sz w:val="22"/>
                <w:szCs w:val="22"/>
              </w:rPr>
            </w:pPr>
            <w:r w:rsidRPr="00493F73">
              <w:rPr>
                <w:color w:val="000000" w:themeColor="text1"/>
                <w:sz w:val="22"/>
                <w:szCs w:val="22"/>
              </w:rPr>
              <w:t>4</w:t>
            </w:r>
          </w:p>
        </w:tc>
      </w:tr>
    </w:tbl>
    <w:p w14:paraId="3F2201B6"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EB58453" w14:textId="77777777" w:rsidTr="00621386">
        <w:trPr>
          <w:trHeight w:val="454"/>
          <w:jc w:val="center"/>
        </w:trPr>
        <w:tc>
          <w:tcPr>
            <w:tcW w:w="2410" w:type="dxa"/>
            <w:vAlign w:val="center"/>
          </w:tcPr>
          <w:p w14:paraId="16A87E15"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58F9B2BC"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7E4ABE98"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147EC76E"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C.7.</w:t>
            </w:r>
          </w:p>
        </w:tc>
      </w:tr>
    </w:tbl>
    <w:p w14:paraId="74A25B49" w14:textId="77777777" w:rsidR="00621386" w:rsidRPr="00493F73" w:rsidRDefault="00621386" w:rsidP="009E728C">
      <w:pPr>
        <w:numPr>
          <w:ilvl w:val="0"/>
          <w:numId w:val="64"/>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1394F862" w14:textId="77777777" w:rsidR="00621386" w:rsidRPr="00493F73" w:rsidRDefault="00621386" w:rsidP="009E728C">
      <w:pPr>
        <w:pStyle w:val="Akapitzlist1"/>
        <w:numPr>
          <w:ilvl w:val="1"/>
          <w:numId w:val="64"/>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3C69783C" w14:textId="77777777" w:rsidTr="00621386">
        <w:trPr>
          <w:trHeight w:val="340"/>
          <w:jc w:val="center"/>
        </w:trPr>
        <w:tc>
          <w:tcPr>
            <w:tcW w:w="3775" w:type="dxa"/>
            <w:shd w:val="clear" w:color="auto" w:fill="F2F2F2" w:themeFill="background1" w:themeFillShade="F2"/>
            <w:vAlign w:val="center"/>
          </w:tcPr>
          <w:p w14:paraId="55097AA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67B240B6"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INFORMATYKA W ZARZĄDZANIU</w:t>
            </w:r>
          </w:p>
        </w:tc>
      </w:tr>
      <w:tr w:rsidR="00493F73" w:rsidRPr="00493F73" w14:paraId="16B80516" w14:textId="77777777" w:rsidTr="00621386">
        <w:trPr>
          <w:trHeight w:val="340"/>
          <w:jc w:val="center"/>
        </w:trPr>
        <w:tc>
          <w:tcPr>
            <w:tcW w:w="3775" w:type="dxa"/>
            <w:shd w:val="clear" w:color="auto" w:fill="F2F2F2" w:themeFill="background1" w:themeFillShade="F2"/>
            <w:vAlign w:val="center"/>
          </w:tcPr>
          <w:p w14:paraId="353661C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0251C9D1" w14:textId="77777777" w:rsidR="00621386" w:rsidRPr="00493F73" w:rsidRDefault="00D45CBC" w:rsidP="00621386">
            <w:pPr>
              <w:widowControl w:val="0"/>
              <w:autoSpaceDE w:val="0"/>
              <w:autoSpaceDN w:val="0"/>
              <w:adjustRightInd w:val="0"/>
              <w:rPr>
                <w:iCs/>
                <w:color w:val="000000" w:themeColor="text1"/>
                <w:sz w:val="22"/>
                <w:szCs w:val="22"/>
              </w:rPr>
            </w:pPr>
            <w:r w:rsidRPr="00493F73">
              <w:rPr>
                <w:color w:val="000000" w:themeColor="text1"/>
                <w:sz w:val="22"/>
                <w:szCs w:val="22"/>
              </w:rPr>
              <w:t>Zarządzanie</w:t>
            </w:r>
          </w:p>
        </w:tc>
      </w:tr>
      <w:tr w:rsidR="00493F73" w:rsidRPr="00493F73" w14:paraId="10132184" w14:textId="77777777" w:rsidTr="00621386">
        <w:trPr>
          <w:trHeight w:val="340"/>
          <w:jc w:val="center"/>
        </w:trPr>
        <w:tc>
          <w:tcPr>
            <w:tcW w:w="3775" w:type="dxa"/>
            <w:shd w:val="clear" w:color="auto" w:fill="F2F2F2" w:themeFill="background1" w:themeFillShade="F2"/>
            <w:vAlign w:val="center"/>
          </w:tcPr>
          <w:p w14:paraId="2CA7CC47"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3C547B83"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I stopnia</w:t>
            </w:r>
          </w:p>
        </w:tc>
      </w:tr>
      <w:tr w:rsidR="00493F73" w:rsidRPr="00493F73" w14:paraId="37E3B79F" w14:textId="77777777" w:rsidTr="00621386">
        <w:trPr>
          <w:trHeight w:val="340"/>
          <w:jc w:val="center"/>
        </w:trPr>
        <w:tc>
          <w:tcPr>
            <w:tcW w:w="3775" w:type="dxa"/>
            <w:shd w:val="clear" w:color="auto" w:fill="F2F2F2" w:themeFill="background1" w:themeFillShade="F2"/>
            <w:vAlign w:val="center"/>
          </w:tcPr>
          <w:p w14:paraId="48F97F0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68ADA41" w14:textId="77777777" w:rsidR="00621386" w:rsidRPr="00493F73" w:rsidRDefault="00621386"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4CAC3A9B" w14:textId="77777777" w:rsidTr="00621386">
        <w:trPr>
          <w:trHeight w:val="340"/>
          <w:jc w:val="center"/>
        </w:trPr>
        <w:tc>
          <w:tcPr>
            <w:tcW w:w="3775" w:type="dxa"/>
            <w:shd w:val="clear" w:color="auto" w:fill="F2F2F2" w:themeFill="background1" w:themeFillShade="F2"/>
            <w:vAlign w:val="center"/>
          </w:tcPr>
          <w:p w14:paraId="3608179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6F7DEAF9"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73AB68DF" w14:textId="77777777" w:rsidTr="00621386">
        <w:trPr>
          <w:trHeight w:val="340"/>
          <w:jc w:val="center"/>
        </w:trPr>
        <w:tc>
          <w:tcPr>
            <w:tcW w:w="3775" w:type="dxa"/>
            <w:shd w:val="clear" w:color="auto" w:fill="F2F2F2" w:themeFill="background1" w:themeFillShade="F2"/>
            <w:vAlign w:val="center"/>
          </w:tcPr>
          <w:p w14:paraId="065138BC"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74FA3167"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3D462398"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46D05CB4"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4281411A" w14:textId="77777777" w:rsidR="00621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1EE472D6" w14:textId="77777777" w:rsidTr="00621386">
        <w:trPr>
          <w:trHeight w:val="340"/>
          <w:jc w:val="center"/>
        </w:trPr>
        <w:tc>
          <w:tcPr>
            <w:tcW w:w="3775" w:type="dxa"/>
            <w:shd w:val="clear" w:color="auto" w:fill="F2F2F2" w:themeFill="background1" w:themeFillShade="F2"/>
            <w:vAlign w:val="center"/>
          </w:tcPr>
          <w:p w14:paraId="11E3187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502E64F9" w14:textId="31A7FB9F"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 xml:space="preserve">Wydział Zarządzania, </w:t>
            </w:r>
            <w:r w:rsidR="00E94B83">
              <w:rPr>
                <w:color w:val="000000" w:themeColor="text1"/>
                <w:sz w:val="22"/>
                <w:szCs w:val="22"/>
              </w:rPr>
              <w:t>Katedra Informatyki Ekonomicznej i Controllingu</w:t>
            </w:r>
          </w:p>
        </w:tc>
      </w:tr>
      <w:tr w:rsidR="00493F73" w:rsidRPr="00493F73" w14:paraId="23572410" w14:textId="77777777" w:rsidTr="00621386">
        <w:trPr>
          <w:trHeight w:val="340"/>
          <w:jc w:val="center"/>
        </w:trPr>
        <w:tc>
          <w:tcPr>
            <w:tcW w:w="3775" w:type="dxa"/>
            <w:shd w:val="clear" w:color="auto" w:fill="F2F2F2" w:themeFill="background1" w:themeFillShade="F2"/>
            <w:vAlign w:val="center"/>
          </w:tcPr>
          <w:p w14:paraId="3D162F1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17188947"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dr inż. Jacek Wachowicz, dr Krzysztof Grochowski, mgr inż. Daniel Zwierzchowski</w:t>
            </w:r>
          </w:p>
        </w:tc>
      </w:tr>
      <w:tr w:rsidR="00493F73" w:rsidRPr="00493F73" w14:paraId="74D64608" w14:textId="77777777" w:rsidTr="00621386">
        <w:trPr>
          <w:trHeight w:val="340"/>
          <w:jc w:val="center"/>
        </w:trPr>
        <w:tc>
          <w:tcPr>
            <w:tcW w:w="3775" w:type="dxa"/>
            <w:shd w:val="clear" w:color="auto" w:fill="F2F2F2" w:themeFill="background1" w:themeFillShade="F2"/>
            <w:vAlign w:val="center"/>
          </w:tcPr>
          <w:p w14:paraId="610F4749"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222EB4AE"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technologie informacyjne</w:t>
            </w:r>
          </w:p>
        </w:tc>
      </w:tr>
      <w:tr w:rsidR="00493F73" w:rsidRPr="00493F73" w14:paraId="1296CAEC" w14:textId="77777777" w:rsidTr="00621386">
        <w:trPr>
          <w:trHeight w:val="340"/>
          <w:jc w:val="center"/>
        </w:trPr>
        <w:tc>
          <w:tcPr>
            <w:tcW w:w="3775" w:type="dxa"/>
            <w:shd w:val="clear" w:color="auto" w:fill="F2F2F2" w:themeFill="background1" w:themeFillShade="F2"/>
            <w:vAlign w:val="center"/>
          </w:tcPr>
          <w:p w14:paraId="5B49A467"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3334FB3B" w14:textId="77777777" w:rsidR="00621386" w:rsidRPr="00493F73" w:rsidRDefault="00621386" w:rsidP="00621386">
            <w:pPr>
              <w:widowControl w:val="0"/>
              <w:autoSpaceDE w:val="0"/>
              <w:autoSpaceDN w:val="0"/>
              <w:adjustRightInd w:val="0"/>
              <w:rPr>
                <w:bCs/>
                <w:iCs/>
                <w:color w:val="000000" w:themeColor="text1"/>
                <w:sz w:val="22"/>
                <w:szCs w:val="22"/>
              </w:rPr>
            </w:pPr>
            <w:r w:rsidRPr="00493F73">
              <w:rPr>
                <w:color w:val="000000" w:themeColor="text1"/>
                <w:sz w:val="22"/>
                <w:szCs w:val="22"/>
              </w:rPr>
              <w:t>Umiejętność posługiwania się systemem operacyjnym Windows i aplikacjami Office, umiejętności praktyczne w zakresie biegłej obsługi komputera.</w:t>
            </w:r>
          </w:p>
        </w:tc>
      </w:tr>
    </w:tbl>
    <w:p w14:paraId="3DF373F6" w14:textId="77777777" w:rsidR="00621386" w:rsidRPr="00493F73" w:rsidRDefault="00621386" w:rsidP="009E728C">
      <w:pPr>
        <w:pStyle w:val="Akapitzlist1"/>
        <w:numPr>
          <w:ilvl w:val="1"/>
          <w:numId w:val="64"/>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42CDA2CC" w14:textId="77777777" w:rsidTr="00621386">
        <w:trPr>
          <w:trHeight w:val="371"/>
          <w:jc w:val="center"/>
        </w:trPr>
        <w:tc>
          <w:tcPr>
            <w:tcW w:w="956" w:type="dxa"/>
            <w:vMerge w:val="restart"/>
            <w:shd w:val="clear" w:color="auto" w:fill="F2F2F2" w:themeFill="background1" w:themeFillShade="F2"/>
            <w:vAlign w:val="center"/>
          </w:tcPr>
          <w:p w14:paraId="3FB46EFF"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0813032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5C6DCDA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7B78817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590BE30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3812AA1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3F130C11"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58C2C35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72AAEC96" w14:textId="77777777" w:rsidTr="00621386">
        <w:trPr>
          <w:jc w:val="center"/>
        </w:trPr>
        <w:tc>
          <w:tcPr>
            <w:tcW w:w="956" w:type="dxa"/>
            <w:vMerge/>
            <w:shd w:val="clear" w:color="auto" w:fill="F2F2F2" w:themeFill="background1" w:themeFillShade="F2"/>
            <w:vAlign w:val="center"/>
          </w:tcPr>
          <w:p w14:paraId="65EB480B" w14:textId="77777777" w:rsidR="00621386" w:rsidRPr="00493F73" w:rsidRDefault="00621386" w:rsidP="00621386">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0E37C955"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0D33749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0A0D3707"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3804BD6B"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28E37C5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3A26514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6B09D12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67CCAFE6" w14:textId="77777777" w:rsidTr="00621386">
        <w:trPr>
          <w:trHeight w:val="340"/>
          <w:jc w:val="center"/>
        </w:trPr>
        <w:tc>
          <w:tcPr>
            <w:tcW w:w="956" w:type="dxa"/>
          </w:tcPr>
          <w:p w14:paraId="224321B7" w14:textId="77777777" w:rsidR="00621386" w:rsidRPr="00493F73" w:rsidRDefault="00621386" w:rsidP="00621386">
            <w:pPr>
              <w:pStyle w:val="Normalny1"/>
              <w:spacing w:line="276" w:lineRule="auto"/>
              <w:jc w:val="center"/>
              <w:rPr>
                <w:color w:val="000000" w:themeColor="text1"/>
                <w:sz w:val="22"/>
                <w:szCs w:val="22"/>
              </w:rPr>
            </w:pPr>
            <w:r w:rsidRPr="00493F73">
              <w:rPr>
                <w:color w:val="000000" w:themeColor="text1"/>
                <w:sz w:val="22"/>
                <w:szCs w:val="22"/>
              </w:rPr>
              <w:t>IV</w:t>
            </w:r>
          </w:p>
        </w:tc>
        <w:tc>
          <w:tcPr>
            <w:tcW w:w="1035" w:type="dxa"/>
          </w:tcPr>
          <w:p w14:paraId="047140A0" w14:textId="77777777" w:rsidR="00621386" w:rsidRPr="00493F73" w:rsidRDefault="00621386" w:rsidP="00856797">
            <w:pPr>
              <w:pStyle w:val="Normalny1"/>
              <w:spacing w:line="276" w:lineRule="auto"/>
              <w:jc w:val="center"/>
              <w:rPr>
                <w:color w:val="000000" w:themeColor="text1"/>
                <w:sz w:val="22"/>
                <w:szCs w:val="22"/>
              </w:rPr>
            </w:pPr>
            <w:r w:rsidRPr="00493F73">
              <w:rPr>
                <w:color w:val="000000" w:themeColor="text1"/>
                <w:sz w:val="22"/>
                <w:szCs w:val="22"/>
              </w:rPr>
              <w:t>1</w:t>
            </w:r>
            <w:r w:rsidR="00856797" w:rsidRPr="00493F73">
              <w:rPr>
                <w:color w:val="000000" w:themeColor="text1"/>
                <w:sz w:val="22"/>
                <w:szCs w:val="22"/>
              </w:rPr>
              <w:t>0</w:t>
            </w:r>
            <w:r w:rsidRPr="00493F73">
              <w:rPr>
                <w:color w:val="000000" w:themeColor="text1"/>
                <w:sz w:val="22"/>
                <w:szCs w:val="22"/>
                <w:vertAlign w:val="superscript"/>
              </w:rPr>
              <w:t>E</w:t>
            </w:r>
          </w:p>
        </w:tc>
        <w:tc>
          <w:tcPr>
            <w:tcW w:w="1390" w:type="dxa"/>
          </w:tcPr>
          <w:p w14:paraId="07C8F71F" w14:textId="77777777" w:rsidR="00621386" w:rsidRPr="00493F73" w:rsidRDefault="00621386" w:rsidP="00621386">
            <w:pPr>
              <w:pStyle w:val="Normalny1"/>
              <w:spacing w:line="276" w:lineRule="auto"/>
              <w:jc w:val="center"/>
              <w:rPr>
                <w:color w:val="000000" w:themeColor="text1"/>
                <w:sz w:val="22"/>
                <w:szCs w:val="22"/>
              </w:rPr>
            </w:pPr>
          </w:p>
        </w:tc>
        <w:tc>
          <w:tcPr>
            <w:tcW w:w="1545" w:type="dxa"/>
          </w:tcPr>
          <w:p w14:paraId="43BD0E31" w14:textId="77777777" w:rsidR="00621386" w:rsidRPr="00493F73" w:rsidRDefault="00856797" w:rsidP="00621386">
            <w:pPr>
              <w:pStyle w:val="Normalny1"/>
              <w:spacing w:line="276" w:lineRule="auto"/>
              <w:jc w:val="center"/>
              <w:rPr>
                <w:color w:val="000000" w:themeColor="text1"/>
                <w:sz w:val="22"/>
                <w:szCs w:val="22"/>
              </w:rPr>
            </w:pPr>
            <w:r w:rsidRPr="00493F73">
              <w:rPr>
                <w:color w:val="000000" w:themeColor="text1"/>
                <w:sz w:val="22"/>
                <w:szCs w:val="22"/>
              </w:rPr>
              <w:t>15</w:t>
            </w:r>
          </w:p>
        </w:tc>
        <w:tc>
          <w:tcPr>
            <w:tcW w:w="1330" w:type="dxa"/>
          </w:tcPr>
          <w:p w14:paraId="46D654E7" w14:textId="77777777" w:rsidR="00621386" w:rsidRPr="00493F73" w:rsidRDefault="00621386" w:rsidP="00621386">
            <w:pPr>
              <w:pStyle w:val="Normalny1"/>
              <w:spacing w:line="276" w:lineRule="auto"/>
              <w:jc w:val="center"/>
              <w:rPr>
                <w:color w:val="000000" w:themeColor="text1"/>
                <w:sz w:val="22"/>
                <w:szCs w:val="22"/>
              </w:rPr>
            </w:pPr>
          </w:p>
        </w:tc>
        <w:tc>
          <w:tcPr>
            <w:tcW w:w="1174" w:type="dxa"/>
          </w:tcPr>
          <w:p w14:paraId="2783F95C" w14:textId="77777777" w:rsidR="00621386" w:rsidRPr="00493F73" w:rsidRDefault="00621386" w:rsidP="00621386">
            <w:pPr>
              <w:pStyle w:val="Normalny1"/>
              <w:spacing w:line="276" w:lineRule="auto"/>
              <w:jc w:val="center"/>
              <w:rPr>
                <w:color w:val="000000" w:themeColor="text1"/>
                <w:sz w:val="22"/>
                <w:szCs w:val="22"/>
              </w:rPr>
            </w:pPr>
          </w:p>
        </w:tc>
        <w:tc>
          <w:tcPr>
            <w:tcW w:w="1147" w:type="dxa"/>
          </w:tcPr>
          <w:p w14:paraId="0D02174A" w14:textId="77777777" w:rsidR="00621386" w:rsidRPr="00493F73" w:rsidRDefault="00621386" w:rsidP="00621386">
            <w:pPr>
              <w:pStyle w:val="Normalny1"/>
              <w:spacing w:line="276" w:lineRule="auto"/>
              <w:jc w:val="center"/>
              <w:rPr>
                <w:color w:val="000000" w:themeColor="text1"/>
                <w:sz w:val="22"/>
                <w:szCs w:val="22"/>
              </w:rPr>
            </w:pPr>
          </w:p>
        </w:tc>
        <w:tc>
          <w:tcPr>
            <w:tcW w:w="1062" w:type="dxa"/>
          </w:tcPr>
          <w:p w14:paraId="244435B2" w14:textId="77777777" w:rsidR="00621386" w:rsidRPr="00493F73" w:rsidRDefault="00621386" w:rsidP="00621386">
            <w:pPr>
              <w:pStyle w:val="Normalny1"/>
              <w:spacing w:line="276" w:lineRule="auto"/>
              <w:jc w:val="center"/>
              <w:rPr>
                <w:color w:val="000000" w:themeColor="text1"/>
                <w:sz w:val="22"/>
                <w:szCs w:val="22"/>
              </w:rPr>
            </w:pPr>
            <w:r w:rsidRPr="00493F73">
              <w:rPr>
                <w:color w:val="000000" w:themeColor="text1"/>
                <w:sz w:val="22"/>
                <w:szCs w:val="22"/>
              </w:rPr>
              <w:t>5</w:t>
            </w:r>
          </w:p>
        </w:tc>
      </w:tr>
    </w:tbl>
    <w:p w14:paraId="3284FA46" w14:textId="77777777" w:rsidR="00621386" w:rsidRPr="00493F73" w:rsidRDefault="00621386" w:rsidP="009E728C">
      <w:pPr>
        <w:numPr>
          <w:ilvl w:val="0"/>
          <w:numId w:val="64"/>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3067E331" w14:textId="77777777" w:rsidTr="00621386">
        <w:trPr>
          <w:jc w:val="center"/>
        </w:trPr>
        <w:tc>
          <w:tcPr>
            <w:tcW w:w="1090" w:type="dxa"/>
            <w:shd w:val="clear" w:color="auto" w:fill="F2F2F2" w:themeFill="background1" w:themeFillShade="F2"/>
            <w:vAlign w:val="center"/>
          </w:tcPr>
          <w:p w14:paraId="3282229A"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45763940"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637F14C7"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D4D0FE7"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EB3523C" w14:textId="77777777" w:rsidTr="00621386">
        <w:trPr>
          <w:jc w:val="center"/>
        </w:trPr>
        <w:tc>
          <w:tcPr>
            <w:tcW w:w="9657" w:type="dxa"/>
            <w:gridSpan w:val="4"/>
            <w:shd w:val="clear" w:color="auto" w:fill="F2F2F2" w:themeFill="background1" w:themeFillShade="F2"/>
            <w:vAlign w:val="center"/>
          </w:tcPr>
          <w:p w14:paraId="1C839336"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3D05644A" w14:textId="77777777" w:rsidTr="00621386">
        <w:trPr>
          <w:trHeight w:val="283"/>
          <w:jc w:val="center"/>
        </w:trPr>
        <w:tc>
          <w:tcPr>
            <w:tcW w:w="1090" w:type="dxa"/>
          </w:tcPr>
          <w:p w14:paraId="4066BCE9"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W1</w:t>
            </w:r>
          </w:p>
        </w:tc>
        <w:tc>
          <w:tcPr>
            <w:tcW w:w="5386" w:type="dxa"/>
          </w:tcPr>
          <w:p w14:paraId="406A0CE3"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Wyjaśnia podstawowe zagadnienia z zakresu systemów wspomagania zarządzania przedsiębiorstwem.</w:t>
            </w:r>
          </w:p>
        </w:tc>
        <w:tc>
          <w:tcPr>
            <w:tcW w:w="1585" w:type="dxa"/>
          </w:tcPr>
          <w:p w14:paraId="3F7D3CED"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K_W02</w:t>
            </w:r>
          </w:p>
        </w:tc>
        <w:tc>
          <w:tcPr>
            <w:tcW w:w="1596" w:type="dxa"/>
          </w:tcPr>
          <w:p w14:paraId="42972F7B" w14:textId="77777777" w:rsidR="00982ABE" w:rsidRPr="00493F73" w:rsidRDefault="00982ABE">
            <w:pPr>
              <w:rPr>
                <w:color w:val="000000" w:themeColor="text1"/>
                <w:sz w:val="22"/>
                <w:szCs w:val="22"/>
              </w:rPr>
            </w:pPr>
            <w:r w:rsidRPr="00493F73">
              <w:rPr>
                <w:color w:val="000000" w:themeColor="text1"/>
                <w:sz w:val="22"/>
                <w:szCs w:val="22"/>
              </w:rPr>
              <w:t>P6S_WG</w:t>
            </w:r>
          </w:p>
        </w:tc>
      </w:tr>
      <w:tr w:rsidR="00493F73" w:rsidRPr="00493F73" w14:paraId="1C58B7A8" w14:textId="77777777" w:rsidTr="00621386">
        <w:trPr>
          <w:trHeight w:val="283"/>
          <w:jc w:val="center"/>
        </w:trPr>
        <w:tc>
          <w:tcPr>
            <w:tcW w:w="1090" w:type="dxa"/>
          </w:tcPr>
          <w:p w14:paraId="12E54639"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W2</w:t>
            </w:r>
          </w:p>
        </w:tc>
        <w:tc>
          <w:tcPr>
            <w:tcW w:w="5386" w:type="dxa"/>
          </w:tcPr>
          <w:p w14:paraId="00C3BC4C"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Rozpoznaje dostępne na rynku pakiety zintegrowane oraz przeznaczenie poszczególnych modułów zawartych w pakiecie zintegrowanym.</w:t>
            </w:r>
          </w:p>
        </w:tc>
        <w:tc>
          <w:tcPr>
            <w:tcW w:w="1585" w:type="dxa"/>
          </w:tcPr>
          <w:p w14:paraId="701B5CF0"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K_W02</w:t>
            </w:r>
          </w:p>
        </w:tc>
        <w:tc>
          <w:tcPr>
            <w:tcW w:w="1596" w:type="dxa"/>
          </w:tcPr>
          <w:p w14:paraId="64C95F45" w14:textId="77777777" w:rsidR="00982ABE" w:rsidRPr="00493F73" w:rsidRDefault="00982ABE">
            <w:pPr>
              <w:rPr>
                <w:color w:val="000000" w:themeColor="text1"/>
                <w:sz w:val="22"/>
                <w:szCs w:val="22"/>
              </w:rPr>
            </w:pPr>
            <w:r w:rsidRPr="00493F73">
              <w:rPr>
                <w:color w:val="000000" w:themeColor="text1"/>
                <w:sz w:val="22"/>
                <w:szCs w:val="22"/>
              </w:rPr>
              <w:t>P6S_WG</w:t>
            </w:r>
          </w:p>
        </w:tc>
      </w:tr>
      <w:tr w:rsidR="00493F73" w:rsidRPr="00493F73" w14:paraId="6024C490" w14:textId="77777777" w:rsidTr="00621386">
        <w:trPr>
          <w:trHeight w:val="283"/>
          <w:jc w:val="center"/>
        </w:trPr>
        <w:tc>
          <w:tcPr>
            <w:tcW w:w="9657" w:type="dxa"/>
            <w:gridSpan w:val="4"/>
            <w:shd w:val="clear" w:color="auto" w:fill="F2F2F2" w:themeFill="background1" w:themeFillShade="F2"/>
          </w:tcPr>
          <w:p w14:paraId="128A567D"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4014975B" w14:textId="77777777" w:rsidTr="00621386">
        <w:trPr>
          <w:trHeight w:val="283"/>
          <w:jc w:val="center"/>
        </w:trPr>
        <w:tc>
          <w:tcPr>
            <w:tcW w:w="1090" w:type="dxa"/>
          </w:tcPr>
          <w:p w14:paraId="7D95A944"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U1</w:t>
            </w:r>
          </w:p>
        </w:tc>
        <w:tc>
          <w:tcPr>
            <w:tcW w:w="5386" w:type="dxa"/>
          </w:tcPr>
          <w:p w14:paraId="718B978D"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Rozróżnia podstawowe zagadnienia związane z przepływem dokumentów w przedsiębiorstwie.</w:t>
            </w:r>
          </w:p>
        </w:tc>
        <w:tc>
          <w:tcPr>
            <w:tcW w:w="1585" w:type="dxa"/>
          </w:tcPr>
          <w:p w14:paraId="1341F430"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K_U02</w:t>
            </w:r>
          </w:p>
        </w:tc>
        <w:tc>
          <w:tcPr>
            <w:tcW w:w="1596" w:type="dxa"/>
          </w:tcPr>
          <w:p w14:paraId="64418192" w14:textId="77777777" w:rsidR="00982ABE" w:rsidRPr="00493F73" w:rsidRDefault="00982ABE">
            <w:pPr>
              <w:rPr>
                <w:color w:val="000000" w:themeColor="text1"/>
                <w:sz w:val="22"/>
                <w:szCs w:val="22"/>
              </w:rPr>
            </w:pPr>
            <w:r w:rsidRPr="00493F73">
              <w:rPr>
                <w:color w:val="000000" w:themeColor="text1"/>
                <w:sz w:val="22"/>
                <w:szCs w:val="22"/>
              </w:rPr>
              <w:t>P6S_UW</w:t>
            </w:r>
          </w:p>
        </w:tc>
      </w:tr>
      <w:tr w:rsidR="00493F73" w:rsidRPr="00493F73" w14:paraId="0DA4CBBF" w14:textId="77777777" w:rsidTr="00621386">
        <w:trPr>
          <w:trHeight w:val="283"/>
          <w:jc w:val="center"/>
        </w:trPr>
        <w:tc>
          <w:tcPr>
            <w:tcW w:w="1090" w:type="dxa"/>
          </w:tcPr>
          <w:p w14:paraId="70FF4550"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lastRenderedPageBreak/>
              <w:t>U2</w:t>
            </w:r>
          </w:p>
        </w:tc>
        <w:tc>
          <w:tcPr>
            <w:tcW w:w="5386" w:type="dxa"/>
          </w:tcPr>
          <w:p w14:paraId="0C13044E"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Wystawia wybrane dokumenty handlowe, produkcyjne, księgowe, finansowe, kadrowe i inwentarzowe.</w:t>
            </w:r>
          </w:p>
        </w:tc>
        <w:tc>
          <w:tcPr>
            <w:tcW w:w="1585" w:type="dxa"/>
          </w:tcPr>
          <w:p w14:paraId="5098C9B9" w14:textId="77777777" w:rsidR="00982ABE" w:rsidRPr="00493F73" w:rsidRDefault="00982ABE" w:rsidP="00621386">
            <w:pPr>
              <w:pStyle w:val="Normalny1"/>
              <w:jc w:val="both"/>
              <w:rPr>
                <w:color w:val="000000" w:themeColor="text1"/>
                <w:sz w:val="22"/>
                <w:szCs w:val="22"/>
              </w:rPr>
            </w:pPr>
            <w:r w:rsidRPr="00493F73">
              <w:rPr>
                <w:color w:val="000000" w:themeColor="text1"/>
                <w:sz w:val="22"/>
                <w:szCs w:val="22"/>
              </w:rPr>
              <w:t>K_U02</w:t>
            </w:r>
          </w:p>
        </w:tc>
        <w:tc>
          <w:tcPr>
            <w:tcW w:w="1596" w:type="dxa"/>
          </w:tcPr>
          <w:p w14:paraId="107FB08D" w14:textId="77777777" w:rsidR="00982ABE" w:rsidRPr="00493F73" w:rsidRDefault="00982ABE">
            <w:pPr>
              <w:rPr>
                <w:color w:val="000000" w:themeColor="text1"/>
                <w:sz w:val="22"/>
                <w:szCs w:val="22"/>
              </w:rPr>
            </w:pPr>
            <w:r w:rsidRPr="00493F73">
              <w:rPr>
                <w:color w:val="000000" w:themeColor="text1"/>
                <w:sz w:val="22"/>
                <w:szCs w:val="22"/>
              </w:rPr>
              <w:t>P6S_UW</w:t>
            </w:r>
          </w:p>
        </w:tc>
      </w:tr>
      <w:tr w:rsidR="00493F73" w:rsidRPr="00493F73" w14:paraId="6FD30623" w14:textId="77777777" w:rsidTr="00621386">
        <w:trPr>
          <w:trHeight w:val="283"/>
          <w:jc w:val="center"/>
        </w:trPr>
        <w:tc>
          <w:tcPr>
            <w:tcW w:w="9657" w:type="dxa"/>
            <w:gridSpan w:val="4"/>
            <w:shd w:val="clear" w:color="auto" w:fill="F2F2F2" w:themeFill="background1" w:themeFillShade="F2"/>
          </w:tcPr>
          <w:p w14:paraId="06290C8C"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6C01AC44" w14:textId="77777777" w:rsidTr="00621386">
        <w:trPr>
          <w:trHeight w:val="283"/>
          <w:jc w:val="center"/>
        </w:trPr>
        <w:tc>
          <w:tcPr>
            <w:tcW w:w="1090" w:type="dxa"/>
          </w:tcPr>
          <w:p w14:paraId="0D9F5E29" w14:textId="77777777" w:rsidR="00621386" w:rsidRPr="00493F73" w:rsidRDefault="00621386" w:rsidP="00621386">
            <w:pPr>
              <w:rPr>
                <w:color w:val="000000" w:themeColor="text1"/>
                <w:sz w:val="22"/>
                <w:szCs w:val="22"/>
              </w:rPr>
            </w:pPr>
            <w:r w:rsidRPr="00493F73">
              <w:rPr>
                <w:color w:val="000000" w:themeColor="text1"/>
                <w:sz w:val="22"/>
                <w:szCs w:val="22"/>
              </w:rPr>
              <w:t>K1</w:t>
            </w:r>
          </w:p>
        </w:tc>
        <w:tc>
          <w:tcPr>
            <w:tcW w:w="5386" w:type="dxa"/>
          </w:tcPr>
          <w:p w14:paraId="35EBFEAC" w14:textId="77777777" w:rsidR="00621386" w:rsidRPr="00493F73" w:rsidRDefault="00621386" w:rsidP="00621386">
            <w:pPr>
              <w:rPr>
                <w:color w:val="000000" w:themeColor="text1"/>
                <w:sz w:val="22"/>
                <w:szCs w:val="22"/>
              </w:rPr>
            </w:pPr>
            <w:r w:rsidRPr="00493F73">
              <w:rPr>
                <w:color w:val="000000" w:themeColor="text1"/>
                <w:sz w:val="22"/>
                <w:szCs w:val="22"/>
              </w:rPr>
              <w:t>Podejmuje współpracę i integruje działania w zespołach ludzkich korzystających z oprogramowania zintegrowanego.</w:t>
            </w:r>
          </w:p>
        </w:tc>
        <w:tc>
          <w:tcPr>
            <w:tcW w:w="1585" w:type="dxa"/>
          </w:tcPr>
          <w:p w14:paraId="3995D3AB" w14:textId="77777777" w:rsidR="00621386" w:rsidRPr="00493F73" w:rsidRDefault="00621386" w:rsidP="00621386">
            <w:pPr>
              <w:rPr>
                <w:color w:val="000000" w:themeColor="text1"/>
                <w:sz w:val="22"/>
                <w:szCs w:val="22"/>
              </w:rPr>
            </w:pPr>
            <w:r w:rsidRPr="00493F73">
              <w:rPr>
                <w:color w:val="000000" w:themeColor="text1"/>
                <w:sz w:val="22"/>
                <w:szCs w:val="22"/>
              </w:rPr>
              <w:t>K_K07</w:t>
            </w:r>
          </w:p>
        </w:tc>
        <w:tc>
          <w:tcPr>
            <w:tcW w:w="1596" w:type="dxa"/>
          </w:tcPr>
          <w:p w14:paraId="43E61007" w14:textId="77777777" w:rsidR="00621386" w:rsidRPr="00493F73" w:rsidRDefault="00A70CBA" w:rsidP="00621386">
            <w:pPr>
              <w:jc w:val="both"/>
              <w:rPr>
                <w:color w:val="000000" w:themeColor="text1"/>
                <w:sz w:val="22"/>
                <w:szCs w:val="22"/>
              </w:rPr>
            </w:pPr>
            <w:r w:rsidRPr="00493F73">
              <w:rPr>
                <w:color w:val="000000" w:themeColor="text1"/>
                <w:sz w:val="22"/>
                <w:szCs w:val="22"/>
              </w:rPr>
              <w:t>P6S_KO</w:t>
            </w:r>
          </w:p>
        </w:tc>
      </w:tr>
    </w:tbl>
    <w:p w14:paraId="173A90BC" w14:textId="77777777" w:rsidR="00621386" w:rsidRPr="00493F73" w:rsidRDefault="00621386" w:rsidP="009E728C">
      <w:pPr>
        <w:numPr>
          <w:ilvl w:val="0"/>
          <w:numId w:val="64"/>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63CF002" w14:textId="77777777" w:rsidTr="00621386">
        <w:trPr>
          <w:jc w:val="center"/>
        </w:trPr>
        <w:tc>
          <w:tcPr>
            <w:tcW w:w="9638" w:type="dxa"/>
          </w:tcPr>
          <w:p w14:paraId="3CCF42A8" w14:textId="77777777" w:rsidR="00621386" w:rsidRPr="00493F73" w:rsidRDefault="00FE7D8E" w:rsidP="00621386">
            <w:pPr>
              <w:jc w:val="both"/>
              <w:rPr>
                <w:color w:val="000000" w:themeColor="text1"/>
                <w:sz w:val="22"/>
                <w:szCs w:val="22"/>
              </w:rPr>
            </w:pPr>
            <w:r w:rsidRPr="00493F73">
              <w:rPr>
                <w:color w:val="000000" w:themeColor="text1"/>
                <w:sz w:val="22"/>
                <w:szCs w:val="22"/>
              </w:rPr>
              <w:t xml:space="preserve">Wykład </w:t>
            </w:r>
            <w:r w:rsidR="00621386" w:rsidRPr="00493F73">
              <w:rPr>
                <w:color w:val="000000" w:themeColor="text1"/>
                <w:sz w:val="22"/>
                <w:szCs w:val="22"/>
              </w:rPr>
              <w:t>multimedialny, ćwiczenia laboratoryjne</w:t>
            </w:r>
          </w:p>
        </w:tc>
      </w:tr>
    </w:tbl>
    <w:p w14:paraId="1AD079C9" w14:textId="77777777" w:rsidR="00621386" w:rsidRPr="00493F73" w:rsidRDefault="00621386" w:rsidP="009E728C">
      <w:pPr>
        <w:numPr>
          <w:ilvl w:val="0"/>
          <w:numId w:val="64"/>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3C9DA35" w14:textId="77777777" w:rsidTr="00621386">
        <w:trPr>
          <w:jc w:val="center"/>
        </w:trPr>
        <w:tc>
          <w:tcPr>
            <w:tcW w:w="9638" w:type="dxa"/>
          </w:tcPr>
          <w:p w14:paraId="4ADCCDA4" w14:textId="77777777" w:rsidR="00621386" w:rsidRPr="00493F73" w:rsidRDefault="00FE7D8E" w:rsidP="00621386">
            <w:pPr>
              <w:pStyle w:val="Akapitzlist1"/>
              <w:ind w:left="34"/>
              <w:jc w:val="both"/>
              <w:rPr>
                <w:b/>
                <w:color w:val="000000" w:themeColor="text1"/>
                <w:sz w:val="22"/>
                <w:szCs w:val="22"/>
              </w:rPr>
            </w:pPr>
            <w:r w:rsidRPr="00493F73">
              <w:rPr>
                <w:color w:val="000000" w:themeColor="text1"/>
                <w:sz w:val="22"/>
                <w:szCs w:val="22"/>
              </w:rPr>
              <w:t xml:space="preserve">Egzamin </w:t>
            </w:r>
            <w:r w:rsidR="00621386" w:rsidRPr="00493F73">
              <w:rPr>
                <w:color w:val="000000" w:themeColor="text1"/>
                <w:sz w:val="22"/>
                <w:szCs w:val="22"/>
              </w:rPr>
              <w:t>pisemny, sprawozdanie – raport z ćwiczeń laboratoryjnych</w:t>
            </w:r>
          </w:p>
        </w:tc>
      </w:tr>
    </w:tbl>
    <w:p w14:paraId="41C4DDA0" w14:textId="77777777" w:rsidR="00621386" w:rsidRPr="00493F73" w:rsidRDefault="00621386" w:rsidP="009E728C">
      <w:pPr>
        <w:numPr>
          <w:ilvl w:val="0"/>
          <w:numId w:val="64"/>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079"/>
      </w:tblGrid>
      <w:tr w:rsidR="00493F73" w:rsidRPr="00493F73" w14:paraId="565557E8" w14:textId="77777777" w:rsidTr="00732469">
        <w:trPr>
          <w:jc w:val="center"/>
        </w:trPr>
        <w:tc>
          <w:tcPr>
            <w:tcW w:w="1559" w:type="dxa"/>
            <w:shd w:val="clear" w:color="auto" w:fill="F2F2F2" w:themeFill="background1" w:themeFillShade="F2"/>
          </w:tcPr>
          <w:p w14:paraId="387709B5"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Wykład</w:t>
            </w:r>
          </w:p>
        </w:tc>
        <w:tc>
          <w:tcPr>
            <w:tcW w:w="8079" w:type="dxa"/>
          </w:tcPr>
          <w:p w14:paraId="49BC42A4"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Podstawowe pojęcia, ewolucja systemów zarządzania BOM/MRPII/ERP/ERPII, </w:t>
            </w:r>
            <w:proofErr w:type="spellStart"/>
            <w:r w:rsidRPr="00493F73">
              <w:rPr>
                <w:color w:val="000000" w:themeColor="text1"/>
                <w:sz w:val="22"/>
                <w:szCs w:val="22"/>
              </w:rPr>
              <w:t>workflow</w:t>
            </w:r>
            <w:proofErr w:type="spellEnd"/>
            <w:r w:rsidRPr="00493F73">
              <w:rPr>
                <w:color w:val="000000" w:themeColor="text1"/>
                <w:sz w:val="22"/>
                <w:szCs w:val="22"/>
              </w:rPr>
              <w:t xml:space="preserve">, funkcjonalność systemów zarządzania. Podstawowe moduły: finanse i księgowość, środki trwałe, gospodarka materiałowa, sprzedaż, dystrybucja, zarządzanie personelem, gospodarka remontowa. systemy planowania zasobów przedsiębiorstwa (ERP). Wymóg jakości informacji jako podstawa prawidłowych wyników. Systemy wspomagające automatyzację pozyskiwania danych – kody paskowe i QR, </w:t>
            </w:r>
            <w:proofErr w:type="spellStart"/>
            <w:r w:rsidRPr="00493F73">
              <w:rPr>
                <w:color w:val="000000" w:themeColor="text1"/>
                <w:sz w:val="22"/>
                <w:szCs w:val="22"/>
              </w:rPr>
              <w:t>tagiRFID</w:t>
            </w:r>
            <w:proofErr w:type="spellEnd"/>
            <w:r w:rsidRPr="00493F73">
              <w:rPr>
                <w:color w:val="000000" w:themeColor="text1"/>
                <w:sz w:val="22"/>
                <w:szCs w:val="22"/>
              </w:rPr>
              <w:t>. Struktura systemu informacyjnego w organizacji, elementy informatyzacji w zarządzaniu, integracja systemów informatycznych, cykl życia systemu informatycznego zarządzania (jego implementacja w organizacji), eksploatacja i modyfikacja oraz wymiana na system nowej generacji.</w:t>
            </w:r>
          </w:p>
        </w:tc>
      </w:tr>
      <w:tr w:rsidR="00493F73" w:rsidRPr="00493F73" w14:paraId="551FFEB7" w14:textId="77777777" w:rsidTr="00732469">
        <w:trPr>
          <w:trHeight w:val="2853"/>
          <w:jc w:val="center"/>
        </w:trPr>
        <w:tc>
          <w:tcPr>
            <w:tcW w:w="1559" w:type="dxa"/>
            <w:shd w:val="clear" w:color="auto" w:fill="F2F2F2" w:themeFill="background1" w:themeFillShade="F2"/>
          </w:tcPr>
          <w:p w14:paraId="231A4051"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Ćwiczenia laboratoryjne</w:t>
            </w:r>
          </w:p>
        </w:tc>
        <w:tc>
          <w:tcPr>
            <w:tcW w:w="8079" w:type="dxa"/>
          </w:tcPr>
          <w:p w14:paraId="41221F85" w14:textId="77777777" w:rsidR="00621386" w:rsidRPr="00493F73" w:rsidRDefault="00621386" w:rsidP="007D731E">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Architektura zintegrowanych systemów informatycznych stosowanych w przedsiębiorstwach. Ocena efektywności interakcji zachodzących pomiędzy poszczególnymi procesami na przykładzie systemów zintegrowanych. Praktyczne wykorzystanie odpowiednich modułów systemu klasy ERP (kontrahenci, produkty, zapotrzebowanie, zamówienie, inwentaryzacja). Wprowadzanie odpowiednich zadań do systemu. Wystawianie dokumentów handlowych, księgowych, finansowych i inwentarzowych. Obsługa procesów logistycznych - zakup, magazynowanie, tworzenie zbiorów transakcyjnych, zasady rozliczania kosztów materiałowych. Integracja procesów logistycznych z podsystemem finansów księgowości w systemie zintegrowanym klasy ERP. Wygenerowanie odpowiednich dokumentów obrotu towarowego.</w:t>
            </w:r>
          </w:p>
        </w:tc>
      </w:tr>
    </w:tbl>
    <w:p w14:paraId="477BA4AC" w14:textId="77777777" w:rsidR="00621386" w:rsidRPr="00493F73" w:rsidRDefault="00621386" w:rsidP="009E728C">
      <w:pPr>
        <w:numPr>
          <w:ilvl w:val="0"/>
          <w:numId w:val="64"/>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70AEDB3F" w14:textId="77777777" w:rsidTr="00621386">
        <w:trPr>
          <w:jc w:val="center"/>
        </w:trPr>
        <w:tc>
          <w:tcPr>
            <w:tcW w:w="1347" w:type="dxa"/>
            <w:vMerge w:val="restart"/>
            <w:shd w:val="clear" w:color="auto" w:fill="F2F2F2" w:themeFill="background1" w:themeFillShade="F2"/>
            <w:vAlign w:val="center"/>
          </w:tcPr>
          <w:p w14:paraId="6D692D6D"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7700B1B8"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1D6C1331" w14:textId="77777777" w:rsidTr="00621386">
        <w:trPr>
          <w:jc w:val="center"/>
        </w:trPr>
        <w:tc>
          <w:tcPr>
            <w:tcW w:w="1347" w:type="dxa"/>
            <w:vMerge/>
            <w:shd w:val="clear" w:color="auto" w:fill="F2F2F2" w:themeFill="background1" w:themeFillShade="F2"/>
            <w:vAlign w:val="center"/>
          </w:tcPr>
          <w:p w14:paraId="7F1E0661" w14:textId="77777777" w:rsidR="00621386" w:rsidRPr="00493F73" w:rsidRDefault="00621386" w:rsidP="00621386">
            <w:pPr>
              <w:jc w:val="center"/>
              <w:rPr>
                <w:b/>
                <w:color w:val="000000" w:themeColor="text1"/>
                <w:sz w:val="22"/>
                <w:szCs w:val="22"/>
              </w:rPr>
            </w:pPr>
          </w:p>
        </w:tc>
        <w:tc>
          <w:tcPr>
            <w:tcW w:w="1360" w:type="dxa"/>
            <w:shd w:val="clear" w:color="auto" w:fill="F2F2F2" w:themeFill="background1" w:themeFillShade="F2"/>
            <w:vAlign w:val="center"/>
          </w:tcPr>
          <w:p w14:paraId="3DE7B93D"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7DBA38B1"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6C1DCED7"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4E9507B7"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4655C9D4"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642C9564"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1A693BC3" w14:textId="77777777" w:rsidTr="00FE7D8E">
        <w:trPr>
          <w:trHeight w:val="283"/>
          <w:jc w:val="center"/>
        </w:trPr>
        <w:tc>
          <w:tcPr>
            <w:tcW w:w="1347" w:type="dxa"/>
          </w:tcPr>
          <w:p w14:paraId="56290DED"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W1</w:t>
            </w:r>
          </w:p>
        </w:tc>
        <w:tc>
          <w:tcPr>
            <w:tcW w:w="1360" w:type="dxa"/>
            <w:vAlign w:val="center"/>
          </w:tcPr>
          <w:p w14:paraId="00080FBF" w14:textId="77777777" w:rsidR="00621386" w:rsidRPr="00493F73" w:rsidRDefault="00621386" w:rsidP="00FE7D8E">
            <w:pPr>
              <w:pStyle w:val="Normalny1"/>
              <w:jc w:val="center"/>
              <w:rPr>
                <w:color w:val="000000" w:themeColor="text1"/>
                <w:sz w:val="22"/>
                <w:szCs w:val="22"/>
              </w:rPr>
            </w:pPr>
          </w:p>
        </w:tc>
        <w:tc>
          <w:tcPr>
            <w:tcW w:w="1360" w:type="dxa"/>
            <w:vAlign w:val="center"/>
          </w:tcPr>
          <w:p w14:paraId="5050D346" w14:textId="77777777" w:rsidR="00621386" w:rsidRPr="00493F73" w:rsidRDefault="00FE7D8E" w:rsidP="00FE7D8E">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47C609CF" w14:textId="77777777" w:rsidR="00621386" w:rsidRPr="00493F73" w:rsidRDefault="00621386" w:rsidP="00FE7D8E">
            <w:pPr>
              <w:pStyle w:val="Normalny1"/>
              <w:jc w:val="center"/>
              <w:rPr>
                <w:color w:val="000000" w:themeColor="text1"/>
                <w:sz w:val="22"/>
                <w:szCs w:val="22"/>
              </w:rPr>
            </w:pPr>
          </w:p>
        </w:tc>
        <w:tc>
          <w:tcPr>
            <w:tcW w:w="1342" w:type="dxa"/>
            <w:vAlign w:val="center"/>
          </w:tcPr>
          <w:p w14:paraId="13732876" w14:textId="77777777" w:rsidR="00621386" w:rsidRPr="00493F73" w:rsidRDefault="00621386" w:rsidP="00FE7D8E">
            <w:pPr>
              <w:pStyle w:val="Normalny1"/>
              <w:jc w:val="center"/>
              <w:rPr>
                <w:color w:val="000000" w:themeColor="text1"/>
                <w:sz w:val="22"/>
                <w:szCs w:val="22"/>
              </w:rPr>
            </w:pPr>
          </w:p>
        </w:tc>
        <w:tc>
          <w:tcPr>
            <w:tcW w:w="1463" w:type="dxa"/>
            <w:vAlign w:val="center"/>
          </w:tcPr>
          <w:p w14:paraId="43E3FDAD" w14:textId="77777777" w:rsidR="00621386" w:rsidRPr="00493F73" w:rsidRDefault="00621386" w:rsidP="00FE7D8E">
            <w:pPr>
              <w:pStyle w:val="Normalny1"/>
              <w:jc w:val="center"/>
              <w:rPr>
                <w:color w:val="000000" w:themeColor="text1"/>
                <w:sz w:val="22"/>
                <w:szCs w:val="22"/>
              </w:rPr>
            </w:pPr>
          </w:p>
        </w:tc>
        <w:tc>
          <w:tcPr>
            <w:tcW w:w="1373" w:type="dxa"/>
            <w:vAlign w:val="center"/>
          </w:tcPr>
          <w:p w14:paraId="1C87A247" w14:textId="77777777" w:rsidR="00621386" w:rsidRPr="00493F73" w:rsidRDefault="00621386" w:rsidP="00FE7D8E">
            <w:pPr>
              <w:pStyle w:val="Normalny1"/>
              <w:jc w:val="center"/>
              <w:rPr>
                <w:color w:val="000000" w:themeColor="text1"/>
                <w:sz w:val="22"/>
                <w:szCs w:val="22"/>
              </w:rPr>
            </w:pPr>
          </w:p>
        </w:tc>
      </w:tr>
      <w:tr w:rsidR="00493F73" w:rsidRPr="00493F73" w14:paraId="1A8FA484" w14:textId="77777777" w:rsidTr="00FE7D8E">
        <w:trPr>
          <w:trHeight w:val="283"/>
          <w:jc w:val="center"/>
        </w:trPr>
        <w:tc>
          <w:tcPr>
            <w:tcW w:w="1347" w:type="dxa"/>
          </w:tcPr>
          <w:p w14:paraId="522663A2"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W2</w:t>
            </w:r>
          </w:p>
        </w:tc>
        <w:tc>
          <w:tcPr>
            <w:tcW w:w="1360" w:type="dxa"/>
            <w:vAlign w:val="center"/>
          </w:tcPr>
          <w:p w14:paraId="25C915BF" w14:textId="77777777" w:rsidR="00621386" w:rsidRPr="00493F73" w:rsidRDefault="00621386" w:rsidP="00FE7D8E">
            <w:pPr>
              <w:pStyle w:val="Normalny1"/>
              <w:jc w:val="center"/>
              <w:rPr>
                <w:color w:val="000000" w:themeColor="text1"/>
                <w:sz w:val="22"/>
                <w:szCs w:val="22"/>
              </w:rPr>
            </w:pPr>
          </w:p>
        </w:tc>
        <w:tc>
          <w:tcPr>
            <w:tcW w:w="1360" w:type="dxa"/>
            <w:vAlign w:val="center"/>
          </w:tcPr>
          <w:p w14:paraId="2E53F656" w14:textId="77777777" w:rsidR="00621386" w:rsidRPr="00493F73" w:rsidRDefault="00FE7D8E" w:rsidP="00FE7D8E">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661E12B0" w14:textId="77777777" w:rsidR="00621386" w:rsidRPr="00493F73" w:rsidRDefault="00621386" w:rsidP="00FE7D8E">
            <w:pPr>
              <w:pStyle w:val="Normalny1"/>
              <w:jc w:val="center"/>
              <w:rPr>
                <w:color w:val="000000" w:themeColor="text1"/>
                <w:sz w:val="22"/>
                <w:szCs w:val="22"/>
              </w:rPr>
            </w:pPr>
          </w:p>
        </w:tc>
        <w:tc>
          <w:tcPr>
            <w:tcW w:w="1342" w:type="dxa"/>
            <w:vAlign w:val="center"/>
          </w:tcPr>
          <w:p w14:paraId="2ABFD4C9" w14:textId="77777777" w:rsidR="00621386" w:rsidRPr="00493F73" w:rsidRDefault="00621386" w:rsidP="00FE7D8E">
            <w:pPr>
              <w:pStyle w:val="Normalny1"/>
              <w:jc w:val="center"/>
              <w:rPr>
                <w:color w:val="000000" w:themeColor="text1"/>
                <w:sz w:val="22"/>
                <w:szCs w:val="22"/>
              </w:rPr>
            </w:pPr>
          </w:p>
        </w:tc>
        <w:tc>
          <w:tcPr>
            <w:tcW w:w="1463" w:type="dxa"/>
            <w:vAlign w:val="center"/>
          </w:tcPr>
          <w:p w14:paraId="1C52FD9C" w14:textId="77777777" w:rsidR="00621386" w:rsidRPr="00493F73" w:rsidRDefault="00621386" w:rsidP="00FE7D8E">
            <w:pPr>
              <w:pStyle w:val="Normalny1"/>
              <w:jc w:val="center"/>
              <w:rPr>
                <w:color w:val="000000" w:themeColor="text1"/>
                <w:sz w:val="22"/>
                <w:szCs w:val="22"/>
              </w:rPr>
            </w:pPr>
          </w:p>
        </w:tc>
        <w:tc>
          <w:tcPr>
            <w:tcW w:w="1373" w:type="dxa"/>
            <w:vAlign w:val="center"/>
          </w:tcPr>
          <w:p w14:paraId="36D8144D" w14:textId="77777777" w:rsidR="00621386" w:rsidRPr="00493F73" w:rsidRDefault="00621386" w:rsidP="00FE7D8E">
            <w:pPr>
              <w:pStyle w:val="Normalny1"/>
              <w:jc w:val="center"/>
              <w:rPr>
                <w:color w:val="000000" w:themeColor="text1"/>
                <w:sz w:val="22"/>
                <w:szCs w:val="22"/>
              </w:rPr>
            </w:pPr>
          </w:p>
        </w:tc>
      </w:tr>
      <w:tr w:rsidR="00493F73" w:rsidRPr="00493F73" w14:paraId="2F534F22" w14:textId="77777777" w:rsidTr="00FE7D8E">
        <w:trPr>
          <w:trHeight w:val="283"/>
          <w:jc w:val="center"/>
        </w:trPr>
        <w:tc>
          <w:tcPr>
            <w:tcW w:w="1347" w:type="dxa"/>
          </w:tcPr>
          <w:p w14:paraId="13A72DED"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U1</w:t>
            </w:r>
          </w:p>
        </w:tc>
        <w:tc>
          <w:tcPr>
            <w:tcW w:w="1360" w:type="dxa"/>
            <w:vAlign w:val="center"/>
          </w:tcPr>
          <w:p w14:paraId="0F99AC00" w14:textId="77777777" w:rsidR="00621386" w:rsidRPr="00493F73" w:rsidRDefault="00621386" w:rsidP="00FE7D8E">
            <w:pPr>
              <w:pStyle w:val="Normalny1"/>
              <w:jc w:val="center"/>
              <w:rPr>
                <w:color w:val="000000" w:themeColor="text1"/>
                <w:sz w:val="22"/>
                <w:szCs w:val="22"/>
              </w:rPr>
            </w:pPr>
          </w:p>
        </w:tc>
        <w:tc>
          <w:tcPr>
            <w:tcW w:w="1360" w:type="dxa"/>
            <w:vAlign w:val="center"/>
          </w:tcPr>
          <w:p w14:paraId="156839BE" w14:textId="77777777" w:rsidR="00621386" w:rsidRPr="00493F73" w:rsidRDefault="00621386" w:rsidP="00FE7D8E">
            <w:pPr>
              <w:pStyle w:val="Normalny1"/>
              <w:jc w:val="center"/>
              <w:rPr>
                <w:color w:val="000000" w:themeColor="text1"/>
                <w:sz w:val="22"/>
                <w:szCs w:val="22"/>
              </w:rPr>
            </w:pPr>
          </w:p>
        </w:tc>
        <w:tc>
          <w:tcPr>
            <w:tcW w:w="1394" w:type="dxa"/>
            <w:vAlign w:val="center"/>
          </w:tcPr>
          <w:p w14:paraId="5A7BFB46" w14:textId="77777777" w:rsidR="00621386" w:rsidRPr="00493F73" w:rsidRDefault="00621386" w:rsidP="00FE7D8E">
            <w:pPr>
              <w:pStyle w:val="Normalny1"/>
              <w:jc w:val="center"/>
              <w:rPr>
                <w:color w:val="000000" w:themeColor="text1"/>
                <w:sz w:val="22"/>
                <w:szCs w:val="22"/>
              </w:rPr>
            </w:pPr>
          </w:p>
        </w:tc>
        <w:tc>
          <w:tcPr>
            <w:tcW w:w="1342" w:type="dxa"/>
            <w:vAlign w:val="center"/>
          </w:tcPr>
          <w:p w14:paraId="616390AF" w14:textId="77777777" w:rsidR="00621386" w:rsidRPr="00493F73" w:rsidRDefault="00621386" w:rsidP="00FE7D8E">
            <w:pPr>
              <w:pStyle w:val="Normalny1"/>
              <w:jc w:val="center"/>
              <w:rPr>
                <w:color w:val="000000" w:themeColor="text1"/>
                <w:sz w:val="22"/>
                <w:szCs w:val="22"/>
              </w:rPr>
            </w:pPr>
          </w:p>
        </w:tc>
        <w:tc>
          <w:tcPr>
            <w:tcW w:w="1463" w:type="dxa"/>
            <w:vAlign w:val="center"/>
          </w:tcPr>
          <w:p w14:paraId="43B264C3" w14:textId="77777777" w:rsidR="00621386" w:rsidRPr="00493F73" w:rsidRDefault="00FE7D8E" w:rsidP="00FE7D8E">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2DD068DA" w14:textId="77777777" w:rsidR="00621386" w:rsidRPr="00493F73" w:rsidRDefault="00621386" w:rsidP="00FE7D8E">
            <w:pPr>
              <w:pStyle w:val="Normalny1"/>
              <w:jc w:val="center"/>
              <w:rPr>
                <w:color w:val="000000" w:themeColor="text1"/>
                <w:sz w:val="22"/>
                <w:szCs w:val="22"/>
              </w:rPr>
            </w:pPr>
          </w:p>
        </w:tc>
      </w:tr>
      <w:tr w:rsidR="00493F73" w:rsidRPr="00493F73" w14:paraId="6044C534" w14:textId="77777777" w:rsidTr="00FE7D8E">
        <w:trPr>
          <w:trHeight w:val="283"/>
          <w:jc w:val="center"/>
        </w:trPr>
        <w:tc>
          <w:tcPr>
            <w:tcW w:w="1347" w:type="dxa"/>
          </w:tcPr>
          <w:p w14:paraId="2A0FA052"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U2</w:t>
            </w:r>
          </w:p>
        </w:tc>
        <w:tc>
          <w:tcPr>
            <w:tcW w:w="1360" w:type="dxa"/>
            <w:vAlign w:val="center"/>
          </w:tcPr>
          <w:p w14:paraId="348642E1" w14:textId="77777777" w:rsidR="00621386" w:rsidRPr="00493F73" w:rsidRDefault="00621386" w:rsidP="00FE7D8E">
            <w:pPr>
              <w:pStyle w:val="Normalny1"/>
              <w:jc w:val="center"/>
              <w:rPr>
                <w:color w:val="000000" w:themeColor="text1"/>
                <w:sz w:val="22"/>
                <w:szCs w:val="22"/>
              </w:rPr>
            </w:pPr>
          </w:p>
        </w:tc>
        <w:tc>
          <w:tcPr>
            <w:tcW w:w="1360" w:type="dxa"/>
            <w:vAlign w:val="center"/>
          </w:tcPr>
          <w:p w14:paraId="1DC08A75" w14:textId="77777777" w:rsidR="00621386" w:rsidRPr="00493F73" w:rsidRDefault="00621386" w:rsidP="00FE7D8E">
            <w:pPr>
              <w:pStyle w:val="Normalny1"/>
              <w:jc w:val="center"/>
              <w:rPr>
                <w:color w:val="000000" w:themeColor="text1"/>
                <w:sz w:val="22"/>
                <w:szCs w:val="22"/>
              </w:rPr>
            </w:pPr>
          </w:p>
        </w:tc>
        <w:tc>
          <w:tcPr>
            <w:tcW w:w="1394" w:type="dxa"/>
            <w:vAlign w:val="center"/>
          </w:tcPr>
          <w:p w14:paraId="7E8C6060" w14:textId="77777777" w:rsidR="00621386" w:rsidRPr="00493F73" w:rsidRDefault="00621386" w:rsidP="00FE7D8E">
            <w:pPr>
              <w:pStyle w:val="Normalny1"/>
              <w:jc w:val="center"/>
              <w:rPr>
                <w:color w:val="000000" w:themeColor="text1"/>
                <w:sz w:val="22"/>
                <w:szCs w:val="22"/>
              </w:rPr>
            </w:pPr>
          </w:p>
        </w:tc>
        <w:tc>
          <w:tcPr>
            <w:tcW w:w="1342" w:type="dxa"/>
            <w:vAlign w:val="center"/>
          </w:tcPr>
          <w:p w14:paraId="6A5A33B7" w14:textId="77777777" w:rsidR="00621386" w:rsidRPr="00493F73" w:rsidRDefault="00621386" w:rsidP="00FE7D8E">
            <w:pPr>
              <w:pStyle w:val="Normalny1"/>
              <w:jc w:val="center"/>
              <w:rPr>
                <w:color w:val="000000" w:themeColor="text1"/>
                <w:sz w:val="22"/>
                <w:szCs w:val="22"/>
              </w:rPr>
            </w:pPr>
          </w:p>
        </w:tc>
        <w:tc>
          <w:tcPr>
            <w:tcW w:w="1463" w:type="dxa"/>
            <w:vAlign w:val="center"/>
          </w:tcPr>
          <w:p w14:paraId="217EE29A" w14:textId="77777777" w:rsidR="00621386" w:rsidRPr="00493F73" w:rsidRDefault="00FE7D8E" w:rsidP="00FE7D8E">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1BC7EFBC" w14:textId="77777777" w:rsidR="00621386" w:rsidRPr="00493F73" w:rsidRDefault="00621386" w:rsidP="00FE7D8E">
            <w:pPr>
              <w:pStyle w:val="Normalny1"/>
              <w:jc w:val="center"/>
              <w:rPr>
                <w:color w:val="000000" w:themeColor="text1"/>
                <w:sz w:val="22"/>
                <w:szCs w:val="22"/>
              </w:rPr>
            </w:pPr>
          </w:p>
        </w:tc>
      </w:tr>
      <w:tr w:rsidR="00493F73" w:rsidRPr="00493F73" w14:paraId="7A311536" w14:textId="77777777" w:rsidTr="00FE7D8E">
        <w:trPr>
          <w:trHeight w:val="283"/>
          <w:jc w:val="center"/>
        </w:trPr>
        <w:tc>
          <w:tcPr>
            <w:tcW w:w="1347" w:type="dxa"/>
          </w:tcPr>
          <w:p w14:paraId="494E47CA"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lastRenderedPageBreak/>
              <w:t>K1</w:t>
            </w:r>
          </w:p>
        </w:tc>
        <w:tc>
          <w:tcPr>
            <w:tcW w:w="1360" w:type="dxa"/>
            <w:vAlign w:val="center"/>
          </w:tcPr>
          <w:p w14:paraId="5B24D970" w14:textId="77777777" w:rsidR="00621386" w:rsidRPr="00493F73" w:rsidRDefault="00621386" w:rsidP="00FE7D8E">
            <w:pPr>
              <w:pStyle w:val="Normalny1"/>
              <w:jc w:val="center"/>
              <w:rPr>
                <w:color w:val="000000" w:themeColor="text1"/>
                <w:sz w:val="22"/>
                <w:szCs w:val="22"/>
              </w:rPr>
            </w:pPr>
          </w:p>
        </w:tc>
        <w:tc>
          <w:tcPr>
            <w:tcW w:w="1360" w:type="dxa"/>
            <w:vAlign w:val="center"/>
          </w:tcPr>
          <w:p w14:paraId="2FB67B59" w14:textId="77777777" w:rsidR="00621386" w:rsidRPr="00493F73" w:rsidRDefault="00621386" w:rsidP="00FE7D8E">
            <w:pPr>
              <w:pStyle w:val="Normalny1"/>
              <w:jc w:val="center"/>
              <w:rPr>
                <w:color w:val="000000" w:themeColor="text1"/>
                <w:sz w:val="22"/>
                <w:szCs w:val="22"/>
              </w:rPr>
            </w:pPr>
          </w:p>
        </w:tc>
        <w:tc>
          <w:tcPr>
            <w:tcW w:w="1394" w:type="dxa"/>
            <w:vAlign w:val="center"/>
          </w:tcPr>
          <w:p w14:paraId="06A6E11F" w14:textId="77777777" w:rsidR="00621386" w:rsidRPr="00493F73" w:rsidRDefault="00621386" w:rsidP="00FE7D8E">
            <w:pPr>
              <w:pStyle w:val="Normalny1"/>
              <w:jc w:val="center"/>
              <w:rPr>
                <w:color w:val="000000" w:themeColor="text1"/>
                <w:sz w:val="22"/>
                <w:szCs w:val="22"/>
              </w:rPr>
            </w:pPr>
          </w:p>
        </w:tc>
        <w:tc>
          <w:tcPr>
            <w:tcW w:w="1342" w:type="dxa"/>
            <w:vAlign w:val="center"/>
          </w:tcPr>
          <w:p w14:paraId="4B17294B" w14:textId="77777777" w:rsidR="00621386" w:rsidRPr="00493F73" w:rsidRDefault="00621386" w:rsidP="00FE7D8E">
            <w:pPr>
              <w:pStyle w:val="Normalny1"/>
              <w:jc w:val="center"/>
              <w:rPr>
                <w:color w:val="000000" w:themeColor="text1"/>
                <w:sz w:val="22"/>
                <w:szCs w:val="22"/>
              </w:rPr>
            </w:pPr>
          </w:p>
        </w:tc>
        <w:tc>
          <w:tcPr>
            <w:tcW w:w="1463" w:type="dxa"/>
            <w:vAlign w:val="center"/>
          </w:tcPr>
          <w:p w14:paraId="52980394" w14:textId="77777777" w:rsidR="00621386" w:rsidRPr="00493F73" w:rsidRDefault="00FE7D8E" w:rsidP="00FE7D8E">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2CCE1CBC" w14:textId="77777777" w:rsidR="00621386" w:rsidRPr="00493F73" w:rsidRDefault="00621386" w:rsidP="00FE7D8E">
            <w:pPr>
              <w:pStyle w:val="Normalny1"/>
              <w:jc w:val="center"/>
              <w:rPr>
                <w:color w:val="000000" w:themeColor="text1"/>
                <w:sz w:val="22"/>
                <w:szCs w:val="22"/>
              </w:rPr>
            </w:pPr>
          </w:p>
        </w:tc>
      </w:tr>
    </w:tbl>
    <w:p w14:paraId="4807AC4E" w14:textId="77777777" w:rsidR="00621386" w:rsidRPr="00493F73" w:rsidRDefault="00621386" w:rsidP="009E728C">
      <w:pPr>
        <w:numPr>
          <w:ilvl w:val="0"/>
          <w:numId w:val="64"/>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6E42A20A" w14:textId="77777777" w:rsidTr="00621386">
        <w:trPr>
          <w:jc w:val="center"/>
        </w:trPr>
        <w:tc>
          <w:tcPr>
            <w:tcW w:w="1789" w:type="dxa"/>
            <w:shd w:val="clear" w:color="auto" w:fill="F2F2F2" w:themeFill="background1" w:themeFillShade="F2"/>
          </w:tcPr>
          <w:p w14:paraId="696A178E"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2616A005" w14:textId="77777777" w:rsidR="00621386" w:rsidRPr="00493F73" w:rsidRDefault="00621386" w:rsidP="009E728C">
            <w:pPr>
              <w:pStyle w:val="Normalny1"/>
              <w:numPr>
                <w:ilvl w:val="0"/>
                <w:numId w:val="5"/>
              </w:numPr>
              <w:ind w:left="229" w:hanging="218"/>
              <w:jc w:val="both"/>
              <w:rPr>
                <w:color w:val="000000" w:themeColor="text1"/>
                <w:sz w:val="22"/>
                <w:szCs w:val="22"/>
              </w:rPr>
            </w:pPr>
            <w:r w:rsidRPr="00493F73">
              <w:rPr>
                <w:color w:val="000000" w:themeColor="text1"/>
                <w:sz w:val="22"/>
                <w:szCs w:val="22"/>
              </w:rPr>
              <w:t>Marciniak A., Morzy M., 2014. Informatyka w zarządzaniu. Wydawnictwo NAKOM, Warszawa, s. 164</w:t>
            </w:r>
          </w:p>
          <w:p w14:paraId="4D0595D7" w14:textId="77777777" w:rsidR="00621386" w:rsidRPr="00493F73" w:rsidRDefault="00621386" w:rsidP="009E728C">
            <w:pPr>
              <w:pStyle w:val="Normalny1"/>
              <w:numPr>
                <w:ilvl w:val="0"/>
                <w:numId w:val="5"/>
              </w:numPr>
              <w:ind w:left="229" w:hanging="218"/>
              <w:jc w:val="both"/>
              <w:rPr>
                <w:color w:val="000000" w:themeColor="text1"/>
                <w:sz w:val="22"/>
                <w:szCs w:val="22"/>
              </w:rPr>
            </w:pPr>
            <w:r w:rsidRPr="00493F73">
              <w:rPr>
                <w:color w:val="000000" w:themeColor="text1"/>
                <w:sz w:val="22"/>
                <w:szCs w:val="22"/>
              </w:rPr>
              <w:t>Januszewski A., 2012. Funkcjonalność informatycznych systemów zarządzania. T. 1, Zintegrowane systemy transakcyjne. Wydawnictwo Naukowe PWN, Warszawa, T. 1, s. 384</w:t>
            </w:r>
          </w:p>
          <w:p w14:paraId="6A523185" w14:textId="77777777" w:rsidR="00621386" w:rsidRPr="00493F73" w:rsidRDefault="00621386" w:rsidP="009E728C">
            <w:pPr>
              <w:pStyle w:val="Normalny1"/>
              <w:numPr>
                <w:ilvl w:val="0"/>
                <w:numId w:val="5"/>
              </w:numPr>
              <w:ind w:left="229" w:hanging="218"/>
              <w:jc w:val="both"/>
              <w:rPr>
                <w:color w:val="000000" w:themeColor="text1"/>
                <w:sz w:val="22"/>
                <w:szCs w:val="22"/>
              </w:rPr>
            </w:pPr>
            <w:r w:rsidRPr="00493F73">
              <w:rPr>
                <w:color w:val="000000" w:themeColor="text1"/>
                <w:sz w:val="22"/>
                <w:szCs w:val="22"/>
              </w:rPr>
              <w:t xml:space="preserve">Kisielnicki J., 2013. </w:t>
            </w:r>
            <w:r w:rsidRPr="00493F73">
              <w:rPr>
                <w:iCs/>
                <w:color w:val="000000" w:themeColor="text1"/>
                <w:sz w:val="22"/>
                <w:szCs w:val="22"/>
              </w:rPr>
              <w:t>Systemy informatyczne zarządzania</w:t>
            </w:r>
            <w:r w:rsidRPr="00493F73">
              <w:rPr>
                <w:color w:val="000000" w:themeColor="text1"/>
                <w:sz w:val="22"/>
                <w:szCs w:val="22"/>
              </w:rPr>
              <w:t>. Red. Wydawnictwo Placet, Warszawa, s. 504</w:t>
            </w:r>
          </w:p>
        </w:tc>
      </w:tr>
      <w:tr w:rsidR="00493F73" w:rsidRPr="00493F73" w14:paraId="0B06FF5A" w14:textId="77777777" w:rsidTr="00621386">
        <w:trPr>
          <w:jc w:val="center"/>
        </w:trPr>
        <w:tc>
          <w:tcPr>
            <w:tcW w:w="1789" w:type="dxa"/>
            <w:shd w:val="clear" w:color="auto" w:fill="F2F2F2" w:themeFill="background1" w:themeFillShade="F2"/>
          </w:tcPr>
          <w:p w14:paraId="0D4F5AF6"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386156A0" w14:textId="77777777" w:rsidR="00621386" w:rsidRPr="00493F73" w:rsidRDefault="00621386" w:rsidP="009E728C">
            <w:pPr>
              <w:pStyle w:val="Normalny1"/>
              <w:numPr>
                <w:ilvl w:val="0"/>
                <w:numId w:val="6"/>
              </w:numPr>
              <w:ind w:left="244" w:hanging="244"/>
              <w:jc w:val="both"/>
              <w:rPr>
                <w:color w:val="000000" w:themeColor="text1"/>
                <w:sz w:val="22"/>
                <w:szCs w:val="22"/>
              </w:rPr>
            </w:pPr>
            <w:r w:rsidRPr="00493F73">
              <w:rPr>
                <w:color w:val="000000" w:themeColor="text1"/>
                <w:sz w:val="22"/>
                <w:szCs w:val="22"/>
              </w:rPr>
              <w:t xml:space="preserve">Kisielnicki J., </w:t>
            </w:r>
            <w:proofErr w:type="spellStart"/>
            <w:r w:rsidRPr="00493F73">
              <w:rPr>
                <w:color w:val="000000" w:themeColor="text1"/>
                <w:sz w:val="22"/>
                <w:szCs w:val="22"/>
              </w:rPr>
              <w:t>Pańkowska</w:t>
            </w:r>
            <w:proofErr w:type="spellEnd"/>
            <w:r w:rsidRPr="00493F73">
              <w:rPr>
                <w:color w:val="000000" w:themeColor="text1"/>
                <w:sz w:val="22"/>
                <w:szCs w:val="22"/>
              </w:rPr>
              <w:t xml:space="preserve"> M., Sroka H., 2012. Zintegrowane systemy informatyczne. Wydawnictwo Naukowe PWN, Warszawa. s. 276</w:t>
            </w:r>
          </w:p>
          <w:p w14:paraId="09450801" w14:textId="77777777" w:rsidR="00621386" w:rsidRPr="00493F73" w:rsidRDefault="00621386" w:rsidP="009E728C">
            <w:pPr>
              <w:pStyle w:val="Normalny1"/>
              <w:numPr>
                <w:ilvl w:val="0"/>
                <w:numId w:val="6"/>
              </w:numPr>
              <w:ind w:left="244" w:hanging="244"/>
              <w:jc w:val="both"/>
              <w:rPr>
                <w:color w:val="000000" w:themeColor="text1"/>
                <w:sz w:val="22"/>
                <w:szCs w:val="22"/>
              </w:rPr>
            </w:pPr>
            <w:r w:rsidRPr="00493F73">
              <w:rPr>
                <w:color w:val="000000" w:themeColor="text1"/>
                <w:sz w:val="22"/>
                <w:szCs w:val="22"/>
              </w:rPr>
              <w:t>Wrycza S., 2010. Informatyka ekonomiczna: podręcznik akademicki. Wydawnictwo Naukowe PWN, Warszawa, s. 641</w:t>
            </w:r>
          </w:p>
          <w:p w14:paraId="3850B39A" w14:textId="77777777" w:rsidR="00621386" w:rsidRPr="00493F73" w:rsidRDefault="00621386" w:rsidP="009E728C">
            <w:pPr>
              <w:pStyle w:val="Normalny1"/>
              <w:numPr>
                <w:ilvl w:val="0"/>
                <w:numId w:val="6"/>
              </w:numPr>
              <w:ind w:left="244" w:hanging="244"/>
              <w:jc w:val="both"/>
              <w:rPr>
                <w:color w:val="000000" w:themeColor="text1"/>
                <w:sz w:val="22"/>
                <w:szCs w:val="22"/>
              </w:rPr>
            </w:pPr>
            <w:r w:rsidRPr="00493F73">
              <w:rPr>
                <w:color w:val="000000" w:themeColor="text1"/>
                <w:sz w:val="22"/>
                <w:szCs w:val="22"/>
              </w:rPr>
              <w:t>Grabowski M., Soja P., Tadeusiewicz R., Trąbka J., Zając A.: 2012. Systemy informacyjne zarządzania, Uniwersytet Ekonomiczny, Kraków</w:t>
            </w:r>
          </w:p>
        </w:tc>
      </w:tr>
    </w:tbl>
    <w:p w14:paraId="267EE275" w14:textId="77777777" w:rsidR="00621386" w:rsidRPr="00493F73" w:rsidRDefault="00621386" w:rsidP="009E728C">
      <w:pPr>
        <w:numPr>
          <w:ilvl w:val="0"/>
          <w:numId w:val="64"/>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7883E8D6" w14:textId="77777777" w:rsidTr="00621386">
        <w:trPr>
          <w:trHeight w:val="769"/>
          <w:jc w:val="center"/>
        </w:trPr>
        <w:tc>
          <w:tcPr>
            <w:tcW w:w="7246" w:type="dxa"/>
            <w:gridSpan w:val="2"/>
            <w:shd w:val="clear" w:color="auto" w:fill="F2F2F2" w:themeFill="background1" w:themeFillShade="F2"/>
            <w:vAlign w:val="center"/>
          </w:tcPr>
          <w:p w14:paraId="6CC27645"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7B40381D"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69B5A4E6"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1D57CC00" w14:textId="77777777" w:rsidTr="00621386">
        <w:trPr>
          <w:trHeight w:val="340"/>
          <w:jc w:val="center"/>
        </w:trPr>
        <w:tc>
          <w:tcPr>
            <w:tcW w:w="2978" w:type="dxa"/>
            <w:vMerge w:val="restart"/>
          </w:tcPr>
          <w:p w14:paraId="77885F69"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45C14125" w14:textId="77777777" w:rsidR="00621386" w:rsidRPr="00493F73" w:rsidRDefault="00621386"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21ED07FA" w14:textId="77777777" w:rsidR="00621386" w:rsidRPr="00493F73" w:rsidRDefault="00621386" w:rsidP="00621386">
            <w:pPr>
              <w:jc w:val="center"/>
              <w:rPr>
                <w:color w:val="000000" w:themeColor="text1"/>
                <w:sz w:val="22"/>
                <w:szCs w:val="22"/>
              </w:rPr>
            </w:pPr>
            <w:r w:rsidRPr="00493F73">
              <w:rPr>
                <w:color w:val="000000" w:themeColor="text1"/>
                <w:sz w:val="22"/>
                <w:szCs w:val="22"/>
              </w:rPr>
              <w:t>25</w:t>
            </w:r>
          </w:p>
        </w:tc>
      </w:tr>
      <w:tr w:rsidR="00493F73" w:rsidRPr="00493F73" w14:paraId="26BFCE8D" w14:textId="77777777" w:rsidTr="00621386">
        <w:trPr>
          <w:trHeight w:val="271"/>
          <w:jc w:val="center"/>
        </w:trPr>
        <w:tc>
          <w:tcPr>
            <w:tcW w:w="2978" w:type="dxa"/>
            <w:vMerge/>
          </w:tcPr>
          <w:p w14:paraId="4C39EF18" w14:textId="77777777" w:rsidR="00621386" w:rsidRPr="00493F73" w:rsidRDefault="00621386" w:rsidP="00621386">
            <w:pPr>
              <w:rPr>
                <w:color w:val="000000" w:themeColor="text1"/>
                <w:sz w:val="22"/>
                <w:szCs w:val="22"/>
              </w:rPr>
            </w:pPr>
          </w:p>
        </w:tc>
        <w:tc>
          <w:tcPr>
            <w:tcW w:w="4268" w:type="dxa"/>
          </w:tcPr>
          <w:p w14:paraId="6596566A"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537E1386" w14:textId="77777777" w:rsidR="00621386" w:rsidRPr="00493F73" w:rsidRDefault="00FE7D8E" w:rsidP="00621386">
            <w:pPr>
              <w:jc w:val="center"/>
              <w:rPr>
                <w:color w:val="000000" w:themeColor="text1"/>
                <w:sz w:val="22"/>
                <w:szCs w:val="22"/>
              </w:rPr>
            </w:pPr>
            <w:r w:rsidRPr="00493F73">
              <w:rPr>
                <w:color w:val="000000" w:themeColor="text1"/>
                <w:sz w:val="22"/>
                <w:szCs w:val="22"/>
              </w:rPr>
              <w:t>0</w:t>
            </w:r>
          </w:p>
        </w:tc>
      </w:tr>
      <w:tr w:rsidR="00493F73" w:rsidRPr="00493F73" w14:paraId="3601FEFC" w14:textId="77777777" w:rsidTr="00621386">
        <w:trPr>
          <w:trHeight w:val="177"/>
          <w:jc w:val="center"/>
        </w:trPr>
        <w:tc>
          <w:tcPr>
            <w:tcW w:w="2978" w:type="dxa"/>
            <w:vMerge w:val="restart"/>
          </w:tcPr>
          <w:p w14:paraId="2763CD04" w14:textId="77777777" w:rsidR="00621386" w:rsidRPr="00493F73" w:rsidRDefault="00621386" w:rsidP="00621386">
            <w:pPr>
              <w:rPr>
                <w:color w:val="000000" w:themeColor="text1"/>
                <w:sz w:val="22"/>
                <w:szCs w:val="22"/>
              </w:rPr>
            </w:pPr>
          </w:p>
          <w:p w14:paraId="3ABCEB78"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7CA22C56"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748BE5F6" w14:textId="77777777" w:rsidR="00621386" w:rsidRPr="00493F73" w:rsidRDefault="00FE7D8E" w:rsidP="00621386">
            <w:pPr>
              <w:jc w:val="center"/>
              <w:rPr>
                <w:color w:val="000000" w:themeColor="text1"/>
                <w:sz w:val="22"/>
                <w:szCs w:val="22"/>
              </w:rPr>
            </w:pPr>
            <w:r w:rsidRPr="00493F73">
              <w:rPr>
                <w:color w:val="000000" w:themeColor="text1"/>
                <w:sz w:val="22"/>
                <w:szCs w:val="22"/>
              </w:rPr>
              <w:t>25</w:t>
            </w:r>
          </w:p>
        </w:tc>
      </w:tr>
      <w:tr w:rsidR="00493F73" w:rsidRPr="00493F73" w14:paraId="77BC4557" w14:textId="77777777" w:rsidTr="00621386">
        <w:trPr>
          <w:trHeight w:val="137"/>
          <w:jc w:val="center"/>
        </w:trPr>
        <w:tc>
          <w:tcPr>
            <w:tcW w:w="2978" w:type="dxa"/>
            <w:vMerge/>
          </w:tcPr>
          <w:p w14:paraId="059FE3B1" w14:textId="77777777" w:rsidR="00621386" w:rsidRPr="00493F73" w:rsidRDefault="00621386" w:rsidP="00621386">
            <w:pPr>
              <w:rPr>
                <w:color w:val="000000" w:themeColor="text1"/>
                <w:sz w:val="22"/>
                <w:szCs w:val="22"/>
              </w:rPr>
            </w:pPr>
          </w:p>
        </w:tc>
        <w:tc>
          <w:tcPr>
            <w:tcW w:w="4268" w:type="dxa"/>
          </w:tcPr>
          <w:p w14:paraId="61EE9E1E"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1A34D42B" w14:textId="77777777" w:rsidR="00621386" w:rsidRPr="00493F73" w:rsidRDefault="00621386" w:rsidP="00621386">
            <w:pPr>
              <w:jc w:val="center"/>
              <w:rPr>
                <w:color w:val="000000" w:themeColor="text1"/>
                <w:sz w:val="22"/>
                <w:szCs w:val="22"/>
              </w:rPr>
            </w:pPr>
            <w:r w:rsidRPr="00493F73">
              <w:rPr>
                <w:color w:val="000000" w:themeColor="text1"/>
                <w:sz w:val="22"/>
                <w:szCs w:val="22"/>
              </w:rPr>
              <w:t>30</w:t>
            </w:r>
          </w:p>
        </w:tc>
      </w:tr>
      <w:tr w:rsidR="00493F73" w:rsidRPr="00493F73" w14:paraId="4E9F3514" w14:textId="77777777" w:rsidTr="00621386">
        <w:trPr>
          <w:trHeight w:val="340"/>
          <w:jc w:val="center"/>
        </w:trPr>
        <w:tc>
          <w:tcPr>
            <w:tcW w:w="2978" w:type="dxa"/>
            <w:vMerge/>
          </w:tcPr>
          <w:p w14:paraId="0CBD2500" w14:textId="77777777" w:rsidR="00621386" w:rsidRPr="00493F73" w:rsidRDefault="00621386" w:rsidP="00621386">
            <w:pPr>
              <w:rPr>
                <w:color w:val="000000" w:themeColor="text1"/>
                <w:sz w:val="22"/>
                <w:szCs w:val="22"/>
              </w:rPr>
            </w:pPr>
          </w:p>
        </w:tc>
        <w:tc>
          <w:tcPr>
            <w:tcW w:w="4268" w:type="dxa"/>
          </w:tcPr>
          <w:p w14:paraId="4F41375B"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13F58D68"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4E3E7F1C" w14:textId="77777777" w:rsidR="00621386" w:rsidRPr="00493F73" w:rsidRDefault="00621386" w:rsidP="00621386">
            <w:pPr>
              <w:jc w:val="center"/>
              <w:rPr>
                <w:color w:val="000000" w:themeColor="text1"/>
                <w:sz w:val="22"/>
                <w:szCs w:val="22"/>
              </w:rPr>
            </w:pPr>
            <w:r w:rsidRPr="00493F73">
              <w:rPr>
                <w:color w:val="000000" w:themeColor="text1"/>
                <w:sz w:val="22"/>
                <w:szCs w:val="22"/>
              </w:rPr>
              <w:t>45</w:t>
            </w:r>
          </w:p>
        </w:tc>
      </w:tr>
      <w:tr w:rsidR="00493F73" w:rsidRPr="00493F73" w14:paraId="2AA1DF16" w14:textId="77777777" w:rsidTr="00621386">
        <w:trPr>
          <w:trHeight w:val="340"/>
          <w:jc w:val="center"/>
        </w:trPr>
        <w:tc>
          <w:tcPr>
            <w:tcW w:w="7246" w:type="dxa"/>
            <w:gridSpan w:val="2"/>
            <w:shd w:val="clear" w:color="auto" w:fill="F2F2F2" w:themeFill="background1" w:themeFillShade="F2"/>
          </w:tcPr>
          <w:p w14:paraId="4CC42D49"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1D0A2E60" w14:textId="77777777" w:rsidR="00621386" w:rsidRPr="00493F73" w:rsidRDefault="00621386" w:rsidP="00621386">
            <w:pPr>
              <w:jc w:val="center"/>
              <w:rPr>
                <w:color w:val="000000" w:themeColor="text1"/>
                <w:sz w:val="22"/>
                <w:szCs w:val="22"/>
              </w:rPr>
            </w:pPr>
            <w:r w:rsidRPr="00493F73">
              <w:rPr>
                <w:color w:val="000000" w:themeColor="text1"/>
                <w:sz w:val="22"/>
                <w:szCs w:val="22"/>
              </w:rPr>
              <w:t>125</w:t>
            </w:r>
          </w:p>
        </w:tc>
      </w:tr>
      <w:tr w:rsidR="00493F73" w:rsidRPr="00493F73" w14:paraId="71B0DC0C" w14:textId="77777777" w:rsidTr="00621386">
        <w:trPr>
          <w:trHeight w:val="397"/>
          <w:jc w:val="center"/>
        </w:trPr>
        <w:tc>
          <w:tcPr>
            <w:tcW w:w="7246" w:type="dxa"/>
            <w:gridSpan w:val="2"/>
            <w:shd w:val="clear" w:color="auto" w:fill="F2F2F2" w:themeFill="background1" w:themeFillShade="F2"/>
            <w:vAlign w:val="center"/>
          </w:tcPr>
          <w:p w14:paraId="1EF80A0A"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2CA5DA35" w14:textId="77777777" w:rsidR="00621386" w:rsidRPr="00493F73" w:rsidRDefault="00621386" w:rsidP="00621386">
            <w:pPr>
              <w:jc w:val="center"/>
              <w:rPr>
                <w:color w:val="000000" w:themeColor="text1"/>
                <w:sz w:val="22"/>
                <w:szCs w:val="22"/>
              </w:rPr>
            </w:pPr>
            <w:r w:rsidRPr="00493F73">
              <w:rPr>
                <w:color w:val="000000" w:themeColor="text1"/>
                <w:sz w:val="22"/>
                <w:szCs w:val="22"/>
              </w:rPr>
              <w:t>5</w:t>
            </w:r>
          </w:p>
        </w:tc>
      </w:tr>
    </w:tbl>
    <w:p w14:paraId="28F6AC6D" w14:textId="77777777" w:rsidR="00016C07" w:rsidRPr="00493F73" w:rsidRDefault="00016C07">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311912D8" w14:textId="77777777" w:rsidTr="002433DC">
        <w:trPr>
          <w:trHeight w:val="454"/>
          <w:jc w:val="center"/>
        </w:trPr>
        <w:tc>
          <w:tcPr>
            <w:tcW w:w="2410" w:type="dxa"/>
            <w:vAlign w:val="center"/>
          </w:tcPr>
          <w:p w14:paraId="1A419303" w14:textId="77777777" w:rsidR="00016C07" w:rsidRPr="00493F73" w:rsidRDefault="006E15F2"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br w:type="page"/>
            </w:r>
            <w:r w:rsidR="00016C07" w:rsidRPr="00493F73">
              <w:rPr>
                <w:rFonts w:ascii="Times New Roman" w:hAnsi="Times New Roman" w:cs="Times New Roman"/>
                <w:color w:val="000000" w:themeColor="text1"/>
                <w:sz w:val="22"/>
                <w:szCs w:val="22"/>
              </w:rPr>
              <w:t>Kod przedmiotu:</w:t>
            </w:r>
          </w:p>
        </w:tc>
        <w:tc>
          <w:tcPr>
            <w:tcW w:w="1958" w:type="dxa"/>
            <w:vAlign w:val="center"/>
          </w:tcPr>
          <w:p w14:paraId="60B1A385" w14:textId="77777777" w:rsidR="00016C07" w:rsidRPr="00493F73" w:rsidRDefault="00016C07"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19DAFF75" w14:textId="77777777" w:rsidR="00016C07" w:rsidRPr="00493F73" w:rsidRDefault="00016C07"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186F2B1" w14:textId="77777777" w:rsidR="00016C07" w:rsidRPr="00493F73" w:rsidRDefault="00016C07"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C.8.</w:t>
            </w:r>
          </w:p>
        </w:tc>
      </w:tr>
    </w:tbl>
    <w:p w14:paraId="29F4B832" w14:textId="77777777" w:rsidR="00016C07" w:rsidRPr="00493F73" w:rsidRDefault="00016C07" w:rsidP="009E728C">
      <w:pPr>
        <w:numPr>
          <w:ilvl w:val="0"/>
          <w:numId w:val="65"/>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2C4B1F55" w14:textId="77777777" w:rsidR="00016C07" w:rsidRPr="00493F73" w:rsidRDefault="00016C07" w:rsidP="009E728C">
      <w:pPr>
        <w:pStyle w:val="Akapitzlist1"/>
        <w:numPr>
          <w:ilvl w:val="1"/>
          <w:numId w:val="65"/>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70253E8A" w14:textId="77777777" w:rsidTr="002433DC">
        <w:trPr>
          <w:trHeight w:val="340"/>
          <w:jc w:val="center"/>
        </w:trPr>
        <w:tc>
          <w:tcPr>
            <w:tcW w:w="3775" w:type="dxa"/>
            <w:shd w:val="clear" w:color="auto" w:fill="F2F2F2" w:themeFill="background1" w:themeFillShade="F2"/>
            <w:vAlign w:val="center"/>
          </w:tcPr>
          <w:p w14:paraId="58FDD4CF" w14:textId="77777777" w:rsidR="00016C07" w:rsidRPr="00493F73" w:rsidRDefault="00016C07" w:rsidP="002433DC">
            <w:pPr>
              <w:rPr>
                <w:color w:val="000000" w:themeColor="text1"/>
                <w:sz w:val="22"/>
                <w:szCs w:val="22"/>
              </w:rPr>
            </w:pPr>
            <w:r w:rsidRPr="00493F73">
              <w:rPr>
                <w:color w:val="000000" w:themeColor="text1"/>
                <w:sz w:val="22"/>
                <w:szCs w:val="22"/>
              </w:rPr>
              <w:t xml:space="preserve">Nazwa przedmiotu / zajęć </w:t>
            </w:r>
          </w:p>
        </w:tc>
        <w:tc>
          <w:tcPr>
            <w:tcW w:w="5864" w:type="dxa"/>
            <w:vAlign w:val="center"/>
          </w:tcPr>
          <w:p w14:paraId="1CD9F1FD" w14:textId="77777777" w:rsidR="00016C07" w:rsidRPr="00493F73" w:rsidRDefault="00016C07" w:rsidP="002433DC">
            <w:pPr>
              <w:rPr>
                <w:color w:val="000000" w:themeColor="text1"/>
                <w:sz w:val="22"/>
                <w:szCs w:val="22"/>
                <w:lang w:eastAsia="en-US"/>
              </w:rPr>
            </w:pPr>
            <w:r w:rsidRPr="00493F73">
              <w:rPr>
                <w:color w:val="000000" w:themeColor="text1"/>
                <w:sz w:val="22"/>
                <w:szCs w:val="22"/>
                <w:lang w:eastAsia="en-US"/>
              </w:rPr>
              <w:t>SPOŁECZEŃSTWO INFORMACYJNE</w:t>
            </w:r>
          </w:p>
        </w:tc>
      </w:tr>
      <w:tr w:rsidR="00493F73" w:rsidRPr="00493F73" w14:paraId="1AD08DF3" w14:textId="77777777" w:rsidTr="002433DC">
        <w:trPr>
          <w:trHeight w:val="340"/>
          <w:jc w:val="center"/>
        </w:trPr>
        <w:tc>
          <w:tcPr>
            <w:tcW w:w="3775" w:type="dxa"/>
            <w:shd w:val="clear" w:color="auto" w:fill="F2F2F2" w:themeFill="background1" w:themeFillShade="F2"/>
            <w:vAlign w:val="center"/>
          </w:tcPr>
          <w:p w14:paraId="5FDD26D9" w14:textId="77777777" w:rsidR="00016C07" w:rsidRPr="00493F73" w:rsidRDefault="00016C07" w:rsidP="002433DC">
            <w:pPr>
              <w:rPr>
                <w:color w:val="000000" w:themeColor="text1"/>
                <w:sz w:val="22"/>
                <w:szCs w:val="22"/>
              </w:rPr>
            </w:pPr>
            <w:r w:rsidRPr="00493F73">
              <w:rPr>
                <w:color w:val="000000" w:themeColor="text1"/>
                <w:sz w:val="22"/>
                <w:szCs w:val="22"/>
              </w:rPr>
              <w:t>Kierunek studiów</w:t>
            </w:r>
          </w:p>
        </w:tc>
        <w:tc>
          <w:tcPr>
            <w:tcW w:w="5864" w:type="dxa"/>
            <w:vAlign w:val="center"/>
          </w:tcPr>
          <w:p w14:paraId="42283045" w14:textId="77777777" w:rsidR="00016C07" w:rsidRPr="00493F73" w:rsidRDefault="00016C07" w:rsidP="002433DC">
            <w:pPr>
              <w:rPr>
                <w:color w:val="000000" w:themeColor="text1"/>
                <w:sz w:val="22"/>
                <w:szCs w:val="22"/>
                <w:lang w:eastAsia="en-US"/>
              </w:rPr>
            </w:pPr>
            <w:r w:rsidRPr="00493F73">
              <w:rPr>
                <w:bCs/>
                <w:color w:val="000000" w:themeColor="text1"/>
                <w:sz w:val="22"/>
                <w:szCs w:val="22"/>
                <w:lang w:eastAsia="en-US"/>
              </w:rPr>
              <w:t>Zarządzanie</w:t>
            </w:r>
          </w:p>
        </w:tc>
      </w:tr>
      <w:tr w:rsidR="00493F73" w:rsidRPr="00493F73" w14:paraId="16C25CD6" w14:textId="77777777" w:rsidTr="002433DC">
        <w:trPr>
          <w:trHeight w:val="340"/>
          <w:jc w:val="center"/>
        </w:trPr>
        <w:tc>
          <w:tcPr>
            <w:tcW w:w="3775" w:type="dxa"/>
            <w:shd w:val="clear" w:color="auto" w:fill="F2F2F2" w:themeFill="background1" w:themeFillShade="F2"/>
            <w:vAlign w:val="center"/>
          </w:tcPr>
          <w:p w14:paraId="4DE276AC" w14:textId="77777777" w:rsidR="00016C07" w:rsidRPr="00493F73" w:rsidRDefault="00016C07" w:rsidP="002433DC">
            <w:pPr>
              <w:rPr>
                <w:color w:val="000000" w:themeColor="text1"/>
                <w:sz w:val="22"/>
                <w:szCs w:val="22"/>
              </w:rPr>
            </w:pPr>
            <w:r w:rsidRPr="00493F73">
              <w:rPr>
                <w:color w:val="000000" w:themeColor="text1"/>
                <w:sz w:val="22"/>
                <w:szCs w:val="22"/>
              </w:rPr>
              <w:t>Poziom studiów</w:t>
            </w:r>
          </w:p>
        </w:tc>
        <w:tc>
          <w:tcPr>
            <w:tcW w:w="5864" w:type="dxa"/>
            <w:vAlign w:val="center"/>
          </w:tcPr>
          <w:p w14:paraId="03EF84B2" w14:textId="77777777" w:rsidR="00016C07" w:rsidRPr="00493F73" w:rsidRDefault="00D45CBC" w:rsidP="002433DC">
            <w:pPr>
              <w:rPr>
                <w:color w:val="000000" w:themeColor="text1"/>
                <w:sz w:val="22"/>
                <w:szCs w:val="22"/>
                <w:lang w:eastAsia="en-US"/>
              </w:rPr>
            </w:pPr>
            <w:r w:rsidRPr="00493F73">
              <w:rPr>
                <w:color w:val="000000" w:themeColor="text1"/>
                <w:sz w:val="22"/>
                <w:szCs w:val="20"/>
              </w:rPr>
              <w:t>I stopnia</w:t>
            </w:r>
          </w:p>
        </w:tc>
      </w:tr>
      <w:tr w:rsidR="00493F73" w:rsidRPr="00493F73" w14:paraId="21F557D4" w14:textId="77777777" w:rsidTr="002433DC">
        <w:trPr>
          <w:trHeight w:val="340"/>
          <w:jc w:val="center"/>
        </w:trPr>
        <w:tc>
          <w:tcPr>
            <w:tcW w:w="3775" w:type="dxa"/>
            <w:shd w:val="clear" w:color="auto" w:fill="F2F2F2" w:themeFill="background1" w:themeFillShade="F2"/>
            <w:vAlign w:val="center"/>
          </w:tcPr>
          <w:p w14:paraId="39702BC0" w14:textId="77777777" w:rsidR="00016C07" w:rsidRPr="00493F73" w:rsidRDefault="00016C07" w:rsidP="002433DC">
            <w:pPr>
              <w:rPr>
                <w:color w:val="000000" w:themeColor="text1"/>
                <w:sz w:val="22"/>
                <w:szCs w:val="22"/>
              </w:rPr>
            </w:pPr>
            <w:r w:rsidRPr="00493F73">
              <w:rPr>
                <w:color w:val="000000" w:themeColor="text1"/>
                <w:sz w:val="22"/>
                <w:szCs w:val="22"/>
              </w:rPr>
              <w:t xml:space="preserve">Profil </w:t>
            </w:r>
          </w:p>
        </w:tc>
        <w:tc>
          <w:tcPr>
            <w:tcW w:w="5864" w:type="dxa"/>
            <w:vAlign w:val="center"/>
          </w:tcPr>
          <w:p w14:paraId="1F4B2C75" w14:textId="77777777" w:rsidR="00016C07" w:rsidRPr="00493F73" w:rsidRDefault="00016C07" w:rsidP="002433DC">
            <w:pPr>
              <w:rPr>
                <w:color w:val="000000" w:themeColor="text1"/>
                <w:sz w:val="22"/>
                <w:szCs w:val="22"/>
                <w:lang w:eastAsia="en-US"/>
              </w:rPr>
            </w:pPr>
            <w:proofErr w:type="spellStart"/>
            <w:r w:rsidRPr="00493F73">
              <w:rPr>
                <w:color w:val="000000" w:themeColor="text1"/>
                <w:sz w:val="22"/>
                <w:szCs w:val="22"/>
                <w:lang w:eastAsia="en-US"/>
              </w:rPr>
              <w:t>ogólnoakademicki</w:t>
            </w:r>
            <w:proofErr w:type="spellEnd"/>
          </w:p>
        </w:tc>
      </w:tr>
      <w:tr w:rsidR="00493F73" w:rsidRPr="00493F73" w14:paraId="754591AD" w14:textId="77777777" w:rsidTr="002433DC">
        <w:trPr>
          <w:trHeight w:val="340"/>
          <w:jc w:val="center"/>
        </w:trPr>
        <w:tc>
          <w:tcPr>
            <w:tcW w:w="3775" w:type="dxa"/>
            <w:shd w:val="clear" w:color="auto" w:fill="F2F2F2" w:themeFill="background1" w:themeFillShade="F2"/>
            <w:vAlign w:val="center"/>
          </w:tcPr>
          <w:p w14:paraId="5C3712E4" w14:textId="77777777" w:rsidR="00016C07" w:rsidRPr="00493F73" w:rsidRDefault="00016C07" w:rsidP="002433DC">
            <w:pPr>
              <w:rPr>
                <w:color w:val="000000" w:themeColor="text1"/>
                <w:sz w:val="22"/>
                <w:szCs w:val="22"/>
              </w:rPr>
            </w:pPr>
            <w:r w:rsidRPr="00493F73">
              <w:rPr>
                <w:color w:val="000000" w:themeColor="text1"/>
                <w:sz w:val="22"/>
                <w:szCs w:val="22"/>
              </w:rPr>
              <w:t>Forma studiów</w:t>
            </w:r>
          </w:p>
        </w:tc>
        <w:tc>
          <w:tcPr>
            <w:tcW w:w="5864" w:type="dxa"/>
            <w:vAlign w:val="center"/>
          </w:tcPr>
          <w:p w14:paraId="47DC9B7B" w14:textId="77777777" w:rsidR="00016C07" w:rsidRPr="00493F73" w:rsidRDefault="005F3B83" w:rsidP="002433DC">
            <w:pPr>
              <w:rPr>
                <w:color w:val="000000" w:themeColor="text1"/>
                <w:sz w:val="22"/>
                <w:szCs w:val="22"/>
                <w:lang w:eastAsia="en-US"/>
              </w:rPr>
            </w:pPr>
            <w:r w:rsidRPr="00493F73">
              <w:rPr>
                <w:color w:val="000000" w:themeColor="text1"/>
                <w:sz w:val="22"/>
                <w:szCs w:val="22"/>
                <w:lang w:eastAsia="en-US"/>
              </w:rPr>
              <w:t>niestacjonarne</w:t>
            </w:r>
          </w:p>
        </w:tc>
      </w:tr>
      <w:tr w:rsidR="00493F73" w:rsidRPr="00493F73" w14:paraId="2B072849" w14:textId="77777777" w:rsidTr="002433DC">
        <w:trPr>
          <w:trHeight w:val="340"/>
          <w:jc w:val="center"/>
        </w:trPr>
        <w:tc>
          <w:tcPr>
            <w:tcW w:w="3775" w:type="dxa"/>
            <w:shd w:val="clear" w:color="auto" w:fill="F2F2F2" w:themeFill="background1" w:themeFillShade="F2"/>
            <w:vAlign w:val="center"/>
          </w:tcPr>
          <w:p w14:paraId="08F28B71" w14:textId="77777777" w:rsidR="00016C07" w:rsidRPr="00493F73" w:rsidRDefault="00016C07" w:rsidP="002433DC">
            <w:pPr>
              <w:rPr>
                <w:color w:val="000000" w:themeColor="text1"/>
                <w:sz w:val="22"/>
                <w:szCs w:val="22"/>
              </w:rPr>
            </w:pPr>
            <w:r w:rsidRPr="00493F73">
              <w:rPr>
                <w:color w:val="000000" w:themeColor="text1"/>
                <w:sz w:val="22"/>
                <w:szCs w:val="22"/>
              </w:rPr>
              <w:t>Specjalność</w:t>
            </w:r>
          </w:p>
        </w:tc>
        <w:tc>
          <w:tcPr>
            <w:tcW w:w="5864" w:type="dxa"/>
            <w:vAlign w:val="center"/>
          </w:tcPr>
          <w:p w14:paraId="5BDC2F9D"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291B7167"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1CDA4E51"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7DFB415A" w14:textId="77777777" w:rsidR="00016C07" w:rsidRPr="00493F73" w:rsidRDefault="004F2D82" w:rsidP="004F2D82">
            <w:pPr>
              <w:rPr>
                <w:color w:val="000000" w:themeColor="text1"/>
                <w:sz w:val="22"/>
                <w:szCs w:val="22"/>
                <w:lang w:eastAsia="en-US"/>
              </w:rPr>
            </w:pPr>
            <w:r w:rsidRPr="00493F73">
              <w:rPr>
                <w:color w:val="000000" w:themeColor="text1"/>
                <w:sz w:val="22"/>
                <w:szCs w:val="22"/>
              </w:rPr>
              <w:t>4. Zarządzanie w gospodarce żywnościowej</w:t>
            </w:r>
          </w:p>
        </w:tc>
      </w:tr>
      <w:tr w:rsidR="00493F73" w:rsidRPr="00493F73" w14:paraId="41A0FDEA" w14:textId="77777777" w:rsidTr="002433DC">
        <w:trPr>
          <w:trHeight w:val="340"/>
          <w:jc w:val="center"/>
        </w:trPr>
        <w:tc>
          <w:tcPr>
            <w:tcW w:w="3775" w:type="dxa"/>
            <w:shd w:val="clear" w:color="auto" w:fill="F2F2F2" w:themeFill="background1" w:themeFillShade="F2"/>
            <w:vAlign w:val="center"/>
          </w:tcPr>
          <w:p w14:paraId="4CA14578" w14:textId="77777777" w:rsidR="00016C07" w:rsidRPr="00493F73" w:rsidRDefault="00016C07" w:rsidP="002433DC">
            <w:pPr>
              <w:rPr>
                <w:color w:val="000000" w:themeColor="text1"/>
                <w:sz w:val="22"/>
                <w:szCs w:val="22"/>
              </w:rPr>
            </w:pPr>
            <w:r w:rsidRPr="00493F73">
              <w:rPr>
                <w:color w:val="000000" w:themeColor="text1"/>
                <w:sz w:val="22"/>
                <w:szCs w:val="22"/>
              </w:rPr>
              <w:t>Jednostka prowadząca kierunek studiów</w:t>
            </w:r>
          </w:p>
        </w:tc>
        <w:tc>
          <w:tcPr>
            <w:tcW w:w="5864" w:type="dxa"/>
            <w:vAlign w:val="center"/>
          </w:tcPr>
          <w:p w14:paraId="61F2FB56" w14:textId="2D74E758" w:rsidR="00016C07" w:rsidRPr="00493F73" w:rsidRDefault="00016C07" w:rsidP="002433DC">
            <w:pPr>
              <w:rPr>
                <w:color w:val="000000" w:themeColor="text1"/>
                <w:sz w:val="22"/>
                <w:szCs w:val="22"/>
                <w:lang w:eastAsia="en-US"/>
              </w:rPr>
            </w:pPr>
            <w:r w:rsidRPr="00493F73">
              <w:rPr>
                <w:color w:val="000000" w:themeColor="text1"/>
                <w:sz w:val="22"/>
                <w:szCs w:val="22"/>
                <w:lang w:eastAsia="en-US"/>
              </w:rPr>
              <w:t xml:space="preserve">Wydział Zarządzania, </w:t>
            </w:r>
            <w:hyperlink r:id="rId17" w:history="1">
              <w:r w:rsidR="00E94B83">
                <w:rPr>
                  <w:color w:val="000000" w:themeColor="text1"/>
                  <w:sz w:val="22"/>
                  <w:szCs w:val="22"/>
                  <w:lang w:eastAsia="en-US"/>
                </w:rPr>
                <w:t>Katedra Informatyki Ekonomicznej i Controllingu</w:t>
              </w:r>
            </w:hyperlink>
            <w:r w:rsidRPr="00493F73">
              <w:rPr>
                <w:color w:val="000000" w:themeColor="text1"/>
                <w:sz w:val="22"/>
                <w:szCs w:val="22"/>
                <w:lang w:eastAsia="en-US"/>
              </w:rPr>
              <w:t>, Katedra Inżynierii Zarządzania</w:t>
            </w:r>
          </w:p>
        </w:tc>
      </w:tr>
      <w:tr w:rsidR="00F472B6" w:rsidRPr="00493F73" w14:paraId="7903D044" w14:textId="77777777" w:rsidTr="002433DC">
        <w:trPr>
          <w:trHeight w:val="340"/>
          <w:jc w:val="center"/>
        </w:trPr>
        <w:tc>
          <w:tcPr>
            <w:tcW w:w="3775" w:type="dxa"/>
            <w:shd w:val="clear" w:color="auto" w:fill="F2F2F2" w:themeFill="background1" w:themeFillShade="F2"/>
            <w:vAlign w:val="center"/>
          </w:tcPr>
          <w:p w14:paraId="5839D485" w14:textId="77777777" w:rsidR="00F472B6" w:rsidRPr="00493F73" w:rsidRDefault="00F472B6" w:rsidP="00F472B6">
            <w:pPr>
              <w:rPr>
                <w:color w:val="000000" w:themeColor="text1"/>
                <w:sz w:val="22"/>
                <w:szCs w:val="22"/>
              </w:rPr>
            </w:pPr>
            <w:r w:rsidRPr="00493F73">
              <w:rPr>
                <w:color w:val="000000" w:themeColor="text1"/>
                <w:sz w:val="22"/>
                <w:szCs w:val="22"/>
              </w:rPr>
              <w:t>Imię i nazwisko nauczyciela (li) i jego stopień lub tytuł naukowy osoby odpowiedzialnej za przygotowanie sylabusa</w:t>
            </w:r>
          </w:p>
        </w:tc>
        <w:tc>
          <w:tcPr>
            <w:tcW w:w="5864" w:type="dxa"/>
            <w:vAlign w:val="center"/>
          </w:tcPr>
          <w:p w14:paraId="3D9ADC57" w14:textId="26E76C94" w:rsidR="00F472B6" w:rsidRPr="00493F73" w:rsidRDefault="00F472B6" w:rsidP="00F472B6">
            <w:pPr>
              <w:rPr>
                <w:color w:val="000000" w:themeColor="text1"/>
                <w:sz w:val="22"/>
                <w:szCs w:val="22"/>
                <w:lang w:eastAsia="en-US"/>
              </w:rPr>
            </w:pPr>
            <w:r w:rsidRPr="00493F73">
              <w:rPr>
                <w:color w:val="000000" w:themeColor="text1"/>
                <w:sz w:val="22"/>
                <w:szCs w:val="22"/>
                <w:lang w:eastAsia="en-US"/>
              </w:rPr>
              <w:t xml:space="preserve">dr Krzysztof </w:t>
            </w:r>
            <w:proofErr w:type="spellStart"/>
            <w:r w:rsidRPr="00493F73">
              <w:rPr>
                <w:color w:val="000000" w:themeColor="text1"/>
                <w:sz w:val="22"/>
                <w:szCs w:val="22"/>
                <w:lang w:eastAsia="en-US"/>
              </w:rPr>
              <w:t>Śmiatacz</w:t>
            </w:r>
            <w:proofErr w:type="spellEnd"/>
            <w:r w:rsidRPr="00493F73">
              <w:rPr>
                <w:color w:val="000000" w:themeColor="text1"/>
                <w:sz w:val="22"/>
                <w:szCs w:val="22"/>
                <w:lang w:eastAsia="en-US"/>
              </w:rPr>
              <w:t xml:space="preserve">, </w:t>
            </w:r>
            <w:r>
              <w:rPr>
                <w:color w:val="000000" w:themeColor="text1"/>
                <w:sz w:val="22"/>
                <w:szCs w:val="22"/>
                <w:lang w:eastAsia="en-US"/>
              </w:rPr>
              <w:t xml:space="preserve">dr Kinga </w:t>
            </w:r>
            <w:proofErr w:type="spellStart"/>
            <w:r>
              <w:rPr>
                <w:color w:val="000000" w:themeColor="text1"/>
                <w:sz w:val="22"/>
                <w:szCs w:val="22"/>
                <w:lang w:eastAsia="en-US"/>
              </w:rPr>
              <w:t>Krupcała</w:t>
            </w:r>
            <w:proofErr w:type="spellEnd"/>
          </w:p>
        </w:tc>
      </w:tr>
      <w:tr w:rsidR="00F472B6" w:rsidRPr="00493F73" w14:paraId="2491AAEE" w14:textId="77777777" w:rsidTr="002433DC">
        <w:trPr>
          <w:trHeight w:val="340"/>
          <w:jc w:val="center"/>
        </w:trPr>
        <w:tc>
          <w:tcPr>
            <w:tcW w:w="3775" w:type="dxa"/>
            <w:shd w:val="clear" w:color="auto" w:fill="F2F2F2" w:themeFill="background1" w:themeFillShade="F2"/>
            <w:vAlign w:val="center"/>
          </w:tcPr>
          <w:p w14:paraId="2259B8AA" w14:textId="77777777" w:rsidR="00F472B6" w:rsidRPr="00493F73" w:rsidRDefault="00F472B6" w:rsidP="00F472B6">
            <w:pPr>
              <w:rPr>
                <w:color w:val="000000" w:themeColor="text1"/>
                <w:sz w:val="22"/>
                <w:szCs w:val="22"/>
              </w:rPr>
            </w:pPr>
            <w:r w:rsidRPr="00493F73">
              <w:rPr>
                <w:color w:val="000000" w:themeColor="text1"/>
                <w:sz w:val="22"/>
                <w:szCs w:val="22"/>
              </w:rPr>
              <w:t>Przedmioty wprowadzające</w:t>
            </w:r>
          </w:p>
        </w:tc>
        <w:tc>
          <w:tcPr>
            <w:tcW w:w="5864" w:type="dxa"/>
            <w:vAlign w:val="center"/>
          </w:tcPr>
          <w:p w14:paraId="670E2440" w14:textId="1837114A" w:rsidR="00F472B6" w:rsidRPr="00493F73" w:rsidRDefault="00F472B6" w:rsidP="00F472B6">
            <w:pPr>
              <w:rPr>
                <w:color w:val="000000" w:themeColor="text1"/>
                <w:sz w:val="22"/>
                <w:szCs w:val="22"/>
                <w:lang w:eastAsia="en-US"/>
              </w:rPr>
            </w:pPr>
            <w:r w:rsidRPr="00493F73">
              <w:rPr>
                <w:color w:val="000000" w:themeColor="text1"/>
                <w:sz w:val="22"/>
                <w:szCs w:val="22"/>
                <w:lang w:eastAsia="en-US"/>
              </w:rPr>
              <w:t>Podstawy zarządzania</w:t>
            </w:r>
          </w:p>
        </w:tc>
      </w:tr>
      <w:tr w:rsidR="00F472B6" w:rsidRPr="00493F73" w14:paraId="047E0373" w14:textId="77777777" w:rsidTr="002433DC">
        <w:trPr>
          <w:trHeight w:val="340"/>
          <w:jc w:val="center"/>
        </w:trPr>
        <w:tc>
          <w:tcPr>
            <w:tcW w:w="3775" w:type="dxa"/>
            <w:shd w:val="clear" w:color="auto" w:fill="F2F2F2" w:themeFill="background1" w:themeFillShade="F2"/>
            <w:vAlign w:val="center"/>
          </w:tcPr>
          <w:p w14:paraId="035733B9" w14:textId="77777777" w:rsidR="00F472B6" w:rsidRPr="00493F73" w:rsidRDefault="00F472B6" w:rsidP="00F472B6">
            <w:pPr>
              <w:rPr>
                <w:color w:val="000000" w:themeColor="text1"/>
                <w:sz w:val="22"/>
                <w:szCs w:val="22"/>
              </w:rPr>
            </w:pPr>
            <w:r w:rsidRPr="00493F73">
              <w:rPr>
                <w:color w:val="000000" w:themeColor="text1"/>
                <w:sz w:val="22"/>
                <w:szCs w:val="22"/>
              </w:rPr>
              <w:t>Wymagania wstępne</w:t>
            </w:r>
          </w:p>
        </w:tc>
        <w:tc>
          <w:tcPr>
            <w:tcW w:w="5864" w:type="dxa"/>
            <w:vAlign w:val="center"/>
          </w:tcPr>
          <w:p w14:paraId="4367E9B8" w14:textId="1E718DD7" w:rsidR="00F472B6" w:rsidRPr="00493F73" w:rsidRDefault="00F472B6" w:rsidP="00F472B6">
            <w:pPr>
              <w:rPr>
                <w:color w:val="000000" w:themeColor="text1"/>
                <w:sz w:val="22"/>
                <w:szCs w:val="22"/>
                <w:lang w:eastAsia="en-US"/>
              </w:rPr>
            </w:pPr>
            <w:r w:rsidRPr="00493F73">
              <w:rPr>
                <w:color w:val="000000" w:themeColor="text1"/>
                <w:sz w:val="22"/>
                <w:szCs w:val="22"/>
                <w:lang w:eastAsia="en-US"/>
              </w:rPr>
              <w:t>Znajomość koncepcji i zasad zarządzania,</w:t>
            </w:r>
            <w:r>
              <w:rPr>
                <w:color w:val="000000" w:themeColor="text1"/>
                <w:sz w:val="22"/>
                <w:szCs w:val="22"/>
                <w:lang w:eastAsia="en-US"/>
              </w:rPr>
              <w:t xml:space="preserve"> </w:t>
            </w:r>
            <w:r w:rsidRPr="00493F73">
              <w:rPr>
                <w:color w:val="000000" w:themeColor="text1"/>
                <w:sz w:val="22"/>
                <w:szCs w:val="22"/>
                <w:lang w:eastAsia="en-US"/>
              </w:rPr>
              <w:t>podstaw organizacji przedsiębiorstw, jak</w:t>
            </w:r>
            <w:r w:rsidR="009E7CB1">
              <w:rPr>
                <w:color w:val="000000" w:themeColor="text1"/>
                <w:sz w:val="22"/>
                <w:szCs w:val="22"/>
                <w:lang w:eastAsia="en-US"/>
              </w:rPr>
              <w:t xml:space="preserve"> </w:t>
            </w:r>
            <w:r w:rsidRPr="00493F73">
              <w:rPr>
                <w:color w:val="000000" w:themeColor="text1"/>
                <w:sz w:val="22"/>
                <w:szCs w:val="22"/>
                <w:lang w:eastAsia="en-US"/>
              </w:rPr>
              <w:t>również technologii informacyjnych</w:t>
            </w:r>
          </w:p>
        </w:tc>
      </w:tr>
    </w:tbl>
    <w:p w14:paraId="715710D1" w14:textId="77777777" w:rsidR="00016C07" w:rsidRPr="00493F73" w:rsidRDefault="00016C07" w:rsidP="009E728C">
      <w:pPr>
        <w:pStyle w:val="Akapitzlist1"/>
        <w:numPr>
          <w:ilvl w:val="1"/>
          <w:numId w:val="65"/>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2AFD465F" w14:textId="77777777" w:rsidTr="002433DC">
        <w:trPr>
          <w:trHeight w:val="371"/>
          <w:jc w:val="center"/>
        </w:trPr>
        <w:tc>
          <w:tcPr>
            <w:tcW w:w="956" w:type="dxa"/>
            <w:vMerge w:val="restart"/>
            <w:shd w:val="clear" w:color="auto" w:fill="F2F2F2" w:themeFill="background1" w:themeFillShade="F2"/>
            <w:vAlign w:val="center"/>
          </w:tcPr>
          <w:p w14:paraId="342D0B0D" w14:textId="77777777" w:rsidR="00016C07" w:rsidRPr="00493F73" w:rsidRDefault="00016C07" w:rsidP="002433D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3F0DC591"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0E612F55"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416199AF"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5851A531"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4F3B21BD"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2A8A40CE" w14:textId="77777777" w:rsidR="00016C07" w:rsidRPr="00493F73" w:rsidRDefault="00793E08" w:rsidP="002433DC">
            <w:pPr>
              <w:jc w:val="center"/>
              <w:rPr>
                <w:iCs/>
                <w:color w:val="000000" w:themeColor="text1"/>
                <w:sz w:val="22"/>
                <w:szCs w:val="22"/>
              </w:rPr>
            </w:pPr>
            <w:r>
              <w:rPr>
                <w:iCs/>
                <w:color w:val="000000" w:themeColor="text1"/>
                <w:sz w:val="22"/>
                <w:szCs w:val="22"/>
              </w:rPr>
              <w:t>Zajęcia terenowe</w:t>
            </w:r>
            <w:r w:rsidR="00016C07"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14E4DCF4"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38811F81" w14:textId="77777777" w:rsidTr="002433DC">
        <w:trPr>
          <w:jc w:val="center"/>
        </w:trPr>
        <w:tc>
          <w:tcPr>
            <w:tcW w:w="956" w:type="dxa"/>
            <w:vMerge/>
            <w:shd w:val="clear" w:color="auto" w:fill="F2F2F2" w:themeFill="background1" w:themeFillShade="F2"/>
            <w:vAlign w:val="center"/>
          </w:tcPr>
          <w:p w14:paraId="51817A29" w14:textId="77777777" w:rsidR="00016C07" w:rsidRPr="00493F73" w:rsidRDefault="00016C07" w:rsidP="002433DC">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6F3853F4"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5EF9A868"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2ABE85DC"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6A2207DC"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369472F1"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780A503A"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3EB4C89E" w14:textId="77777777" w:rsidR="00016C07" w:rsidRPr="00493F73" w:rsidRDefault="00016C07" w:rsidP="002433DC">
            <w:pPr>
              <w:jc w:val="center"/>
              <w:rPr>
                <w:iCs/>
                <w:color w:val="000000" w:themeColor="text1"/>
                <w:sz w:val="22"/>
                <w:szCs w:val="22"/>
              </w:rPr>
            </w:pPr>
            <w:r w:rsidRPr="00493F73">
              <w:rPr>
                <w:iCs/>
                <w:color w:val="000000" w:themeColor="text1"/>
                <w:sz w:val="22"/>
                <w:szCs w:val="22"/>
              </w:rPr>
              <w:t>ECTS*</w:t>
            </w:r>
          </w:p>
        </w:tc>
      </w:tr>
      <w:tr w:rsidR="00493F73" w:rsidRPr="00493F73" w14:paraId="1FF0B8FF" w14:textId="77777777" w:rsidTr="002433DC">
        <w:trPr>
          <w:trHeight w:val="340"/>
          <w:jc w:val="center"/>
        </w:trPr>
        <w:tc>
          <w:tcPr>
            <w:tcW w:w="956" w:type="dxa"/>
            <w:vAlign w:val="center"/>
          </w:tcPr>
          <w:p w14:paraId="4CA263FD" w14:textId="77777777" w:rsidR="00016C07" w:rsidRPr="00493F73" w:rsidRDefault="00016C07" w:rsidP="002433DC">
            <w:pPr>
              <w:jc w:val="center"/>
              <w:rPr>
                <w:color w:val="000000" w:themeColor="text1"/>
                <w:sz w:val="22"/>
                <w:szCs w:val="22"/>
              </w:rPr>
            </w:pPr>
            <w:r w:rsidRPr="00493F73">
              <w:rPr>
                <w:color w:val="000000" w:themeColor="text1"/>
                <w:sz w:val="22"/>
                <w:szCs w:val="22"/>
              </w:rPr>
              <w:t>II</w:t>
            </w:r>
          </w:p>
        </w:tc>
        <w:tc>
          <w:tcPr>
            <w:tcW w:w="1035" w:type="dxa"/>
            <w:vAlign w:val="center"/>
          </w:tcPr>
          <w:p w14:paraId="0CE2CFBC" w14:textId="77777777" w:rsidR="00016C07" w:rsidRPr="00493F73" w:rsidRDefault="00856797" w:rsidP="002433DC">
            <w:pPr>
              <w:jc w:val="center"/>
              <w:rPr>
                <w:color w:val="000000" w:themeColor="text1"/>
                <w:sz w:val="22"/>
                <w:szCs w:val="22"/>
              </w:rPr>
            </w:pPr>
            <w:r w:rsidRPr="00493F73">
              <w:rPr>
                <w:color w:val="000000" w:themeColor="text1"/>
                <w:sz w:val="22"/>
                <w:szCs w:val="22"/>
              </w:rPr>
              <w:t>10</w:t>
            </w:r>
          </w:p>
        </w:tc>
        <w:tc>
          <w:tcPr>
            <w:tcW w:w="1390" w:type="dxa"/>
            <w:vAlign w:val="center"/>
          </w:tcPr>
          <w:p w14:paraId="74480535" w14:textId="77777777" w:rsidR="00016C07" w:rsidRPr="00493F73" w:rsidRDefault="00016C07" w:rsidP="002433DC">
            <w:pPr>
              <w:jc w:val="center"/>
              <w:rPr>
                <w:color w:val="000000" w:themeColor="text1"/>
                <w:sz w:val="22"/>
                <w:szCs w:val="22"/>
              </w:rPr>
            </w:pPr>
          </w:p>
        </w:tc>
        <w:tc>
          <w:tcPr>
            <w:tcW w:w="1545" w:type="dxa"/>
            <w:vAlign w:val="center"/>
          </w:tcPr>
          <w:p w14:paraId="09FCBF03" w14:textId="77777777" w:rsidR="00016C07" w:rsidRPr="00493F73" w:rsidRDefault="00856797" w:rsidP="002433DC">
            <w:pPr>
              <w:jc w:val="center"/>
              <w:rPr>
                <w:color w:val="000000" w:themeColor="text1"/>
                <w:sz w:val="22"/>
                <w:szCs w:val="22"/>
              </w:rPr>
            </w:pPr>
            <w:r w:rsidRPr="00493F73">
              <w:rPr>
                <w:color w:val="000000" w:themeColor="text1"/>
                <w:sz w:val="22"/>
                <w:szCs w:val="22"/>
              </w:rPr>
              <w:t>10</w:t>
            </w:r>
          </w:p>
        </w:tc>
        <w:tc>
          <w:tcPr>
            <w:tcW w:w="1330" w:type="dxa"/>
            <w:vAlign w:val="center"/>
          </w:tcPr>
          <w:p w14:paraId="40389A33" w14:textId="77777777" w:rsidR="00016C07" w:rsidRPr="00493F73" w:rsidRDefault="00016C07" w:rsidP="002433DC">
            <w:pPr>
              <w:jc w:val="center"/>
              <w:rPr>
                <w:color w:val="000000" w:themeColor="text1"/>
                <w:sz w:val="22"/>
                <w:szCs w:val="22"/>
              </w:rPr>
            </w:pPr>
          </w:p>
        </w:tc>
        <w:tc>
          <w:tcPr>
            <w:tcW w:w="1174" w:type="dxa"/>
            <w:vAlign w:val="center"/>
          </w:tcPr>
          <w:p w14:paraId="568074A3" w14:textId="77777777" w:rsidR="00016C07" w:rsidRPr="00493F73" w:rsidRDefault="00016C07" w:rsidP="002433DC">
            <w:pPr>
              <w:jc w:val="center"/>
              <w:rPr>
                <w:color w:val="000000" w:themeColor="text1"/>
                <w:sz w:val="22"/>
                <w:szCs w:val="22"/>
              </w:rPr>
            </w:pPr>
          </w:p>
        </w:tc>
        <w:tc>
          <w:tcPr>
            <w:tcW w:w="1147" w:type="dxa"/>
            <w:vAlign w:val="center"/>
          </w:tcPr>
          <w:p w14:paraId="19077074" w14:textId="77777777" w:rsidR="00016C07" w:rsidRPr="00493F73" w:rsidRDefault="00016C07" w:rsidP="002433DC">
            <w:pPr>
              <w:jc w:val="center"/>
              <w:rPr>
                <w:color w:val="000000" w:themeColor="text1"/>
                <w:sz w:val="22"/>
                <w:szCs w:val="22"/>
              </w:rPr>
            </w:pPr>
          </w:p>
        </w:tc>
        <w:tc>
          <w:tcPr>
            <w:tcW w:w="1062" w:type="dxa"/>
            <w:vAlign w:val="center"/>
          </w:tcPr>
          <w:p w14:paraId="4D71C072" w14:textId="77777777" w:rsidR="00016C07" w:rsidRPr="00493F73" w:rsidRDefault="00016C07" w:rsidP="002433DC">
            <w:pPr>
              <w:jc w:val="center"/>
              <w:rPr>
                <w:color w:val="000000" w:themeColor="text1"/>
                <w:sz w:val="22"/>
                <w:szCs w:val="22"/>
              </w:rPr>
            </w:pPr>
            <w:r w:rsidRPr="00493F73">
              <w:rPr>
                <w:color w:val="000000" w:themeColor="text1"/>
                <w:sz w:val="22"/>
                <w:szCs w:val="22"/>
              </w:rPr>
              <w:t>3</w:t>
            </w:r>
          </w:p>
        </w:tc>
      </w:tr>
    </w:tbl>
    <w:p w14:paraId="70F5D178" w14:textId="77777777" w:rsidR="00016C07" w:rsidRPr="00493F73" w:rsidRDefault="00016C07" w:rsidP="009E728C">
      <w:pPr>
        <w:numPr>
          <w:ilvl w:val="0"/>
          <w:numId w:val="65"/>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5227"/>
        <w:gridCol w:w="1770"/>
        <w:gridCol w:w="1592"/>
      </w:tblGrid>
      <w:tr w:rsidR="00493F73" w:rsidRPr="00493F73" w14:paraId="3553D9E0" w14:textId="77777777" w:rsidTr="002433DC">
        <w:trPr>
          <w:jc w:val="center"/>
        </w:trPr>
        <w:tc>
          <w:tcPr>
            <w:tcW w:w="1068" w:type="dxa"/>
            <w:shd w:val="clear" w:color="auto" w:fill="F2F2F2" w:themeFill="background1" w:themeFillShade="F2"/>
            <w:vAlign w:val="center"/>
          </w:tcPr>
          <w:p w14:paraId="2171E9B3" w14:textId="77777777" w:rsidR="00016C07" w:rsidRPr="00493F73" w:rsidRDefault="00016C07" w:rsidP="002433DC">
            <w:pPr>
              <w:jc w:val="center"/>
              <w:rPr>
                <w:color w:val="000000" w:themeColor="text1"/>
                <w:sz w:val="22"/>
                <w:szCs w:val="22"/>
              </w:rPr>
            </w:pPr>
            <w:r w:rsidRPr="00493F73">
              <w:rPr>
                <w:color w:val="000000" w:themeColor="text1"/>
                <w:sz w:val="22"/>
                <w:szCs w:val="22"/>
              </w:rPr>
              <w:t>Lp.</w:t>
            </w:r>
          </w:p>
        </w:tc>
        <w:tc>
          <w:tcPr>
            <w:tcW w:w="5227" w:type="dxa"/>
            <w:shd w:val="clear" w:color="auto" w:fill="F2F2F2" w:themeFill="background1" w:themeFillShade="F2"/>
            <w:vAlign w:val="center"/>
          </w:tcPr>
          <w:p w14:paraId="2A1F2A4E" w14:textId="77777777" w:rsidR="00016C07" w:rsidRPr="00493F73" w:rsidRDefault="00016C07" w:rsidP="002433DC">
            <w:pPr>
              <w:jc w:val="center"/>
              <w:rPr>
                <w:color w:val="000000" w:themeColor="text1"/>
                <w:sz w:val="22"/>
                <w:szCs w:val="22"/>
              </w:rPr>
            </w:pPr>
            <w:r w:rsidRPr="00493F73">
              <w:rPr>
                <w:color w:val="000000" w:themeColor="text1"/>
                <w:sz w:val="22"/>
                <w:szCs w:val="22"/>
              </w:rPr>
              <w:t>Opis efektów uczenia się dla przedmiotu</w:t>
            </w:r>
          </w:p>
        </w:tc>
        <w:tc>
          <w:tcPr>
            <w:tcW w:w="1770" w:type="dxa"/>
            <w:shd w:val="clear" w:color="auto" w:fill="F2F2F2" w:themeFill="background1" w:themeFillShade="F2"/>
            <w:vAlign w:val="center"/>
          </w:tcPr>
          <w:p w14:paraId="08A6C79C" w14:textId="77777777" w:rsidR="00016C07" w:rsidRPr="00493F73" w:rsidRDefault="00016C07" w:rsidP="002433DC">
            <w:pPr>
              <w:jc w:val="center"/>
              <w:rPr>
                <w:color w:val="000000" w:themeColor="text1"/>
                <w:sz w:val="22"/>
                <w:szCs w:val="22"/>
              </w:rPr>
            </w:pPr>
            <w:r w:rsidRPr="00493F73">
              <w:rPr>
                <w:color w:val="000000" w:themeColor="text1"/>
                <w:sz w:val="22"/>
                <w:szCs w:val="22"/>
              </w:rPr>
              <w:t>Odniesienie do kierunkowych efektów uczenia się</w:t>
            </w:r>
          </w:p>
        </w:tc>
        <w:tc>
          <w:tcPr>
            <w:tcW w:w="1592" w:type="dxa"/>
            <w:shd w:val="clear" w:color="auto" w:fill="F2F2F2" w:themeFill="background1" w:themeFillShade="F2"/>
            <w:vAlign w:val="center"/>
          </w:tcPr>
          <w:p w14:paraId="014453EA" w14:textId="77777777" w:rsidR="00016C07" w:rsidRPr="00493F73" w:rsidRDefault="00016C07" w:rsidP="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(kod składnika opisu)</w:t>
            </w:r>
          </w:p>
        </w:tc>
      </w:tr>
      <w:tr w:rsidR="00493F73" w:rsidRPr="00493F73" w14:paraId="0C73D46F" w14:textId="77777777" w:rsidTr="002433DC">
        <w:trPr>
          <w:jc w:val="center"/>
        </w:trPr>
        <w:tc>
          <w:tcPr>
            <w:tcW w:w="9657" w:type="dxa"/>
            <w:gridSpan w:val="4"/>
            <w:shd w:val="clear" w:color="auto" w:fill="F2F2F2" w:themeFill="background1" w:themeFillShade="F2"/>
            <w:vAlign w:val="center"/>
          </w:tcPr>
          <w:p w14:paraId="6CDA441C" w14:textId="77777777" w:rsidR="00016C07" w:rsidRPr="00493F73" w:rsidRDefault="00016C07" w:rsidP="002433DC">
            <w:pPr>
              <w:jc w:val="center"/>
              <w:rPr>
                <w:color w:val="000000" w:themeColor="text1"/>
                <w:sz w:val="22"/>
                <w:szCs w:val="22"/>
              </w:rPr>
            </w:pPr>
            <w:r w:rsidRPr="00493F73">
              <w:rPr>
                <w:color w:val="000000" w:themeColor="text1"/>
                <w:sz w:val="22"/>
                <w:szCs w:val="22"/>
              </w:rPr>
              <w:t>WIEDZA</w:t>
            </w:r>
          </w:p>
        </w:tc>
      </w:tr>
      <w:tr w:rsidR="00493F73" w:rsidRPr="00493F73" w14:paraId="3C7BE428" w14:textId="77777777" w:rsidTr="002433DC">
        <w:trPr>
          <w:trHeight w:val="283"/>
          <w:jc w:val="center"/>
        </w:trPr>
        <w:tc>
          <w:tcPr>
            <w:tcW w:w="1068" w:type="dxa"/>
          </w:tcPr>
          <w:p w14:paraId="52A9518F" w14:textId="77777777" w:rsidR="00982ABE" w:rsidRPr="00493F73" w:rsidRDefault="00982ABE" w:rsidP="002433DC">
            <w:pPr>
              <w:rPr>
                <w:color w:val="000000" w:themeColor="text1"/>
                <w:sz w:val="22"/>
                <w:szCs w:val="22"/>
                <w:lang w:eastAsia="en-US"/>
              </w:rPr>
            </w:pPr>
            <w:r w:rsidRPr="00493F73">
              <w:rPr>
                <w:color w:val="000000" w:themeColor="text1"/>
                <w:sz w:val="22"/>
                <w:szCs w:val="22"/>
                <w:lang w:eastAsia="en-US"/>
              </w:rPr>
              <w:t>W1</w:t>
            </w:r>
          </w:p>
        </w:tc>
        <w:tc>
          <w:tcPr>
            <w:tcW w:w="5227" w:type="dxa"/>
          </w:tcPr>
          <w:p w14:paraId="44AAAD5F" w14:textId="77777777" w:rsidR="00982ABE" w:rsidRPr="00493F73" w:rsidRDefault="00982ABE" w:rsidP="002433DC">
            <w:pPr>
              <w:rPr>
                <w:color w:val="000000" w:themeColor="text1"/>
                <w:sz w:val="22"/>
                <w:szCs w:val="22"/>
              </w:rPr>
            </w:pPr>
            <w:r w:rsidRPr="00493F73">
              <w:rPr>
                <w:color w:val="000000" w:themeColor="text1"/>
                <w:sz w:val="22"/>
                <w:szCs w:val="22"/>
              </w:rPr>
              <w:t>Student rozumie rolę informacji w procesie kierowania i potrafi wyjaśnić znaczenie systemów teleinformatycznych i standardów wymiany informacji w gospodarce</w:t>
            </w:r>
          </w:p>
        </w:tc>
        <w:tc>
          <w:tcPr>
            <w:tcW w:w="1770" w:type="dxa"/>
          </w:tcPr>
          <w:p w14:paraId="62C9E7DB" w14:textId="77777777" w:rsidR="00982ABE" w:rsidRPr="00493F73" w:rsidRDefault="00982ABE" w:rsidP="002433DC">
            <w:pPr>
              <w:rPr>
                <w:color w:val="000000" w:themeColor="text1"/>
                <w:sz w:val="22"/>
                <w:szCs w:val="22"/>
                <w:lang w:eastAsia="en-US"/>
              </w:rPr>
            </w:pPr>
            <w:r w:rsidRPr="00493F73">
              <w:rPr>
                <w:color w:val="000000" w:themeColor="text1"/>
                <w:sz w:val="22"/>
                <w:szCs w:val="22"/>
                <w:lang w:eastAsia="en-US"/>
              </w:rPr>
              <w:t>K_W02</w:t>
            </w:r>
          </w:p>
          <w:p w14:paraId="76D0AE4C" w14:textId="77777777" w:rsidR="00982ABE" w:rsidRPr="00493F73" w:rsidRDefault="00982ABE" w:rsidP="002433DC">
            <w:pPr>
              <w:rPr>
                <w:color w:val="000000" w:themeColor="text1"/>
                <w:sz w:val="22"/>
                <w:szCs w:val="22"/>
                <w:lang w:eastAsia="en-US"/>
              </w:rPr>
            </w:pPr>
          </w:p>
        </w:tc>
        <w:tc>
          <w:tcPr>
            <w:tcW w:w="1592" w:type="dxa"/>
          </w:tcPr>
          <w:p w14:paraId="3EBB8F79" w14:textId="77777777" w:rsidR="00982ABE" w:rsidRPr="00493F73" w:rsidRDefault="00982ABE">
            <w:pPr>
              <w:rPr>
                <w:color w:val="000000" w:themeColor="text1"/>
                <w:sz w:val="22"/>
                <w:szCs w:val="22"/>
              </w:rPr>
            </w:pPr>
            <w:r w:rsidRPr="00493F73">
              <w:rPr>
                <w:color w:val="000000" w:themeColor="text1"/>
                <w:sz w:val="22"/>
                <w:szCs w:val="22"/>
              </w:rPr>
              <w:t>P6S_WG</w:t>
            </w:r>
          </w:p>
        </w:tc>
      </w:tr>
      <w:tr w:rsidR="00493F73" w:rsidRPr="00493F73" w14:paraId="3FAB250A" w14:textId="77777777" w:rsidTr="002433DC">
        <w:trPr>
          <w:trHeight w:val="283"/>
          <w:jc w:val="center"/>
        </w:trPr>
        <w:tc>
          <w:tcPr>
            <w:tcW w:w="1068" w:type="dxa"/>
          </w:tcPr>
          <w:p w14:paraId="77ECAC24" w14:textId="77777777" w:rsidR="00982ABE" w:rsidRPr="00493F73" w:rsidRDefault="00982ABE" w:rsidP="002433DC">
            <w:pPr>
              <w:rPr>
                <w:color w:val="000000" w:themeColor="text1"/>
                <w:sz w:val="22"/>
                <w:szCs w:val="22"/>
                <w:lang w:eastAsia="en-US"/>
              </w:rPr>
            </w:pPr>
            <w:r w:rsidRPr="00493F73">
              <w:rPr>
                <w:color w:val="000000" w:themeColor="text1"/>
                <w:sz w:val="22"/>
                <w:szCs w:val="22"/>
                <w:lang w:eastAsia="en-US"/>
              </w:rPr>
              <w:t>W2</w:t>
            </w:r>
          </w:p>
        </w:tc>
        <w:tc>
          <w:tcPr>
            <w:tcW w:w="5227" w:type="dxa"/>
          </w:tcPr>
          <w:p w14:paraId="4D94EA92" w14:textId="77777777" w:rsidR="00982ABE" w:rsidRPr="00493F73" w:rsidRDefault="00982ABE" w:rsidP="002433DC">
            <w:pPr>
              <w:rPr>
                <w:color w:val="000000" w:themeColor="text1"/>
                <w:sz w:val="22"/>
                <w:szCs w:val="22"/>
              </w:rPr>
            </w:pPr>
            <w:r w:rsidRPr="00493F73">
              <w:rPr>
                <w:color w:val="000000" w:themeColor="text1"/>
                <w:sz w:val="22"/>
                <w:szCs w:val="22"/>
              </w:rPr>
              <w:t>Student zna strony internetowe zawierające wartościowe treści ekonomiczne oraz wybrane usługi elektroniczne przydatne dla przedsiębiorcy</w:t>
            </w:r>
          </w:p>
        </w:tc>
        <w:tc>
          <w:tcPr>
            <w:tcW w:w="1770" w:type="dxa"/>
          </w:tcPr>
          <w:p w14:paraId="64F7C8DD" w14:textId="77777777" w:rsidR="00982ABE" w:rsidRPr="00493F73" w:rsidRDefault="00982ABE" w:rsidP="002433DC">
            <w:pPr>
              <w:rPr>
                <w:color w:val="000000" w:themeColor="text1"/>
                <w:sz w:val="22"/>
                <w:szCs w:val="22"/>
                <w:lang w:eastAsia="en-US"/>
              </w:rPr>
            </w:pPr>
            <w:r w:rsidRPr="00493F73">
              <w:rPr>
                <w:color w:val="000000" w:themeColor="text1"/>
                <w:sz w:val="22"/>
                <w:szCs w:val="22"/>
                <w:lang w:eastAsia="en-US"/>
              </w:rPr>
              <w:t xml:space="preserve">K_W02 </w:t>
            </w:r>
          </w:p>
        </w:tc>
        <w:tc>
          <w:tcPr>
            <w:tcW w:w="1592" w:type="dxa"/>
          </w:tcPr>
          <w:p w14:paraId="10E1C0B9" w14:textId="77777777" w:rsidR="00982ABE" w:rsidRPr="00493F73" w:rsidRDefault="00982ABE">
            <w:pPr>
              <w:rPr>
                <w:color w:val="000000" w:themeColor="text1"/>
                <w:sz w:val="22"/>
                <w:szCs w:val="22"/>
              </w:rPr>
            </w:pPr>
            <w:r w:rsidRPr="00493F73">
              <w:rPr>
                <w:color w:val="000000" w:themeColor="text1"/>
                <w:sz w:val="22"/>
                <w:szCs w:val="22"/>
              </w:rPr>
              <w:t>P6S_WG</w:t>
            </w:r>
          </w:p>
        </w:tc>
      </w:tr>
      <w:tr w:rsidR="00493F73" w:rsidRPr="00493F73" w14:paraId="187F0595" w14:textId="77777777" w:rsidTr="002433DC">
        <w:trPr>
          <w:trHeight w:val="283"/>
          <w:jc w:val="center"/>
        </w:trPr>
        <w:tc>
          <w:tcPr>
            <w:tcW w:w="1068" w:type="dxa"/>
          </w:tcPr>
          <w:p w14:paraId="23B8D470" w14:textId="77777777" w:rsidR="00982ABE" w:rsidRPr="00493F73" w:rsidRDefault="00982ABE" w:rsidP="002433DC">
            <w:pPr>
              <w:rPr>
                <w:color w:val="000000" w:themeColor="text1"/>
                <w:sz w:val="22"/>
                <w:szCs w:val="22"/>
                <w:lang w:eastAsia="en-US"/>
              </w:rPr>
            </w:pPr>
            <w:r w:rsidRPr="00493F73">
              <w:rPr>
                <w:color w:val="000000" w:themeColor="text1"/>
                <w:sz w:val="22"/>
                <w:szCs w:val="22"/>
                <w:lang w:eastAsia="en-US"/>
              </w:rPr>
              <w:t>W3</w:t>
            </w:r>
          </w:p>
        </w:tc>
        <w:tc>
          <w:tcPr>
            <w:tcW w:w="5227" w:type="dxa"/>
          </w:tcPr>
          <w:p w14:paraId="04BAA46F" w14:textId="77777777" w:rsidR="00982ABE" w:rsidRPr="00493F73" w:rsidRDefault="00982ABE" w:rsidP="002433DC">
            <w:pPr>
              <w:rPr>
                <w:color w:val="000000" w:themeColor="text1"/>
                <w:sz w:val="22"/>
                <w:szCs w:val="22"/>
              </w:rPr>
            </w:pPr>
            <w:r w:rsidRPr="00493F73">
              <w:rPr>
                <w:color w:val="000000" w:themeColor="text1"/>
                <w:sz w:val="22"/>
                <w:szCs w:val="22"/>
              </w:rPr>
              <w:t>Student ma uporządkowaną wiedzę na temat standardów, technologii i systemów informacyjnych</w:t>
            </w:r>
          </w:p>
        </w:tc>
        <w:tc>
          <w:tcPr>
            <w:tcW w:w="1770" w:type="dxa"/>
          </w:tcPr>
          <w:p w14:paraId="0742DE57" w14:textId="77777777" w:rsidR="00982ABE" w:rsidRPr="00493F73" w:rsidRDefault="00982ABE" w:rsidP="002433DC">
            <w:pPr>
              <w:rPr>
                <w:color w:val="000000" w:themeColor="text1"/>
                <w:sz w:val="22"/>
                <w:szCs w:val="22"/>
                <w:lang w:eastAsia="en-US"/>
              </w:rPr>
            </w:pPr>
            <w:r w:rsidRPr="00493F73">
              <w:rPr>
                <w:color w:val="000000" w:themeColor="text1"/>
                <w:sz w:val="22"/>
                <w:szCs w:val="22"/>
                <w:lang w:eastAsia="en-US"/>
              </w:rPr>
              <w:t>K_W02</w:t>
            </w:r>
          </w:p>
          <w:p w14:paraId="2B5862EF" w14:textId="77777777" w:rsidR="00982ABE" w:rsidRPr="00493F73" w:rsidRDefault="00982ABE" w:rsidP="002433DC">
            <w:pPr>
              <w:rPr>
                <w:color w:val="000000" w:themeColor="text1"/>
                <w:sz w:val="22"/>
                <w:szCs w:val="22"/>
                <w:lang w:eastAsia="en-US"/>
              </w:rPr>
            </w:pPr>
          </w:p>
        </w:tc>
        <w:tc>
          <w:tcPr>
            <w:tcW w:w="1592" w:type="dxa"/>
          </w:tcPr>
          <w:p w14:paraId="78D82E8E" w14:textId="77777777" w:rsidR="00982ABE" w:rsidRPr="00493F73" w:rsidRDefault="00982ABE">
            <w:pPr>
              <w:rPr>
                <w:color w:val="000000" w:themeColor="text1"/>
                <w:sz w:val="22"/>
                <w:szCs w:val="22"/>
              </w:rPr>
            </w:pPr>
            <w:r w:rsidRPr="00493F73">
              <w:rPr>
                <w:color w:val="000000" w:themeColor="text1"/>
                <w:sz w:val="22"/>
                <w:szCs w:val="22"/>
              </w:rPr>
              <w:t>P6S_WG</w:t>
            </w:r>
          </w:p>
        </w:tc>
      </w:tr>
      <w:tr w:rsidR="00493F73" w:rsidRPr="00493F73" w14:paraId="6B3BD6F9" w14:textId="77777777" w:rsidTr="002433DC">
        <w:trPr>
          <w:trHeight w:val="283"/>
          <w:jc w:val="center"/>
        </w:trPr>
        <w:tc>
          <w:tcPr>
            <w:tcW w:w="9657" w:type="dxa"/>
            <w:gridSpan w:val="4"/>
            <w:shd w:val="clear" w:color="auto" w:fill="F2F2F2" w:themeFill="background1" w:themeFillShade="F2"/>
          </w:tcPr>
          <w:p w14:paraId="5C05F2AE" w14:textId="77777777" w:rsidR="00016C07" w:rsidRPr="00493F73" w:rsidRDefault="00016C07" w:rsidP="002433DC">
            <w:pPr>
              <w:jc w:val="center"/>
              <w:rPr>
                <w:color w:val="000000" w:themeColor="text1"/>
                <w:sz w:val="22"/>
                <w:szCs w:val="22"/>
              </w:rPr>
            </w:pPr>
            <w:r w:rsidRPr="00493F73">
              <w:rPr>
                <w:color w:val="000000" w:themeColor="text1"/>
                <w:sz w:val="22"/>
                <w:szCs w:val="22"/>
              </w:rPr>
              <w:lastRenderedPageBreak/>
              <w:t>UMIEJĘTNOŚCI</w:t>
            </w:r>
          </w:p>
        </w:tc>
      </w:tr>
      <w:tr w:rsidR="00493F73" w:rsidRPr="00493F73" w14:paraId="564569D2" w14:textId="77777777" w:rsidTr="002433DC">
        <w:trPr>
          <w:trHeight w:val="283"/>
          <w:jc w:val="center"/>
        </w:trPr>
        <w:tc>
          <w:tcPr>
            <w:tcW w:w="1068" w:type="dxa"/>
          </w:tcPr>
          <w:p w14:paraId="71B2FF85" w14:textId="77777777" w:rsidR="00016C07" w:rsidRPr="00493F73" w:rsidRDefault="00016C07" w:rsidP="002433DC">
            <w:pPr>
              <w:rPr>
                <w:color w:val="000000" w:themeColor="text1"/>
                <w:sz w:val="22"/>
                <w:szCs w:val="22"/>
                <w:lang w:eastAsia="en-US"/>
              </w:rPr>
            </w:pPr>
            <w:r w:rsidRPr="00493F73">
              <w:rPr>
                <w:color w:val="000000" w:themeColor="text1"/>
                <w:sz w:val="22"/>
                <w:szCs w:val="22"/>
                <w:lang w:eastAsia="en-US"/>
              </w:rPr>
              <w:t>U1</w:t>
            </w:r>
          </w:p>
        </w:tc>
        <w:tc>
          <w:tcPr>
            <w:tcW w:w="5227" w:type="dxa"/>
          </w:tcPr>
          <w:p w14:paraId="7B019543" w14:textId="77777777" w:rsidR="00016C07" w:rsidRPr="00493F73" w:rsidRDefault="00016C07" w:rsidP="002433DC">
            <w:pPr>
              <w:rPr>
                <w:color w:val="000000" w:themeColor="text1"/>
                <w:sz w:val="22"/>
                <w:szCs w:val="22"/>
              </w:rPr>
            </w:pPr>
            <w:r w:rsidRPr="00493F73">
              <w:rPr>
                <w:color w:val="000000" w:themeColor="text1"/>
                <w:sz w:val="22"/>
                <w:szCs w:val="22"/>
              </w:rPr>
              <w:t>Student potrafi wyszukać i zinterpretować informacje ekonomiczne z Internetu</w:t>
            </w:r>
          </w:p>
        </w:tc>
        <w:tc>
          <w:tcPr>
            <w:tcW w:w="1770" w:type="dxa"/>
          </w:tcPr>
          <w:p w14:paraId="06C8269A" w14:textId="77777777" w:rsidR="00016C07" w:rsidRPr="00493F73" w:rsidRDefault="00016C07" w:rsidP="002433DC">
            <w:pPr>
              <w:rPr>
                <w:color w:val="000000" w:themeColor="text1"/>
                <w:sz w:val="22"/>
                <w:szCs w:val="22"/>
              </w:rPr>
            </w:pPr>
            <w:r w:rsidRPr="00493F73">
              <w:rPr>
                <w:color w:val="000000" w:themeColor="text1"/>
                <w:sz w:val="22"/>
                <w:szCs w:val="22"/>
              </w:rPr>
              <w:t>K_U02</w:t>
            </w:r>
          </w:p>
          <w:p w14:paraId="477D8DC7" w14:textId="77777777" w:rsidR="00016C07" w:rsidRPr="00493F73" w:rsidRDefault="00016C07" w:rsidP="002433DC">
            <w:pPr>
              <w:rPr>
                <w:color w:val="000000" w:themeColor="text1"/>
                <w:sz w:val="22"/>
                <w:szCs w:val="22"/>
              </w:rPr>
            </w:pPr>
          </w:p>
        </w:tc>
        <w:tc>
          <w:tcPr>
            <w:tcW w:w="1592" w:type="dxa"/>
          </w:tcPr>
          <w:p w14:paraId="36B4EF19" w14:textId="77777777" w:rsidR="00016C07" w:rsidRPr="00493F73" w:rsidRDefault="00982ABE" w:rsidP="002433DC">
            <w:pPr>
              <w:rPr>
                <w:color w:val="000000" w:themeColor="text1"/>
                <w:sz w:val="22"/>
                <w:szCs w:val="22"/>
              </w:rPr>
            </w:pPr>
            <w:r w:rsidRPr="00493F73">
              <w:rPr>
                <w:color w:val="000000" w:themeColor="text1"/>
                <w:sz w:val="22"/>
                <w:szCs w:val="22"/>
              </w:rPr>
              <w:t>P6S_UW</w:t>
            </w:r>
          </w:p>
        </w:tc>
      </w:tr>
      <w:tr w:rsidR="00493F73" w:rsidRPr="00493F73" w14:paraId="2BA14DF8" w14:textId="77777777" w:rsidTr="002433DC">
        <w:trPr>
          <w:trHeight w:val="283"/>
          <w:jc w:val="center"/>
        </w:trPr>
        <w:tc>
          <w:tcPr>
            <w:tcW w:w="1068" w:type="dxa"/>
          </w:tcPr>
          <w:p w14:paraId="3FF99207" w14:textId="77777777" w:rsidR="00016C07" w:rsidRPr="00493F73" w:rsidRDefault="00016C07" w:rsidP="002433DC">
            <w:pPr>
              <w:rPr>
                <w:color w:val="000000" w:themeColor="text1"/>
                <w:sz w:val="22"/>
                <w:szCs w:val="22"/>
                <w:lang w:eastAsia="en-US"/>
              </w:rPr>
            </w:pPr>
            <w:r w:rsidRPr="00493F73">
              <w:rPr>
                <w:color w:val="000000" w:themeColor="text1"/>
                <w:sz w:val="22"/>
                <w:szCs w:val="22"/>
                <w:lang w:eastAsia="en-US"/>
              </w:rPr>
              <w:t>U2</w:t>
            </w:r>
          </w:p>
        </w:tc>
        <w:tc>
          <w:tcPr>
            <w:tcW w:w="5227" w:type="dxa"/>
          </w:tcPr>
          <w:p w14:paraId="6463F03B" w14:textId="77777777" w:rsidR="00016C07" w:rsidRPr="00493F73" w:rsidRDefault="00016C07" w:rsidP="002433DC">
            <w:pPr>
              <w:rPr>
                <w:color w:val="000000" w:themeColor="text1"/>
                <w:sz w:val="22"/>
                <w:szCs w:val="22"/>
              </w:rPr>
            </w:pPr>
            <w:r w:rsidRPr="00493F73">
              <w:rPr>
                <w:color w:val="000000" w:themeColor="text1"/>
                <w:sz w:val="22"/>
                <w:szCs w:val="22"/>
              </w:rPr>
              <w:t>Potrafi tworzyć dokumenty w ramach wybranych usług elektronicznych przydatnych przedsiębiorcy</w:t>
            </w:r>
          </w:p>
        </w:tc>
        <w:tc>
          <w:tcPr>
            <w:tcW w:w="1770" w:type="dxa"/>
          </w:tcPr>
          <w:p w14:paraId="6903F188" w14:textId="77777777" w:rsidR="00016C07" w:rsidRPr="00493F73" w:rsidRDefault="00016C07" w:rsidP="002433DC">
            <w:pPr>
              <w:rPr>
                <w:color w:val="000000" w:themeColor="text1"/>
                <w:sz w:val="22"/>
                <w:szCs w:val="22"/>
              </w:rPr>
            </w:pPr>
            <w:r w:rsidRPr="00493F73">
              <w:rPr>
                <w:color w:val="000000" w:themeColor="text1"/>
                <w:sz w:val="22"/>
                <w:szCs w:val="22"/>
              </w:rPr>
              <w:t>K_U05</w:t>
            </w:r>
          </w:p>
          <w:p w14:paraId="5755D009" w14:textId="77777777" w:rsidR="00016C07" w:rsidRPr="00493F73" w:rsidRDefault="00016C07" w:rsidP="002433DC">
            <w:pPr>
              <w:rPr>
                <w:color w:val="000000" w:themeColor="text1"/>
                <w:sz w:val="22"/>
                <w:szCs w:val="22"/>
              </w:rPr>
            </w:pPr>
          </w:p>
        </w:tc>
        <w:tc>
          <w:tcPr>
            <w:tcW w:w="1592" w:type="dxa"/>
          </w:tcPr>
          <w:p w14:paraId="121ADD1D" w14:textId="77777777" w:rsidR="00016C07" w:rsidRPr="00493F73" w:rsidRDefault="00D6029A" w:rsidP="002433DC">
            <w:pPr>
              <w:rPr>
                <w:color w:val="000000" w:themeColor="text1"/>
                <w:sz w:val="22"/>
                <w:szCs w:val="22"/>
              </w:rPr>
            </w:pPr>
            <w:r w:rsidRPr="00D6029A">
              <w:rPr>
                <w:color w:val="000000" w:themeColor="text1"/>
                <w:sz w:val="22"/>
                <w:szCs w:val="22"/>
              </w:rPr>
              <w:t>P6S_UW</w:t>
            </w:r>
          </w:p>
        </w:tc>
      </w:tr>
      <w:tr w:rsidR="00493F73" w:rsidRPr="00493F73" w14:paraId="31A5A182" w14:textId="77777777" w:rsidTr="002433DC">
        <w:trPr>
          <w:trHeight w:val="283"/>
          <w:jc w:val="center"/>
        </w:trPr>
        <w:tc>
          <w:tcPr>
            <w:tcW w:w="9657" w:type="dxa"/>
            <w:gridSpan w:val="4"/>
            <w:shd w:val="clear" w:color="auto" w:fill="F2F2F2" w:themeFill="background1" w:themeFillShade="F2"/>
          </w:tcPr>
          <w:p w14:paraId="6638F1EB" w14:textId="77777777" w:rsidR="00016C07" w:rsidRPr="00493F73" w:rsidRDefault="00016C07" w:rsidP="002433DC">
            <w:pPr>
              <w:jc w:val="center"/>
              <w:rPr>
                <w:color w:val="000000" w:themeColor="text1"/>
                <w:sz w:val="22"/>
                <w:szCs w:val="22"/>
              </w:rPr>
            </w:pPr>
            <w:r w:rsidRPr="00493F73">
              <w:rPr>
                <w:color w:val="000000" w:themeColor="text1"/>
                <w:sz w:val="22"/>
                <w:szCs w:val="22"/>
              </w:rPr>
              <w:t>KOMPETENCJE SPOŁECZNE</w:t>
            </w:r>
          </w:p>
        </w:tc>
      </w:tr>
      <w:tr w:rsidR="00493F73" w:rsidRPr="00493F73" w14:paraId="35A1BD42" w14:textId="77777777" w:rsidTr="002433DC">
        <w:trPr>
          <w:trHeight w:val="283"/>
          <w:jc w:val="center"/>
        </w:trPr>
        <w:tc>
          <w:tcPr>
            <w:tcW w:w="1068" w:type="dxa"/>
          </w:tcPr>
          <w:p w14:paraId="3A31C999" w14:textId="77777777" w:rsidR="00016C07" w:rsidRPr="00493F73" w:rsidRDefault="00016C07" w:rsidP="002433DC">
            <w:pPr>
              <w:rPr>
                <w:color w:val="000000" w:themeColor="text1"/>
                <w:sz w:val="22"/>
                <w:szCs w:val="22"/>
                <w:lang w:eastAsia="en-US"/>
              </w:rPr>
            </w:pPr>
            <w:r w:rsidRPr="00493F73">
              <w:rPr>
                <w:color w:val="000000" w:themeColor="text1"/>
                <w:sz w:val="22"/>
                <w:szCs w:val="22"/>
                <w:lang w:eastAsia="en-US"/>
              </w:rPr>
              <w:t>K1</w:t>
            </w:r>
          </w:p>
        </w:tc>
        <w:tc>
          <w:tcPr>
            <w:tcW w:w="5227" w:type="dxa"/>
          </w:tcPr>
          <w:p w14:paraId="230FD677" w14:textId="77777777" w:rsidR="00016C07" w:rsidRPr="00493F73" w:rsidRDefault="00016C07" w:rsidP="002433DC">
            <w:pPr>
              <w:rPr>
                <w:color w:val="000000" w:themeColor="text1"/>
                <w:sz w:val="22"/>
                <w:szCs w:val="22"/>
              </w:rPr>
            </w:pPr>
            <w:r w:rsidRPr="00493F73">
              <w:rPr>
                <w:color w:val="000000" w:themeColor="text1"/>
                <w:sz w:val="22"/>
                <w:szCs w:val="22"/>
              </w:rPr>
              <w:t>Student jest kreatywny w zakresie poszukiwania i wyboru źródeł informacji dla potrzeb zarządzania organizacjami oraz świadomy konieczności weryfikacji ich wiarygodności</w:t>
            </w:r>
          </w:p>
        </w:tc>
        <w:tc>
          <w:tcPr>
            <w:tcW w:w="1770" w:type="dxa"/>
          </w:tcPr>
          <w:p w14:paraId="31A34B94" w14:textId="77777777" w:rsidR="00016C07" w:rsidRPr="00493F73" w:rsidRDefault="00016C07" w:rsidP="002433DC">
            <w:pPr>
              <w:rPr>
                <w:color w:val="000000" w:themeColor="text1"/>
                <w:sz w:val="22"/>
                <w:szCs w:val="22"/>
                <w:lang w:eastAsia="en-US"/>
              </w:rPr>
            </w:pPr>
            <w:r w:rsidRPr="00493F73">
              <w:rPr>
                <w:color w:val="000000" w:themeColor="text1"/>
                <w:sz w:val="22"/>
                <w:szCs w:val="22"/>
                <w:lang w:eastAsia="en-US"/>
              </w:rPr>
              <w:t>K_K01</w:t>
            </w:r>
          </w:p>
          <w:p w14:paraId="60973705" w14:textId="77777777" w:rsidR="00016C07" w:rsidRPr="00493F73" w:rsidRDefault="00016C07" w:rsidP="002433DC">
            <w:pPr>
              <w:rPr>
                <w:color w:val="000000" w:themeColor="text1"/>
                <w:sz w:val="22"/>
                <w:szCs w:val="22"/>
                <w:lang w:eastAsia="en-US"/>
              </w:rPr>
            </w:pPr>
          </w:p>
          <w:p w14:paraId="242694E2" w14:textId="77777777" w:rsidR="00016C07" w:rsidRPr="00493F73" w:rsidRDefault="00016C07" w:rsidP="002433DC">
            <w:pPr>
              <w:rPr>
                <w:color w:val="000000" w:themeColor="text1"/>
                <w:sz w:val="22"/>
                <w:szCs w:val="22"/>
                <w:lang w:eastAsia="en-US"/>
              </w:rPr>
            </w:pPr>
            <w:r w:rsidRPr="00493F73">
              <w:rPr>
                <w:color w:val="000000" w:themeColor="text1"/>
                <w:sz w:val="22"/>
                <w:szCs w:val="22"/>
                <w:lang w:eastAsia="en-US"/>
              </w:rPr>
              <w:t>K_K08</w:t>
            </w:r>
          </w:p>
          <w:p w14:paraId="772A6250" w14:textId="77777777" w:rsidR="00016C07" w:rsidRPr="00493F73" w:rsidRDefault="00016C07" w:rsidP="002433DC">
            <w:pPr>
              <w:rPr>
                <w:color w:val="000000" w:themeColor="text1"/>
                <w:sz w:val="22"/>
                <w:szCs w:val="22"/>
                <w:lang w:eastAsia="en-US"/>
              </w:rPr>
            </w:pPr>
          </w:p>
        </w:tc>
        <w:tc>
          <w:tcPr>
            <w:tcW w:w="1592" w:type="dxa"/>
          </w:tcPr>
          <w:p w14:paraId="300A8A74" w14:textId="77777777" w:rsidR="00016C07" w:rsidRPr="00493F73" w:rsidRDefault="003D7503" w:rsidP="002433DC">
            <w:pPr>
              <w:rPr>
                <w:color w:val="000000" w:themeColor="text1"/>
                <w:sz w:val="22"/>
                <w:szCs w:val="22"/>
              </w:rPr>
            </w:pPr>
            <w:r w:rsidRPr="00493F73">
              <w:rPr>
                <w:color w:val="000000" w:themeColor="text1"/>
                <w:sz w:val="22"/>
                <w:szCs w:val="22"/>
              </w:rPr>
              <w:t>P6S_KO</w:t>
            </w:r>
          </w:p>
          <w:p w14:paraId="1F6E537E" w14:textId="77777777" w:rsidR="003D7503" w:rsidRPr="00493F73" w:rsidRDefault="003D7503" w:rsidP="002433DC">
            <w:pPr>
              <w:rPr>
                <w:color w:val="000000" w:themeColor="text1"/>
                <w:sz w:val="22"/>
                <w:szCs w:val="22"/>
              </w:rPr>
            </w:pPr>
          </w:p>
          <w:p w14:paraId="6685C9F6" w14:textId="77777777" w:rsidR="003D7503" w:rsidRPr="00493F73" w:rsidRDefault="003D7503" w:rsidP="002433DC">
            <w:pPr>
              <w:rPr>
                <w:color w:val="000000" w:themeColor="text1"/>
                <w:sz w:val="22"/>
                <w:szCs w:val="22"/>
                <w:lang w:eastAsia="en-US"/>
              </w:rPr>
            </w:pPr>
            <w:r w:rsidRPr="00493F73">
              <w:rPr>
                <w:color w:val="000000" w:themeColor="text1"/>
                <w:sz w:val="22"/>
                <w:szCs w:val="22"/>
              </w:rPr>
              <w:t>P6S_KO</w:t>
            </w:r>
          </w:p>
        </w:tc>
      </w:tr>
    </w:tbl>
    <w:p w14:paraId="18E64D1E" w14:textId="77777777" w:rsidR="00016C07" w:rsidRPr="00493F73" w:rsidRDefault="00016C07" w:rsidP="009E728C">
      <w:pPr>
        <w:numPr>
          <w:ilvl w:val="0"/>
          <w:numId w:val="65"/>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73AB37A" w14:textId="77777777" w:rsidTr="002433DC">
        <w:trPr>
          <w:jc w:val="center"/>
        </w:trPr>
        <w:tc>
          <w:tcPr>
            <w:tcW w:w="9638" w:type="dxa"/>
          </w:tcPr>
          <w:p w14:paraId="56293DF5" w14:textId="77777777" w:rsidR="00016C07" w:rsidRPr="00493F73" w:rsidRDefault="00016C07" w:rsidP="002433DC">
            <w:pPr>
              <w:jc w:val="both"/>
              <w:rPr>
                <w:color w:val="000000" w:themeColor="text1"/>
                <w:sz w:val="22"/>
                <w:szCs w:val="22"/>
              </w:rPr>
            </w:pPr>
            <w:r w:rsidRPr="00493F73">
              <w:rPr>
                <w:color w:val="000000" w:themeColor="text1"/>
                <w:sz w:val="22"/>
                <w:szCs w:val="22"/>
              </w:rPr>
              <w:t>Wykład multimedialny, ćwiczenia laboratoryjne.</w:t>
            </w:r>
          </w:p>
        </w:tc>
      </w:tr>
    </w:tbl>
    <w:p w14:paraId="72041021" w14:textId="77777777" w:rsidR="00016C07" w:rsidRPr="00493F73" w:rsidRDefault="00016C07" w:rsidP="009E728C">
      <w:pPr>
        <w:numPr>
          <w:ilvl w:val="0"/>
          <w:numId w:val="65"/>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BA46DAD" w14:textId="77777777" w:rsidTr="002433DC">
        <w:trPr>
          <w:jc w:val="center"/>
        </w:trPr>
        <w:tc>
          <w:tcPr>
            <w:tcW w:w="9638" w:type="dxa"/>
          </w:tcPr>
          <w:p w14:paraId="20EBC6C3" w14:textId="77777777" w:rsidR="00016C07" w:rsidRPr="00493F73" w:rsidRDefault="00016C07" w:rsidP="002433DC">
            <w:pPr>
              <w:pStyle w:val="Akapitzlist1"/>
              <w:ind w:left="34"/>
              <w:jc w:val="both"/>
              <w:rPr>
                <w:color w:val="000000" w:themeColor="text1"/>
                <w:sz w:val="22"/>
                <w:szCs w:val="22"/>
              </w:rPr>
            </w:pPr>
            <w:r w:rsidRPr="00493F73">
              <w:rPr>
                <w:color w:val="000000" w:themeColor="text1"/>
                <w:sz w:val="22"/>
                <w:szCs w:val="22"/>
              </w:rPr>
              <w:t>Wykład – kolokwium pisemne z pytaniami otwartymi i/lub zamkniętymi.</w:t>
            </w:r>
          </w:p>
          <w:p w14:paraId="1034FB96" w14:textId="77777777" w:rsidR="00016C07" w:rsidRPr="00493F73" w:rsidRDefault="00016C07" w:rsidP="002433DC">
            <w:pPr>
              <w:pStyle w:val="Akapitzlist1"/>
              <w:ind w:left="34"/>
              <w:jc w:val="both"/>
              <w:rPr>
                <w:b/>
                <w:color w:val="000000" w:themeColor="text1"/>
                <w:sz w:val="22"/>
                <w:szCs w:val="22"/>
              </w:rPr>
            </w:pPr>
            <w:r w:rsidRPr="00493F73">
              <w:rPr>
                <w:color w:val="000000" w:themeColor="text1"/>
                <w:sz w:val="22"/>
                <w:szCs w:val="22"/>
              </w:rPr>
              <w:t>Ćwiczenia – kolokwium pisemne z pytaniami otwartymi i/lub zamkniętymi, ocena bieżącej pracy na zajęciach.</w:t>
            </w:r>
          </w:p>
        </w:tc>
      </w:tr>
    </w:tbl>
    <w:p w14:paraId="4E106AED" w14:textId="77777777" w:rsidR="00016C07" w:rsidRPr="00493F73" w:rsidRDefault="00016C07" w:rsidP="009E728C">
      <w:pPr>
        <w:numPr>
          <w:ilvl w:val="0"/>
          <w:numId w:val="65"/>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079"/>
      </w:tblGrid>
      <w:tr w:rsidR="00493F73" w:rsidRPr="00493F73" w14:paraId="23CF2442" w14:textId="77777777" w:rsidTr="00732469">
        <w:trPr>
          <w:jc w:val="center"/>
        </w:trPr>
        <w:tc>
          <w:tcPr>
            <w:tcW w:w="1559" w:type="dxa"/>
            <w:shd w:val="clear" w:color="auto" w:fill="F2F2F2" w:themeFill="background1" w:themeFillShade="F2"/>
          </w:tcPr>
          <w:p w14:paraId="66E2E135" w14:textId="77777777" w:rsidR="00016C07" w:rsidRPr="00493F73" w:rsidRDefault="00016C07" w:rsidP="007D731E">
            <w:pPr>
              <w:widowControl w:val="0"/>
              <w:spacing w:line="276" w:lineRule="auto"/>
              <w:ind w:left="112"/>
              <w:rPr>
                <w:color w:val="000000" w:themeColor="text1"/>
                <w:sz w:val="22"/>
                <w:szCs w:val="22"/>
                <w:lang w:eastAsia="en-US"/>
              </w:rPr>
            </w:pPr>
            <w:r w:rsidRPr="00493F73">
              <w:rPr>
                <w:color w:val="000000" w:themeColor="text1"/>
                <w:sz w:val="22"/>
                <w:szCs w:val="22"/>
                <w:lang w:eastAsia="en-US"/>
              </w:rPr>
              <w:t>Wykład</w:t>
            </w:r>
          </w:p>
        </w:tc>
        <w:tc>
          <w:tcPr>
            <w:tcW w:w="8079" w:type="dxa"/>
          </w:tcPr>
          <w:p w14:paraId="28E6A9AA" w14:textId="77777777" w:rsidR="00016C07" w:rsidRPr="00493F73" w:rsidRDefault="00016C07" w:rsidP="007D731E">
            <w:pPr>
              <w:autoSpaceDE w:val="0"/>
              <w:autoSpaceDN w:val="0"/>
              <w:spacing w:line="276" w:lineRule="auto"/>
              <w:rPr>
                <w:iCs/>
                <w:color w:val="000000" w:themeColor="text1"/>
                <w:sz w:val="22"/>
                <w:szCs w:val="22"/>
              </w:rPr>
            </w:pPr>
            <w:r w:rsidRPr="00493F73">
              <w:rPr>
                <w:bCs/>
                <w:iCs/>
                <w:color w:val="000000" w:themeColor="text1"/>
                <w:sz w:val="22"/>
                <w:szCs w:val="22"/>
              </w:rPr>
              <w:t>I. Rynek informacyjny:</w:t>
            </w:r>
          </w:p>
          <w:p w14:paraId="34079874" w14:textId="77777777" w:rsidR="00016C07" w:rsidRPr="00493F73" w:rsidRDefault="00016C07" w:rsidP="009E728C">
            <w:pPr>
              <w:numPr>
                <w:ilvl w:val="0"/>
                <w:numId w:val="22"/>
              </w:numPr>
              <w:tabs>
                <w:tab w:val="clear" w:pos="360"/>
              </w:tabs>
              <w:autoSpaceDE w:val="0"/>
              <w:autoSpaceDN w:val="0"/>
              <w:spacing w:line="276" w:lineRule="auto"/>
              <w:rPr>
                <w:iCs/>
                <w:color w:val="000000" w:themeColor="text1"/>
                <w:sz w:val="22"/>
                <w:szCs w:val="22"/>
              </w:rPr>
            </w:pPr>
            <w:r w:rsidRPr="00493F73">
              <w:rPr>
                <w:bCs/>
                <w:iCs/>
                <w:color w:val="000000" w:themeColor="text1"/>
                <w:sz w:val="22"/>
                <w:szCs w:val="22"/>
              </w:rPr>
              <w:t>specyfika współczesnego rynku informacyjnego,</w:t>
            </w:r>
          </w:p>
          <w:p w14:paraId="22706EBD" w14:textId="77777777" w:rsidR="00016C07" w:rsidRPr="00493F73" w:rsidRDefault="00016C07" w:rsidP="009E728C">
            <w:pPr>
              <w:numPr>
                <w:ilvl w:val="0"/>
                <w:numId w:val="22"/>
              </w:numPr>
              <w:tabs>
                <w:tab w:val="clear" w:pos="360"/>
              </w:tabs>
              <w:autoSpaceDE w:val="0"/>
              <w:autoSpaceDN w:val="0"/>
              <w:spacing w:line="276" w:lineRule="auto"/>
              <w:rPr>
                <w:iCs/>
                <w:color w:val="000000" w:themeColor="text1"/>
                <w:sz w:val="22"/>
                <w:szCs w:val="22"/>
              </w:rPr>
            </w:pPr>
            <w:r w:rsidRPr="00493F73">
              <w:rPr>
                <w:bCs/>
                <w:iCs/>
                <w:color w:val="000000" w:themeColor="text1"/>
                <w:sz w:val="22"/>
                <w:szCs w:val="22"/>
              </w:rPr>
              <w:t>kategorie objaśniające działanie rynku informacyjnego,</w:t>
            </w:r>
          </w:p>
          <w:p w14:paraId="4E54FEE8" w14:textId="77777777" w:rsidR="00016C07" w:rsidRPr="00493F73" w:rsidRDefault="00016C07" w:rsidP="009E728C">
            <w:pPr>
              <w:numPr>
                <w:ilvl w:val="0"/>
                <w:numId w:val="22"/>
              </w:numPr>
              <w:tabs>
                <w:tab w:val="clear" w:pos="360"/>
              </w:tabs>
              <w:autoSpaceDE w:val="0"/>
              <w:autoSpaceDN w:val="0"/>
              <w:spacing w:line="276" w:lineRule="auto"/>
              <w:rPr>
                <w:iCs/>
                <w:color w:val="000000" w:themeColor="text1"/>
                <w:sz w:val="22"/>
                <w:szCs w:val="22"/>
              </w:rPr>
            </w:pPr>
            <w:r w:rsidRPr="00493F73">
              <w:rPr>
                <w:bCs/>
                <w:iCs/>
                <w:color w:val="000000" w:themeColor="text1"/>
                <w:sz w:val="22"/>
                <w:szCs w:val="22"/>
              </w:rPr>
              <w:t>koszt informacji na przykładach wybranych etapów procesu informacyjnego i siodło informacji,</w:t>
            </w:r>
          </w:p>
          <w:p w14:paraId="2DC3F79A" w14:textId="77777777" w:rsidR="00016C07" w:rsidRPr="00493F73" w:rsidRDefault="00016C07" w:rsidP="009E728C">
            <w:pPr>
              <w:numPr>
                <w:ilvl w:val="0"/>
                <w:numId w:val="22"/>
              </w:numPr>
              <w:tabs>
                <w:tab w:val="clear" w:pos="360"/>
              </w:tabs>
              <w:autoSpaceDE w:val="0"/>
              <w:autoSpaceDN w:val="0"/>
              <w:spacing w:line="276" w:lineRule="auto"/>
              <w:rPr>
                <w:iCs/>
                <w:color w:val="000000" w:themeColor="text1"/>
                <w:sz w:val="22"/>
                <w:szCs w:val="22"/>
              </w:rPr>
            </w:pPr>
            <w:r w:rsidRPr="00493F73">
              <w:rPr>
                <w:bCs/>
                <w:iCs/>
                <w:color w:val="000000" w:themeColor="text1"/>
                <w:sz w:val="22"/>
                <w:szCs w:val="22"/>
              </w:rPr>
              <w:t>asymetria rynku informacyjnego (m.in. syndrom kota w worku),</w:t>
            </w:r>
          </w:p>
          <w:p w14:paraId="51FEA94F" w14:textId="77777777" w:rsidR="00016C07" w:rsidRPr="00493F73" w:rsidRDefault="00016C07" w:rsidP="009E728C">
            <w:pPr>
              <w:numPr>
                <w:ilvl w:val="0"/>
                <w:numId w:val="22"/>
              </w:numPr>
              <w:tabs>
                <w:tab w:val="clear" w:pos="360"/>
              </w:tabs>
              <w:autoSpaceDE w:val="0"/>
              <w:autoSpaceDN w:val="0"/>
              <w:spacing w:line="276" w:lineRule="auto"/>
              <w:rPr>
                <w:iCs/>
                <w:color w:val="000000" w:themeColor="text1"/>
                <w:sz w:val="22"/>
                <w:szCs w:val="22"/>
              </w:rPr>
            </w:pPr>
            <w:r w:rsidRPr="00493F73">
              <w:rPr>
                <w:bCs/>
                <w:iCs/>
                <w:color w:val="000000" w:themeColor="text1"/>
                <w:sz w:val="22"/>
                <w:szCs w:val="22"/>
              </w:rPr>
              <w:t>zaufanie i autorytet jako towar na rynku informacyjnym,</w:t>
            </w:r>
          </w:p>
          <w:p w14:paraId="31B217CA" w14:textId="77777777" w:rsidR="00016C07" w:rsidRPr="00493F73" w:rsidRDefault="00016C07" w:rsidP="009E728C">
            <w:pPr>
              <w:numPr>
                <w:ilvl w:val="0"/>
                <w:numId w:val="22"/>
              </w:numPr>
              <w:tabs>
                <w:tab w:val="clear" w:pos="360"/>
              </w:tabs>
              <w:autoSpaceDE w:val="0"/>
              <w:autoSpaceDN w:val="0"/>
              <w:spacing w:line="276" w:lineRule="auto"/>
              <w:rPr>
                <w:iCs/>
                <w:color w:val="000000" w:themeColor="text1"/>
                <w:sz w:val="22"/>
                <w:szCs w:val="22"/>
              </w:rPr>
            </w:pPr>
            <w:r w:rsidRPr="00493F73">
              <w:rPr>
                <w:iCs/>
                <w:color w:val="000000" w:themeColor="text1"/>
                <w:sz w:val="22"/>
                <w:szCs w:val="22"/>
              </w:rPr>
              <w:t>p</w:t>
            </w:r>
            <w:r w:rsidRPr="00493F73">
              <w:rPr>
                <w:bCs/>
                <w:iCs/>
                <w:color w:val="000000" w:themeColor="text1"/>
                <w:sz w:val="22"/>
                <w:szCs w:val="22"/>
              </w:rPr>
              <w:t>opyt na informacje (jego specyfika, czynniki określające oraz elastyczność popytu na informacje),</w:t>
            </w:r>
          </w:p>
          <w:p w14:paraId="18475CED" w14:textId="77777777" w:rsidR="00016C07" w:rsidRPr="00493F73" w:rsidRDefault="00016C07" w:rsidP="009E728C">
            <w:pPr>
              <w:numPr>
                <w:ilvl w:val="0"/>
                <w:numId w:val="22"/>
              </w:numPr>
              <w:tabs>
                <w:tab w:val="clear" w:pos="360"/>
              </w:tabs>
              <w:autoSpaceDE w:val="0"/>
              <w:autoSpaceDN w:val="0"/>
              <w:spacing w:line="276" w:lineRule="auto"/>
              <w:rPr>
                <w:iCs/>
                <w:color w:val="000000" w:themeColor="text1"/>
                <w:sz w:val="22"/>
                <w:szCs w:val="22"/>
              </w:rPr>
            </w:pPr>
            <w:r w:rsidRPr="00493F73">
              <w:rPr>
                <w:bCs/>
                <w:iCs/>
                <w:color w:val="000000" w:themeColor="text1"/>
                <w:sz w:val="22"/>
                <w:szCs w:val="22"/>
              </w:rPr>
              <w:t>podaż informacji (jej specyfika, elastyczność, systemy informacyjne, dobra konsumpcyjne),</w:t>
            </w:r>
          </w:p>
          <w:p w14:paraId="04C4C0F3" w14:textId="77777777" w:rsidR="00016C07" w:rsidRPr="00493F73" w:rsidRDefault="00016C07" w:rsidP="009E728C">
            <w:pPr>
              <w:numPr>
                <w:ilvl w:val="0"/>
                <w:numId w:val="22"/>
              </w:numPr>
              <w:tabs>
                <w:tab w:val="clear" w:pos="360"/>
              </w:tabs>
              <w:autoSpaceDE w:val="0"/>
              <w:autoSpaceDN w:val="0"/>
              <w:spacing w:line="276" w:lineRule="auto"/>
              <w:rPr>
                <w:iCs/>
                <w:color w:val="000000" w:themeColor="text1"/>
                <w:sz w:val="22"/>
                <w:szCs w:val="22"/>
              </w:rPr>
            </w:pPr>
            <w:r w:rsidRPr="00493F73">
              <w:rPr>
                <w:bCs/>
                <w:iCs/>
                <w:color w:val="000000" w:themeColor="text1"/>
                <w:sz w:val="22"/>
                <w:szCs w:val="22"/>
              </w:rPr>
              <w:t>cena informacji (jej determinanty, cena wyrobu informacyjnego i usługi informacyjnej, wpływ państwa na ceny informacji).</w:t>
            </w:r>
          </w:p>
          <w:p w14:paraId="0B2ADD62" w14:textId="77777777" w:rsidR="00016C07" w:rsidRPr="00493F73" w:rsidRDefault="00016C07" w:rsidP="007D731E">
            <w:pPr>
              <w:autoSpaceDE w:val="0"/>
              <w:autoSpaceDN w:val="0"/>
              <w:spacing w:line="276" w:lineRule="auto"/>
              <w:rPr>
                <w:iCs/>
                <w:color w:val="000000" w:themeColor="text1"/>
                <w:sz w:val="22"/>
                <w:szCs w:val="22"/>
              </w:rPr>
            </w:pPr>
            <w:r w:rsidRPr="00493F73">
              <w:rPr>
                <w:iCs/>
                <w:color w:val="000000" w:themeColor="text1"/>
                <w:sz w:val="22"/>
                <w:szCs w:val="22"/>
              </w:rPr>
              <w:t xml:space="preserve">II. </w:t>
            </w:r>
            <w:r w:rsidRPr="00493F73">
              <w:rPr>
                <w:bCs/>
                <w:iCs/>
                <w:color w:val="000000" w:themeColor="text1"/>
                <w:sz w:val="22"/>
                <w:szCs w:val="22"/>
              </w:rPr>
              <w:t>Społeczeństwo informacyjne – istota, rozwój, demokracja:</w:t>
            </w:r>
          </w:p>
          <w:p w14:paraId="067BA770" w14:textId="77777777" w:rsidR="00016C07" w:rsidRPr="00493F73" w:rsidRDefault="00016C07" w:rsidP="009E728C">
            <w:pPr>
              <w:numPr>
                <w:ilvl w:val="0"/>
                <w:numId w:val="37"/>
              </w:numPr>
              <w:autoSpaceDE w:val="0"/>
              <w:autoSpaceDN w:val="0"/>
              <w:spacing w:line="276" w:lineRule="auto"/>
              <w:rPr>
                <w:iCs/>
                <w:color w:val="000000" w:themeColor="text1"/>
                <w:sz w:val="22"/>
                <w:szCs w:val="22"/>
              </w:rPr>
            </w:pPr>
            <w:r w:rsidRPr="00493F73">
              <w:rPr>
                <w:bCs/>
                <w:iCs/>
                <w:color w:val="000000" w:themeColor="text1"/>
                <w:sz w:val="22"/>
                <w:szCs w:val="22"/>
              </w:rPr>
              <w:t>narodziny społeczeństwa informacyjnego (SI),</w:t>
            </w:r>
          </w:p>
          <w:p w14:paraId="50D314F4" w14:textId="77777777" w:rsidR="00016C07" w:rsidRPr="00493F73" w:rsidRDefault="00016C07" w:rsidP="009E728C">
            <w:pPr>
              <w:numPr>
                <w:ilvl w:val="0"/>
                <w:numId w:val="37"/>
              </w:numPr>
              <w:autoSpaceDE w:val="0"/>
              <w:autoSpaceDN w:val="0"/>
              <w:spacing w:line="276" w:lineRule="auto"/>
              <w:rPr>
                <w:iCs/>
                <w:color w:val="000000" w:themeColor="text1"/>
                <w:sz w:val="22"/>
                <w:szCs w:val="22"/>
              </w:rPr>
            </w:pPr>
            <w:r w:rsidRPr="00493F73">
              <w:rPr>
                <w:bCs/>
                <w:iCs/>
                <w:color w:val="000000" w:themeColor="text1"/>
                <w:sz w:val="22"/>
                <w:szCs w:val="22"/>
              </w:rPr>
              <w:t>charakterystyka, definicja i cechy SI,</w:t>
            </w:r>
          </w:p>
          <w:p w14:paraId="4CD7C75B" w14:textId="77777777" w:rsidR="00016C07" w:rsidRPr="00493F73" w:rsidRDefault="00016C07" w:rsidP="009E728C">
            <w:pPr>
              <w:numPr>
                <w:ilvl w:val="0"/>
                <w:numId w:val="37"/>
              </w:numPr>
              <w:autoSpaceDE w:val="0"/>
              <w:autoSpaceDN w:val="0"/>
              <w:spacing w:line="276" w:lineRule="auto"/>
              <w:rPr>
                <w:iCs/>
                <w:color w:val="000000" w:themeColor="text1"/>
                <w:sz w:val="22"/>
                <w:szCs w:val="22"/>
              </w:rPr>
            </w:pPr>
            <w:r w:rsidRPr="00493F73">
              <w:rPr>
                <w:bCs/>
                <w:iCs/>
                <w:color w:val="000000" w:themeColor="text1"/>
                <w:sz w:val="22"/>
                <w:szCs w:val="22"/>
              </w:rPr>
              <w:t>uwarunkowania rozwoju SI,</w:t>
            </w:r>
          </w:p>
          <w:p w14:paraId="0D07CB6C" w14:textId="77777777" w:rsidR="00016C07" w:rsidRPr="00493F73" w:rsidRDefault="00016C07" w:rsidP="009E728C">
            <w:pPr>
              <w:numPr>
                <w:ilvl w:val="0"/>
                <w:numId w:val="37"/>
              </w:numPr>
              <w:autoSpaceDE w:val="0"/>
              <w:autoSpaceDN w:val="0"/>
              <w:spacing w:line="276" w:lineRule="auto"/>
              <w:rPr>
                <w:iCs/>
                <w:color w:val="000000" w:themeColor="text1"/>
                <w:sz w:val="22"/>
                <w:szCs w:val="22"/>
              </w:rPr>
            </w:pPr>
            <w:r w:rsidRPr="00493F73">
              <w:rPr>
                <w:bCs/>
                <w:iCs/>
                <w:color w:val="000000" w:themeColor="text1"/>
                <w:sz w:val="22"/>
                <w:szCs w:val="22"/>
              </w:rPr>
              <w:t>kształtowanie się SI w różnych krajach i regionach świata,</w:t>
            </w:r>
          </w:p>
          <w:p w14:paraId="7F13AE25" w14:textId="77777777" w:rsidR="00016C07" w:rsidRPr="00493F73" w:rsidRDefault="00016C07" w:rsidP="009E728C">
            <w:pPr>
              <w:numPr>
                <w:ilvl w:val="0"/>
                <w:numId w:val="37"/>
              </w:numPr>
              <w:autoSpaceDE w:val="0"/>
              <w:autoSpaceDN w:val="0"/>
              <w:spacing w:line="276" w:lineRule="auto"/>
              <w:rPr>
                <w:iCs/>
                <w:color w:val="000000" w:themeColor="text1"/>
                <w:sz w:val="22"/>
                <w:szCs w:val="22"/>
              </w:rPr>
            </w:pPr>
            <w:r w:rsidRPr="00493F73">
              <w:rPr>
                <w:bCs/>
                <w:iCs/>
                <w:color w:val="000000" w:themeColor="text1"/>
                <w:sz w:val="22"/>
                <w:szCs w:val="22"/>
              </w:rPr>
              <w:t>uwarunkowania i etapy rozwoju SI w Polsce,</w:t>
            </w:r>
          </w:p>
          <w:p w14:paraId="310CBF52" w14:textId="77777777" w:rsidR="00016C07" w:rsidRPr="00493F73" w:rsidRDefault="00016C07" w:rsidP="009E728C">
            <w:pPr>
              <w:numPr>
                <w:ilvl w:val="0"/>
                <w:numId w:val="37"/>
              </w:numPr>
              <w:autoSpaceDE w:val="0"/>
              <w:autoSpaceDN w:val="0"/>
              <w:spacing w:line="276" w:lineRule="auto"/>
              <w:rPr>
                <w:iCs/>
                <w:color w:val="000000" w:themeColor="text1"/>
                <w:sz w:val="22"/>
                <w:szCs w:val="22"/>
              </w:rPr>
            </w:pPr>
            <w:r w:rsidRPr="00493F73">
              <w:rPr>
                <w:bCs/>
                <w:iCs/>
                <w:color w:val="000000" w:themeColor="text1"/>
                <w:sz w:val="22"/>
                <w:szCs w:val="22"/>
              </w:rPr>
              <w:t>mierniki poziomu rozwoju SI,</w:t>
            </w:r>
          </w:p>
          <w:p w14:paraId="51148C9F" w14:textId="77777777" w:rsidR="00016C07" w:rsidRPr="00493F73" w:rsidRDefault="00016C07" w:rsidP="009E728C">
            <w:pPr>
              <w:numPr>
                <w:ilvl w:val="0"/>
                <w:numId w:val="37"/>
              </w:numPr>
              <w:autoSpaceDE w:val="0"/>
              <w:autoSpaceDN w:val="0"/>
              <w:spacing w:line="276" w:lineRule="auto"/>
              <w:rPr>
                <w:iCs/>
                <w:color w:val="000000" w:themeColor="text1"/>
                <w:sz w:val="22"/>
                <w:szCs w:val="22"/>
              </w:rPr>
            </w:pPr>
            <w:r w:rsidRPr="00493F73">
              <w:rPr>
                <w:bCs/>
                <w:iCs/>
                <w:color w:val="000000" w:themeColor="text1"/>
                <w:sz w:val="22"/>
                <w:szCs w:val="22"/>
              </w:rPr>
              <w:t>uwarunkowania rozwoju SI w Polsce,</w:t>
            </w:r>
          </w:p>
          <w:p w14:paraId="1C6395D1" w14:textId="77777777" w:rsidR="00016C07" w:rsidRPr="00493F73" w:rsidRDefault="00016C07" w:rsidP="009E728C">
            <w:pPr>
              <w:numPr>
                <w:ilvl w:val="0"/>
                <w:numId w:val="37"/>
              </w:numPr>
              <w:autoSpaceDE w:val="0"/>
              <w:autoSpaceDN w:val="0"/>
              <w:spacing w:line="276" w:lineRule="auto"/>
              <w:rPr>
                <w:iCs/>
                <w:color w:val="000000" w:themeColor="text1"/>
                <w:sz w:val="22"/>
                <w:szCs w:val="22"/>
              </w:rPr>
            </w:pPr>
            <w:r w:rsidRPr="00493F73">
              <w:rPr>
                <w:bCs/>
                <w:iCs/>
                <w:color w:val="000000" w:themeColor="text1"/>
                <w:sz w:val="22"/>
                <w:szCs w:val="22"/>
              </w:rPr>
              <w:t>SI a demokracja oraz demokracja elektroniczna i jej rodzaje.</w:t>
            </w:r>
          </w:p>
          <w:p w14:paraId="3377358A" w14:textId="77777777" w:rsidR="00016C07" w:rsidRPr="00493F73" w:rsidRDefault="00016C07" w:rsidP="007D731E">
            <w:pPr>
              <w:autoSpaceDE w:val="0"/>
              <w:autoSpaceDN w:val="0"/>
              <w:spacing w:line="276" w:lineRule="auto"/>
              <w:rPr>
                <w:iCs/>
                <w:color w:val="000000" w:themeColor="text1"/>
                <w:sz w:val="22"/>
                <w:szCs w:val="22"/>
              </w:rPr>
            </w:pPr>
            <w:r w:rsidRPr="00493F73">
              <w:rPr>
                <w:iCs/>
                <w:color w:val="000000" w:themeColor="text1"/>
                <w:sz w:val="22"/>
                <w:szCs w:val="22"/>
              </w:rPr>
              <w:t>III. Informacja i komunikacja w rozwoju społeczeństwa informacyjnego:</w:t>
            </w:r>
          </w:p>
          <w:p w14:paraId="7F4DB4F6" w14:textId="77777777" w:rsidR="00016C07" w:rsidRPr="00493F73" w:rsidRDefault="00016C07" w:rsidP="009E728C">
            <w:pPr>
              <w:numPr>
                <w:ilvl w:val="0"/>
                <w:numId w:val="23"/>
              </w:numPr>
              <w:autoSpaceDE w:val="0"/>
              <w:autoSpaceDN w:val="0"/>
              <w:spacing w:line="276" w:lineRule="auto"/>
              <w:rPr>
                <w:iCs/>
                <w:color w:val="000000" w:themeColor="text1"/>
                <w:sz w:val="22"/>
                <w:szCs w:val="22"/>
              </w:rPr>
            </w:pPr>
            <w:r w:rsidRPr="00493F73">
              <w:rPr>
                <w:iCs/>
                <w:color w:val="000000" w:themeColor="text1"/>
                <w:sz w:val="22"/>
                <w:szCs w:val="22"/>
              </w:rPr>
              <w:t>rodzaje informacji i jej wykorzystanie (definicja, nośniki, źródła informacji i ich wiarygodność),</w:t>
            </w:r>
          </w:p>
          <w:p w14:paraId="63244CA8" w14:textId="77777777" w:rsidR="00016C07" w:rsidRPr="00493F73" w:rsidRDefault="00016C07" w:rsidP="009E728C">
            <w:pPr>
              <w:numPr>
                <w:ilvl w:val="0"/>
                <w:numId w:val="23"/>
              </w:numPr>
              <w:autoSpaceDE w:val="0"/>
              <w:autoSpaceDN w:val="0"/>
              <w:spacing w:line="276" w:lineRule="auto"/>
              <w:rPr>
                <w:iCs/>
                <w:color w:val="000000" w:themeColor="text1"/>
                <w:sz w:val="22"/>
                <w:szCs w:val="22"/>
              </w:rPr>
            </w:pPr>
            <w:r w:rsidRPr="00493F73">
              <w:rPr>
                <w:iCs/>
                <w:color w:val="000000" w:themeColor="text1"/>
                <w:sz w:val="22"/>
                <w:szCs w:val="22"/>
              </w:rPr>
              <w:lastRenderedPageBreak/>
              <w:t>formy i cechy komunikacji (definicja komunikacji, formy i typy komunikowania),</w:t>
            </w:r>
          </w:p>
          <w:p w14:paraId="029DBCA6" w14:textId="77777777" w:rsidR="00016C07" w:rsidRPr="00493F73" w:rsidRDefault="00016C07" w:rsidP="009E728C">
            <w:pPr>
              <w:numPr>
                <w:ilvl w:val="0"/>
                <w:numId w:val="23"/>
              </w:numPr>
              <w:autoSpaceDE w:val="0"/>
              <w:autoSpaceDN w:val="0"/>
              <w:spacing w:line="276" w:lineRule="auto"/>
              <w:rPr>
                <w:iCs/>
                <w:color w:val="000000" w:themeColor="text1"/>
                <w:sz w:val="22"/>
                <w:szCs w:val="22"/>
              </w:rPr>
            </w:pPr>
            <w:r w:rsidRPr="00493F73">
              <w:rPr>
                <w:iCs/>
                <w:color w:val="000000" w:themeColor="text1"/>
                <w:sz w:val="22"/>
                <w:szCs w:val="22"/>
              </w:rPr>
              <w:t>rola nowych mediów w przełamywaniu barier w społeczeństwie informacyjnym (rola informacyjna,</w:t>
            </w:r>
            <w:r w:rsidR="00D6029A">
              <w:rPr>
                <w:iCs/>
                <w:color w:val="000000" w:themeColor="text1"/>
                <w:sz w:val="22"/>
                <w:szCs w:val="22"/>
              </w:rPr>
              <w:t xml:space="preserve"> </w:t>
            </w:r>
            <w:r w:rsidRPr="00493F73">
              <w:rPr>
                <w:iCs/>
                <w:color w:val="000000" w:themeColor="text1"/>
                <w:sz w:val="22"/>
                <w:szCs w:val="22"/>
              </w:rPr>
              <w:t>opiniotwórcza i aktywizacyjna, inne role nowych mediów).</w:t>
            </w:r>
          </w:p>
          <w:p w14:paraId="785AEA31" w14:textId="77777777" w:rsidR="00016C07" w:rsidRPr="00493F73" w:rsidRDefault="00016C07"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IV. Techniki informacji i komunikacji - ich rozwój i zastosowanie:</w:t>
            </w:r>
          </w:p>
          <w:p w14:paraId="52D75B5A" w14:textId="77777777" w:rsidR="00016C07" w:rsidRPr="00493F73" w:rsidRDefault="00016C07" w:rsidP="009E728C">
            <w:pPr>
              <w:numPr>
                <w:ilvl w:val="0"/>
                <w:numId w:val="24"/>
              </w:numPr>
              <w:autoSpaceDE w:val="0"/>
              <w:autoSpaceDN w:val="0"/>
              <w:spacing w:line="276" w:lineRule="auto"/>
              <w:rPr>
                <w:iCs/>
                <w:color w:val="000000" w:themeColor="text1"/>
                <w:sz w:val="22"/>
                <w:szCs w:val="22"/>
              </w:rPr>
            </w:pPr>
            <w:r w:rsidRPr="00493F73">
              <w:rPr>
                <w:iCs/>
                <w:color w:val="000000" w:themeColor="text1"/>
                <w:sz w:val="22"/>
                <w:szCs w:val="22"/>
              </w:rPr>
              <w:t>rewolucja informatyczna (technologiczna),</w:t>
            </w:r>
          </w:p>
          <w:p w14:paraId="2AD87EB6" w14:textId="77777777" w:rsidR="00016C07" w:rsidRPr="00493F73" w:rsidRDefault="00016C07" w:rsidP="009E728C">
            <w:pPr>
              <w:numPr>
                <w:ilvl w:val="0"/>
                <w:numId w:val="24"/>
              </w:numPr>
              <w:autoSpaceDE w:val="0"/>
              <w:autoSpaceDN w:val="0"/>
              <w:spacing w:line="276" w:lineRule="auto"/>
              <w:rPr>
                <w:iCs/>
                <w:color w:val="000000" w:themeColor="text1"/>
                <w:sz w:val="22"/>
                <w:szCs w:val="22"/>
              </w:rPr>
            </w:pPr>
            <w:r w:rsidRPr="00493F73">
              <w:rPr>
                <w:iCs/>
                <w:color w:val="000000" w:themeColor="text1"/>
                <w:sz w:val="22"/>
                <w:szCs w:val="22"/>
              </w:rPr>
              <w:t>konwergencja mediów i technologii,</w:t>
            </w:r>
          </w:p>
          <w:p w14:paraId="4E81DEFD" w14:textId="77777777" w:rsidR="00016C07" w:rsidRPr="00493F73" w:rsidRDefault="00016C07" w:rsidP="009E728C">
            <w:pPr>
              <w:numPr>
                <w:ilvl w:val="0"/>
                <w:numId w:val="24"/>
              </w:numPr>
              <w:autoSpaceDE w:val="0"/>
              <w:autoSpaceDN w:val="0"/>
              <w:spacing w:line="276" w:lineRule="auto"/>
              <w:rPr>
                <w:iCs/>
                <w:color w:val="000000" w:themeColor="text1"/>
                <w:sz w:val="22"/>
                <w:szCs w:val="22"/>
              </w:rPr>
            </w:pPr>
            <w:r w:rsidRPr="00493F73">
              <w:rPr>
                <w:iCs/>
                <w:color w:val="000000" w:themeColor="text1"/>
                <w:sz w:val="22"/>
                <w:szCs w:val="22"/>
              </w:rPr>
              <w:t>znaczenie teleinformatyki w życiu codziennym,</w:t>
            </w:r>
          </w:p>
          <w:p w14:paraId="675465B3" w14:textId="77777777" w:rsidR="00016C07" w:rsidRPr="00493F73" w:rsidRDefault="00016C07" w:rsidP="009E728C">
            <w:pPr>
              <w:numPr>
                <w:ilvl w:val="0"/>
                <w:numId w:val="24"/>
              </w:numPr>
              <w:autoSpaceDE w:val="0"/>
              <w:autoSpaceDN w:val="0"/>
              <w:spacing w:line="276" w:lineRule="auto"/>
              <w:rPr>
                <w:iCs/>
                <w:color w:val="000000" w:themeColor="text1"/>
                <w:sz w:val="22"/>
                <w:szCs w:val="22"/>
              </w:rPr>
            </w:pPr>
            <w:r w:rsidRPr="00493F73">
              <w:rPr>
                <w:iCs/>
                <w:color w:val="000000" w:themeColor="text1"/>
                <w:sz w:val="22"/>
                <w:szCs w:val="22"/>
              </w:rPr>
              <w:t>historia Internetu,</w:t>
            </w:r>
          </w:p>
          <w:p w14:paraId="2BCE8368" w14:textId="77777777" w:rsidR="00016C07" w:rsidRPr="00493F73" w:rsidRDefault="00016C07" w:rsidP="009E728C">
            <w:pPr>
              <w:numPr>
                <w:ilvl w:val="0"/>
                <w:numId w:val="24"/>
              </w:numPr>
              <w:autoSpaceDE w:val="0"/>
              <w:autoSpaceDN w:val="0"/>
              <w:spacing w:line="276" w:lineRule="auto"/>
              <w:rPr>
                <w:iCs/>
                <w:color w:val="000000" w:themeColor="text1"/>
                <w:sz w:val="22"/>
                <w:szCs w:val="22"/>
              </w:rPr>
            </w:pPr>
            <w:r w:rsidRPr="00493F73">
              <w:rPr>
                <w:iCs/>
                <w:color w:val="000000" w:themeColor="text1"/>
                <w:sz w:val="22"/>
                <w:szCs w:val="22"/>
              </w:rPr>
              <w:t>e-administracja w Polsce,</w:t>
            </w:r>
          </w:p>
          <w:p w14:paraId="2C93FE88" w14:textId="77777777" w:rsidR="00016C07" w:rsidRPr="00493F73" w:rsidRDefault="00016C07" w:rsidP="009E728C">
            <w:pPr>
              <w:numPr>
                <w:ilvl w:val="0"/>
                <w:numId w:val="24"/>
              </w:numPr>
              <w:autoSpaceDE w:val="0"/>
              <w:autoSpaceDN w:val="0"/>
              <w:spacing w:line="276" w:lineRule="auto"/>
              <w:rPr>
                <w:iCs/>
                <w:color w:val="000000" w:themeColor="text1"/>
                <w:sz w:val="22"/>
                <w:szCs w:val="22"/>
              </w:rPr>
            </w:pPr>
            <w:r w:rsidRPr="00493F73">
              <w:rPr>
                <w:iCs/>
                <w:color w:val="000000" w:themeColor="text1"/>
                <w:sz w:val="22"/>
                <w:szCs w:val="22"/>
              </w:rPr>
              <w:t>różnorodność e-usług.</w:t>
            </w:r>
          </w:p>
          <w:p w14:paraId="44986167" w14:textId="77777777" w:rsidR="00016C07" w:rsidRPr="00493F73" w:rsidRDefault="00016C07" w:rsidP="007D731E">
            <w:pPr>
              <w:autoSpaceDE w:val="0"/>
              <w:autoSpaceDN w:val="0"/>
              <w:spacing w:line="276" w:lineRule="auto"/>
              <w:rPr>
                <w:iCs/>
                <w:color w:val="000000" w:themeColor="text1"/>
                <w:sz w:val="22"/>
                <w:szCs w:val="22"/>
              </w:rPr>
            </w:pPr>
            <w:r w:rsidRPr="00493F73">
              <w:rPr>
                <w:iCs/>
                <w:color w:val="000000" w:themeColor="text1"/>
                <w:sz w:val="22"/>
                <w:szCs w:val="22"/>
              </w:rPr>
              <w:t>V. Społeczeństwo</w:t>
            </w:r>
            <w:r w:rsidR="00D6029A">
              <w:rPr>
                <w:iCs/>
                <w:color w:val="000000" w:themeColor="text1"/>
                <w:sz w:val="22"/>
                <w:szCs w:val="22"/>
              </w:rPr>
              <w:t xml:space="preserve"> </w:t>
            </w:r>
            <w:r w:rsidRPr="00493F73">
              <w:rPr>
                <w:iCs/>
                <w:color w:val="000000" w:themeColor="text1"/>
                <w:sz w:val="22"/>
                <w:szCs w:val="22"/>
              </w:rPr>
              <w:t>informacyjne a</w:t>
            </w:r>
            <w:r w:rsidR="00D6029A">
              <w:rPr>
                <w:iCs/>
                <w:color w:val="000000" w:themeColor="text1"/>
                <w:sz w:val="22"/>
                <w:szCs w:val="22"/>
              </w:rPr>
              <w:t xml:space="preserve"> </w:t>
            </w:r>
            <w:r w:rsidRPr="00493F73">
              <w:rPr>
                <w:iCs/>
                <w:color w:val="000000" w:themeColor="text1"/>
                <w:sz w:val="22"/>
                <w:szCs w:val="22"/>
              </w:rPr>
              <w:t>globalizacja:</w:t>
            </w:r>
          </w:p>
          <w:p w14:paraId="24DD7686" w14:textId="77777777" w:rsidR="00016C07" w:rsidRPr="00493F73" w:rsidRDefault="00016C07" w:rsidP="009E728C">
            <w:pPr>
              <w:numPr>
                <w:ilvl w:val="0"/>
                <w:numId w:val="25"/>
              </w:numPr>
              <w:autoSpaceDE w:val="0"/>
              <w:autoSpaceDN w:val="0"/>
              <w:spacing w:line="276" w:lineRule="auto"/>
              <w:rPr>
                <w:iCs/>
                <w:color w:val="000000" w:themeColor="text1"/>
                <w:sz w:val="22"/>
                <w:szCs w:val="22"/>
              </w:rPr>
            </w:pPr>
            <w:r w:rsidRPr="00493F73">
              <w:rPr>
                <w:iCs/>
                <w:color w:val="000000" w:themeColor="text1"/>
                <w:sz w:val="22"/>
                <w:szCs w:val="22"/>
              </w:rPr>
              <w:t>wyzwania i problemy o charakterze prawnym,</w:t>
            </w:r>
          </w:p>
          <w:p w14:paraId="5F18BECE" w14:textId="77777777" w:rsidR="00016C07" w:rsidRPr="00493F73" w:rsidRDefault="00016C07" w:rsidP="009E728C">
            <w:pPr>
              <w:numPr>
                <w:ilvl w:val="0"/>
                <w:numId w:val="25"/>
              </w:numPr>
              <w:autoSpaceDE w:val="0"/>
              <w:autoSpaceDN w:val="0"/>
              <w:spacing w:line="276" w:lineRule="auto"/>
              <w:rPr>
                <w:iCs/>
                <w:color w:val="000000" w:themeColor="text1"/>
                <w:sz w:val="22"/>
                <w:szCs w:val="22"/>
              </w:rPr>
            </w:pPr>
            <w:r w:rsidRPr="00493F73">
              <w:rPr>
                <w:iCs/>
                <w:color w:val="000000" w:themeColor="text1"/>
                <w:sz w:val="22"/>
                <w:szCs w:val="22"/>
              </w:rPr>
              <w:t>wyzwania i zagrożenia polityczne oraz w obszarze bezpieczeństwa i obrony,</w:t>
            </w:r>
          </w:p>
          <w:p w14:paraId="535CD3A7" w14:textId="77777777" w:rsidR="00016C07" w:rsidRPr="00493F73" w:rsidRDefault="00016C07" w:rsidP="009E728C">
            <w:pPr>
              <w:numPr>
                <w:ilvl w:val="0"/>
                <w:numId w:val="25"/>
              </w:numPr>
              <w:autoSpaceDE w:val="0"/>
              <w:autoSpaceDN w:val="0"/>
              <w:spacing w:line="276" w:lineRule="auto"/>
              <w:rPr>
                <w:iCs/>
                <w:color w:val="000000" w:themeColor="text1"/>
                <w:sz w:val="22"/>
                <w:szCs w:val="22"/>
              </w:rPr>
            </w:pPr>
            <w:r w:rsidRPr="00493F73">
              <w:rPr>
                <w:iCs/>
                <w:color w:val="000000" w:themeColor="text1"/>
                <w:sz w:val="22"/>
                <w:szCs w:val="22"/>
              </w:rPr>
              <w:t>internetowe akcje o charakterze politycznym,</w:t>
            </w:r>
          </w:p>
          <w:p w14:paraId="2B30A04F" w14:textId="77777777" w:rsidR="00016C07" w:rsidRPr="00493F73" w:rsidRDefault="00016C07" w:rsidP="009E728C">
            <w:pPr>
              <w:numPr>
                <w:ilvl w:val="0"/>
                <w:numId w:val="25"/>
              </w:numPr>
              <w:autoSpaceDE w:val="0"/>
              <w:autoSpaceDN w:val="0"/>
              <w:spacing w:line="276" w:lineRule="auto"/>
              <w:rPr>
                <w:iCs/>
                <w:color w:val="000000" w:themeColor="text1"/>
                <w:sz w:val="22"/>
                <w:szCs w:val="22"/>
              </w:rPr>
            </w:pPr>
            <w:r w:rsidRPr="00493F73">
              <w:rPr>
                <w:iCs/>
                <w:color w:val="000000" w:themeColor="text1"/>
                <w:sz w:val="22"/>
                <w:szCs w:val="22"/>
              </w:rPr>
              <w:t>problemy edukacyjno-kulturowe i etyczne,</w:t>
            </w:r>
          </w:p>
          <w:p w14:paraId="0382CD18" w14:textId="77777777" w:rsidR="00016C07" w:rsidRPr="00493F73" w:rsidRDefault="00016C07" w:rsidP="009E728C">
            <w:pPr>
              <w:numPr>
                <w:ilvl w:val="0"/>
                <w:numId w:val="25"/>
              </w:numPr>
              <w:autoSpaceDE w:val="0"/>
              <w:autoSpaceDN w:val="0"/>
              <w:spacing w:line="276" w:lineRule="auto"/>
              <w:rPr>
                <w:iCs/>
                <w:color w:val="000000" w:themeColor="text1"/>
                <w:sz w:val="22"/>
                <w:szCs w:val="22"/>
              </w:rPr>
            </w:pPr>
            <w:r w:rsidRPr="00493F73">
              <w:rPr>
                <w:iCs/>
                <w:color w:val="000000" w:themeColor="text1"/>
                <w:sz w:val="22"/>
                <w:szCs w:val="22"/>
              </w:rPr>
              <w:t xml:space="preserve">wyzwania </w:t>
            </w:r>
            <w:proofErr w:type="spellStart"/>
            <w:r w:rsidRPr="00493F73">
              <w:rPr>
                <w:iCs/>
                <w:color w:val="000000" w:themeColor="text1"/>
                <w:sz w:val="22"/>
                <w:szCs w:val="22"/>
              </w:rPr>
              <w:t>izagrożenia</w:t>
            </w:r>
            <w:proofErr w:type="spellEnd"/>
            <w:r w:rsidRPr="00493F73">
              <w:rPr>
                <w:iCs/>
                <w:color w:val="000000" w:themeColor="text1"/>
                <w:sz w:val="22"/>
                <w:szCs w:val="22"/>
              </w:rPr>
              <w:t xml:space="preserve"> ekonomiczno-społeczne,</w:t>
            </w:r>
          </w:p>
          <w:p w14:paraId="4C02D5C1" w14:textId="77777777" w:rsidR="00016C07" w:rsidRPr="00493F73" w:rsidRDefault="00016C07" w:rsidP="009E728C">
            <w:pPr>
              <w:numPr>
                <w:ilvl w:val="0"/>
                <w:numId w:val="25"/>
              </w:numPr>
              <w:autoSpaceDE w:val="0"/>
              <w:autoSpaceDN w:val="0"/>
              <w:spacing w:line="276" w:lineRule="auto"/>
              <w:rPr>
                <w:iCs/>
                <w:color w:val="000000" w:themeColor="text1"/>
                <w:sz w:val="22"/>
                <w:szCs w:val="22"/>
              </w:rPr>
            </w:pPr>
            <w:r w:rsidRPr="00493F73">
              <w:rPr>
                <w:iCs/>
                <w:color w:val="000000" w:themeColor="text1"/>
                <w:sz w:val="22"/>
                <w:szCs w:val="22"/>
              </w:rPr>
              <w:t>wybrane zagadnienia psychologiczne.</w:t>
            </w:r>
          </w:p>
        </w:tc>
      </w:tr>
      <w:tr w:rsidR="00493F73" w:rsidRPr="00493F73" w14:paraId="68BEBD5D" w14:textId="77777777" w:rsidTr="00732469">
        <w:trPr>
          <w:jc w:val="center"/>
        </w:trPr>
        <w:tc>
          <w:tcPr>
            <w:tcW w:w="1559" w:type="dxa"/>
            <w:shd w:val="clear" w:color="auto" w:fill="F2F2F2" w:themeFill="background1" w:themeFillShade="F2"/>
          </w:tcPr>
          <w:p w14:paraId="5CAEB4F7" w14:textId="77777777" w:rsidR="00016C07" w:rsidRPr="00493F73" w:rsidRDefault="00016C07" w:rsidP="007D731E">
            <w:pPr>
              <w:widowControl w:val="0"/>
              <w:spacing w:line="276" w:lineRule="auto"/>
              <w:ind w:left="112"/>
              <w:rPr>
                <w:color w:val="000000" w:themeColor="text1"/>
                <w:sz w:val="22"/>
                <w:szCs w:val="22"/>
                <w:lang w:eastAsia="en-US"/>
              </w:rPr>
            </w:pPr>
            <w:r w:rsidRPr="00493F73">
              <w:rPr>
                <w:color w:val="000000" w:themeColor="text1"/>
                <w:sz w:val="22"/>
                <w:szCs w:val="22"/>
                <w:lang w:eastAsia="en-US"/>
              </w:rPr>
              <w:lastRenderedPageBreak/>
              <w:t>Ćwiczenia</w:t>
            </w:r>
            <w:r w:rsidR="00D6029A">
              <w:rPr>
                <w:color w:val="000000" w:themeColor="text1"/>
                <w:sz w:val="22"/>
                <w:szCs w:val="22"/>
                <w:lang w:eastAsia="en-US"/>
              </w:rPr>
              <w:t xml:space="preserve"> </w:t>
            </w:r>
            <w:r w:rsidRPr="00493F73">
              <w:rPr>
                <w:color w:val="000000" w:themeColor="text1"/>
                <w:sz w:val="22"/>
                <w:szCs w:val="22"/>
                <w:lang w:eastAsia="en-US"/>
              </w:rPr>
              <w:t>laboratoryjne</w:t>
            </w:r>
          </w:p>
        </w:tc>
        <w:tc>
          <w:tcPr>
            <w:tcW w:w="8079" w:type="dxa"/>
          </w:tcPr>
          <w:p w14:paraId="34BF6C90"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Internet jako źródło informacji.</w:t>
            </w:r>
          </w:p>
          <w:p w14:paraId="2EB4A2E3"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Internet jako źródło zagrożeń – wirusy, poprawne hasła do kont, domowych sieci (np. Wi-Fi), oszustwa w sieci.</w:t>
            </w:r>
          </w:p>
          <w:p w14:paraId="62D99862"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Wyszukiwarki internetowe (także inne niż Google.com).</w:t>
            </w:r>
          </w:p>
          <w:p w14:paraId="50B7D11A"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Etapy wyszukiwania informacji w Internecie.</w:t>
            </w:r>
          </w:p>
          <w:p w14:paraId="36DDA2B2"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Wiarygodność informacji w sieci i jej ocena.</w:t>
            </w:r>
          </w:p>
          <w:p w14:paraId="6FB74EBE"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xml:space="preserve">        Problem fałszywych informacji w sieci (tzw. </w:t>
            </w:r>
            <w:proofErr w:type="spellStart"/>
            <w:r w:rsidRPr="00D6029A">
              <w:rPr>
                <w:sz w:val="22"/>
                <w:szCs w:val="22"/>
              </w:rPr>
              <w:t>fake</w:t>
            </w:r>
            <w:proofErr w:type="spellEnd"/>
            <w:r w:rsidRPr="00D6029A">
              <w:rPr>
                <w:sz w:val="22"/>
                <w:szCs w:val="22"/>
              </w:rPr>
              <w:t xml:space="preserve"> newsów, trolli itd.) oraz metody ich identyfikacji.</w:t>
            </w:r>
          </w:p>
          <w:p w14:paraId="6654C52F"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Rola bibliotek i repozytoriów cyfrowych w udostępnianiu materiałów informacyjnych.</w:t>
            </w:r>
          </w:p>
          <w:p w14:paraId="5D1D8725"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Wykorzystanie najbardziej wiarygodnych danych statystycznych – portale i serwisy: Głównego Urzędu Statystycznego (m.in. Bank Danych Lokalnych) oraz Europejskiego Urzędu Statystycznego (Eurostat) – problem interpretacji danych statystycznych, wykorzystanie danych statystycznych do projektowania kwestionariuszy do badania klientów itp.</w:t>
            </w:r>
          </w:p>
          <w:p w14:paraId="50D685EF"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Problem prawidłowego przekazywania informacji pisemnej.</w:t>
            </w:r>
          </w:p>
          <w:p w14:paraId="50DD0674" w14:textId="77777777" w:rsidR="009E7CB1" w:rsidRPr="00D6029A" w:rsidRDefault="009E7CB1" w:rsidP="009E7CB1">
            <w:pPr>
              <w:autoSpaceDE w:val="0"/>
              <w:autoSpaceDN w:val="0"/>
              <w:ind w:left="360" w:hanging="360"/>
              <w:rPr>
                <w:color w:val="auto"/>
                <w:sz w:val="22"/>
                <w:szCs w:val="22"/>
              </w:rPr>
            </w:pPr>
            <w:r w:rsidRPr="00D6029A">
              <w:rPr>
                <w:rFonts w:ascii="Cambria" w:hAnsi="Cambria"/>
                <w:sz w:val="22"/>
                <w:szCs w:val="22"/>
              </w:rPr>
              <w:t>-</w:t>
            </w:r>
            <w:r w:rsidRPr="00D6029A">
              <w:rPr>
                <w:sz w:val="22"/>
                <w:szCs w:val="22"/>
              </w:rPr>
              <w:t>        Problem plagiatów pracy dyplomowych.</w:t>
            </w:r>
          </w:p>
          <w:p w14:paraId="59C80042" w14:textId="4A4D67CE" w:rsidR="00016C07" w:rsidRPr="00D6029A" w:rsidRDefault="009E7CB1" w:rsidP="009E7CB1">
            <w:pPr>
              <w:autoSpaceDE w:val="0"/>
              <w:autoSpaceDN w:val="0"/>
              <w:ind w:left="360" w:hanging="360"/>
              <w:rPr>
                <w:color w:val="auto"/>
              </w:rPr>
            </w:pPr>
            <w:r w:rsidRPr="00D6029A">
              <w:rPr>
                <w:rFonts w:ascii="Cambria" w:hAnsi="Cambria"/>
                <w:sz w:val="22"/>
                <w:szCs w:val="22"/>
              </w:rPr>
              <w:t>-</w:t>
            </w:r>
            <w:r w:rsidRPr="00D6029A">
              <w:rPr>
                <w:sz w:val="22"/>
                <w:szCs w:val="22"/>
              </w:rPr>
              <w:t xml:space="preserve">        </w:t>
            </w:r>
            <w:r>
              <w:rPr>
                <w:iCs/>
                <w:sz w:val="22"/>
                <w:szCs w:val="22"/>
              </w:rPr>
              <w:t>Rola komunikacji w społeczeństwie informacyjnym – przekaz informacji, znaczenie, systemy komunikacji i ich bezpieczeństwo</w:t>
            </w:r>
          </w:p>
        </w:tc>
      </w:tr>
    </w:tbl>
    <w:p w14:paraId="78738D5F" w14:textId="77777777" w:rsidR="00016C07" w:rsidRPr="00493F73" w:rsidRDefault="00016C07" w:rsidP="009E728C">
      <w:pPr>
        <w:numPr>
          <w:ilvl w:val="0"/>
          <w:numId w:val="65"/>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1297"/>
        <w:gridCol w:w="1298"/>
        <w:gridCol w:w="1373"/>
        <w:gridCol w:w="1257"/>
        <w:gridCol w:w="1453"/>
        <w:gridCol w:w="1372"/>
      </w:tblGrid>
      <w:tr w:rsidR="00493F73" w:rsidRPr="00493F73" w14:paraId="754A30FB" w14:textId="77777777" w:rsidTr="00055DB3">
        <w:trPr>
          <w:jc w:val="center"/>
        </w:trPr>
        <w:tc>
          <w:tcPr>
            <w:tcW w:w="1589" w:type="dxa"/>
            <w:vMerge w:val="restart"/>
            <w:shd w:val="clear" w:color="auto" w:fill="F2F2F2" w:themeFill="background1" w:themeFillShade="F2"/>
            <w:vAlign w:val="center"/>
          </w:tcPr>
          <w:p w14:paraId="040367A2" w14:textId="77777777" w:rsidR="00016C07" w:rsidRPr="00493F73" w:rsidRDefault="00016C07" w:rsidP="002433DC">
            <w:pPr>
              <w:jc w:val="center"/>
              <w:rPr>
                <w:color w:val="000000" w:themeColor="text1"/>
                <w:sz w:val="22"/>
                <w:szCs w:val="22"/>
              </w:rPr>
            </w:pPr>
            <w:r w:rsidRPr="00493F73">
              <w:rPr>
                <w:color w:val="000000" w:themeColor="text1"/>
                <w:sz w:val="22"/>
                <w:szCs w:val="22"/>
              </w:rPr>
              <w:t>Efekt uczenia się</w:t>
            </w:r>
          </w:p>
        </w:tc>
        <w:tc>
          <w:tcPr>
            <w:tcW w:w="8050" w:type="dxa"/>
            <w:gridSpan w:val="6"/>
            <w:shd w:val="clear" w:color="auto" w:fill="F2F2F2" w:themeFill="background1" w:themeFillShade="F2"/>
            <w:vAlign w:val="center"/>
          </w:tcPr>
          <w:p w14:paraId="11AB578B" w14:textId="77777777" w:rsidR="00016C07" w:rsidRPr="00493F73" w:rsidRDefault="00016C07" w:rsidP="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58FAC792" w14:textId="77777777" w:rsidTr="00055DB3">
        <w:trPr>
          <w:jc w:val="center"/>
        </w:trPr>
        <w:tc>
          <w:tcPr>
            <w:tcW w:w="1589" w:type="dxa"/>
            <w:vMerge/>
            <w:shd w:val="clear" w:color="auto" w:fill="F2F2F2" w:themeFill="background1" w:themeFillShade="F2"/>
            <w:vAlign w:val="center"/>
          </w:tcPr>
          <w:p w14:paraId="3A4603F2" w14:textId="77777777" w:rsidR="00016C07" w:rsidRPr="00493F73" w:rsidRDefault="00016C07" w:rsidP="002433DC">
            <w:pPr>
              <w:jc w:val="center"/>
              <w:rPr>
                <w:b/>
                <w:color w:val="000000" w:themeColor="text1"/>
                <w:sz w:val="22"/>
                <w:szCs w:val="22"/>
              </w:rPr>
            </w:pPr>
          </w:p>
        </w:tc>
        <w:tc>
          <w:tcPr>
            <w:tcW w:w="1297" w:type="dxa"/>
            <w:shd w:val="clear" w:color="auto" w:fill="F2F2F2" w:themeFill="background1" w:themeFillShade="F2"/>
            <w:vAlign w:val="center"/>
          </w:tcPr>
          <w:p w14:paraId="2B123102" w14:textId="77777777" w:rsidR="00016C07" w:rsidRPr="00493F73" w:rsidRDefault="00016C07" w:rsidP="002433DC">
            <w:pPr>
              <w:jc w:val="center"/>
              <w:rPr>
                <w:color w:val="000000" w:themeColor="text1"/>
                <w:sz w:val="22"/>
                <w:szCs w:val="22"/>
              </w:rPr>
            </w:pPr>
            <w:r w:rsidRPr="00493F73">
              <w:rPr>
                <w:color w:val="000000" w:themeColor="text1"/>
                <w:sz w:val="22"/>
                <w:szCs w:val="22"/>
              </w:rPr>
              <w:t>Egzamin ustny</w:t>
            </w:r>
          </w:p>
        </w:tc>
        <w:tc>
          <w:tcPr>
            <w:tcW w:w="1298" w:type="dxa"/>
            <w:shd w:val="clear" w:color="auto" w:fill="F2F2F2" w:themeFill="background1" w:themeFillShade="F2"/>
            <w:vAlign w:val="center"/>
          </w:tcPr>
          <w:p w14:paraId="73EEE840" w14:textId="77777777" w:rsidR="00016C07" w:rsidRPr="00493F73" w:rsidRDefault="00016C07" w:rsidP="002433DC">
            <w:pPr>
              <w:jc w:val="center"/>
              <w:rPr>
                <w:color w:val="000000" w:themeColor="text1"/>
                <w:sz w:val="22"/>
                <w:szCs w:val="22"/>
              </w:rPr>
            </w:pPr>
            <w:r w:rsidRPr="00493F73">
              <w:rPr>
                <w:color w:val="000000" w:themeColor="text1"/>
                <w:sz w:val="22"/>
                <w:szCs w:val="22"/>
              </w:rPr>
              <w:t>Egzamin pisemny</w:t>
            </w:r>
          </w:p>
        </w:tc>
        <w:tc>
          <w:tcPr>
            <w:tcW w:w="1373" w:type="dxa"/>
            <w:shd w:val="clear" w:color="auto" w:fill="F2F2F2" w:themeFill="background1" w:themeFillShade="F2"/>
            <w:vAlign w:val="center"/>
          </w:tcPr>
          <w:p w14:paraId="2F50C6E1" w14:textId="77777777" w:rsidR="00016C07" w:rsidRPr="00493F73" w:rsidRDefault="00016C07" w:rsidP="002433DC">
            <w:pPr>
              <w:jc w:val="center"/>
              <w:rPr>
                <w:color w:val="000000" w:themeColor="text1"/>
                <w:sz w:val="22"/>
                <w:szCs w:val="22"/>
              </w:rPr>
            </w:pPr>
            <w:r w:rsidRPr="00493F73">
              <w:rPr>
                <w:color w:val="000000" w:themeColor="text1"/>
                <w:sz w:val="22"/>
                <w:szCs w:val="22"/>
              </w:rPr>
              <w:t>Kolokwium</w:t>
            </w:r>
          </w:p>
        </w:tc>
        <w:tc>
          <w:tcPr>
            <w:tcW w:w="1257" w:type="dxa"/>
            <w:shd w:val="clear" w:color="auto" w:fill="F2F2F2" w:themeFill="background1" w:themeFillShade="F2"/>
            <w:vAlign w:val="center"/>
          </w:tcPr>
          <w:p w14:paraId="48EA614E" w14:textId="77777777" w:rsidR="00016C07" w:rsidRPr="00493F73" w:rsidRDefault="00016C07" w:rsidP="002433DC">
            <w:pPr>
              <w:jc w:val="center"/>
              <w:rPr>
                <w:color w:val="000000" w:themeColor="text1"/>
                <w:sz w:val="22"/>
                <w:szCs w:val="22"/>
              </w:rPr>
            </w:pPr>
            <w:r w:rsidRPr="00493F73">
              <w:rPr>
                <w:color w:val="000000" w:themeColor="text1"/>
                <w:sz w:val="22"/>
                <w:szCs w:val="22"/>
              </w:rPr>
              <w:t>Projekt</w:t>
            </w:r>
          </w:p>
        </w:tc>
        <w:tc>
          <w:tcPr>
            <w:tcW w:w="1453" w:type="dxa"/>
            <w:shd w:val="clear" w:color="auto" w:fill="F2F2F2" w:themeFill="background1" w:themeFillShade="F2"/>
            <w:vAlign w:val="center"/>
          </w:tcPr>
          <w:p w14:paraId="62A3D6AF" w14:textId="77777777" w:rsidR="00016C07" w:rsidRPr="00493F73" w:rsidRDefault="00FE7D8E" w:rsidP="002433DC">
            <w:pPr>
              <w:jc w:val="center"/>
              <w:rPr>
                <w:color w:val="000000" w:themeColor="text1"/>
                <w:sz w:val="22"/>
                <w:szCs w:val="22"/>
              </w:rPr>
            </w:pPr>
            <w:r w:rsidRPr="00493F73">
              <w:rPr>
                <w:color w:val="000000" w:themeColor="text1"/>
                <w:sz w:val="22"/>
                <w:szCs w:val="22"/>
              </w:rPr>
              <w:t>Dyskusja</w:t>
            </w:r>
          </w:p>
        </w:tc>
        <w:tc>
          <w:tcPr>
            <w:tcW w:w="1372" w:type="dxa"/>
            <w:shd w:val="clear" w:color="auto" w:fill="F2F2F2" w:themeFill="background1" w:themeFillShade="F2"/>
            <w:vAlign w:val="center"/>
          </w:tcPr>
          <w:p w14:paraId="426FE040" w14:textId="77777777" w:rsidR="00016C07" w:rsidRPr="00493F73" w:rsidRDefault="00016C07" w:rsidP="002433DC">
            <w:pPr>
              <w:jc w:val="center"/>
              <w:rPr>
                <w:color w:val="000000" w:themeColor="text1"/>
                <w:sz w:val="22"/>
                <w:szCs w:val="22"/>
              </w:rPr>
            </w:pPr>
            <w:r w:rsidRPr="00493F73">
              <w:rPr>
                <w:color w:val="000000" w:themeColor="text1"/>
                <w:sz w:val="22"/>
                <w:szCs w:val="22"/>
              </w:rPr>
              <w:t>Zaliczenie praktyczne przy komputerach</w:t>
            </w:r>
          </w:p>
        </w:tc>
      </w:tr>
      <w:tr w:rsidR="009E7CB1" w:rsidRPr="00493F73" w14:paraId="68226B4E" w14:textId="77777777" w:rsidTr="00055DB3">
        <w:trPr>
          <w:trHeight w:val="283"/>
          <w:jc w:val="center"/>
        </w:trPr>
        <w:tc>
          <w:tcPr>
            <w:tcW w:w="1589" w:type="dxa"/>
          </w:tcPr>
          <w:p w14:paraId="27C72174" w14:textId="77777777" w:rsidR="009E7CB1" w:rsidRPr="00493F73" w:rsidRDefault="009E7CB1" w:rsidP="009E7CB1">
            <w:pPr>
              <w:widowControl w:val="0"/>
              <w:spacing w:before="1"/>
              <w:ind w:left="540" w:right="492"/>
              <w:jc w:val="center"/>
              <w:rPr>
                <w:color w:val="000000" w:themeColor="text1"/>
                <w:sz w:val="22"/>
                <w:szCs w:val="22"/>
                <w:lang w:eastAsia="en-US"/>
              </w:rPr>
            </w:pPr>
            <w:r w:rsidRPr="00493F73">
              <w:rPr>
                <w:color w:val="000000" w:themeColor="text1"/>
                <w:sz w:val="22"/>
                <w:szCs w:val="22"/>
                <w:lang w:eastAsia="en-US"/>
              </w:rPr>
              <w:t>W1</w:t>
            </w:r>
          </w:p>
        </w:tc>
        <w:tc>
          <w:tcPr>
            <w:tcW w:w="1297" w:type="dxa"/>
          </w:tcPr>
          <w:p w14:paraId="1D5B2AD2" w14:textId="77777777" w:rsidR="009E7CB1" w:rsidRPr="00493F73" w:rsidRDefault="009E7CB1" w:rsidP="009E7CB1">
            <w:pPr>
              <w:jc w:val="center"/>
              <w:rPr>
                <w:color w:val="000000" w:themeColor="text1"/>
                <w:sz w:val="22"/>
                <w:szCs w:val="22"/>
              </w:rPr>
            </w:pPr>
          </w:p>
        </w:tc>
        <w:tc>
          <w:tcPr>
            <w:tcW w:w="1298" w:type="dxa"/>
          </w:tcPr>
          <w:p w14:paraId="4D867F4C" w14:textId="6BE26579"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373" w:type="dxa"/>
          </w:tcPr>
          <w:p w14:paraId="3BCE6B9D" w14:textId="472B4FF3"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257" w:type="dxa"/>
          </w:tcPr>
          <w:p w14:paraId="79033A2D" w14:textId="77777777" w:rsidR="009E7CB1" w:rsidRPr="00493F73" w:rsidRDefault="009E7CB1" w:rsidP="009E7CB1">
            <w:pPr>
              <w:jc w:val="center"/>
              <w:rPr>
                <w:color w:val="000000" w:themeColor="text1"/>
                <w:sz w:val="22"/>
                <w:szCs w:val="22"/>
              </w:rPr>
            </w:pPr>
          </w:p>
        </w:tc>
        <w:tc>
          <w:tcPr>
            <w:tcW w:w="1453" w:type="dxa"/>
          </w:tcPr>
          <w:p w14:paraId="0BDBCFE1" w14:textId="1A400A98"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372" w:type="dxa"/>
          </w:tcPr>
          <w:p w14:paraId="0AC2A436" w14:textId="183D62E5" w:rsidR="009E7CB1" w:rsidRPr="00493F73" w:rsidRDefault="009E7CB1" w:rsidP="009E7CB1">
            <w:pPr>
              <w:jc w:val="center"/>
              <w:rPr>
                <w:color w:val="000000" w:themeColor="text1"/>
                <w:sz w:val="22"/>
                <w:szCs w:val="22"/>
              </w:rPr>
            </w:pPr>
            <w:r w:rsidRPr="00493F73">
              <w:rPr>
                <w:color w:val="000000" w:themeColor="text1"/>
                <w:sz w:val="22"/>
                <w:szCs w:val="22"/>
              </w:rPr>
              <w:t>X</w:t>
            </w:r>
          </w:p>
        </w:tc>
      </w:tr>
      <w:tr w:rsidR="009E7CB1" w:rsidRPr="00493F73" w14:paraId="66632390" w14:textId="77777777" w:rsidTr="00055DB3">
        <w:trPr>
          <w:trHeight w:val="283"/>
          <w:jc w:val="center"/>
        </w:trPr>
        <w:tc>
          <w:tcPr>
            <w:tcW w:w="1589" w:type="dxa"/>
          </w:tcPr>
          <w:p w14:paraId="0B7B7850" w14:textId="77777777" w:rsidR="009E7CB1" w:rsidRPr="00493F73" w:rsidRDefault="009E7CB1" w:rsidP="009E7CB1">
            <w:pPr>
              <w:widowControl w:val="0"/>
              <w:spacing w:before="2"/>
              <w:ind w:left="540" w:right="492"/>
              <w:jc w:val="center"/>
              <w:rPr>
                <w:color w:val="000000" w:themeColor="text1"/>
                <w:sz w:val="22"/>
                <w:szCs w:val="22"/>
                <w:lang w:eastAsia="en-US"/>
              </w:rPr>
            </w:pPr>
            <w:r w:rsidRPr="00493F73">
              <w:rPr>
                <w:color w:val="000000" w:themeColor="text1"/>
                <w:sz w:val="22"/>
                <w:szCs w:val="22"/>
                <w:lang w:eastAsia="en-US"/>
              </w:rPr>
              <w:t>W2</w:t>
            </w:r>
          </w:p>
        </w:tc>
        <w:tc>
          <w:tcPr>
            <w:tcW w:w="1297" w:type="dxa"/>
          </w:tcPr>
          <w:p w14:paraId="1AC35AE6" w14:textId="77777777" w:rsidR="009E7CB1" w:rsidRPr="00493F73" w:rsidRDefault="009E7CB1" w:rsidP="009E7CB1">
            <w:pPr>
              <w:jc w:val="center"/>
              <w:rPr>
                <w:color w:val="000000" w:themeColor="text1"/>
                <w:sz w:val="22"/>
                <w:szCs w:val="22"/>
              </w:rPr>
            </w:pPr>
          </w:p>
        </w:tc>
        <w:tc>
          <w:tcPr>
            <w:tcW w:w="1298" w:type="dxa"/>
          </w:tcPr>
          <w:p w14:paraId="5382E81E" w14:textId="6EA968EB"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373" w:type="dxa"/>
          </w:tcPr>
          <w:p w14:paraId="600FBA70" w14:textId="2E81F442"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257" w:type="dxa"/>
          </w:tcPr>
          <w:p w14:paraId="567037F9" w14:textId="77777777" w:rsidR="009E7CB1" w:rsidRPr="00493F73" w:rsidRDefault="009E7CB1" w:rsidP="009E7CB1">
            <w:pPr>
              <w:jc w:val="center"/>
              <w:rPr>
                <w:color w:val="000000" w:themeColor="text1"/>
                <w:sz w:val="22"/>
                <w:szCs w:val="22"/>
              </w:rPr>
            </w:pPr>
          </w:p>
        </w:tc>
        <w:tc>
          <w:tcPr>
            <w:tcW w:w="1453" w:type="dxa"/>
          </w:tcPr>
          <w:p w14:paraId="2A202AC4" w14:textId="541C5B6C"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372" w:type="dxa"/>
          </w:tcPr>
          <w:p w14:paraId="2F157CD7" w14:textId="265DF4CB" w:rsidR="009E7CB1" w:rsidRPr="00493F73" w:rsidRDefault="009E7CB1" w:rsidP="009E7CB1">
            <w:pPr>
              <w:jc w:val="center"/>
              <w:rPr>
                <w:color w:val="000000" w:themeColor="text1"/>
                <w:sz w:val="22"/>
                <w:szCs w:val="22"/>
              </w:rPr>
            </w:pPr>
            <w:r w:rsidRPr="00493F73">
              <w:rPr>
                <w:color w:val="000000" w:themeColor="text1"/>
                <w:sz w:val="22"/>
                <w:szCs w:val="22"/>
              </w:rPr>
              <w:t>X</w:t>
            </w:r>
          </w:p>
        </w:tc>
      </w:tr>
      <w:tr w:rsidR="009E7CB1" w:rsidRPr="00493F73" w14:paraId="3C476638" w14:textId="77777777" w:rsidTr="00055DB3">
        <w:trPr>
          <w:trHeight w:val="283"/>
          <w:jc w:val="center"/>
        </w:trPr>
        <w:tc>
          <w:tcPr>
            <w:tcW w:w="1589" w:type="dxa"/>
          </w:tcPr>
          <w:p w14:paraId="045834E4" w14:textId="77777777" w:rsidR="009E7CB1" w:rsidRPr="00493F73" w:rsidRDefault="009E7CB1" w:rsidP="009E7CB1">
            <w:pPr>
              <w:widowControl w:val="0"/>
              <w:spacing w:before="1"/>
              <w:ind w:left="540" w:right="492"/>
              <w:jc w:val="center"/>
              <w:rPr>
                <w:color w:val="000000" w:themeColor="text1"/>
                <w:sz w:val="22"/>
                <w:szCs w:val="22"/>
                <w:lang w:eastAsia="en-US"/>
              </w:rPr>
            </w:pPr>
            <w:r w:rsidRPr="00493F73">
              <w:rPr>
                <w:color w:val="000000" w:themeColor="text1"/>
                <w:sz w:val="22"/>
                <w:szCs w:val="22"/>
                <w:lang w:eastAsia="en-US"/>
              </w:rPr>
              <w:lastRenderedPageBreak/>
              <w:t>W3</w:t>
            </w:r>
          </w:p>
        </w:tc>
        <w:tc>
          <w:tcPr>
            <w:tcW w:w="1297" w:type="dxa"/>
          </w:tcPr>
          <w:p w14:paraId="46F1BFAE" w14:textId="77777777" w:rsidR="009E7CB1" w:rsidRPr="00493F73" w:rsidRDefault="009E7CB1" w:rsidP="009E7CB1">
            <w:pPr>
              <w:jc w:val="center"/>
              <w:rPr>
                <w:color w:val="000000" w:themeColor="text1"/>
                <w:sz w:val="22"/>
                <w:szCs w:val="22"/>
              </w:rPr>
            </w:pPr>
          </w:p>
        </w:tc>
        <w:tc>
          <w:tcPr>
            <w:tcW w:w="1298" w:type="dxa"/>
          </w:tcPr>
          <w:p w14:paraId="43536089" w14:textId="6EC873BF"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373" w:type="dxa"/>
          </w:tcPr>
          <w:p w14:paraId="70AB37F1" w14:textId="6CF4774A"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257" w:type="dxa"/>
          </w:tcPr>
          <w:p w14:paraId="738E0006" w14:textId="77777777" w:rsidR="009E7CB1" w:rsidRPr="00493F73" w:rsidRDefault="009E7CB1" w:rsidP="009E7CB1">
            <w:pPr>
              <w:jc w:val="center"/>
              <w:rPr>
                <w:color w:val="000000" w:themeColor="text1"/>
                <w:sz w:val="22"/>
                <w:szCs w:val="22"/>
              </w:rPr>
            </w:pPr>
          </w:p>
        </w:tc>
        <w:tc>
          <w:tcPr>
            <w:tcW w:w="1453" w:type="dxa"/>
          </w:tcPr>
          <w:p w14:paraId="29A3E08A" w14:textId="53C82D30"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372" w:type="dxa"/>
          </w:tcPr>
          <w:p w14:paraId="0EE9D970" w14:textId="11B02F16" w:rsidR="009E7CB1" w:rsidRPr="00493F73" w:rsidRDefault="009E7CB1" w:rsidP="009E7CB1">
            <w:pPr>
              <w:jc w:val="center"/>
              <w:rPr>
                <w:color w:val="000000" w:themeColor="text1"/>
                <w:sz w:val="22"/>
                <w:szCs w:val="22"/>
              </w:rPr>
            </w:pPr>
            <w:r w:rsidRPr="00493F73">
              <w:rPr>
                <w:color w:val="000000" w:themeColor="text1"/>
                <w:sz w:val="22"/>
                <w:szCs w:val="22"/>
              </w:rPr>
              <w:t>X</w:t>
            </w:r>
          </w:p>
        </w:tc>
      </w:tr>
      <w:tr w:rsidR="009E7CB1" w:rsidRPr="00493F73" w14:paraId="7D38E6EA" w14:textId="77777777" w:rsidTr="00055DB3">
        <w:trPr>
          <w:trHeight w:val="283"/>
          <w:jc w:val="center"/>
        </w:trPr>
        <w:tc>
          <w:tcPr>
            <w:tcW w:w="1589" w:type="dxa"/>
          </w:tcPr>
          <w:p w14:paraId="1A294597" w14:textId="77777777" w:rsidR="009E7CB1" w:rsidRPr="00493F73" w:rsidRDefault="009E7CB1" w:rsidP="009E7CB1">
            <w:pPr>
              <w:widowControl w:val="0"/>
              <w:spacing w:before="2"/>
              <w:ind w:left="568" w:right="536"/>
              <w:jc w:val="center"/>
              <w:rPr>
                <w:color w:val="000000" w:themeColor="text1"/>
                <w:sz w:val="22"/>
                <w:szCs w:val="22"/>
                <w:lang w:eastAsia="en-US"/>
              </w:rPr>
            </w:pPr>
            <w:r w:rsidRPr="00493F73">
              <w:rPr>
                <w:color w:val="000000" w:themeColor="text1"/>
                <w:sz w:val="22"/>
                <w:szCs w:val="22"/>
                <w:lang w:eastAsia="en-US"/>
              </w:rPr>
              <w:t>U1</w:t>
            </w:r>
          </w:p>
        </w:tc>
        <w:tc>
          <w:tcPr>
            <w:tcW w:w="1297" w:type="dxa"/>
          </w:tcPr>
          <w:p w14:paraId="3C5F8421" w14:textId="77777777" w:rsidR="009E7CB1" w:rsidRPr="00493F73" w:rsidRDefault="009E7CB1" w:rsidP="009E7CB1">
            <w:pPr>
              <w:jc w:val="center"/>
              <w:rPr>
                <w:color w:val="000000" w:themeColor="text1"/>
                <w:sz w:val="22"/>
                <w:szCs w:val="22"/>
              </w:rPr>
            </w:pPr>
          </w:p>
        </w:tc>
        <w:tc>
          <w:tcPr>
            <w:tcW w:w="1298" w:type="dxa"/>
          </w:tcPr>
          <w:p w14:paraId="375CAA66" w14:textId="77777777" w:rsidR="009E7CB1" w:rsidRPr="00493F73" w:rsidRDefault="009E7CB1" w:rsidP="009E7CB1">
            <w:pPr>
              <w:jc w:val="center"/>
              <w:rPr>
                <w:color w:val="000000" w:themeColor="text1"/>
                <w:sz w:val="22"/>
                <w:szCs w:val="22"/>
              </w:rPr>
            </w:pPr>
          </w:p>
        </w:tc>
        <w:tc>
          <w:tcPr>
            <w:tcW w:w="1373" w:type="dxa"/>
          </w:tcPr>
          <w:p w14:paraId="7901DEAC" w14:textId="77777777" w:rsidR="009E7CB1" w:rsidRPr="00493F73" w:rsidRDefault="009E7CB1" w:rsidP="009E7CB1">
            <w:pPr>
              <w:jc w:val="center"/>
              <w:rPr>
                <w:color w:val="000000" w:themeColor="text1"/>
                <w:sz w:val="22"/>
                <w:szCs w:val="22"/>
              </w:rPr>
            </w:pPr>
          </w:p>
        </w:tc>
        <w:tc>
          <w:tcPr>
            <w:tcW w:w="1257" w:type="dxa"/>
          </w:tcPr>
          <w:p w14:paraId="57C86199" w14:textId="2F0B1551" w:rsidR="009E7CB1" w:rsidRPr="00493F73" w:rsidRDefault="009E7CB1" w:rsidP="009E7CB1">
            <w:pPr>
              <w:jc w:val="center"/>
              <w:rPr>
                <w:color w:val="000000" w:themeColor="text1"/>
                <w:sz w:val="22"/>
                <w:szCs w:val="22"/>
              </w:rPr>
            </w:pPr>
            <w:r>
              <w:rPr>
                <w:color w:val="000000" w:themeColor="text1"/>
                <w:sz w:val="22"/>
                <w:szCs w:val="22"/>
              </w:rPr>
              <w:t>X</w:t>
            </w:r>
          </w:p>
        </w:tc>
        <w:tc>
          <w:tcPr>
            <w:tcW w:w="1453" w:type="dxa"/>
          </w:tcPr>
          <w:p w14:paraId="3D5500D3" w14:textId="70245CEF"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372" w:type="dxa"/>
          </w:tcPr>
          <w:p w14:paraId="010D7B1E" w14:textId="3E0E3FA6" w:rsidR="009E7CB1" w:rsidRPr="00493F73" w:rsidRDefault="009E7CB1" w:rsidP="009E7CB1">
            <w:pPr>
              <w:jc w:val="center"/>
              <w:rPr>
                <w:color w:val="000000" w:themeColor="text1"/>
                <w:sz w:val="22"/>
                <w:szCs w:val="22"/>
              </w:rPr>
            </w:pPr>
          </w:p>
        </w:tc>
      </w:tr>
      <w:tr w:rsidR="009E7CB1" w:rsidRPr="00493F73" w14:paraId="3FFBD6D4" w14:textId="77777777" w:rsidTr="00055DB3">
        <w:trPr>
          <w:trHeight w:val="283"/>
          <w:jc w:val="center"/>
        </w:trPr>
        <w:tc>
          <w:tcPr>
            <w:tcW w:w="1589" w:type="dxa"/>
          </w:tcPr>
          <w:p w14:paraId="0AFFA7FB" w14:textId="77777777" w:rsidR="009E7CB1" w:rsidRPr="00493F73" w:rsidRDefault="009E7CB1" w:rsidP="009E7CB1">
            <w:pPr>
              <w:widowControl w:val="0"/>
              <w:spacing w:line="205" w:lineRule="exact"/>
              <w:ind w:left="568" w:right="536"/>
              <w:jc w:val="center"/>
              <w:rPr>
                <w:color w:val="000000" w:themeColor="text1"/>
                <w:sz w:val="22"/>
                <w:szCs w:val="22"/>
                <w:lang w:eastAsia="en-US"/>
              </w:rPr>
            </w:pPr>
            <w:r w:rsidRPr="00493F73">
              <w:rPr>
                <w:color w:val="000000" w:themeColor="text1"/>
                <w:sz w:val="22"/>
                <w:szCs w:val="22"/>
                <w:lang w:eastAsia="en-US"/>
              </w:rPr>
              <w:t>U2</w:t>
            </w:r>
          </w:p>
        </w:tc>
        <w:tc>
          <w:tcPr>
            <w:tcW w:w="1297" w:type="dxa"/>
          </w:tcPr>
          <w:p w14:paraId="0CDC08B3" w14:textId="77777777" w:rsidR="009E7CB1" w:rsidRPr="00493F73" w:rsidRDefault="009E7CB1" w:rsidP="009E7CB1">
            <w:pPr>
              <w:jc w:val="center"/>
              <w:rPr>
                <w:color w:val="000000" w:themeColor="text1"/>
                <w:sz w:val="22"/>
                <w:szCs w:val="22"/>
              </w:rPr>
            </w:pPr>
          </w:p>
        </w:tc>
        <w:tc>
          <w:tcPr>
            <w:tcW w:w="1298" w:type="dxa"/>
          </w:tcPr>
          <w:p w14:paraId="70467D90" w14:textId="77777777" w:rsidR="009E7CB1" w:rsidRPr="00493F73" w:rsidRDefault="009E7CB1" w:rsidP="009E7CB1">
            <w:pPr>
              <w:jc w:val="center"/>
              <w:rPr>
                <w:color w:val="000000" w:themeColor="text1"/>
                <w:sz w:val="22"/>
                <w:szCs w:val="22"/>
              </w:rPr>
            </w:pPr>
          </w:p>
        </w:tc>
        <w:tc>
          <w:tcPr>
            <w:tcW w:w="1373" w:type="dxa"/>
          </w:tcPr>
          <w:p w14:paraId="5B4BE28A" w14:textId="77777777" w:rsidR="009E7CB1" w:rsidRPr="00493F73" w:rsidRDefault="009E7CB1" w:rsidP="009E7CB1">
            <w:pPr>
              <w:jc w:val="center"/>
              <w:rPr>
                <w:color w:val="000000" w:themeColor="text1"/>
                <w:sz w:val="22"/>
                <w:szCs w:val="22"/>
              </w:rPr>
            </w:pPr>
          </w:p>
        </w:tc>
        <w:tc>
          <w:tcPr>
            <w:tcW w:w="1257" w:type="dxa"/>
          </w:tcPr>
          <w:p w14:paraId="093EB143" w14:textId="77777777" w:rsidR="009E7CB1" w:rsidRPr="00493F73" w:rsidRDefault="009E7CB1" w:rsidP="009E7CB1">
            <w:pPr>
              <w:jc w:val="center"/>
              <w:rPr>
                <w:color w:val="000000" w:themeColor="text1"/>
                <w:sz w:val="22"/>
                <w:szCs w:val="22"/>
              </w:rPr>
            </w:pPr>
          </w:p>
        </w:tc>
        <w:tc>
          <w:tcPr>
            <w:tcW w:w="1453" w:type="dxa"/>
          </w:tcPr>
          <w:p w14:paraId="452304BF" w14:textId="50EFDC49"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372" w:type="dxa"/>
          </w:tcPr>
          <w:p w14:paraId="6B79F012" w14:textId="3F7804BC" w:rsidR="009E7CB1" w:rsidRPr="00493F73" w:rsidRDefault="009E7CB1" w:rsidP="009E7CB1">
            <w:pPr>
              <w:jc w:val="center"/>
              <w:rPr>
                <w:color w:val="000000" w:themeColor="text1"/>
                <w:sz w:val="22"/>
                <w:szCs w:val="22"/>
              </w:rPr>
            </w:pPr>
            <w:r w:rsidRPr="00493F73">
              <w:rPr>
                <w:color w:val="000000" w:themeColor="text1"/>
                <w:sz w:val="22"/>
                <w:szCs w:val="22"/>
              </w:rPr>
              <w:t>X</w:t>
            </w:r>
          </w:p>
        </w:tc>
      </w:tr>
      <w:tr w:rsidR="009E7CB1" w:rsidRPr="00493F73" w14:paraId="6DC3AB4D" w14:textId="77777777" w:rsidTr="00055DB3">
        <w:trPr>
          <w:trHeight w:val="283"/>
          <w:jc w:val="center"/>
        </w:trPr>
        <w:tc>
          <w:tcPr>
            <w:tcW w:w="1589" w:type="dxa"/>
          </w:tcPr>
          <w:p w14:paraId="3B6D5942" w14:textId="77777777" w:rsidR="009E7CB1" w:rsidRPr="00493F73" w:rsidRDefault="009E7CB1" w:rsidP="009E7CB1">
            <w:pPr>
              <w:widowControl w:val="0"/>
              <w:spacing w:before="2"/>
              <w:ind w:left="568" w:right="536"/>
              <w:jc w:val="center"/>
              <w:rPr>
                <w:color w:val="000000" w:themeColor="text1"/>
                <w:sz w:val="22"/>
                <w:szCs w:val="22"/>
                <w:lang w:eastAsia="en-US"/>
              </w:rPr>
            </w:pPr>
            <w:r w:rsidRPr="00493F73">
              <w:rPr>
                <w:color w:val="000000" w:themeColor="text1"/>
                <w:sz w:val="22"/>
                <w:szCs w:val="22"/>
                <w:lang w:eastAsia="en-US"/>
              </w:rPr>
              <w:t>K1</w:t>
            </w:r>
          </w:p>
        </w:tc>
        <w:tc>
          <w:tcPr>
            <w:tcW w:w="1297" w:type="dxa"/>
          </w:tcPr>
          <w:p w14:paraId="6D061570" w14:textId="77777777" w:rsidR="009E7CB1" w:rsidRPr="00493F73" w:rsidRDefault="009E7CB1" w:rsidP="009E7CB1">
            <w:pPr>
              <w:jc w:val="center"/>
              <w:rPr>
                <w:color w:val="000000" w:themeColor="text1"/>
                <w:sz w:val="22"/>
                <w:szCs w:val="22"/>
              </w:rPr>
            </w:pPr>
          </w:p>
        </w:tc>
        <w:tc>
          <w:tcPr>
            <w:tcW w:w="1298" w:type="dxa"/>
          </w:tcPr>
          <w:p w14:paraId="1D714913" w14:textId="77777777" w:rsidR="009E7CB1" w:rsidRPr="00493F73" w:rsidRDefault="009E7CB1" w:rsidP="009E7CB1">
            <w:pPr>
              <w:jc w:val="center"/>
              <w:rPr>
                <w:color w:val="000000" w:themeColor="text1"/>
                <w:sz w:val="22"/>
                <w:szCs w:val="22"/>
              </w:rPr>
            </w:pPr>
          </w:p>
        </w:tc>
        <w:tc>
          <w:tcPr>
            <w:tcW w:w="1373" w:type="dxa"/>
          </w:tcPr>
          <w:p w14:paraId="1E0D1A39" w14:textId="77777777" w:rsidR="009E7CB1" w:rsidRPr="00493F73" w:rsidRDefault="009E7CB1" w:rsidP="009E7CB1">
            <w:pPr>
              <w:jc w:val="center"/>
              <w:rPr>
                <w:color w:val="000000" w:themeColor="text1"/>
                <w:sz w:val="22"/>
                <w:szCs w:val="22"/>
              </w:rPr>
            </w:pPr>
          </w:p>
        </w:tc>
        <w:tc>
          <w:tcPr>
            <w:tcW w:w="1257" w:type="dxa"/>
          </w:tcPr>
          <w:p w14:paraId="77B3B8A6" w14:textId="7A5A6CF2" w:rsidR="009E7CB1" w:rsidRPr="00493F73" w:rsidRDefault="009E7CB1" w:rsidP="009E7CB1">
            <w:pPr>
              <w:jc w:val="center"/>
              <w:rPr>
                <w:color w:val="000000" w:themeColor="text1"/>
                <w:sz w:val="22"/>
                <w:szCs w:val="22"/>
              </w:rPr>
            </w:pPr>
            <w:r>
              <w:rPr>
                <w:color w:val="000000" w:themeColor="text1"/>
                <w:sz w:val="22"/>
                <w:szCs w:val="22"/>
              </w:rPr>
              <w:t>X</w:t>
            </w:r>
          </w:p>
        </w:tc>
        <w:tc>
          <w:tcPr>
            <w:tcW w:w="1453" w:type="dxa"/>
          </w:tcPr>
          <w:p w14:paraId="44BF9E22" w14:textId="31BE7CC0" w:rsidR="009E7CB1" w:rsidRPr="00493F73" w:rsidRDefault="009E7CB1" w:rsidP="009E7CB1">
            <w:pPr>
              <w:jc w:val="center"/>
              <w:rPr>
                <w:color w:val="000000" w:themeColor="text1"/>
                <w:sz w:val="22"/>
                <w:szCs w:val="22"/>
              </w:rPr>
            </w:pPr>
            <w:r w:rsidRPr="00493F73">
              <w:rPr>
                <w:color w:val="000000" w:themeColor="text1"/>
                <w:sz w:val="22"/>
                <w:szCs w:val="22"/>
              </w:rPr>
              <w:t>X</w:t>
            </w:r>
          </w:p>
        </w:tc>
        <w:tc>
          <w:tcPr>
            <w:tcW w:w="1372" w:type="dxa"/>
          </w:tcPr>
          <w:p w14:paraId="06225280" w14:textId="73C49269" w:rsidR="009E7CB1" w:rsidRPr="00493F73" w:rsidRDefault="009E7CB1" w:rsidP="009E7CB1">
            <w:pPr>
              <w:jc w:val="center"/>
              <w:rPr>
                <w:color w:val="000000" w:themeColor="text1"/>
                <w:sz w:val="22"/>
                <w:szCs w:val="22"/>
              </w:rPr>
            </w:pPr>
          </w:p>
        </w:tc>
      </w:tr>
    </w:tbl>
    <w:p w14:paraId="068F88A9" w14:textId="77777777" w:rsidR="00016C07" w:rsidRPr="00493F73" w:rsidRDefault="00016C07" w:rsidP="009E728C">
      <w:pPr>
        <w:numPr>
          <w:ilvl w:val="0"/>
          <w:numId w:val="65"/>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078"/>
      </w:tblGrid>
      <w:tr w:rsidR="00493F73" w:rsidRPr="00493F73" w14:paraId="237209A4" w14:textId="77777777" w:rsidTr="002433DC">
        <w:trPr>
          <w:jc w:val="center"/>
        </w:trPr>
        <w:tc>
          <w:tcPr>
            <w:tcW w:w="1560" w:type="dxa"/>
            <w:shd w:val="clear" w:color="auto" w:fill="F2F2F2" w:themeFill="background1" w:themeFillShade="F2"/>
          </w:tcPr>
          <w:p w14:paraId="4B7A6D39" w14:textId="77777777" w:rsidR="00016C07" w:rsidRPr="00493F73" w:rsidRDefault="00016C07"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8078" w:type="dxa"/>
          </w:tcPr>
          <w:p w14:paraId="6BD276B6" w14:textId="77777777" w:rsidR="00F23A1E" w:rsidRPr="00493F73" w:rsidRDefault="00F23A1E" w:rsidP="00F23A1E">
            <w:pPr>
              <w:numPr>
                <w:ilvl w:val="0"/>
                <w:numId w:val="27"/>
              </w:numPr>
              <w:tabs>
                <w:tab w:val="clear" w:pos="360"/>
              </w:tabs>
              <w:ind w:left="230" w:hanging="230"/>
              <w:jc w:val="both"/>
              <w:rPr>
                <w:color w:val="000000" w:themeColor="text1"/>
                <w:sz w:val="22"/>
                <w:szCs w:val="22"/>
              </w:rPr>
            </w:pPr>
            <w:r w:rsidRPr="00493F73">
              <w:rPr>
                <w:color w:val="000000" w:themeColor="text1"/>
                <w:sz w:val="22"/>
                <w:szCs w:val="22"/>
              </w:rPr>
              <w:t>Oleński J. 2001,Ekonomikainformacji.Podstawy. PWE. Warszawa.</w:t>
            </w:r>
          </w:p>
          <w:p w14:paraId="042122E6" w14:textId="77777777" w:rsidR="00F23A1E" w:rsidRPr="00493F73" w:rsidRDefault="00F23A1E" w:rsidP="00F23A1E">
            <w:pPr>
              <w:numPr>
                <w:ilvl w:val="0"/>
                <w:numId w:val="27"/>
              </w:numPr>
              <w:tabs>
                <w:tab w:val="clear" w:pos="360"/>
              </w:tabs>
              <w:ind w:left="230" w:hanging="230"/>
              <w:jc w:val="both"/>
              <w:rPr>
                <w:color w:val="000000" w:themeColor="text1"/>
                <w:sz w:val="22"/>
                <w:szCs w:val="22"/>
              </w:rPr>
            </w:pPr>
            <w:r w:rsidRPr="00493F73">
              <w:rPr>
                <w:color w:val="000000" w:themeColor="text1"/>
                <w:sz w:val="22"/>
                <w:szCs w:val="22"/>
              </w:rPr>
              <w:t>Oleński J. 2003,Ekonomikainformacji.Metody. PWE. Warszawa.</w:t>
            </w:r>
          </w:p>
          <w:p w14:paraId="064491EC" w14:textId="14A1F152" w:rsidR="00F23A1E" w:rsidRDefault="00F23A1E" w:rsidP="00F23A1E">
            <w:pPr>
              <w:numPr>
                <w:ilvl w:val="0"/>
                <w:numId w:val="27"/>
              </w:numPr>
              <w:tabs>
                <w:tab w:val="clear" w:pos="360"/>
              </w:tabs>
              <w:ind w:left="230" w:hanging="230"/>
              <w:jc w:val="both"/>
              <w:rPr>
                <w:color w:val="000000" w:themeColor="text1"/>
                <w:sz w:val="22"/>
                <w:szCs w:val="22"/>
              </w:rPr>
            </w:pPr>
            <w:r w:rsidRPr="00493F73">
              <w:rPr>
                <w:color w:val="000000" w:themeColor="text1"/>
                <w:sz w:val="22"/>
                <w:szCs w:val="22"/>
              </w:rPr>
              <w:t xml:space="preserve">Białobłocki T., Moroz J., Nowina-Konopka M., </w:t>
            </w:r>
            <w:proofErr w:type="spellStart"/>
            <w:r w:rsidRPr="00493F73">
              <w:rPr>
                <w:color w:val="000000" w:themeColor="text1"/>
                <w:sz w:val="22"/>
                <w:szCs w:val="22"/>
              </w:rPr>
              <w:t>Zacher</w:t>
            </w:r>
            <w:proofErr w:type="spellEnd"/>
            <w:r>
              <w:rPr>
                <w:color w:val="000000" w:themeColor="text1"/>
                <w:sz w:val="22"/>
                <w:szCs w:val="22"/>
              </w:rPr>
              <w:t xml:space="preserve"> </w:t>
            </w:r>
            <w:r w:rsidRPr="00493F73">
              <w:rPr>
                <w:color w:val="000000" w:themeColor="text1"/>
                <w:sz w:val="22"/>
                <w:szCs w:val="22"/>
              </w:rPr>
              <w:t>L.W. 2006, Społeczeństwo informacyjne. Istota, rozwój, wyzwania, Wydawnictwa Akademickie i Profesjonalne w Warszawie, Warszawa.</w:t>
            </w:r>
          </w:p>
          <w:p w14:paraId="0F9EBF56" w14:textId="77777777" w:rsidR="00F23A1E" w:rsidRPr="00926BB3" w:rsidRDefault="00F23A1E" w:rsidP="00F23A1E">
            <w:pPr>
              <w:numPr>
                <w:ilvl w:val="0"/>
                <w:numId w:val="27"/>
              </w:numPr>
              <w:tabs>
                <w:tab w:val="clear" w:pos="360"/>
              </w:tabs>
              <w:ind w:left="230" w:hanging="230"/>
              <w:jc w:val="both"/>
              <w:rPr>
                <w:color w:val="000000" w:themeColor="text1"/>
                <w:sz w:val="22"/>
                <w:szCs w:val="22"/>
              </w:rPr>
            </w:pPr>
            <w:r w:rsidRPr="00926BB3">
              <w:rPr>
                <w:sz w:val="22"/>
                <w:szCs w:val="22"/>
              </w:rPr>
              <w:t>Kisielnicki J., Systemy Informatyczne zarządzania, Wyd. Placet, Warszawa 2013</w:t>
            </w:r>
          </w:p>
          <w:p w14:paraId="036DB980" w14:textId="581F0D59" w:rsidR="00016C07" w:rsidRPr="00493F73" w:rsidRDefault="00F23A1E" w:rsidP="00F23A1E">
            <w:pPr>
              <w:numPr>
                <w:ilvl w:val="0"/>
                <w:numId w:val="27"/>
              </w:numPr>
              <w:tabs>
                <w:tab w:val="clear" w:pos="360"/>
              </w:tabs>
              <w:ind w:left="230" w:hanging="230"/>
              <w:jc w:val="both"/>
              <w:rPr>
                <w:color w:val="000000" w:themeColor="text1"/>
                <w:sz w:val="22"/>
                <w:szCs w:val="22"/>
              </w:rPr>
            </w:pPr>
            <w:r w:rsidRPr="008056B7">
              <w:rPr>
                <w:sz w:val="22"/>
                <w:szCs w:val="22"/>
              </w:rPr>
              <w:t>Wrycza S., Informatyka Ekonomiczna, Wyd. PWE, Warszawa 2010</w:t>
            </w:r>
          </w:p>
        </w:tc>
      </w:tr>
      <w:tr w:rsidR="00493F73" w:rsidRPr="00493F73" w14:paraId="2821E71F" w14:textId="77777777" w:rsidTr="002433DC">
        <w:trPr>
          <w:jc w:val="center"/>
        </w:trPr>
        <w:tc>
          <w:tcPr>
            <w:tcW w:w="1560" w:type="dxa"/>
            <w:shd w:val="clear" w:color="auto" w:fill="F2F2F2" w:themeFill="background1" w:themeFillShade="F2"/>
          </w:tcPr>
          <w:p w14:paraId="68E89D83" w14:textId="77777777" w:rsidR="00016C07" w:rsidRPr="00493F73" w:rsidRDefault="00016C07"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8078" w:type="dxa"/>
          </w:tcPr>
          <w:p w14:paraId="3EEF88A0" w14:textId="459393AF" w:rsidR="00016C07" w:rsidRPr="00493F73" w:rsidRDefault="00016C07" w:rsidP="009E728C">
            <w:pPr>
              <w:numPr>
                <w:ilvl w:val="0"/>
                <w:numId w:val="28"/>
              </w:numPr>
              <w:spacing w:line="276" w:lineRule="auto"/>
              <w:ind w:left="230" w:hanging="230"/>
              <w:jc w:val="both"/>
              <w:rPr>
                <w:color w:val="000000" w:themeColor="text1"/>
                <w:sz w:val="22"/>
                <w:szCs w:val="22"/>
              </w:rPr>
            </w:pPr>
            <w:proofErr w:type="spellStart"/>
            <w:r w:rsidRPr="00493F73">
              <w:rPr>
                <w:color w:val="000000" w:themeColor="text1"/>
                <w:sz w:val="22"/>
                <w:szCs w:val="22"/>
              </w:rPr>
              <w:t>Flakiewicz</w:t>
            </w:r>
            <w:proofErr w:type="spellEnd"/>
            <w:r w:rsidRPr="00493F73">
              <w:rPr>
                <w:color w:val="000000" w:themeColor="text1"/>
                <w:sz w:val="22"/>
                <w:szCs w:val="22"/>
              </w:rPr>
              <w:t xml:space="preserve"> W. 2002, Systemy informacyjne w zarządzaniu.</w:t>
            </w:r>
            <w:r w:rsidR="00F23A1E">
              <w:rPr>
                <w:color w:val="000000" w:themeColor="text1"/>
                <w:sz w:val="22"/>
                <w:szCs w:val="22"/>
              </w:rPr>
              <w:t xml:space="preserve"> </w:t>
            </w:r>
            <w:r w:rsidRPr="00493F73">
              <w:rPr>
                <w:color w:val="000000" w:themeColor="text1"/>
                <w:sz w:val="22"/>
                <w:szCs w:val="22"/>
              </w:rPr>
              <w:t>Uwarunkowania,</w:t>
            </w:r>
            <w:r w:rsidR="00F23A1E">
              <w:rPr>
                <w:color w:val="000000" w:themeColor="text1"/>
                <w:sz w:val="22"/>
                <w:szCs w:val="22"/>
              </w:rPr>
              <w:t xml:space="preserve"> </w:t>
            </w:r>
            <w:r w:rsidRPr="00493F73">
              <w:rPr>
                <w:color w:val="000000" w:themeColor="text1"/>
                <w:sz w:val="22"/>
                <w:szCs w:val="22"/>
              </w:rPr>
              <w:t>technologie,</w:t>
            </w:r>
            <w:r w:rsidR="00F23A1E">
              <w:rPr>
                <w:color w:val="000000" w:themeColor="text1"/>
                <w:sz w:val="22"/>
                <w:szCs w:val="22"/>
              </w:rPr>
              <w:t xml:space="preserve"> </w:t>
            </w:r>
            <w:r w:rsidRPr="00493F73">
              <w:rPr>
                <w:color w:val="000000" w:themeColor="text1"/>
                <w:sz w:val="22"/>
                <w:szCs w:val="22"/>
              </w:rPr>
              <w:t>rodzaje, Wydawnictwo C. H. Beck, Warszawa.</w:t>
            </w:r>
          </w:p>
          <w:p w14:paraId="06593A65" w14:textId="77777777" w:rsidR="00016C07" w:rsidRPr="00493F73" w:rsidRDefault="00016C07" w:rsidP="009E728C">
            <w:pPr>
              <w:numPr>
                <w:ilvl w:val="0"/>
                <w:numId w:val="28"/>
              </w:numPr>
              <w:spacing w:line="276" w:lineRule="auto"/>
              <w:ind w:left="230" w:hanging="230"/>
              <w:jc w:val="both"/>
              <w:rPr>
                <w:color w:val="000000" w:themeColor="text1"/>
                <w:sz w:val="22"/>
                <w:szCs w:val="22"/>
              </w:rPr>
            </w:pPr>
            <w:r w:rsidRPr="00493F73">
              <w:rPr>
                <w:color w:val="000000" w:themeColor="text1"/>
                <w:sz w:val="22"/>
                <w:szCs w:val="22"/>
              </w:rPr>
              <w:t>Gawrysiak P. 2008, Cyfrowa rewolucja. Rozwój cywilizacji informacyjnej. Wyd. Nauk. PWN, Warszawa.</w:t>
            </w:r>
          </w:p>
        </w:tc>
      </w:tr>
    </w:tbl>
    <w:p w14:paraId="37AC4D1B" w14:textId="77777777" w:rsidR="00016C07" w:rsidRPr="00493F73" w:rsidRDefault="00016C07" w:rsidP="009E728C">
      <w:pPr>
        <w:numPr>
          <w:ilvl w:val="0"/>
          <w:numId w:val="65"/>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2DE1D020" w14:textId="77777777" w:rsidTr="002433DC">
        <w:trPr>
          <w:trHeight w:val="769"/>
          <w:jc w:val="center"/>
        </w:trPr>
        <w:tc>
          <w:tcPr>
            <w:tcW w:w="7246" w:type="dxa"/>
            <w:gridSpan w:val="2"/>
            <w:shd w:val="clear" w:color="auto" w:fill="F2F2F2" w:themeFill="background1" w:themeFillShade="F2"/>
            <w:vAlign w:val="center"/>
          </w:tcPr>
          <w:p w14:paraId="6816CB2A" w14:textId="77777777" w:rsidR="00016C07" w:rsidRPr="00493F73" w:rsidRDefault="00016C07" w:rsidP="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4D7CF99A" w14:textId="77777777" w:rsidR="00016C07" w:rsidRPr="00493F73" w:rsidRDefault="00016C07" w:rsidP="002433DC">
            <w:pPr>
              <w:jc w:val="center"/>
              <w:rPr>
                <w:color w:val="000000" w:themeColor="text1"/>
                <w:sz w:val="22"/>
                <w:szCs w:val="22"/>
              </w:rPr>
            </w:pPr>
            <w:r w:rsidRPr="00493F73">
              <w:rPr>
                <w:color w:val="000000" w:themeColor="text1"/>
                <w:sz w:val="22"/>
                <w:szCs w:val="22"/>
              </w:rPr>
              <w:t>Obciążenie studenta – Liczba godzin</w:t>
            </w:r>
          </w:p>
          <w:p w14:paraId="4E805FA3" w14:textId="77777777" w:rsidR="00016C07" w:rsidRPr="00493F73" w:rsidRDefault="00016C07" w:rsidP="002433DC">
            <w:pPr>
              <w:jc w:val="center"/>
              <w:rPr>
                <w:color w:val="000000" w:themeColor="text1"/>
                <w:sz w:val="22"/>
                <w:szCs w:val="22"/>
              </w:rPr>
            </w:pPr>
            <w:r w:rsidRPr="00493F73">
              <w:rPr>
                <w:color w:val="000000" w:themeColor="text1"/>
                <w:sz w:val="22"/>
                <w:szCs w:val="22"/>
              </w:rPr>
              <w:t>(podano przykładowe)</w:t>
            </w:r>
          </w:p>
        </w:tc>
      </w:tr>
      <w:tr w:rsidR="00493F73" w:rsidRPr="00493F73" w14:paraId="1F9A0B18" w14:textId="77777777" w:rsidTr="00FE7D8E">
        <w:trPr>
          <w:trHeight w:val="340"/>
          <w:jc w:val="center"/>
        </w:trPr>
        <w:tc>
          <w:tcPr>
            <w:tcW w:w="2978" w:type="dxa"/>
            <w:vMerge w:val="restart"/>
            <w:vAlign w:val="center"/>
          </w:tcPr>
          <w:p w14:paraId="4AFA2248" w14:textId="77777777" w:rsidR="00016C07" w:rsidRPr="00493F73" w:rsidRDefault="00016C07" w:rsidP="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vAlign w:val="center"/>
          </w:tcPr>
          <w:p w14:paraId="79020902" w14:textId="77777777" w:rsidR="00016C07" w:rsidRPr="00493F73" w:rsidRDefault="00016C07" w:rsidP="002433D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vAlign w:val="center"/>
          </w:tcPr>
          <w:p w14:paraId="5E207E4C" w14:textId="77777777" w:rsidR="00016C07" w:rsidRPr="00493F73" w:rsidRDefault="00016C07" w:rsidP="00FE7D8E">
            <w:pPr>
              <w:jc w:val="center"/>
              <w:rPr>
                <w:color w:val="000000" w:themeColor="text1"/>
                <w:sz w:val="22"/>
                <w:szCs w:val="22"/>
              </w:rPr>
            </w:pPr>
            <w:r w:rsidRPr="00493F73">
              <w:rPr>
                <w:color w:val="000000" w:themeColor="text1"/>
                <w:sz w:val="22"/>
                <w:szCs w:val="22"/>
              </w:rPr>
              <w:t>20</w:t>
            </w:r>
          </w:p>
        </w:tc>
      </w:tr>
      <w:tr w:rsidR="00493F73" w:rsidRPr="00493F73" w14:paraId="786D1417" w14:textId="77777777" w:rsidTr="00FE7D8E">
        <w:trPr>
          <w:trHeight w:val="271"/>
          <w:jc w:val="center"/>
        </w:trPr>
        <w:tc>
          <w:tcPr>
            <w:tcW w:w="2978" w:type="dxa"/>
            <w:vMerge/>
            <w:vAlign w:val="center"/>
          </w:tcPr>
          <w:p w14:paraId="73A85741" w14:textId="77777777" w:rsidR="00016C07" w:rsidRPr="00493F73" w:rsidRDefault="00016C07" w:rsidP="002433DC">
            <w:pPr>
              <w:rPr>
                <w:color w:val="000000" w:themeColor="text1"/>
                <w:sz w:val="22"/>
                <w:szCs w:val="22"/>
              </w:rPr>
            </w:pPr>
          </w:p>
        </w:tc>
        <w:tc>
          <w:tcPr>
            <w:tcW w:w="4268" w:type="dxa"/>
            <w:vAlign w:val="center"/>
          </w:tcPr>
          <w:p w14:paraId="1C285A04" w14:textId="77777777" w:rsidR="00016C07" w:rsidRPr="00493F73" w:rsidRDefault="00016C07" w:rsidP="002433DC">
            <w:pPr>
              <w:ind w:left="88"/>
              <w:rPr>
                <w:color w:val="000000" w:themeColor="text1"/>
                <w:sz w:val="22"/>
                <w:szCs w:val="22"/>
              </w:rPr>
            </w:pPr>
            <w:r w:rsidRPr="00493F73">
              <w:rPr>
                <w:color w:val="000000" w:themeColor="text1"/>
                <w:sz w:val="22"/>
                <w:szCs w:val="22"/>
              </w:rPr>
              <w:t xml:space="preserve">Konsultacje </w:t>
            </w:r>
          </w:p>
        </w:tc>
        <w:tc>
          <w:tcPr>
            <w:tcW w:w="2393" w:type="dxa"/>
            <w:vAlign w:val="center"/>
          </w:tcPr>
          <w:p w14:paraId="5312199A" w14:textId="77777777" w:rsidR="00016C07" w:rsidRPr="00493F73" w:rsidRDefault="00016C07" w:rsidP="00FE7D8E">
            <w:pPr>
              <w:jc w:val="center"/>
              <w:rPr>
                <w:color w:val="000000" w:themeColor="text1"/>
                <w:sz w:val="22"/>
                <w:szCs w:val="22"/>
              </w:rPr>
            </w:pPr>
            <w:r w:rsidRPr="00493F73">
              <w:rPr>
                <w:color w:val="000000" w:themeColor="text1"/>
                <w:sz w:val="22"/>
                <w:szCs w:val="22"/>
              </w:rPr>
              <w:t>0</w:t>
            </w:r>
          </w:p>
        </w:tc>
      </w:tr>
      <w:tr w:rsidR="00493F73" w:rsidRPr="00493F73" w14:paraId="4C7B33EC" w14:textId="77777777" w:rsidTr="00FE7D8E">
        <w:trPr>
          <w:trHeight w:val="177"/>
          <w:jc w:val="center"/>
        </w:trPr>
        <w:tc>
          <w:tcPr>
            <w:tcW w:w="2978" w:type="dxa"/>
            <w:vMerge w:val="restart"/>
            <w:vAlign w:val="center"/>
          </w:tcPr>
          <w:p w14:paraId="0BA8ACD2" w14:textId="77777777" w:rsidR="00016C07" w:rsidRPr="00493F73" w:rsidRDefault="00016C07" w:rsidP="002433DC">
            <w:pPr>
              <w:rPr>
                <w:color w:val="000000" w:themeColor="text1"/>
                <w:sz w:val="22"/>
                <w:szCs w:val="22"/>
              </w:rPr>
            </w:pPr>
            <w:r w:rsidRPr="00493F73">
              <w:rPr>
                <w:color w:val="000000" w:themeColor="text1"/>
                <w:sz w:val="22"/>
                <w:szCs w:val="22"/>
              </w:rPr>
              <w:t xml:space="preserve">Praca własna studenta </w:t>
            </w:r>
          </w:p>
        </w:tc>
        <w:tc>
          <w:tcPr>
            <w:tcW w:w="4268" w:type="dxa"/>
            <w:vAlign w:val="center"/>
          </w:tcPr>
          <w:p w14:paraId="60FAAE82" w14:textId="77777777" w:rsidR="00016C07" w:rsidRPr="00493F73" w:rsidRDefault="00016C07" w:rsidP="002433DC">
            <w:pPr>
              <w:ind w:left="88"/>
              <w:rPr>
                <w:color w:val="000000" w:themeColor="text1"/>
                <w:sz w:val="22"/>
                <w:szCs w:val="22"/>
              </w:rPr>
            </w:pPr>
            <w:r w:rsidRPr="00493F73">
              <w:rPr>
                <w:color w:val="000000" w:themeColor="text1"/>
                <w:sz w:val="22"/>
                <w:szCs w:val="22"/>
              </w:rPr>
              <w:t>Przygotowanie do zajęć</w:t>
            </w:r>
          </w:p>
        </w:tc>
        <w:tc>
          <w:tcPr>
            <w:tcW w:w="2393" w:type="dxa"/>
            <w:vAlign w:val="center"/>
          </w:tcPr>
          <w:p w14:paraId="0C05903D" w14:textId="77777777" w:rsidR="00016C07" w:rsidRPr="00493F73" w:rsidRDefault="00016C07" w:rsidP="00FE7D8E">
            <w:pPr>
              <w:jc w:val="center"/>
              <w:rPr>
                <w:color w:val="000000" w:themeColor="text1"/>
                <w:sz w:val="22"/>
                <w:szCs w:val="22"/>
              </w:rPr>
            </w:pPr>
            <w:r w:rsidRPr="00493F73">
              <w:rPr>
                <w:color w:val="000000" w:themeColor="text1"/>
                <w:sz w:val="22"/>
                <w:szCs w:val="22"/>
              </w:rPr>
              <w:t>25</w:t>
            </w:r>
          </w:p>
        </w:tc>
      </w:tr>
      <w:tr w:rsidR="00493F73" w:rsidRPr="00493F73" w14:paraId="6ABC3849" w14:textId="77777777" w:rsidTr="00FE7D8E">
        <w:trPr>
          <w:trHeight w:val="137"/>
          <w:jc w:val="center"/>
        </w:trPr>
        <w:tc>
          <w:tcPr>
            <w:tcW w:w="2978" w:type="dxa"/>
            <w:vMerge/>
            <w:vAlign w:val="center"/>
          </w:tcPr>
          <w:p w14:paraId="2D83D4AE" w14:textId="77777777" w:rsidR="00016C07" w:rsidRPr="00493F73" w:rsidRDefault="00016C07" w:rsidP="002433DC">
            <w:pPr>
              <w:rPr>
                <w:color w:val="000000" w:themeColor="text1"/>
                <w:sz w:val="22"/>
                <w:szCs w:val="22"/>
              </w:rPr>
            </w:pPr>
          </w:p>
        </w:tc>
        <w:tc>
          <w:tcPr>
            <w:tcW w:w="4268" w:type="dxa"/>
            <w:vAlign w:val="center"/>
          </w:tcPr>
          <w:p w14:paraId="3582D8ED" w14:textId="77777777" w:rsidR="00016C07" w:rsidRPr="00493F73" w:rsidRDefault="00016C07" w:rsidP="002433DC">
            <w:pPr>
              <w:ind w:left="88"/>
              <w:rPr>
                <w:color w:val="000000" w:themeColor="text1"/>
                <w:sz w:val="22"/>
                <w:szCs w:val="22"/>
              </w:rPr>
            </w:pPr>
            <w:r w:rsidRPr="00493F73">
              <w:rPr>
                <w:color w:val="000000" w:themeColor="text1"/>
                <w:sz w:val="22"/>
                <w:szCs w:val="22"/>
              </w:rPr>
              <w:t>Studiowanie literatury</w:t>
            </w:r>
          </w:p>
        </w:tc>
        <w:tc>
          <w:tcPr>
            <w:tcW w:w="2393" w:type="dxa"/>
            <w:vAlign w:val="center"/>
          </w:tcPr>
          <w:p w14:paraId="77C8BB09" w14:textId="77777777" w:rsidR="00016C07" w:rsidRPr="00493F73" w:rsidRDefault="00016C07" w:rsidP="00FE7D8E">
            <w:pPr>
              <w:jc w:val="center"/>
              <w:rPr>
                <w:color w:val="000000" w:themeColor="text1"/>
                <w:sz w:val="22"/>
                <w:szCs w:val="22"/>
              </w:rPr>
            </w:pPr>
            <w:r w:rsidRPr="00493F73">
              <w:rPr>
                <w:color w:val="000000" w:themeColor="text1"/>
                <w:sz w:val="22"/>
                <w:szCs w:val="22"/>
              </w:rPr>
              <w:t>15</w:t>
            </w:r>
          </w:p>
        </w:tc>
      </w:tr>
      <w:tr w:rsidR="00493F73" w:rsidRPr="00493F73" w14:paraId="5E7A4C9A" w14:textId="77777777" w:rsidTr="00FE7D8E">
        <w:trPr>
          <w:trHeight w:val="340"/>
          <w:jc w:val="center"/>
        </w:trPr>
        <w:tc>
          <w:tcPr>
            <w:tcW w:w="2978" w:type="dxa"/>
            <w:vMerge/>
            <w:vAlign w:val="center"/>
          </w:tcPr>
          <w:p w14:paraId="51C837A3" w14:textId="77777777" w:rsidR="00016C07" w:rsidRPr="00493F73" w:rsidRDefault="00016C07" w:rsidP="002433DC">
            <w:pPr>
              <w:rPr>
                <w:color w:val="000000" w:themeColor="text1"/>
                <w:sz w:val="22"/>
                <w:szCs w:val="22"/>
              </w:rPr>
            </w:pPr>
          </w:p>
        </w:tc>
        <w:tc>
          <w:tcPr>
            <w:tcW w:w="4268" w:type="dxa"/>
            <w:vAlign w:val="center"/>
          </w:tcPr>
          <w:p w14:paraId="090B505E" w14:textId="77777777" w:rsidR="00016C07" w:rsidRPr="00493F73" w:rsidRDefault="00016C07" w:rsidP="002433DC">
            <w:pPr>
              <w:ind w:left="88"/>
              <w:rPr>
                <w:color w:val="000000" w:themeColor="text1"/>
                <w:sz w:val="22"/>
                <w:szCs w:val="22"/>
              </w:rPr>
            </w:pPr>
            <w:r w:rsidRPr="00493F73">
              <w:rPr>
                <w:color w:val="000000" w:themeColor="text1"/>
                <w:sz w:val="22"/>
                <w:szCs w:val="22"/>
              </w:rPr>
              <w:t xml:space="preserve">Inne (przygotowanie do egzaminu, zaliczeń, </w:t>
            </w:r>
          </w:p>
          <w:p w14:paraId="1216EC0F" w14:textId="77777777" w:rsidR="00016C07" w:rsidRPr="00493F73" w:rsidRDefault="00016C07" w:rsidP="002433DC">
            <w:pPr>
              <w:ind w:left="88"/>
              <w:rPr>
                <w:color w:val="000000" w:themeColor="text1"/>
                <w:sz w:val="22"/>
                <w:szCs w:val="22"/>
              </w:rPr>
            </w:pPr>
            <w:r w:rsidRPr="00493F73">
              <w:rPr>
                <w:color w:val="000000" w:themeColor="text1"/>
                <w:sz w:val="22"/>
                <w:szCs w:val="22"/>
              </w:rPr>
              <w:t>przygotowanie projektu itd.)</w:t>
            </w:r>
          </w:p>
        </w:tc>
        <w:tc>
          <w:tcPr>
            <w:tcW w:w="2393" w:type="dxa"/>
            <w:vAlign w:val="center"/>
          </w:tcPr>
          <w:p w14:paraId="146AC0FC" w14:textId="77777777" w:rsidR="00016C07" w:rsidRPr="00493F73" w:rsidRDefault="00016C07" w:rsidP="00FE7D8E">
            <w:pPr>
              <w:jc w:val="center"/>
              <w:rPr>
                <w:color w:val="000000" w:themeColor="text1"/>
                <w:sz w:val="22"/>
                <w:szCs w:val="22"/>
              </w:rPr>
            </w:pPr>
            <w:r w:rsidRPr="00493F73">
              <w:rPr>
                <w:color w:val="000000" w:themeColor="text1"/>
                <w:sz w:val="22"/>
                <w:szCs w:val="22"/>
              </w:rPr>
              <w:t>15</w:t>
            </w:r>
          </w:p>
        </w:tc>
      </w:tr>
      <w:tr w:rsidR="00493F73" w:rsidRPr="00493F73" w14:paraId="0159391E" w14:textId="77777777" w:rsidTr="00FE7D8E">
        <w:trPr>
          <w:trHeight w:val="340"/>
          <w:jc w:val="center"/>
        </w:trPr>
        <w:tc>
          <w:tcPr>
            <w:tcW w:w="7246" w:type="dxa"/>
            <w:gridSpan w:val="2"/>
            <w:shd w:val="clear" w:color="auto" w:fill="F2F2F2" w:themeFill="background1" w:themeFillShade="F2"/>
          </w:tcPr>
          <w:p w14:paraId="14D98D9C" w14:textId="77777777" w:rsidR="00016C07" w:rsidRPr="00493F73" w:rsidRDefault="00016C07" w:rsidP="002433D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vAlign w:val="center"/>
          </w:tcPr>
          <w:p w14:paraId="791A4F18" w14:textId="77777777" w:rsidR="00016C07" w:rsidRPr="00493F73" w:rsidRDefault="00016C07" w:rsidP="00FE7D8E">
            <w:pPr>
              <w:jc w:val="center"/>
              <w:rPr>
                <w:color w:val="000000" w:themeColor="text1"/>
                <w:sz w:val="22"/>
                <w:szCs w:val="22"/>
              </w:rPr>
            </w:pPr>
            <w:r w:rsidRPr="00493F73">
              <w:rPr>
                <w:color w:val="000000" w:themeColor="text1"/>
                <w:sz w:val="22"/>
                <w:szCs w:val="22"/>
              </w:rPr>
              <w:t>75</w:t>
            </w:r>
          </w:p>
        </w:tc>
      </w:tr>
      <w:tr w:rsidR="00493F73" w:rsidRPr="00493F73" w14:paraId="07ED7FC8" w14:textId="77777777" w:rsidTr="002433DC">
        <w:trPr>
          <w:trHeight w:val="397"/>
          <w:jc w:val="center"/>
        </w:trPr>
        <w:tc>
          <w:tcPr>
            <w:tcW w:w="7246" w:type="dxa"/>
            <w:gridSpan w:val="2"/>
            <w:shd w:val="clear" w:color="auto" w:fill="F2F2F2" w:themeFill="background1" w:themeFillShade="F2"/>
            <w:vAlign w:val="center"/>
          </w:tcPr>
          <w:p w14:paraId="56F0EEDE" w14:textId="77777777" w:rsidR="00016C07" w:rsidRPr="00493F73" w:rsidRDefault="00016C07" w:rsidP="002433D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7408929D" w14:textId="77777777" w:rsidR="00016C07" w:rsidRPr="00493F73" w:rsidRDefault="00016C07" w:rsidP="002433DC">
            <w:pPr>
              <w:jc w:val="center"/>
              <w:rPr>
                <w:color w:val="000000" w:themeColor="text1"/>
                <w:sz w:val="22"/>
                <w:szCs w:val="22"/>
              </w:rPr>
            </w:pPr>
            <w:r w:rsidRPr="00493F73">
              <w:rPr>
                <w:color w:val="000000" w:themeColor="text1"/>
                <w:sz w:val="22"/>
                <w:szCs w:val="22"/>
              </w:rPr>
              <w:t>3</w:t>
            </w:r>
          </w:p>
        </w:tc>
      </w:tr>
    </w:tbl>
    <w:p w14:paraId="3D4BE11E" w14:textId="77777777" w:rsidR="006E15F2" w:rsidRPr="00493F73" w:rsidRDefault="006E15F2">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13A26908" w14:textId="77777777" w:rsidTr="00621386">
        <w:trPr>
          <w:trHeight w:val="454"/>
          <w:jc w:val="center"/>
        </w:trPr>
        <w:tc>
          <w:tcPr>
            <w:tcW w:w="2410" w:type="dxa"/>
            <w:vAlign w:val="center"/>
          </w:tcPr>
          <w:p w14:paraId="2307FDFD"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4A78E55"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2B0C07EE"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7990005"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C.9.</w:t>
            </w:r>
          </w:p>
        </w:tc>
      </w:tr>
    </w:tbl>
    <w:p w14:paraId="58A407A2" w14:textId="77777777" w:rsidR="00621386" w:rsidRPr="00493F73" w:rsidRDefault="00621386" w:rsidP="009E728C">
      <w:pPr>
        <w:numPr>
          <w:ilvl w:val="0"/>
          <w:numId w:val="6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27C5C6BE" w14:textId="77777777" w:rsidR="00621386" w:rsidRPr="00493F73" w:rsidRDefault="00621386" w:rsidP="009E728C">
      <w:pPr>
        <w:pStyle w:val="Akapitzlist1"/>
        <w:numPr>
          <w:ilvl w:val="1"/>
          <w:numId w:val="66"/>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00ABF743" w14:textId="77777777" w:rsidTr="00621386">
        <w:trPr>
          <w:trHeight w:val="340"/>
          <w:jc w:val="center"/>
        </w:trPr>
        <w:tc>
          <w:tcPr>
            <w:tcW w:w="3775" w:type="dxa"/>
            <w:shd w:val="clear" w:color="auto" w:fill="F2F2F2"/>
            <w:vAlign w:val="center"/>
          </w:tcPr>
          <w:p w14:paraId="69662849"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0F245A61"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MARKETING</w:t>
            </w:r>
          </w:p>
        </w:tc>
      </w:tr>
      <w:tr w:rsidR="00493F73" w:rsidRPr="00493F73" w14:paraId="78D89FC0" w14:textId="77777777" w:rsidTr="00621386">
        <w:trPr>
          <w:trHeight w:val="340"/>
          <w:jc w:val="center"/>
        </w:trPr>
        <w:tc>
          <w:tcPr>
            <w:tcW w:w="3775" w:type="dxa"/>
            <w:shd w:val="clear" w:color="auto" w:fill="F2F2F2"/>
            <w:vAlign w:val="center"/>
          </w:tcPr>
          <w:p w14:paraId="6039656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14F43D19"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0F84487E" w14:textId="77777777" w:rsidTr="00621386">
        <w:trPr>
          <w:trHeight w:val="340"/>
          <w:jc w:val="center"/>
        </w:trPr>
        <w:tc>
          <w:tcPr>
            <w:tcW w:w="3775" w:type="dxa"/>
            <w:shd w:val="clear" w:color="auto" w:fill="F2F2F2"/>
            <w:vAlign w:val="center"/>
          </w:tcPr>
          <w:p w14:paraId="29758761"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1CD76D2E" w14:textId="77777777" w:rsidR="00621386" w:rsidRPr="00493F73" w:rsidRDefault="00D45CBC" w:rsidP="00621386">
            <w:pPr>
              <w:widowControl w:val="0"/>
              <w:autoSpaceDE w:val="0"/>
              <w:autoSpaceDN w:val="0"/>
              <w:adjustRightInd w:val="0"/>
              <w:rPr>
                <w:iCs/>
                <w:color w:val="000000" w:themeColor="text1"/>
                <w:sz w:val="22"/>
                <w:szCs w:val="22"/>
              </w:rPr>
            </w:pPr>
            <w:r w:rsidRPr="00493F73">
              <w:rPr>
                <w:color w:val="000000" w:themeColor="text1"/>
                <w:sz w:val="22"/>
                <w:szCs w:val="20"/>
              </w:rPr>
              <w:t>I stopnia</w:t>
            </w:r>
          </w:p>
        </w:tc>
      </w:tr>
      <w:tr w:rsidR="00493F73" w:rsidRPr="00493F73" w14:paraId="36752099" w14:textId="77777777" w:rsidTr="00621386">
        <w:trPr>
          <w:trHeight w:val="340"/>
          <w:jc w:val="center"/>
        </w:trPr>
        <w:tc>
          <w:tcPr>
            <w:tcW w:w="3775" w:type="dxa"/>
            <w:shd w:val="clear" w:color="auto" w:fill="F2F2F2"/>
            <w:vAlign w:val="center"/>
          </w:tcPr>
          <w:p w14:paraId="60DDC7E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374A3F8F" w14:textId="77777777" w:rsidR="00621386" w:rsidRPr="00493F73" w:rsidRDefault="00D45CBC"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6BD845F8" w14:textId="77777777" w:rsidTr="00621386">
        <w:trPr>
          <w:trHeight w:val="340"/>
          <w:jc w:val="center"/>
        </w:trPr>
        <w:tc>
          <w:tcPr>
            <w:tcW w:w="3775" w:type="dxa"/>
            <w:shd w:val="clear" w:color="auto" w:fill="F2F2F2"/>
            <w:vAlign w:val="center"/>
          </w:tcPr>
          <w:p w14:paraId="46706AA5"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61B80658"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38C93FE5" w14:textId="77777777" w:rsidTr="00621386">
        <w:trPr>
          <w:trHeight w:val="340"/>
          <w:jc w:val="center"/>
        </w:trPr>
        <w:tc>
          <w:tcPr>
            <w:tcW w:w="3775" w:type="dxa"/>
            <w:shd w:val="clear" w:color="auto" w:fill="F2F2F2"/>
            <w:vAlign w:val="center"/>
          </w:tcPr>
          <w:p w14:paraId="6301196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3C395ED0"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7FF720D5"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46B39253"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7201593C" w14:textId="77777777" w:rsidR="00621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5AEFF6E5" w14:textId="77777777" w:rsidTr="00621386">
        <w:trPr>
          <w:trHeight w:val="340"/>
          <w:jc w:val="center"/>
        </w:trPr>
        <w:tc>
          <w:tcPr>
            <w:tcW w:w="3775" w:type="dxa"/>
            <w:shd w:val="clear" w:color="auto" w:fill="F2F2F2"/>
            <w:vAlign w:val="center"/>
          </w:tcPr>
          <w:p w14:paraId="1BA4F9A7"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230A3DC2" w14:textId="492EF16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Wydział Zarządzania, </w:t>
            </w:r>
            <w:r w:rsidR="00D92AA1">
              <w:rPr>
                <w:iCs/>
                <w:color w:val="000000" w:themeColor="text1"/>
                <w:sz w:val="22"/>
                <w:szCs w:val="22"/>
              </w:rPr>
              <w:t>Katedra Ekonomii i Marketingu</w:t>
            </w:r>
            <w:r w:rsidRPr="00493F73">
              <w:rPr>
                <w:iCs/>
                <w:color w:val="000000" w:themeColor="text1"/>
                <w:sz w:val="22"/>
                <w:szCs w:val="22"/>
              </w:rPr>
              <w:t xml:space="preserve"> </w:t>
            </w:r>
          </w:p>
        </w:tc>
      </w:tr>
      <w:tr w:rsidR="00493F73" w:rsidRPr="00493F73" w14:paraId="5040BBDC" w14:textId="77777777" w:rsidTr="00621386">
        <w:trPr>
          <w:trHeight w:val="340"/>
          <w:jc w:val="center"/>
        </w:trPr>
        <w:tc>
          <w:tcPr>
            <w:tcW w:w="3775" w:type="dxa"/>
            <w:shd w:val="clear" w:color="auto" w:fill="F2F2F2"/>
            <w:vAlign w:val="center"/>
          </w:tcPr>
          <w:p w14:paraId="42DF8A9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14D526DD" w14:textId="03D62D88"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 xml:space="preserve">dr hab. K. Andruszkiewicz, prof. </w:t>
            </w:r>
            <w:r w:rsidR="008F16C1">
              <w:rPr>
                <w:color w:val="000000" w:themeColor="text1"/>
                <w:sz w:val="22"/>
                <w:szCs w:val="22"/>
              </w:rPr>
              <w:t>PBŚ</w:t>
            </w:r>
            <w:r w:rsidRPr="00493F73">
              <w:rPr>
                <w:color w:val="000000" w:themeColor="text1"/>
                <w:sz w:val="22"/>
                <w:szCs w:val="22"/>
              </w:rPr>
              <w:t>; dr M. Schulz</w:t>
            </w:r>
          </w:p>
        </w:tc>
      </w:tr>
      <w:tr w:rsidR="00493F73" w:rsidRPr="00493F73" w14:paraId="0AC32E73" w14:textId="77777777" w:rsidTr="00621386">
        <w:trPr>
          <w:trHeight w:val="340"/>
          <w:jc w:val="center"/>
        </w:trPr>
        <w:tc>
          <w:tcPr>
            <w:tcW w:w="3775" w:type="dxa"/>
            <w:shd w:val="clear" w:color="auto" w:fill="F2F2F2"/>
            <w:vAlign w:val="center"/>
          </w:tcPr>
          <w:p w14:paraId="5E73BD0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192710FB" w14:textId="77777777" w:rsidR="00621386" w:rsidRPr="00493F73" w:rsidRDefault="00621386" w:rsidP="00621386">
            <w:pPr>
              <w:widowControl w:val="0"/>
              <w:autoSpaceDE w:val="0"/>
              <w:autoSpaceDN w:val="0"/>
              <w:adjustRightInd w:val="0"/>
              <w:rPr>
                <w:iCs/>
                <w:color w:val="000000" w:themeColor="text1"/>
                <w:sz w:val="22"/>
                <w:szCs w:val="22"/>
              </w:rPr>
            </w:pPr>
            <w:r w:rsidRPr="00493F73">
              <w:rPr>
                <w:bCs/>
                <w:iCs/>
                <w:color w:val="000000" w:themeColor="text1"/>
                <w:sz w:val="22"/>
                <w:szCs w:val="22"/>
              </w:rPr>
              <w:t xml:space="preserve">Podstawy zarządzania, Nauka o organizacji </w:t>
            </w:r>
          </w:p>
        </w:tc>
      </w:tr>
      <w:tr w:rsidR="00493F73" w:rsidRPr="00493F73" w14:paraId="33A58C49" w14:textId="77777777" w:rsidTr="00621386">
        <w:trPr>
          <w:trHeight w:val="340"/>
          <w:jc w:val="center"/>
        </w:trPr>
        <w:tc>
          <w:tcPr>
            <w:tcW w:w="3775" w:type="dxa"/>
            <w:shd w:val="clear" w:color="auto" w:fill="F2F2F2"/>
            <w:vAlign w:val="center"/>
          </w:tcPr>
          <w:p w14:paraId="7CD9AD4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45D91272" w14:textId="77777777" w:rsidR="00621386" w:rsidRPr="00493F73" w:rsidRDefault="00621386" w:rsidP="00621386">
            <w:pPr>
              <w:widowControl w:val="0"/>
              <w:autoSpaceDE w:val="0"/>
              <w:autoSpaceDN w:val="0"/>
              <w:adjustRightInd w:val="0"/>
              <w:rPr>
                <w:bCs/>
                <w:iCs/>
                <w:color w:val="000000" w:themeColor="text1"/>
                <w:sz w:val="22"/>
                <w:szCs w:val="22"/>
              </w:rPr>
            </w:pPr>
            <w:r w:rsidRPr="00493F73">
              <w:rPr>
                <w:bCs/>
                <w:iCs/>
                <w:color w:val="000000" w:themeColor="text1"/>
                <w:sz w:val="22"/>
                <w:szCs w:val="22"/>
              </w:rPr>
              <w:t>Brak wymagań</w:t>
            </w:r>
          </w:p>
        </w:tc>
      </w:tr>
    </w:tbl>
    <w:p w14:paraId="7103A36F" w14:textId="77777777" w:rsidR="00621386" w:rsidRPr="00493F73" w:rsidRDefault="00621386" w:rsidP="009E728C">
      <w:pPr>
        <w:pStyle w:val="Akapitzlist1"/>
        <w:numPr>
          <w:ilvl w:val="1"/>
          <w:numId w:val="66"/>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4334B5FB" w14:textId="77777777" w:rsidTr="00621386">
        <w:trPr>
          <w:trHeight w:val="371"/>
          <w:jc w:val="center"/>
        </w:trPr>
        <w:tc>
          <w:tcPr>
            <w:tcW w:w="888" w:type="dxa"/>
            <w:vMerge w:val="restart"/>
            <w:shd w:val="clear" w:color="auto" w:fill="F2F2F2"/>
            <w:vAlign w:val="center"/>
          </w:tcPr>
          <w:p w14:paraId="33A1CE23"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vAlign w:val="center"/>
          </w:tcPr>
          <w:p w14:paraId="616DF57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vAlign w:val="center"/>
          </w:tcPr>
          <w:p w14:paraId="526E035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vAlign w:val="center"/>
          </w:tcPr>
          <w:p w14:paraId="6183BE4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vAlign w:val="center"/>
          </w:tcPr>
          <w:p w14:paraId="1628A70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vAlign w:val="center"/>
          </w:tcPr>
          <w:p w14:paraId="309C989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vAlign w:val="center"/>
          </w:tcPr>
          <w:p w14:paraId="029621DD"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05" w:type="dxa"/>
            <w:tcBorders>
              <w:bottom w:val="nil"/>
            </w:tcBorders>
            <w:shd w:val="clear" w:color="auto" w:fill="F2F2F2"/>
          </w:tcPr>
          <w:p w14:paraId="549DC25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51840EBB" w14:textId="77777777" w:rsidTr="00621386">
        <w:trPr>
          <w:jc w:val="center"/>
        </w:trPr>
        <w:tc>
          <w:tcPr>
            <w:tcW w:w="888" w:type="dxa"/>
            <w:vMerge/>
            <w:shd w:val="clear" w:color="auto" w:fill="F2F2F2"/>
            <w:vAlign w:val="center"/>
          </w:tcPr>
          <w:p w14:paraId="58364822" w14:textId="77777777" w:rsidR="00621386" w:rsidRPr="00493F73" w:rsidRDefault="00621386" w:rsidP="00621386">
            <w:pPr>
              <w:jc w:val="center"/>
              <w:rPr>
                <w:iCs/>
                <w:color w:val="000000" w:themeColor="text1"/>
                <w:sz w:val="22"/>
                <w:szCs w:val="22"/>
              </w:rPr>
            </w:pPr>
          </w:p>
        </w:tc>
        <w:tc>
          <w:tcPr>
            <w:tcW w:w="980" w:type="dxa"/>
            <w:tcBorders>
              <w:top w:val="nil"/>
            </w:tcBorders>
            <w:shd w:val="clear" w:color="auto" w:fill="F2F2F2"/>
            <w:vAlign w:val="center"/>
          </w:tcPr>
          <w:p w14:paraId="357A140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vAlign w:val="center"/>
          </w:tcPr>
          <w:p w14:paraId="275FE61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vAlign w:val="center"/>
          </w:tcPr>
          <w:p w14:paraId="250A5F5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vAlign w:val="center"/>
          </w:tcPr>
          <w:p w14:paraId="19F755E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vAlign w:val="center"/>
          </w:tcPr>
          <w:p w14:paraId="40A86B7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vAlign w:val="center"/>
          </w:tcPr>
          <w:p w14:paraId="182EC20B"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cPr>
          <w:p w14:paraId="54D6DA5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012E2204" w14:textId="77777777" w:rsidTr="00621386">
        <w:trPr>
          <w:trHeight w:val="340"/>
          <w:jc w:val="center"/>
        </w:trPr>
        <w:tc>
          <w:tcPr>
            <w:tcW w:w="888" w:type="dxa"/>
          </w:tcPr>
          <w:p w14:paraId="5235F9D1"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III</w:t>
            </w:r>
          </w:p>
        </w:tc>
        <w:tc>
          <w:tcPr>
            <w:tcW w:w="980" w:type="dxa"/>
          </w:tcPr>
          <w:p w14:paraId="7BBDB79D" w14:textId="77777777" w:rsidR="00621386" w:rsidRPr="00493F73" w:rsidRDefault="00856797" w:rsidP="00FE7D8E">
            <w:pPr>
              <w:spacing w:line="276" w:lineRule="auto"/>
              <w:jc w:val="center"/>
              <w:rPr>
                <w:iCs/>
                <w:color w:val="000000" w:themeColor="text1"/>
                <w:sz w:val="22"/>
                <w:szCs w:val="22"/>
              </w:rPr>
            </w:pPr>
            <w:r w:rsidRPr="00493F73">
              <w:rPr>
                <w:iCs/>
                <w:color w:val="000000" w:themeColor="text1"/>
                <w:sz w:val="22"/>
                <w:szCs w:val="22"/>
              </w:rPr>
              <w:t>15</w:t>
            </w:r>
            <w:r w:rsidR="00621386" w:rsidRPr="00493F73">
              <w:rPr>
                <w:iCs/>
                <w:color w:val="000000" w:themeColor="text1"/>
                <w:sz w:val="22"/>
                <w:szCs w:val="22"/>
                <w:vertAlign w:val="superscript"/>
              </w:rPr>
              <w:t>E</w:t>
            </w:r>
          </w:p>
        </w:tc>
        <w:tc>
          <w:tcPr>
            <w:tcW w:w="1316" w:type="dxa"/>
          </w:tcPr>
          <w:p w14:paraId="383A096E" w14:textId="77777777" w:rsidR="00621386" w:rsidRPr="00493F73" w:rsidRDefault="00856797" w:rsidP="00621386">
            <w:pPr>
              <w:spacing w:line="276" w:lineRule="auto"/>
              <w:jc w:val="center"/>
              <w:rPr>
                <w:iCs/>
                <w:color w:val="000000" w:themeColor="text1"/>
                <w:sz w:val="22"/>
                <w:szCs w:val="22"/>
              </w:rPr>
            </w:pPr>
            <w:r w:rsidRPr="00493F73">
              <w:rPr>
                <w:iCs/>
                <w:color w:val="000000" w:themeColor="text1"/>
                <w:sz w:val="22"/>
                <w:szCs w:val="22"/>
              </w:rPr>
              <w:t>10</w:t>
            </w:r>
          </w:p>
        </w:tc>
        <w:tc>
          <w:tcPr>
            <w:tcW w:w="1462" w:type="dxa"/>
          </w:tcPr>
          <w:p w14:paraId="2588A37E" w14:textId="77777777" w:rsidR="00621386" w:rsidRPr="00493F73" w:rsidRDefault="00621386" w:rsidP="00621386">
            <w:pPr>
              <w:spacing w:line="276" w:lineRule="auto"/>
              <w:jc w:val="center"/>
              <w:rPr>
                <w:iCs/>
                <w:color w:val="000000" w:themeColor="text1"/>
                <w:sz w:val="22"/>
                <w:szCs w:val="22"/>
              </w:rPr>
            </w:pPr>
          </w:p>
        </w:tc>
        <w:tc>
          <w:tcPr>
            <w:tcW w:w="1259" w:type="dxa"/>
          </w:tcPr>
          <w:p w14:paraId="05F4ED26" w14:textId="77777777" w:rsidR="00621386" w:rsidRPr="00493F73" w:rsidRDefault="00621386" w:rsidP="00621386">
            <w:pPr>
              <w:spacing w:line="276" w:lineRule="auto"/>
              <w:jc w:val="center"/>
              <w:rPr>
                <w:iCs/>
                <w:color w:val="000000" w:themeColor="text1"/>
                <w:sz w:val="22"/>
                <w:szCs w:val="22"/>
              </w:rPr>
            </w:pPr>
          </w:p>
        </w:tc>
        <w:tc>
          <w:tcPr>
            <w:tcW w:w="1111" w:type="dxa"/>
          </w:tcPr>
          <w:p w14:paraId="203A6C26" w14:textId="77777777" w:rsidR="00621386" w:rsidRPr="00493F73" w:rsidRDefault="00621386" w:rsidP="00621386">
            <w:pPr>
              <w:spacing w:line="276" w:lineRule="auto"/>
              <w:jc w:val="center"/>
              <w:rPr>
                <w:iCs/>
                <w:color w:val="000000" w:themeColor="text1"/>
                <w:sz w:val="22"/>
                <w:szCs w:val="22"/>
              </w:rPr>
            </w:pPr>
          </w:p>
        </w:tc>
        <w:tc>
          <w:tcPr>
            <w:tcW w:w="1086" w:type="dxa"/>
          </w:tcPr>
          <w:p w14:paraId="7C53C11F" w14:textId="77777777" w:rsidR="00621386" w:rsidRPr="00493F73" w:rsidRDefault="00621386" w:rsidP="00621386">
            <w:pPr>
              <w:spacing w:line="276" w:lineRule="auto"/>
              <w:jc w:val="center"/>
              <w:rPr>
                <w:iCs/>
                <w:color w:val="000000" w:themeColor="text1"/>
                <w:sz w:val="22"/>
                <w:szCs w:val="22"/>
              </w:rPr>
            </w:pPr>
          </w:p>
        </w:tc>
        <w:tc>
          <w:tcPr>
            <w:tcW w:w="1005" w:type="dxa"/>
          </w:tcPr>
          <w:p w14:paraId="3424C1DE"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5</w:t>
            </w:r>
          </w:p>
        </w:tc>
      </w:tr>
    </w:tbl>
    <w:p w14:paraId="61DBA80D" w14:textId="77777777" w:rsidR="00621386" w:rsidRPr="00493F73" w:rsidRDefault="00621386" w:rsidP="009E728C">
      <w:pPr>
        <w:numPr>
          <w:ilvl w:val="0"/>
          <w:numId w:val="66"/>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5EAA21F5" w14:textId="77777777" w:rsidTr="00621386">
        <w:trPr>
          <w:jc w:val="center"/>
        </w:trPr>
        <w:tc>
          <w:tcPr>
            <w:tcW w:w="1090" w:type="dxa"/>
            <w:shd w:val="clear" w:color="auto" w:fill="F2F2F2"/>
            <w:vAlign w:val="center"/>
          </w:tcPr>
          <w:p w14:paraId="42CAE832"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vAlign w:val="center"/>
          </w:tcPr>
          <w:p w14:paraId="7D3A9390"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vAlign w:val="center"/>
          </w:tcPr>
          <w:p w14:paraId="4B3BED81"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vAlign w:val="center"/>
          </w:tcPr>
          <w:p w14:paraId="551340CF"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69816F76" w14:textId="77777777" w:rsidTr="00621386">
        <w:trPr>
          <w:jc w:val="center"/>
        </w:trPr>
        <w:tc>
          <w:tcPr>
            <w:tcW w:w="9657" w:type="dxa"/>
            <w:gridSpan w:val="4"/>
            <w:shd w:val="clear" w:color="auto" w:fill="F2F2F2"/>
            <w:vAlign w:val="center"/>
          </w:tcPr>
          <w:p w14:paraId="3FE5AF43"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37D9BBE8" w14:textId="77777777" w:rsidTr="00621386">
        <w:trPr>
          <w:trHeight w:val="283"/>
          <w:jc w:val="center"/>
        </w:trPr>
        <w:tc>
          <w:tcPr>
            <w:tcW w:w="1090" w:type="dxa"/>
          </w:tcPr>
          <w:p w14:paraId="259DDEB5" w14:textId="77777777" w:rsidR="00621386" w:rsidRPr="00493F73" w:rsidRDefault="00621386" w:rsidP="00621386">
            <w:pPr>
              <w:jc w:val="both"/>
              <w:rPr>
                <w:color w:val="000000" w:themeColor="text1"/>
                <w:sz w:val="22"/>
                <w:szCs w:val="22"/>
              </w:rPr>
            </w:pPr>
            <w:r w:rsidRPr="00493F73">
              <w:rPr>
                <w:color w:val="000000" w:themeColor="text1"/>
                <w:sz w:val="22"/>
                <w:szCs w:val="22"/>
              </w:rPr>
              <w:t>W1</w:t>
            </w:r>
          </w:p>
        </w:tc>
        <w:tc>
          <w:tcPr>
            <w:tcW w:w="5386" w:type="dxa"/>
          </w:tcPr>
          <w:p w14:paraId="34757B41" w14:textId="77777777" w:rsidR="00621386" w:rsidRPr="00493F73" w:rsidRDefault="00621386" w:rsidP="00621386">
            <w:pPr>
              <w:jc w:val="both"/>
              <w:rPr>
                <w:color w:val="000000" w:themeColor="text1"/>
                <w:sz w:val="22"/>
                <w:szCs w:val="22"/>
              </w:rPr>
            </w:pPr>
            <w:r w:rsidRPr="00493F73">
              <w:rPr>
                <w:color w:val="000000" w:themeColor="text1"/>
                <w:sz w:val="22"/>
                <w:szCs w:val="22"/>
              </w:rPr>
              <w:t>Zna elementarną terminologię z zakresu działalności marketingowej (prawidłowości i problemów marketingu)</w:t>
            </w:r>
          </w:p>
        </w:tc>
        <w:tc>
          <w:tcPr>
            <w:tcW w:w="1585" w:type="dxa"/>
          </w:tcPr>
          <w:p w14:paraId="1A063A9E"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K_W11</w:t>
            </w:r>
          </w:p>
          <w:p w14:paraId="7C03763E" w14:textId="77777777" w:rsidR="00621386" w:rsidRPr="00493F73" w:rsidRDefault="00621386" w:rsidP="00621386">
            <w:pPr>
              <w:jc w:val="both"/>
              <w:rPr>
                <w:color w:val="000000" w:themeColor="text1"/>
                <w:sz w:val="22"/>
                <w:szCs w:val="22"/>
              </w:rPr>
            </w:pPr>
          </w:p>
        </w:tc>
        <w:tc>
          <w:tcPr>
            <w:tcW w:w="1596" w:type="dxa"/>
          </w:tcPr>
          <w:p w14:paraId="2BDC273B" w14:textId="77777777" w:rsidR="00621386" w:rsidRPr="00493F73" w:rsidRDefault="00A81786" w:rsidP="00621386">
            <w:pPr>
              <w:jc w:val="both"/>
              <w:rPr>
                <w:color w:val="000000" w:themeColor="text1"/>
                <w:sz w:val="22"/>
                <w:szCs w:val="22"/>
              </w:rPr>
            </w:pPr>
            <w:r w:rsidRPr="00493F73">
              <w:rPr>
                <w:color w:val="000000" w:themeColor="text1"/>
                <w:sz w:val="22"/>
                <w:szCs w:val="22"/>
              </w:rPr>
              <w:t>P6S_WG</w:t>
            </w:r>
          </w:p>
        </w:tc>
      </w:tr>
      <w:tr w:rsidR="00493F73" w:rsidRPr="00493F73" w14:paraId="286C2882" w14:textId="77777777" w:rsidTr="00621386">
        <w:trPr>
          <w:trHeight w:val="283"/>
          <w:jc w:val="center"/>
        </w:trPr>
        <w:tc>
          <w:tcPr>
            <w:tcW w:w="1090" w:type="dxa"/>
          </w:tcPr>
          <w:p w14:paraId="370A72F9" w14:textId="77777777" w:rsidR="00621386" w:rsidRPr="00493F73" w:rsidRDefault="00621386" w:rsidP="00621386">
            <w:pPr>
              <w:jc w:val="both"/>
              <w:rPr>
                <w:color w:val="000000" w:themeColor="text1"/>
                <w:sz w:val="22"/>
                <w:szCs w:val="22"/>
              </w:rPr>
            </w:pPr>
            <w:r w:rsidRPr="00493F73">
              <w:rPr>
                <w:color w:val="000000" w:themeColor="text1"/>
                <w:sz w:val="22"/>
                <w:szCs w:val="22"/>
              </w:rPr>
              <w:t>W2</w:t>
            </w:r>
          </w:p>
        </w:tc>
        <w:tc>
          <w:tcPr>
            <w:tcW w:w="5386" w:type="dxa"/>
          </w:tcPr>
          <w:p w14:paraId="26E97D12" w14:textId="77777777" w:rsidR="00621386" w:rsidRPr="00493F73" w:rsidRDefault="00621386" w:rsidP="00621386">
            <w:pPr>
              <w:jc w:val="both"/>
              <w:rPr>
                <w:color w:val="000000" w:themeColor="text1"/>
                <w:sz w:val="22"/>
                <w:szCs w:val="22"/>
              </w:rPr>
            </w:pPr>
            <w:r w:rsidRPr="00493F73">
              <w:rPr>
                <w:color w:val="000000" w:themeColor="text1"/>
                <w:sz w:val="22"/>
                <w:szCs w:val="22"/>
              </w:rPr>
              <w:t>Posiada wiedzę na temat istoty i znaczenia działań marketingowych stosowanych przez współczesne przedsiębiorstwa</w:t>
            </w:r>
          </w:p>
        </w:tc>
        <w:tc>
          <w:tcPr>
            <w:tcW w:w="1585" w:type="dxa"/>
          </w:tcPr>
          <w:p w14:paraId="666FE15F"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K_W15</w:t>
            </w:r>
          </w:p>
          <w:p w14:paraId="6D25DE70" w14:textId="77777777" w:rsidR="00621386" w:rsidRPr="00493F73" w:rsidRDefault="00621386" w:rsidP="00621386">
            <w:pPr>
              <w:jc w:val="both"/>
              <w:rPr>
                <w:color w:val="000000" w:themeColor="text1"/>
                <w:sz w:val="22"/>
                <w:szCs w:val="22"/>
              </w:rPr>
            </w:pPr>
          </w:p>
        </w:tc>
        <w:tc>
          <w:tcPr>
            <w:tcW w:w="1596" w:type="dxa"/>
          </w:tcPr>
          <w:p w14:paraId="60D3623A" w14:textId="77777777" w:rsidR="00621386" w:rsidRPr="00493F73" w:rsidRDefault="00A81786" w:rsidP="00621386">
            <w:pPr>
              <w:jc w:val="both"/>
              <w:rPr>
                <w:color w:val="000000" w:themeColor="text1"/>
                <w:sz w:val="22"/>
                <w:szCs w:val="22"/>
              </w:rPr>
            </w:pPr>
            <w:r w:rsidRPr="00493F73">
              <w:rPr>
                <w:color w:val="000000" w:themeColor="text1"/>
                <w:sz w:val="22"/>
                <w:szCs w:val="22"/>
              </w:rPr>
              <w:t>P6S_WG</w:t>
            </w:r>
          </w:p>
        </w:tc>
      </w:tr>
      <w:tr w:rsidR="00493F73" w:rsidRPr="00493F73" w14:paraId="2E086792" w14:textId="77777777" w:rsidTr="00621386">
        <w:trPr>
          <w:trHeight w:val="283"/>
          <w:jc w:val="center"/>
        </w:trPr>
        <w:tc>
          <w:tcPr>
            <w:tcW w:w="9657" w:type="dxa"/>
            <w:gridSpan w:val="4"/>
            <w:shd w:val="clear" w:color="auto" w:fill="F2F2F2"/>
          </w:tcPr>
          <w:p w14:paraId="585ACA1C"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369EA942" w14:textId="77777777" w:rsidTr="00621386">
        <w:trPr>
          <w:trHeight w:val="283"/>
          <w:jc w:val="center"/>
        </w:trPr>
        <w:tc>
          <w:tcPr>
            <w:tcW w:w="1090" w:type="dxa"/>
          </w:tcPr>
          <w:p w14:paraId="137A05E3" w14:textId="77777777" w:rsidR="00621386" w:rsidRPr="00493F73" w:rsidRDefault="00621386" w:rsidP="00621386">
            <w:pPr>
              <w:jc w:val="both"/>
              <w:rPr>
                <w:color w:val="000000" w:themeColor="text1"/>
                <w:sz w:val="22"/>
                <w:szCs w:val="22"/>
              </w:rPr>
            </w:pPr>
            <w:r w:rsidRPr="00493F73">
              <w:rPr>
                <w:color w:val="000000" w:themeColor="text1"/>
                <w:sz w:val="22"/>
                <w:szCs w:val="22"/>
              </w:rPr>
              <w:t>U1</w:t>
            </w:r>
          </w:p>
        </w:tc>
        <w:tc>
          <w:tcPr>
            <w:tcW w:w="5386" w:type="dxa"/>
          </w:tcPr>
          <w:p w14:paraId="4B4091A2" w14:textId="77777777" w:rsidR="00621386" w:rsidRPr="00493F73" w:rsidRDefault="00621386" w:rsidP="00621386">
            <w:pPr>
              <w:jc w:val="both"/>
              <w:rPr>
                <w:color w:val="000000" w:themeColor="text1"/>
                <w:sz w:val="22"/>
                <w:szCs w:val="22"/>
              </w:rPr>
            </w:pPr>
            <w:r w:rsidRPr="00493F73">
              <w:rPr>
                <w:color w:val="000000" w:themeColor="text1"/>
                <w:sz w:val="22"/>
                <w:szCs w:val="22"/>
              </w:rPr>
              <w:t>Potrafi wykorzystać kluczowe aspekty marketingu w działalności przedsiębiorstwa</w:t>
            </w:r>
          </w:p>
        </w:tc>
        <w:tc>
          <w:tcPr>
            <w:tcW w:w="1585" w:type="dxa"/>
          </w:tcPr>
          <w:p w14:paraId="071FC83A"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K_U12</w:t>
            </w:r>
          </w:p>
          <w:p w14:paraId="6950FA69" w14:textId="77777777" w:rsidR="00621386" w:rsidRPr="00493F73" w:rsidRDefault="00621386" w:rsidP="00621386">
            <w:pPr>
              <w:jc w:val="both"/>
              <w:rPr>
                <w:color w:val="000000" w:themeColor="text1"/>
                <w:sz w:val="22"/>
                <w:szCs w:val="22"/>
              </w:rPr>
            </w:pPr>
          </w:p>
        </w:tc>
        <w:tc>
          <w:tcPr>
            <w:tcW w:w="1596" w:type="dxa"/>
          </w:tcPr>
          <w:p w14:paraId="62A387D4" w14:textId="77777777" w:rsidR="00621386" w:rsidRPr="00493F73" w:rsidRDefault="00A81786" w:rsidP="00621386">
            <w:pPr>
              <w:jc w:val="both"/>
              <w:rPr>
                <w:color w:val="000000" w:themeColor="text1"/>
                <w:sz w:val="22"/>
                <w:szCs w:val="22"/>
              </w:rPr>
            </w:pPr>
            <w:r w:rsidRPr="00493F73">
              <w:rPr>
                <w:color w:val="000000" w:themeColor="text1"/>
                <w:sz w:val="22"/>
                <w:szCs w:val="22"/>
              </w:rPr>
              <w:t>P6S_UW</w:t>
            </w:r>
          </w:p>
        </w:tc>
      </w:tr>
      <w:tr w:rsidR="00493F73" w:rsidRPr="00493F73" w14:paraId="4707477D" w14:textId="77777777" w:rsidTr="00621386">
        <w:trPr>
          <w:trHeight w:val="283"/>
          <w:jc w:val="center"/>
        </w:trPr>
        <w:tc>
          <w:tcPr>
            <w:tcW w:w="1090" w:type="dxa"/>
          </w:tcPr>
          <w:p w14:paraId="7FD00943" w14:textId="77777777" w:rsidR="00621386" w:rsidRPr="00493F73" w:rsidRDefault="00621386" w:rsidP="00621386">
            <w:pPr>
              <w:jc w:val="both"/>
              <w:rPr>
                <w:color w:val="000000" w:themeColor="text1"/>
                <w:sz w:val="22"/>
                <w:szCs w:val="22"/>
              </w:rPr>
            </w:pPr>
            <w:r w:rsidRPr="00493F73">
              <w:rPr>
                <w:color w:val="000000" w:themeColor="text1"/>
                <w:sz w:val="22"/>
                <w:szCs w:val="22"/>
              </w:rPr>
              <w:t>U2</w:t>
            </w:r>
          </w:p>
        </w:tc>
        <w:tc>
          <w:tcPr>
            <w:tcW w:w="5386" w:type="dxa"/>
          </w:tcPr>
          <w:p w14:paraId="6B0049B2" w14:textId="77777777" w:rsidR="00621386" w:rsidRPr="00493F73" w:rsidRDefault="00621386" w:rsidP="00621386">
            <w:pPr>
              <w:jc w:val="both"/>
              <w:rPr>
                <w:color w:val="000000" w:themeColor="text1"/>
                <w:sz w:val="22"/>
                <w:szCs w:val="22"/>
              </w:rPr>
            </w:pPr>
            <w:r w:rsidRPr="00493F73">
              <w:rPr>
                <w:color w:val="000000" w:themeColor="text1"/>
                <w:sz w:val="22"/>
                <w:szCs w:val="22"/>
              </w:rPr>
              <w:t>Jest zdolny do analizy rynku docelowego i dostosowywania do niego strategii marketingowych</w:t>
            </w:r>
          </w:p>
        </w:tc>
        <w:tc>
          <w:tcPr>
            <w:tcW w:w="1585" w:type="dxa"/>
          </w:tcPr>
          <w:p w14:paraId="05182356"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K_U16</w:t>
            </w:r>
          </w:p>
          <w:p w14:paraId="0A103C7D" w14:textId="77777777" w:rsidR="00621386" w:rsidRPr="00493F73" w:rsidRDefault="00621386" w:rsidP="00621386">
            <w:pPr>
              <w:jc w:val="both"/>
              <w:rPr>
                <w:color w:val="000000" w:themeColor="text1"/>
                <w:sz w:val="22"/>
                <w:szCs w:val="22"/>
              </w:rPr>
            </w:pPr>
          </w:p>
        </w:tc>
        <w:tc>
          <w:tcPr>
            <w:tcW w:w="1596" w:type="dxa"/>
          </w:tcPr>
          <w:p w14:paraId="2BED3B43" w14:textId="77777777" w:rsidR="00621386" w:rsidRPr="00493F73" w:rsidRDefault="00A81786" w:rsidP="00621386">
            <w:pPr>
              <w:jc w:val="both"/>
              <w:rPr>
                <w:color w:val="000000" w:themeColor="text1"/>
                <w:sz w:val="22"/>
                <w:szCs w:val="22"/>
              </w:rPr>
            </w:pPr>
            <w:r w:rsidRPr="00493F73">
              <w:rPr>
                <w:color w:val="000000" w:themeColor="text1"/>
                <w:sz w:val="22"/>
                <w:szCs w:val="22"/>
              </w:rPr>
              <w:t>P6S_UW</w:t>
            </w:r>
          </w:p>
        </w:tc>
      </w:tr>
      <w:tr w:rsidR="00493F73" w:rsidRPr="00493F73" w14:paraId="45674B0C" w14:textId="77777777" w:rsidTr="00621386">
        <w:trPr>
          <w:trHeight w:val="283"/>
          <w:jc w:val="center"/>
        </w:trPr>
        <w:tc>
          <w:tcPr>
            <w:tcW w:w="9657" w:type="dxa"/>
            <w:gridSpan w:val="4"/>
            <w:shd w:val="clear" w:color="auto" w:fill="F2F2F2"/>
          </w:tcPr>
          <w:p w14:paraId="7D4E718E" w14:textId="77777777" w:rsidR="00621386" w:rsidRPr="00493F73" w:rsidRDefault="00621386" w:rsidP="00621386">
            <w:pPr>
              <w:jc w:val="center"/>
              <w:rPr>
                <w:color w:val="000000" w:themeColor="text1"/>
                <w:sz w:val="22"/>
                <w:szCs w:val="22"/>
              </w:rPr>
            </w:pPr>
            <w:r w:rsidRPr="00493F73">
              <w:rPr>
                <w:color w:val="000000" w:themeColor="text1"/>
                <w:sz w:val="22"/>
                <w:szCs w:val="22"/>
              </w:rPr>
              <w:lastRenderedPageBreak/>
              <w:t>KOMPETENCJE SPOŁECZNE</w:t>
            </w:r>
          </w:p>
        </w:tc>
      </w:tr>
      <w:tr w:rsidR="00493F73" w:rsidRPr="00493F73" w14:paraId="349D1EE0" w14:textId="77777777" w:rsidTr="00621386">
        <w:trPr>
          <w:trHeight w:val="283"/>
          <w:jc w:val="center"/>
        </w:trPr>
        <w:tc>
          <w:tcPr>
            <w:tcW w:w="1090" w:type="dxa"/>
          </w:tcPr>
          <w:p w14:paraId="26B6EBF2" w14:textId="77777777" w:rsidR="00621386" w:rsidRPr="00493F73" w:rsidRDefault="00621386" w:rsidP="00621386">
            <w:pPr>
              <w:jc w:val="both"/>
              <w:rPr>
                <w:color w:val="000000" w:themeColor="text1"/>
                <w:sz w:val="22"/>
                <w:szCs w:val="22"/>
              </w:rPr>
            </w:pPr>
            <w:r w:rsidRPr="00493F73">
              <w:rPr>
                <w:color w:val="000000" w:themeColor="text1"/>
                <w:sz w:val="22"/>
                <w:szCs w:val="22"/>
              </w:rPr>
              <w:t>K1</w:t>
            </w:r>
          </w:p>
        </w:tc>
        <w:tc>
          <w:tcPr>
            <w:tcW w:w="5386" w:type="dxa"/>
          </w:tcPr>
          <w:p w14:paraId="52865B8F" w14:textId="77777777" w:rsidR="00621386" w:rsidRPr="00493F73" w:rsidRDefault="00621386" w:rsidP="00621386">
            <w:pPr>
              <w:jc w:val="both"/>
              <w:rPr>
                <w:color w:val="000000" w:themeColor="text1"/>
                <w:sz w:val="22"/>
                <w:szCs w:val="22"/>
              </w:rPr>
            </w:pPr>
            <w:r w:rsidRPr="00493F73">
              <w:rPr>
                <w:color w:val="000000" w:themeColor="text1"/>
                <w:sz w:val="22"/>
                <w:szCs w:val="22"/>
              </w:rPr>
              <w:t>kreatywny w zakresie poszukiwania sposobów prowadzenia narzędzi komunikowania się z otoczeniem w gospodarce rynkowej</w:t>
            </w:r>
          </w:p>
        </w:tc>
        <w:tc>
          <w:tcPr>
            <w:tcW w:w="1585" w:type="dxa"/>
          </w:tcPr>
          <w:p w14:paraId="07736315"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K_K06</w:t>
            </w:r>
          </w:p>
          <w:p w14:paraId="70ACBFD8" w14:textId="77777777" w:rsidR="00621386" w:rsidRPr="00493F73" w:rsidRDefault="00621386" w:rsidP="00621386">
            <w:pPr>
              <w:jc w:val="both"/>
              <w:rPr>
                <w:color w:val="000000" w:themeColor="text1"/>
                <w:sz w:val="22"/>
                <w:szCs w:val="22"/>
              </w:rPr>
            </w:pPr>
          </w:p>
        </w:tc>
        <w:tc>
          <w:tcPr>
            <w:tcW w:w="1596" w:type="dxa"/>
          </w:tcPr>
          <w:p w14:paraId="2E48A98C" w14:textId="77777777" w:rsidR="00621386" w:rsidRPr="00493F73" w:rsidRDefault="00CF1290" w:rsidP="00621386">
            <w:pPr>
              <w:jc w:val="both"/>
              <w:rPr>
                <w:color w:val="000000" w:themeColor="text1"/>
                <w:sz w:val="22"/>
                <w:szCs w:val="22"/>
              </w:rPr>
            </w:pPr>
            <w:r w:rsidRPr="00493F73">
              <w:rPr>
                <w:color w:val="000000" w:themeColor="text1"/>
                <w:sz w:val="22"/>
                <w:szCs w:val="22"/>
              </w:rPr>
              <w:t>P6S_KO</w:t>
            </w:r>
          </w:p>
        </w:tc>
      </w:tr>
    </w:tbl>
    <w:p w14:paraId="0AB64800" w14:textId="77777777" w:rsidR="00621386" w:rsidRPr="00493F73" w:rsidRDefault="00621386" w:rsidP="009E728C">
      <w:pPr>
        <w:numPr>
          <w:ilvl w:val="0"/>
          <w:numId w:val="66"/>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8240B82" w14:textId="77777777" w:rsidTr="00621386">
        <w:trPr>
          <w:jc w:val="center"/>
        </w:trPr>
        <w:tc>
          <w:tcPr>
            <w:tcW w:w="9638" w:type="dxa"/>
          </w:tcPr>
          <w:p w14:paraId="0DF4EC90" w14:textId="77777777" w:rsidR="00621386" w:rsidRPr="00493F73" w:rsidRDefault="00621386" w:rsidP="00621386">
            <w:pPr>
              <w:jc w:val="both"/>
              <w:rPr>
                <w:color w:val="000000" w:themeColor="text1"/>
                <w:sz w:val="22"/>
                <w:szCs w:val="22"/>
              </w:rPr>
            </w:pPr>
            <w:r w:rsidRPr="00493F73">
              <w:rPr>
                <w:color w:val="000000" w:themeColor="text1"/>
                <w:sz w:val="22"/>
                <w:szCs w:val="22"/>
              </w:rPr>
              <w:t xml:space="preserve">Wykład multimedialny prowadzony metodą wyjaśniania i analizy przypadków z wykorzystaniem prezentacji multimedialnych. Samodzielne studiowanie proponowanej literatury, ćwiczenia audytoryjne w ramach których rozwiązywane są praktyczne problemy marketingowe firm w oparciu o </w:t>
            </w:r>
            <w:proofErr w:type="spellStart"/>
            <w:r w:rsidRPr="00493F73">
              <w:rPr>
                <w:color w:val="000000" w:themeColor="text1"/>
                <w:sz w:val="22"/>
                <w:szCs w:val="22"/>
              </w:rPr>
              <w:t>casestudies</w:t>
            </w:r>
            <w:proofErr w:type="spellEnd"/>
            <w:r w:rsidRPr="00493F73">
              <w:rPr>
                <w:color w:val="000000" w:themeColor="text1"/>
                <w:sz w:val="22"/>
                <w:szCs w:val="22"/>
              </w:rPr>
              <w:t>. Każde z ćwiczeń poświęcone będzie analizie jednego przypadku przedsiębiorstwa. Problematyka danego przypadku skorelowana będzie z tematyką poruszaną na wykładzie</w:t>
            </w:r>
          </w:p>
        </w:tc>
      </w:tr>
    </w:tbl>
    <w:p w14:paraId="69DA40BB" w14:textId="77777777" w:rsidR="00621386" w:rsidRPr="00493F73" w:rsidRDefault="00621386" w:rsidP="009E728C">
      <w:pPr>
        <w:numPr>
          <w:ilvl w:val="0"/>
          <w:numId w:val="66"/>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D09636F" w14:textId="77777777" w:rsidTr="00621386">
        <w:trPr>
          <w:jc w:val="center"/>
        </w:trPr>
        <w:tc>
          <w:tcPr>
            <w:tcW w:w="9638" w:type="dxa"/>
          </w:tcPr>
          <w:p w14:paraId="74F24336" w14:textId="77777777" w:rsidR="00621386" w:rsidRPr="00493F73" w:rsidRDefault="00621386" w:rsidP="00621386">
            <w:pPr>
              <w:pStyle w:val="Akapitzlist1"/>
              <w:ind w:left="34"/>
              <w:jc w:val="both"/>
              <w:rPr>
                <w:b/>
                <w:color w:val="000000" w:themeColor="text1"/>
                <w:sz w:val="22"/>
                <w:szCs w:val="22"/>
              </w:rPr>
            </w:pPr>
            <w:r w:rsidRPr="00493F73">
              <w:rPr>
                <w:color w:val="000000" w:themeColor="text1"/>
                <w:sz w:val="22"/>
                <w:szCs w:val="22"/>
              </w:rPr>
              <w:t>Egzamin pisemny – wypowiedz studenta na trzy pytania (wykład). Ćwiczenia: realizacja celów nauczania przedmiotu odbywać się będzie na podstawie analizy przypadków wybranych podmiotów funkcjonujących w praktyce gospodarczej (</w:t>
            </w:r>
            <w:proofErr w:type="spellStart"/>
            <w:r w:rsidRPr="00493F73">
              <w:rPr>
                <w:color w:val="000000" w:themeColor="text1"/>
                <w:sz w:val="22"/>
                <w:szCs w:val="22"/>
              </w:rPr>
              <w:t>casestudies</w:t>
            </w:r>
            <w:proofErr w:type="spellEnd"/>
            <w:r w:rsidRPr="00493F73">
              <w:rPr>
                <w:color w:val="000000" w:themeColor="text1"/>
                <w:sz w:val="22"/>
                <w:szCs w:val="22"/>
              </w:rPr>
              <w:t>) – zaliczenie na podstawie ocen z analizy poszczególnych przypadków</w:t>
            </w:r>
          </w:p>
        </w:tc>
      </w:tr>
    </w:tbl>
    <w:p w14:paraId="3C3853B2" w14:textId="77777777" w:rsidR="00621386" w:rsidRPr="00493F73" w:rsidRDefault="00621386" w:rsidP="009E728C">
      <w:pPr>
        <w:numPr>
          <w:ilvl w:val="0"/>
          <w:numId w:val="66"/>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17AAB643" w14:textId="77777777" w:rsidTr="00621386">
        <w:trPr>
          <w:jc w:val="center"/>
        </w:trPr>
        <w:tc>
          <w:tcPr>
            <w:tcW w:w="2214" w:type="dxa"/>
            <w:shd w:val="clear" w:color="auto" w:fill="F2F2F2"/>
          </w:tcPr>
          <w:p w14:paraId="57EF9A3F" w14:textId="77777777" w:rsidR="00621386" w:rsidRPr="00493F73" w:rsidRDefault="00CC2702"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Wykład</w:t>
            </w:r>
          </w:p>
        </w:tc>
        <w:tc>
          <w:tcPr>
            <w:tcW w:w="7424" w:type="dxa"/>
          </w:tcPr>
          <w:p w14:paraId="1DFD40C6" w14:textId="77777777" w:rsidR="00621386" w:rsidRPr="00493F73" w:rsidRDefault="006213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Pojęcie, geneza i rozwój marketingu, Konsument i uwarunkowania jego </w:t>
            </w:r>
            <w:proofErr w:type="spellStart"/>
            <w:r w:rsidRPr="00493F73">
              <w:rPr>
                <w:iCs/>
                <w:color w:val="000000" w:themeColor="text1"/>
                <w:sz w:val="22"/>
                <w:szCs w:val="22"/>
              </w:rPr>
              <w:t>zachowań</w:t>
            </w:r>
            <w:proofErr w:type="spellEnd"/>
            <w:r w:rsidRPr="00493F73">
              <w:rPr>
                <w:iCs/>
                <w:color w:val="000000" w:themeColor="text1"/>
                <w:sz w:val="22"/>
                <w:szCs w:val="22"/>
              </w:rPr>
              <w:t>, Segmentacja i pozycjonowanie produktu, Badania marketingowe, Produkt i proces jego rozwoju, Cena i jej kształtowanie, Dystrybucja jako element marketingu, Komunikacja marketingowa, Obsługa klienta w ujęciu</w:t>
            </w:r>
            <w:r w:rsidR="00CC2702" w:rsidRPr="00493F73">
              <w:rPr>
                <w:iCs/>
                <w:color w:val="000000" w:themeColor="text1"/>
                <w:sz w:val="22"/>
                <w:szCs w:val="22"/>
              </w:rPr>
              <w:t xml:space="preserve"> marketingowym i logistycznym. </w:t>
            </w:r>
          </w:p>
        </w:tc>
      </w:tr>
      <w:tr w:rsidR="00493F73" w:rsidRPr="00493F73" w14:paraId="49AF267A" w14:textId="77777777" w:rsidTr="00621386">
        <w:trPr>
          <w:jc w:val="center"/>
        </w:trPr>
        <w:tc>
          <w:tcPr>
            <w:tcW w:w="2214" w:type="dxa"/>
            <w:shd w:val="clear" w:color="auto" w:fill="F2F2F2"/>
          </w:tcPr>
          <w:p w14:paraId="0B1EE303" w14:textId="77777777" w:rsidR="00FE7D8E" w:rsidRPr="00493F73" w:rsidRDefault="00CC2702"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Ćwiczenia</w:t>
            </w:r>
          </w:p>
        </w:tc>
        <w:tc>
          <w:tcPr>
            <w:tcW w:w="7424" w:type="dxa"/>
          </w:tcPr>
          <w:p w14:paraId="3AF7A62F" w14:textId="77777777" w:rsidR="00FE7D8E" w:rsidRPr="00493F73" w:rsidRDefault="00CC2702"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Charakterystyka i analiza koncepcji i aspektów z zakresu marketingu i zarządzania marketingowego na wybranych przykładach – studia przypadków.</w:t>
            </w:r>
          </w:p>
        </w:tc>
      </w:tr>
    </w:tbl>
    <w:p w14:paraId="5F63E225" w14:textId="77777777" w:rsidR="00621386" w:rsidRPr="00493F73" w:rsidRDefault="00621386" w:rsidP="009E728C">
      <w:pPr>
        <w:numPr>
          <w:ilvl w:val="0"/>
          <w:numId w:val="66"/>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3BCD5E7C" w14:textId="77777777" w:rsidTr="00CC2702">
        <w:trPr>
          <w:jc w:val="center"/>
        </w:trPr>
        <w:tc>
          <w:tcPr>
            <w:tcW w:w="1347" w:type="dxa"/>
            <w:vMerge w:val="restart"/>
            <w:shd w:val="clear" w:color="auto" w:fill="F2F2F2"/>
            <w:vAlign w:val="center"/>
          </w:tcPr>
          <w:p w14:paraId="15E79EC1"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vAlign w:val="center"/>
          </w:tcPr>
          <w:p w14:paraId="71C20882"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3C758ADF" w14:textId="77777777" w:rsidTr="00CC2702">
        <w:trPr>
          <w:jc w:val="center"/>
        </w:trPr>
        <w:tc>
          <w:tcPr>
            <w:tcW w:w="1347" w:type="dxa"/>
            <w:vMerge/>
            <w:shd w:val="clear" w:color="auto" w:fill="F2F2F2"/>
            <w:vAlign w:val="center"/>
          </w:tcPr>
          <w:p w14:paraId="50AE8D3E" w14:textId="77777777" w:rsidR="00621386" w:rsidRPr="00493F73" w:rsidRDefault="00621386" w:rsidP="00621386">
            <w:pPr>
              <w:jc w:val="center"/>
              <w:rPr>
                <w:b/>
                <w:color w:val="000000" w:themeColor="text1"/>
                <w:sz w:val="22"/>
                <w:szCs w:val="22"/>
              </w:rPr>
            </w:pPr>
          </w:p>
        </w:tc>
        <w:tc>
          <w:tcPr>
            <w:tcW w:w="1360" w:type="dxa"/>
            <w:shd w:val="clear" w:color="auto" w:fill="F2F2F2"/>
            <w:vAlign w:val="center"/>
          </w:tcPr>
          <w:p w14:paraId="536D6754"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vAlign w:val="center"/>
          </w:tcPr>
          <w:p w14:paraId="2721D942"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vAlign w:val="center"/>
          </w:tcPr>
          <w:p w14:paraId="5898875A"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vAlign w:val="center"/>
          </w:tcPr>
          <w:p w14:paraId="6E8D6162"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vAlign w:val="center"/>
          </w:tcPr>
          <w:p w14:paraId="40DDD6B3"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vAlign w:val="center"/>
          </w:tcPr>
          <w:p w14:paraId="198272A9"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4F956484" w14:textId="77777777" w:rsidTr="00CC2702">
        <w:trPr>
          <w:trHeight w:val="283"/>
          <w:jc w:val="center"/>
        </w:trPr>
        <w:tc>
          <w:tcPr>
            <w:tcW w:w="1347" w:type="dxa"/>
            <w:vAlign w:val="center"/>
          </w:tcPr>
          <w:p w14:paraId="045D5FD0" w14:textId="77777777" w:rsidR="00621386" w:rsidRPr="00493F73" w:rsidRDefault="00CC2702" w:rsidP="00CC2702">
            <w:pPr>
              <w:jc w:val="center"/>
              <w:rPr>
                <w:color w:val="000000" w:themeColor="text1"/>
                <w:sz w:val="22"/>
                <w:szCs w:val="22"/>
              </w:rPr>
            </w:pPr>
            <w:r w:rsidRPr="00493F73">
              <w:rPr>
                <w:color w:val="000000" w:themeColor="text1"/>
                <w:sz w:val="22"/>
                <w:szCs w:val="22"/>
              </w:rPr>
              <w:t>W1</w:t>
            </w:r>
          </w:p>
        </w:tc>
        <w:tc>
          <w:tcPr>
            <w:tcW w:w="1360" w:type="dxa"/>
            <w:vAlign w:val="center"/>
          </w:tcPr>
          <w:p w14:paraId="0D315707" w14:textId="77777777" w:rsidR="00621386" w:rsidRPr="00493F73" w:rsidRDefault="00621386" w:rsidP="00CC2702">
            <w:pPr>
              <w:jc w:val="center"/>
              <w:rPr>
                <w:color w:val="000000" w:themeColor="text1"/>
                <w:sz w:val="22"/>
                <w:szCs w:val="22"/>
              </w:rPr>
            </w:pPr>
          </w:p>
        </w:tc>
        <w:tc>
          <w:tcPr>
            <w:tcW w:w="1360" w:type="dxa"/>
            <w:vAlign w:val="center"/>
          </w:tcPr>
          <w:p w14:paraId="38E45E51" w14:textId="77777777" w:rsidR="00621386" w:rsidRPr="00493F73" w:rsidRDefault="00CC2702" w:rsidP="00CC2702">
            <w:pPr>
              <w:jc w:val="center"/>
              <w:rPr>
                <w:color w:val="000000" w:themeColor="text1"/>
                <w:sz w:val="22"/>
                <w:szCs w:val="22"/>
              </w:rPr>
            </w:pPr>
            <w:r w:rsidRPr="00493F73">
              <w:rPr>
                <w:color w:val="000000" w:themeColor="text1"/>
                <w:sz w:val="22"/>
                <w:szCs w:val="22"/>
              </w:rPr>
              <w:t>X</w:t>
            </w:r>
          </w:p>
        </w:tc>
        <w:tc>
          <w:tcPr>
            <w:tcW w:w="1394" w:type="dxa"/>
            <w:vAlign w:val="center"/>
          </w:tcPr>
          <w:p w14:paraId="2C031ACD" w14:textId="77777777" w:rsidR="00621386" w:rsidRPr="00493F73" w:rsidRDefault="00621386" w:rsidP="00CC2702">
            <w:pPr>
              <w:jc w:val="center"/>
              <w:rPr>
                <w:color w:val="000000" w:themeColor="text1"/>
                <w:sz w:val="22"/>
                <w:szCs w:val="22"/>
              </w:rPr>
            </w:pPr>
          </w:p>
        </w:tc>
        <w:tc>
          <w:tcPr>
            <w:tcW w:w="1342" w:type="dxa"/>
            <w:vAlign w:val="center"/>
          </w:tcPr>
          <w:p w14:paraId="0E27E7FE" w14:textId="77777777" w:rsidR="00621386" w:rsidRPr="00493F73" w:rsidRDefault="00621386" w:rsidP="00CC2702">
            <w:pPr>
              <w:jc w:val="center"/>
              <w:rPr>
                <w:color w:val="000000" w:themeColor="text1"/>
                <w:sz w:val="22"/>
                <w:szCs w:val="22"/>
              </w:rPr>
            </w:pPr>
          </w:p>
        </w:tc>
        <w:tc>
          <w:tcPr>
            <w:tcW w:w="1463" w:type="dxa"/>
            <w:vAlign w:val="center"/>
          </w:tcPr>
          <w:p w14:paraId="2BFBB39F" w14:textId="77777777" w:rsidR="00621386" w:rsidRPr="00493F73" w:rsidRDefault="00621386" w:rsidP="00CC2702">
            <w:pPr>
              <w:jc w:val="center"/>
              <w:rPr>
                <w:color w:val="000000" w:themeColor="text1"/>
                <w:sz w:val="22"/>
                <w:szCs w:val="22"/>
              </w:rPr>
            </w:pPr>
          </w:p>
        </w:tc>
        <w:tc>
          <w:tcPr>
            <w:tcW w:w="1373" w:type="dxa"/>
            <w:vAlign w:val="center"/>
          </w:tcPr>
          <w:p w14:paraId="7226A503" w14:textId="77777777" w:rsidR="00621386" w:rsidRPr="00493F73" w:rsidRDefault="00621386" w:rsidP="00CC2702">
            <w:pPr>
              <w:jc w:val="center"/>
              <w:rPr>
                <w:color w:val="000000" w:themeColor="text1"/>
                <w:sz w:val="22"/>
                <w:szCs w:val="22"/>
              </w:rPr>
            </w:pPr>
          </w:p>
        </w:tc>
      </w:tr>
      <w:tr w:rsidR="00493F73" w:rsidRPr="00493F73" w14:paraId="59E72AD5" w14:textId="77777777" w:rsidTr="00CC2702">
        <w:trPr>
          <w:trHeight w:val="283"/>
          <w:jc w:val="center"/>
        </w:trPr>
        <w:tc>
          <w:tcPr>
            <w:tcW w:w="1347" w:type="dxa"/>
            <w:vAlign w:val="center"/>
          </w:tcPr>
          <w:p w14:paraId="313E02AE" w14:textId="77777777" w:rsidR="00621386" w:rsidRPr="00493F73" w:rsidRDefault="00CC2702" w:rsidP="00CC2702">
            <w:pPr>
              <w:jc w:val="center"/>
              <w:rPr>
                <w:color w:val="000000" w:themeColor="text1"/>
                <w:sz w:val="22"/>
                <w:szCs w:val="22"/>
              </w:rPr>
            </w:pPr>
            <w:r w:rsidRPr="00493F73">
              <w:rPr>
                <w:color w:val="000000" w:themeColor="text1"/>
                <w:sz w:val="22"/>
                <w:szCs w:val="22"/>
              </w:rPr>
              <w:t>W2</w:t>
            </w:r>
          </w:p>
        </w:tc>
        <w:tc>
          <w:tcPr>
            <w:tcW w:w="1360" w:type="dxa"/>
            <w:vAlign w:val="center"/>
          </w:tcPr>
          <w:p w14:paraId="32F9A82D" w14:textId="77777777" w:rsidR="00621386" w:rsidRPr="00493F73" w:rsidRDefault="00621386" w:rsidP="00CC2702">
            <w:pPr>
              <w:jc w:val="center"/>
              <w:rPr>
                <w:color w:val="000000" w:themeColor="text1"/>
                <w:sz w:val="22"/>
                <w:szCs w:val="22"/>
              </w:rPr>
            </w:pPr>
          </w:p>
        </w:tc>
        <w:tc>
          <w:tcPr>
            <w:tcW w:w="1360" w:type="dxa"/>
            <w:vAlign w:val="center"/>
          </w:tcPr>
          <w:p w14:paraId="2EB58D75" w14:textId="77777777" w:rsidR="00621386" w:rsidRPr="00493F73" w:rsidRDefault="00CC2702" w:rsidP="00CC2702">
            <w:pPr>
              <w:jc w:val="center"/>
              <w:rPr>
                <w:color w:val="000000" w:themeColor="text1"/>
                <w:sz w:val="22"/>
                <w:szCs w:val="22"/>
              </w:rPr>
            </w:pPr>
            <w:r w:rsidRPr="00493F73">
              <w:rPr>
                <w:color w:val="000000" w:themeColor="text1"/>
                <w:sz w:val="22"/>
                <w:szCs w:val="22"/>
              </w:rPr>
              <w:t>X</w:t>
            </w:r>
          </w:p>
        </w:tc>
        <w:tc>
          <w:tcPr>
            <w:tcW w:w="1394" w:type="dxa"/>
            <w:vAlign w:val="center"/>
          </w:tcPr>
          <w:p w14:paraId="06008372" w14:textId="77777777" w:rsidR="00621386" w:rsidRPr="00493F73" w:rsidRDefault="00621386" w:rsidP="00CC2702">
            <w:pPr>
              <w:jc w:val="center"/>
              <w:rPr>
                <w:color w:val="000000" w:themeColor="text1"/>
                <w:sz w:val="22"/>
                <w:szCs w:val="22"/>
              </w:rPr>
            </w:pPr>
          </w:p>
        </w:tc>
        <w:tc>
          <w:tcPr>
            <w:tcW w:w="1342" w:type="dxa"/>
            <w:vAlign w:val="center"/>
          </w:tcPr>
          <w:p w14:paraId="5CBF59E5" w14:textId="77777777" w:rsidR="00621386" w:rsidRPr="00493F73" w:rsidRDefault="00621386" w:rsidP="00CC2702">
            <w:pPr>
              <w:jc w:val="center"/>
              <w:rPr>
                <w:color w:val="000000" w:themeColor="text1"/>
                <w:sz w:val="22"/>
                <w:szCs w:val="22"/>
              </w:rPr>
            </w:pPr>
          </w:p>
        </w:tc>
        <w:tc>
          <w:tcPr>
            <w:tcW w:w="1463" w:type="dxa"/>
            <w:vAlign w:val="center"/>
          </w:tcPr>
          <w:p w14:paraId="33E889D9" w14:textId="77777777" w:rsidR="00621386" w:rsidRPr="00493F73" w:rsidRDefault="00621386" w:rsidP="00CC2702">
            <w:pPr>
              <w:jc w:val="center"/>
              <w:rPr>
                <w:color w:val="000000" w:themeColor="text1"/>
                <w:sz w:val="22"/>
                <w:szCs w:val="22"/>
              </w:rPr>
            </w:pPr>
          </w:p>
        </w:tc>
        <w:tc>
          <w:tcPr>
            <w:tcW w:w="1373" w:type="dxa"/>
            <w:vAlign w:val="center"/>
          </w:tcPr>
          <w:p w14:paraId="7AFD13A2" w14:textId="77777777" w:rsidR="00621386" w:rsidRPr="00493F73" w:rsidRDefault="00621386" w:rsidP="00CC2702">
            <w:pPr>
              <w:jc w:val="center"/>
              <w:rPr>
                <w:color w:val="000000" w:themeColor="text1"/>
                <w:sz w:val="22"/>
                <w:szCs w:val="22"/>
              </w:rPr>
            </w:pPr>
          </w:p>
        </w:tc>
      </w:tr>
      <w:tr w:rsidR="00493F73" w:rsidRPr="00493F73" w14:paraId="248DF1ED" w14:textId="77777777" w:rsidTr="00CC2702">
        <w:trPr>
          <w:trHeight w:val="283"/>
          <w:jc w:val="center"/>
        </w:trPr>
        <w:tc>
          <w:tcPr>
            <w:tcW w:w="1347" w:type="dxa"/>
            <w:vAlign w:val="center"/>
          </w:tcPr>
          <w:p w14:paraId="14630652" w14:textId="77777777" w:rsidR="00621386" w:rsidRPr="00493F73" w:rsidRDefault="00CC2702" w:rsidP="00CC2702">
            <w:pPr>
              <w:jc w:val="center"/>
              <w:rPr>
                <w:color w:val="000000" w:themeColor="text1"/>
                <w:sz w:val="22"/>
                <w:szCs w:val="22"/>
              </w:rPr>
            </w:pPr>
            <w:r w:rsidRPr="00493F73">
              <w:rPr>
                <w:color w:val="000000" w:themeColor="text1"/>
                <w:sz w:val="22"/>
                <w:szCs w:val="22"/>
              </w:rPr>
              <w:t>U1</w:t>
            </w:r>
          </w:p>
        </w:tc>
        <w:tc>
          <w:tcPr>
            <w:tcW w:w="1360" w:type="dxa"/>
            <w:vAlign w:val="center"/>
          </w:tcPr>
          <w:p w14:paraId="35F64292" w14:textId="77777777" w:rsidR="00621386" w:rsidRPr="00493F73" w:rsidRDefault="00621386" w:rsidP="00CC2702">
            <w:pPr>
              <w:jc w:val="center"/>
              <w:rPr>
                <w:color w:val="000000" w:themeColor="text1"/>
                <w:sz w:val="22"/>
                <w:szCs w:val="22"/>
              </w:rPr>
            </w:pPr>
          </w:p>
        </w:tc>
        <w:tc>
          <w:tcPr>
            <w:tcW w:w="1360" w:type="dxa"/>
            <w:vAlign w:val="center"/>
          </w:tcPr>
          <w:p w14:paraId="43649928" w14:textId="77777777" w:rsidR="00621386" w:rsidRPr="00493F73" w:rsidRDefault="00621386" w:rsidP="00CC2702">
            <w:pPr>
              <w:jc w:val="center"/>
              <w:rPr>
                <w:color w:val="000000" w:themeColor="text1"/>
                <w:sz w:val="22"/>
                <w:szCs w:val="22"/>
              </w:rPr>
            </w:pPr>
          </w:p>
        </w:tc>
        <w:tc>
          <w:tcPr>
            <w:tcW w:w="1394" w:type="dxa"/>
            <w:vAlign w:val="center"/>
          </w:tcPr>
          <w:p w14:paraId="05545D44" w14:textId="77777777" w:rsidR="00621386" w:rsidRPr="00493F73" w:rsidRDefault="00CC2702" w:rsidP="00CC2702">
            <w:pPr>
              <w:jc w:val="center"/>
              <w:rPr>
                <w:color w:val="000000" w:themeColor="text1"/>
                <w:sz w:val="22"/>
                <w:szCs w:val="22"/>
              </w:rPr>
            </w:pPr>
            <w:r w:rsidRPr="00493F73">
              <w:rPr>
                <w:color w:val="000000" w:themeColor="text1"/>
                <w:sz w:val="22"/>
                <w:szCs w:val="22"/>
              </w:rPr>
              <w:t>X</w:t>
            </w:r>
          </w:p>
        </w:tc>
        <w:tc>
          <w:tcPr>
            <w:tcW w:w="1342" w:type="dxa"/>
            <w:vAlign w:val="center"/>
          </w:tcPr>
          <w:p w14:paraId="108AA2FE" w14:textId="77777777" w:rsidR="00621386" w:rsidRPr="00493F73" w:rsidRDefault="00621386" w:rsidP="00CC2702">
            <w:pPr>
              <w:jc w:val="center"/>
              <w:rPr>
                <w:color w:val="000000" w:themeColor="text1"/>
                <w:sz w:val="22"/>
                <w:szCs w:val="22"/>
              </w:rPr>
            </w:pPr>
          </w:p>
        </w:tc>
        <w:tc>
          <w:tcPr>
            <w:tcW w:w="1463" w:type="dxa"/>
            <w:vAlign w:val="center"/>
          </w:tcPr>
          <w:p w14:paraId="319BA0F9" w14:textId="77777777" w:rsidR="00621386" w:rsidRPr="00493F73" w:rsidRDefault="00621386" w:rsidP="00CC2702">
            <w:pPr>
              <w:jc w:val="center"/>
              <w:rPr>
                <w:color w:val="000000" w:themeColor="text1"/>
                <w:sz w:val="22"/>
                <w:szCs w:val="22"/>
              </w:rPr>
            </w:pPr>
          </w:p>
        </w:tc>
        <w:tc>
          <w:tcPr>
            <w:tcW w:w="1373" w:type="dxa"/>
            <w:vAlign w:val="center"/>
          </w:tcPr>
          <w:p w14:paraId="3A7B3ADD" w14:textId="77777777" w:rsidR="00621386" w:rsidRPr="00493F73" w:rsidRDefault="00621386" w:rsidP="00CC2702">
            <w:pPr>
              <w:jc w:val="center"/>
              <w:rPr>
                <w:color w:val="000000" w:themeColor="text1"/>
                <w:sz w:val="22"/>
                <w:szCs w:val="22"/>
              </w:rPr>
            </w:pPr>
          </w:p>
        </w:tc>
      </w:tr>
      <w:tr w:rsidR="00493F73" w:rsidRPr="00493F73" w14:paraId="03418F09" w14:textId="77777777" w:rsidTr="00CC2702">
        <w:trPr>
          <w:trHeight w:val="283"/>
          <w:jc w:val="center"/>
        </w:trPr>
        <w:tc>
          <w:tcPr>
            <w:tcW w:w="1347" w:type="dxa"/>
            <w:vAlign w:val="center"/>
          </w:tcPr>
          <w:p w14:paraId="7486C911" w14:textId="77777777" w:rsidR="00621386" w:rsidRPr="00493F73" w:rsidRDefault="00CC2702" w:rsidP="00CC2702">
            <w:pPr>
              <w:jc w:val="center"/>
              <w:rPr>
                <w:color w:val="000000" w:themeColor="text1"/>
                <w:sz w:val="22"/>
                <w:szCs w:val="22"/>
              </w:rPr>
            </w:pPr>
            <w:r w:rsidRPr="00493F73">
              <w:rPr>
                <w:color w:val="000000" w:themeColor="text1"/>
                <w:sz w:val="22"/>
                <w:szCs w:val="22"/>
              </w:rPr>
              <w:t>U2</w:t>
            </w:r>
          </w:p>
        </w:tc>
        <w:tc>
          <w:tcPr>
            <w:tcW w:w="1360" w:type="dxa"/>
            <w:vAlign w:val="center"/>
          </w:tcPr>
          <w:p w14:paraId="71DC8550" w14:textId="77777777" w:rsidR="00621386" w:rsidRPr="00493F73" w:rsidRDefault="00621386" w:rsidP="00CC2702">
            <w:pPr>
              <w:jc w:val="center"/>
              <w:rPr>
                <w:color w:val="000000" w:themeColor="text1"/>
                <w:sz w:val="22"/>
                <w:szCs w:val="22"/>
              </w:rPr>
            </w:pPr>
          </w:p>
        </w:tc>
        <w:tc>
          <w:tcPr>
            <w:tcW w:w="1360" w:type="dxa"/>
            <w:vAlign w:val="center"/>
          </w:tcPr>
          <w:p w14:paraId="33F33CE2" w14:textId="77777777" w:rsidR="00621386" w:rsidRPr="00493F73" w:rsidRDefault="00621386" w:rsidP="00CC2702">
            <w:pPr>
              <w:jc w:val="center"/>
              <w:rPr>
                <w:color w:val="000000" w:themeColor="text1"/>
                <w:sz w:val="22"/>
                <w:szCs w:val="22"/>
              </w:rPr>
            </w:pPr>
          </w:p>
        </w:tc>
        <w:tc>
          <w:tcPr>
            <w:tcW w:w="1394" w:type="dxa"/>
            <w:vAlign w:val="center"/>
          </w:tcPr>
          <w:p w14:paraId="15737675" w14:textId="77777777" w:rsidR="00621386" w:rsidRPr="00493F73" w:rsidRDefault="00CC2702" w:rsidP="00CC2702">
            <w:pPr>
              <w:jc w:val="center"/>
              <w:rPr>
                <w:color w:val="000000" w:themeColor="text1"/>
                <w:sz w:val="22"/>
                <w:szCs w:val="22"/>
              </w:rPr>
            </w:pPr>
            <w:r w:rsidRPr="00493F73">
              <w:rPr>
                <w:color w:val="000000" w:themeColor="text1"/>
                <w:sz w:val="22"/>
                <w:szCs w:val="22"/>
              </w:rPr>
              <w:t>X</w:t>
            </w:r>
          </w:p>
        </w:tc>
        <w:tc>
          <w:tcPr>
            <w:tcW w:w="1342" w:type="dxa"/>
            <w:vAlign w:val="center"/>
          </w:tcPr>
          <w:p w14:paraId="09941D81" w14:textId="77777777" w:rsidR="00621386" w:rsidRPr="00493F73" w:rsidRDefault="00621386" w:rsidP="00CC2702">
            <w:pPr>
              <w:jc w:val="center"/>
              <w:rPr>
                <w:color w:val="000000" w:themeColor="text1"/>
                <w:sz w:val="22"/>
                <w:szCs w:val="22"/>
              </w:rPr>
            </w:pPr>
          </w:p>
        </w:tc>
        <w:tc>
          <w:tcPr>
            <w:tcW w:w="1463" w:type="dxa"/>
            <w:vAlign w:val="center"/>
          </w:tcPr>
          <w:p w14:paraId="123C9DC8" w14:textId="77777777" w:rsidR="00621386" w:rsidRPr="00493F73" w:rsidRDefault="00621386" w:rsidP="00CC2702">
            <w:pPr>
              <w:jc w:val="center"/>
              <w:rPr>
                <w:color w:val="000000" w:themeColor="text1"/>
                <w:sz w:val="22"/>
                <w:szCs w:val="22"/>
              </w:rPr>
            </w:pPr>
          </w:p>
        </w:tc>
        <w:tc>
          <w:tcPr>
            <w:tcW w:w="1373" w:type="dxa"/>
            <w:vAlign w:val="center"/>
          </w:tcPr>
          <w:p w14:paraId="3A7DB2CF" w14:textId="77777777" w:rsidR="00621386" w:rsidRPr="00493F73" w:rsidRDefault="00621386" w:rsidP="00CC2702">
            <w:pPr>
              <w:jc w:val="center"/>
              <w:rPr>
                <w:color w:val="000000" w:themeColor="text1"/>
                <w:sz w:val="22"/>
                <w:szCs w:val="22"/>
              </w:rPr>
            </w:pPr>
          </w:p>
        </w:tc>
      </w:tr>
      <w:tr w:rsidR="00493F73" w:rsidRPr="00493F73" w14:paraId="10AA98EF" w14:textId="77777777" w:rsidTr="00CC2702">
        <w:trPr>
          <w:trHeight w:val="283"/>
          <w:jc w:val="center"/>
        </w:trPr>
        <w:tc>
          <w:tcPr>
            <w:tcW w:w="1347" w:type="dxa"/>
            <w:vAlign w:val="center"/>
          </w:tcPr>
          <w:p w14:paraId="05190BF6" w14:textId="77777777" w:rsidR="00621386" w:rsidRPr="00493F73" w:rsidRDefault="00CC2702" w:rsidP="00CC2702">
            <w:pPr>
              <w:jc w:val="center"/>
              <w:rPr>
                <w:color w:val="000000" w:themeColor="text1"/>
                <w:sz w:val="22"/>
                <w:szCs w:val="22"/>
              </w:rPr>
            </w:pPr>
            <w:r w:rsidRPr="00493F73">
              <w:rPr>
                <w:color w:val="000000" w:themeColor="text1"/>
                <w:sz w:val="22"/>
                <w:szCs w:val="22"/>
              </w:rPr>
              <w:t>K1</w:t>
            </w:r>
          </w:p>
        </w:tc>
        <w:tc>
          <w:tcPr>
            <w:tcW w:w="1360" w:type="dxa"/>
            <w:vAlign w:val="center"/>
          </w:tcPr>
          <w:p w14:paraId="2CEC9EFB" w14:textId="77777777" w:rsidR="00621386" w:rsidRPr="00493F73" w:rsidRDefault="00621386" w:rsidP="00CC2702">
            <w:pPr>
              <w:jc w:val="center"/>
              <w:rPr>
                <w:color w:val="000000" w:themeColor="text1"/>
                <w:sz w:val="22"/>
                <w:szCs w:val="22"/>
              </w:rPr>
            </w:pPr>
          </w:p>
        </w:tc>
        <w:tc>
          <w:tcPr>
            <w:tcW w:w="1360" w:type="dxa"/>
            <w:vAlign w:val="center"/>
          </w:tcPr>
          <w:p w14:paraId="0C9BE004" w14:textId="77777777" w:rsidR="00621386" w:rsidRPr="00493F73" w:rsidRDefault="00CC2702" w:rsidP="00CC2702">
            <w:pPr>
              <w:jc w:val="center"/>
              <w:rPr>
                <w:color w:val="000000" w:themeColor="text1"/>
                <w:sz w:val="22"/>
                <w:szCs w:val="22"/>
              </w:rPr>
            </w:pPr>
            <w:r w:rsidRPr="00493F73">
              <w:rPr>
                <w:color w:val="000000" w:themeColor="text1"/>
                <w:sz w:val="22"/>
                <w:szCs w:val="22"/>
              </w:rPr>
              <w:t>X</w:t>
            </w:r>
          </w:p>
        </w:tc>
        <w:tc>
          <w:tcPr>
            <w:tcW w:w="1394" w:type="dxa"/>
            <w:vAlign w:val="center"/>
          </w:tcPr>
          <w:p w14:paraId="52ED9FB4" w14:textId="77777777" w:rsidR="00621386" w:rsidRPr="00493F73" w:rsidRDefault="00CC2702" w:rsidP="00CC2702">
            <w:pPr>
              <w:jc w:val="center"/>
              <w:rPr>
                <w:color w:val="000000" w:themeColor="text1"/>
                <w:sz w:val="22"/>
                <w:szCs w:val="22"/>
              </w:rPr>
            </w:pPr>
            <w:r w:rsidRPr="00493F73">
              <w:rPr>
                <w:color w:val="000000" w:themeColor="text1"/>
                <w:sz w:val="22"/>
                <w:szCs w:val="22"/>
              </w:rPr>
              <w:t>X</w:t>
            </w:r>
          </w:p>
        </w:tc>
        <w:tc>
          <w:tcPr>
            <w:tcW w:w="1342" w:type="dxa"/>
            <w:vAlign w:val="center"/>
          </w:tcPr>
          <w:p w14:paraId="01149EF7" w14:textId="77777777" w:rsidR="00621386" w:rsidRPr="00493F73" w:rsidRDefault="00621386" w:rsidP="00CC2702">
            <w:pPr>
              <w:jc w:val="center"/>
              <w:rPr>
                <w:color w:val="000000" w:themeColor="text1"/>
                <w:sz w:val="22"/>
                <w:szCs w:val="22"/>
              </w:rPr>
            </w:pPr>
          </w:p>
        </w:tc>
        <w:tc>
          <w:tcPr>
            <w:tcW w:w="1463" w:type="dxa"/>
            <w:vAlign w:val="center"/>
          </w:tcPr>
          <w:p w14:paraId="0F230801" w14:textId="77777777" w:rsidR="00621386" w:rsidRPr="00493F73" w:rsidRDefault="00621386" w:rsidP="00CC2702">
            <w:pPr>
              <w:jc w:val="center"/>
              <w:rPr>
                <w:color w:val="000000" w:themeColor="text1"/>
                <w:sz w:val="22"/>
                <w:szCs w:val="22"/>
              </w:rPr>
            </w:pPr>
          </w:p>
        </w:tc>
        <w:tc>
          <w:tcPr>
            <w:tcW w:w="1373" w:type="dxa"/>
            <w:vAlign w:val="center"/>
          </w:tcPr>
          <w:p w14:paraId="4DF6D087" w14:textId="77777777" w:rsidR="00621386" w:rsidRPr="00493F73" w:rsidRDefault="00621386" w:rsidP="00CC2702">
            <w:pPr>
              <w:jc w:val="center"/>
              <w:rPr>
                <w:color w:val="000000" w:themeColor="text1"/>
                <w:sz w:val="22"/>
                <w:szCs w:val="22"/>
              </w:rPr>
            </w:pPr>
          </w:p>
        </w:tc>
      </w:tr>
    </w:tbl>
    <w:p w14:paraId="7BB9C85C" w14:textId="77777777" w:rsidR="00621386" w:rsidRPr="00493F73" w:rsidRDefault="00621386" w:rsidP="009E728C">
      <w:pPr>
        <w:numPr>
          <w:ilvl w:val="0"/>
          <w:numId w:val="66"/>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638FF82B" w14:textId="77777777" w:rsidTr="00621386">
        <w:trPr>
          <w:jc w:val="center"/>
        </w:trPr>
        <w:tc>
          <w:tcPr>
            <w:tcW w:w="1789" w:type="dxa"/>
            <w:shd w:val="clear" w:color="auto" w:fill="F2F2F2"/>
          </w:tcPr>
          <w:p w14:paraId="214872D3"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7369D6CD" w14:textId="77777777" w:rsidR="00621386" w:rsidRPr="00493F73" w:rsidRDefault="00621386" w:rsidP="00CC2702">
            <w:pPr>
              <w:pStyle w:val="Normalny1"/>
              <w:tabs>
                <w:tab w:val="left" w:pos="360"/>
              </w:tabs>
              <w:rPr>
                <w:color w:val="000000" w:themeColor="text1"/>
                <w:sz w:val="22"/>
                <w:szCs w:val="22"/>
              </w:rPr>
            </w:pPr>
            <w:r w:rsidRPr="00493F73">
              <w:rPr>
                <w:color w:val="000000" w:themeColor="text1"/>
                <w:sz w:val="22"/>
                <w:szCs w:val="22"/>
              </w:rPr>
              <w:t xml:space="preserve">1. Marketing. Podręcznik akademicki, red. naukowy K. Andruszkiewicz, </w:t>
            </w:r>
            <w:proofErr w:type="spellStart"/>
            <w:r w:rsidRPr="00493F73">
              <w:rPr>
                <w:color w:val="000000" w:themeColor="text1"/>
                <w:sz w:val="22"/>
                <w:szCs w:val="22"/>
              </w:rPr>
              <w:t>TNOiK</w:t>
            </w:r>
            <w:proofErr w:type="spellEnd"/>
            <w:r w:rsidRPr="00493F73">
              <w:rPr>
                <w:color w:val="000000" w:themeColor="text1"/>
                <w:sz w:val="22"/>
                <w:szCs w:val="22"/>
              </w:rPr>
              <w:t xml:space="preserve"> „Dom Organizatora” w Toruniu, Toruń 2011. </w:t>
            </w:r>
          </w:p>
          <w:p w14:paraId="3E62619F" w14:textId="77777777" w:rsidR="00621386" w:rsidRPr="00493F73" w:rsidRDefault="00621386" w:rsidP="00CC2702">
            <w:pPr>
              <w:pStyle w:val="Normalny1"/>
              <w:tabs>
                <w:tab w:val="left" w:pos="360"/>
              </w:tabs>
              <w:rPr>
                <w:color w:val="000000" w:themeColor="text1"/>
                <w:sz w:val="22"/>
                <w:szCs w:val="22"/>
              </w:rPr>
            </w:pPr>
            <w:r w:rsidRPr="00493F73">
              <w:rPr>
                <w:color w:val="000000" w:themeColor="text1"/>
                <w:sz w:val="22"/>
                <w:szCs w:val="22"/>
              </w:rPr>
              <w:t xml:space="preserve">2. Mruk, B. Pilarczyk, H. Szulce, </w:t>
            </w:r>
            <w:r w:rsidRPr="00493F73">
              <w:rPr>
                <w:i/>
                <w:color w:val="000000" w:themeColor="text1"/>
                <w:sz w:val="22"/>
                <w:szCs w:val="22"/>
              </w:rPr>
              <w:t xml:space="preserve">Marketing. Uwarunkowania i </w:t>
            </w:r>
            <w:proofErr w:type="spellStart"/>
            <w:r w:rsidRPr="00493F73">
              <w:rPr>
                <w:i/>
                <w:color w:val="000000" w:themeColor="text1"/>
                <w:sz w:val="22"/>
                <w:szCs w:val="22"/>
              </w:rPr>
              <w:t>instrumenty,</w:t>
            </w:r>
            <w:r w:rsidRPr="00493F73">
              <w:rPr>
                <w:color w:val="000000" w:themeColor="text1"/>
                <w:sz w:val="22"/>
                <w:szCs w:val="22"/>
              </w:rPr>
              <w:t>AE</w:t>
            </w:r>
            <w:proofErr w:type="spellEnd"/>
            <w:r w:rsidRPr="00493F73">
              <w:rPr>
                <w:color w:val="000000" w:themeColor="text1"/>
                <w:sz w:val="22"/>
                <w:szCs w:val="22"/>
              </w:rPr>
              <w:t xml:space="preserve"> Poznań, Poznań 2005;</w:t>
            </w:r>
          </w:p>
          <w:p w14:paraId="5F47E102" w14:textId="77777777" w:rsidR="00621386" w:rsidRPr="00493F73" w:rsidRDefault="00621386" w:rsidP="00CC27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 xml:space="preserve">3. L. Garbarski, I. Rutkowski, W. </w:t>
            </w:r>
            <w:proofErr w:type="spellStart"/>
            <w:r w:rsidRPr="00493F73">
              <w:rPr>
                <w:color w:val="000000" w:themeColor="text1"/>
                <w:sz w:val="22"/>
                <w:szCs w:val="22"/>
              </w:rPr>
              <w:t>Wrzosek</w:t>
            </w:r>
            <w:proofErr w:type="spellEnd"/>
            <w:r w:rsidRPr="00493F73">
              <w:rPr>
                <w:color w:val="000000" w:themeColor="text1"/>
                <w:sz w:val="22"/>
                <w:szCs w:val="22"/>
              </w:rPr>
              <w:t xml:space="preserve">, </w:t>
            </w:r>
            <w:r w:rsidRPr="00493F73">
              <w:rPr>
                <w:i/>
                <w:color w:val="000000" w:themeColor="text1"/>
                <w:sz w:val="22"/>
                <w:szCs w:val="22"/>
              </w:rPr>
              <w:t>Marketing. Punkt zwrotny nowoczesnej firmy</w:t>
            </w:r>
            <w:r w:rsidRPr="00493F73">
              <w:rPr>
                <w:color w:val="000000" w:themeColor="text1"/>
                <w:sz w:val="22"/>
                <w:szCs w:val="22"/>
              </w:rPr>
              <w:t>, PWE, Warszawa, 2002;</w:t>
            </w:r>
          </w:p>
        </w:tc>
      </w:tr>
      <w:tr w:rsidR="00493F73" w:rsidRPr="00493F73" w14:paraId="3EC3C98D" w14:textId="77777777" w:rsidTr="00621386">
        <w:trPr>
          <w:jc w:val="center"/>
        </w:trPr>
        <w:tc>
          <w:tcPr>
            <w:tcW w:w="1789" w:type="dxa"/>
            <w:shd w:val="clear" w:color="auto" w:fill="F2F2F2"/>
          </w:tcPr>
          <w:p w14:paraId="25307FC9"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50A306A7"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 xml:space="preserve">1. P. </w:t>
            </w:r>
            <w:proofErr w:type="spellStart"/>
            <w:r w:rsidRPr="00493F73">
              <w:rPr>
                <w:color w:val="000000" w:themeColor="text1"/>
                <w:sz w:val="22"/>
                <w:szCs w:val="22"/>
              </w:rPr>
              <w:t>Kotler</w:t>
            </w:r>
            <w:proofErr w:type="spellEnd"/>
            <w:r w:rsidRPr="00493F73">
              <w:rPr>
                <w:color w:val="000000" w:themeColor="text1"/>
                <w:sz w:val="22"/>
                <w:szCs w:val="22"/>
              </w:rPr>
              <w:t xml:space="preserve">, G. Armstrong, J. </w:t>
            </w:r>
            <w:proofErr w:type="spellStart"/>
            <w:r w:rsidRPr="00493F73">
              <w:rPr>
                <w:color w:val="000000" w:themeColor="text1"/>
                <w:sz w:val="22"/>
                <w:szCs w:val="22"/>
              </w:rPr>
              <w:t>Saunders</w:t>
            </w:r>
            <w:proofErr w:type="spellEnd"/>
            <w:r w:rsidRPr="00493F73">
              <w:rPr>
                <w:color w:val="000000" w:themeColor="text1"/>
                <w:sz w:val="22"/>
                <w:szCs w:val="22"/>
              </w:rPr>
              <w:t xml:space="preserve">, V. Wong, </w:t>
            </w:r>
            <w:r w:rsidRPr="00493F73">
              <w:rPr>
                <w:i/>
                <w:color w:val="000000" w:themeColor="text1"/>
                <w:sz w:val="22"/>
                <w:szCs w:val="22"/>
              </w:rPr>
              <w:t>Marketing Podręcznik europejski</w:t>
            </w:r>
            <w:r w:rsidRPr="00493F73">
              <w:rPr>
                <w:color w:val="000000" w:themeColor="text1"/>
                <w:sz w:val="22"/>
                <w:szCs w:val="22"/>
              </w:rPr>
              <w:t>, Wydawnictwo: Polskie Wydawnictwo Ekonomiczne, Warszawa 2009.</w:t>
            </w:r>
          </w:p>
          <w:p w14:paraId="19431D32"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lastRenderedPageBreak/>
              <w:t xml:space="preserve">2. </w:t>
            </w:r>
            <w:proofErr w:type="spellStart"/>
            <w:r w:rsidRPr="00493F73">
              <w:rPr>
                <w:color w:val="000000" w:themeColor="text1"/>
                <w:sz w:val="22"/>
                <w:szCs w:val="22"/>
              </w:rPr>
              <w:t>K.Przybyłowski</w:t>
            </w:r>
            <w:proofErr w:type="spellEnd"/>
            <w:r w:rsidRPr="00493F73">
              <w:rPr>
                <w:color w:val="000000" w:themeColor="text1"/>
                <w:sz w:val="22"/>
                <w:szCs w:val="22"/>
              </w:rPr>
              <w:t xml:space="preserve">, </w:t>
            </w:r>
            <w:proofErr w:type="spellStart"/>
            <w:r w:rsidRPr="00493F73">
              <w:rPr>
                <w:color w:val="000000" w:themeColor="text1"/>
                <w:sz w:val="22"/>
                <w:szCs w:val="22"/>
              </w:rPr>
              <w:t>S.W.Hartley</w:t>
            </w:r>
            <w:proofErr w:type="spellEnd"/>
            <w:r w:rsidRPr="00493F73">
              <w:rPr>
                <w:color w:val="000000" w:themeColor="text1"/>
                <w:sz w:val="22"/>
                <w:szCs w:val="22"/>
              </w:rPr>
              <w:t xml:space="preserve">, </w:t>
            </w:r>
            <w:proofErr w:type="spellStart"/>
            <w:r w:rsidRPr="00493F73">
              <w:rPr>
                <w:color w:val="000000" w:themeColor="text1"/>
                <w:sz w:val="22"/>
                <w:szCs w:val="22"/>
              </w:rPr>
              <w:t>R.A.Kerin</w:t>
            </w:r>
            <w:proofErr w:type="spellEnd"/>
            <w:r w:rsidRPr="00493F73">
              <w:rPr>
                <w:color w:val="000000" w:themeColor="text1"/>
                <w:sz w:val="22"/>
                <w:szCs w:val="22"/>
              </w:rPr>
              <w:t xml:space="preserve">, </w:t>
            </w:r>
            <w:proofErr w:type="spellStart"/>
            <w:r w:rsidRPr="00493F73">
              <w:rPr>
                <w:color w:val="000000" w:themeColor="text1"/>
                <w:sz w:val="22"/>
                <w:szCs w:val="22"/>
              </w:rPr>
              <w:t>W.Rudelius</w:t>
            </w:r>
            <w:proofErr w:type="spellEnd"/>
            <w:r w:rsidRPr="00493F73">
              <w:rPr>
                <w:color w:val="000000" w:themeColor="text1"/>
                <w:sz w:val="22"/>
                <w:szCs w:val="22"/>
              </w:rPr>
              <w:t>, Marketing. Pierwsza polska edycja, Dom Wydawniczy ABC, Warszawa 1998.</w:t>
            </w:r>
          </w:p>
        </w:tc>
      </w:tr>
    </w:tbl>
    <w:p w14:paraId="7817FD83" w14:textId="77777777" w:rsidR="00621386" w:rsidRPr="00493F73" w:rsidRDefault="00621386" w:rsidP="009E728C">
      <w:pPr>
        <w:numPr>
          <w:ilvl w:val="0"/>
          <w:numId w:val="66"/>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7C963136" w14:textId="77777777" w:rsidTr="00621386">
        <w:trPr>
          <w:trHeight w:val="769"/>
          <w:jc w:val="center"/>
        </w:trPr>
        <w:tc>
          <w:tcPr>
            <w:tcW w:w="7246" w:type="dxa"/>
            <w:gridSpan w:val="2"/>
            <w:shd w:val="clear" w:color="auto" w:fill="F2F2F2"/>
            <w:vAlign w:val="center"/>
          </w:tcPr>
          <w:p w14:paraId="4B657BE2"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vAlign w:val="center"/>
          </w:tcPr>
          <w:p w14:paraId="0F4E5928"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4BBF1505"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6E69C95C" w14:textId="77777777" w:rsidTr="00621386">
        <w:trPr>
          <w:trHeight w:val="340"/>
          <w:jc w:val="center"/>
        </w:trPr>
        <w:tc>
          <w:tcPr>
            <w:tcW w:w="2978" w:type="dxa"/>
            <w:vMerge w:val="restart"/>
          </w:tcPr>
          <w:p w14:paraId="28EAE100"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55C6848E" w14:textId="77777777" w:rsidR="00621386" w:rsidRPr="00493F73" w:rsidRDefault="00621386"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3BD82755" w14:textId="77777777" w:rsidR="00621386" w:rsidRPr="00493F73" w:rsidRDefault="00856797" w:rsidP="00621386">
            <w:pPr>
              <w:jc w:val="center"/>
              <w:rPr>
                <w:color w:val="000000" w:themeColor="text1"/>
                <w:sz w:val="22"/>
                <w:szCs w:val="22"/>
              </w:rPr>
            </w:pPr>
            <w:r w:rsidRPr="00493F73">
              <w:rPr>
                <w:color w:val="000000" w:themeColor="text1"/>
                <w:sz w:val="22"/>
                <w:szCs w:val="22"/>
              </w:rPr>
              <w:t>25</w:t>
            </w:r>
          </w:p>
        </w:tc>
      </w:tr>
      <w:tr w:rsidR="00493F73" w:rsidRPr="00493F73" w14:paraId="48B52D6D" w14:textId="77777777" w:rsidTr="00621386">
        <w:trPr>
          <w:trHeight w:val="271"/>
          <w:jc w:val="center"/>
        </w:trPr>
        <w:tc>
          <w:tcPr>
            <w:tcW w:w="2978" w:type="dxa"/>
            <w:vMerge/>
          </w:tcPr>
          <w:p w14:paraId="6B5EB452" w14:textId="77777777" w:rsidR="00621386" w:rsidRPr="00493F73" w:rsidRDefault="00621386" w:rsidP="00621386">
            <w:pPr>
              <w:rPr>
                <w:color w:val="000000" w:themeColor="text1"/>
                <w:sz w:val="22"/>
                <w:szCs w:val="22"/>
              </w:rPr>
            </w:pPr>
          </w:p>
        </w:tc>
        <w:tc>
          <w:tcPr>
            <w:tcW w:w="4268" w:type="dxa"/>
          </w:tcPr>
          <w:p w14:paraId="2B38AF31"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38A5B8F4" w14:textId="77777777" w:rsidR="00621386" w:rsidRPr="00493F73" w:rsidRDefault="00856797" w:rsidP="00621386">
            <w:pPr>
              <w:jc w:val="center"/>
              <w:rPr>
                <w:color w:val="000000" w:themeColor="text1"/>
                <w:sz w:val="22"/>
                <w:szCs w:val="22"/>
              </w:rPr>
            </w:pPr>
            <w:r w:rsidRPr="00493F73">
              <w:rPr>
                <w:color w:val="000000" w:themeColor="text1"/>
                <w:sz w:val="22"/>
                <w:szCs w:val="22"/>
              </w:rPr>
              <w:t>10</w:t>
            </w:r>
          </w:p>
        </w:tc>
      </w:tr>
      <w:tr w:rsidR="00493F73" w:rsidRPr="00493F73" w14:paraId="3C57642B" w14:textId="77777777" w:rsidTr="00621386">
        <w:trPr>
          <w:trHeight w:val="177"/>
          <w:jc w:val="center"/>
        </w:trPr>
        <w:tc>
          <w:tcPr>
            <w:tcW w:w="2978" w:type="dxa"/>
            <w:vMerge w:val="restart"/>
          </w:tcPr>
          <w:p w14:paraId="699C7EB2" w14:textId="77777777" w:rsidR="00621386" w:rsidRPr="00493F73" w:rsidRDefault="00621386" w:rsidP="00621386">
            <w:pPr>
              <w:rPr>
                <w:color w:val="000000" w:themeColor="text1"/>
                <w:sz w:val="22"/>
                <w:szCs w:val="22"/>
              </w:rPr>
            </w:pPr>
          </w:p>
          <w:p w14:paraId="33B5532C"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4E449706"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3862AB6E" w14:textId="77777777" w:rsidR="00621386" w:rsidRPr="00493F73" w:rsidRDefault="00621386" w:rsidP="00621386">
            <w:pPr>
              <w:jc w:val="center"/>
              <w:rPr>
                <w:color w:val="000000" w:themeColor="text1"/>
                <w:sz w:val="22"/>
                <w:szCs w:val="22"/>
              </w:rPr>
            </w:pPr>
            <w:r w:rsidRPr="00493F73">
              <w:rPr>
                <w:color w:val="000000" w:themeColor="text1"/>
                <w:sz w:val="22"/>
                <w:szCs w:val="22"/>
              </w:rPr>
              <w:t>30</w:t>
            </w:r>
          </w:p>
        </w:tc>
      </w:tr>
      <w:tr w:rsidR="00493F73" w:rsidRPr="00493F73" w14:paraId="0C614105" w14:textId="77777777" w:rsidTr="00621386">
        <w:trPr>
          <w:trHeight w:val="137"/>
          <w:jc w:val="center"/>
        </w:trPr>
        <w:tc>
          <w:tcPr>
            <w:tcW w:w="2978" w:type="dxa"/>
            <w:vMerge/>
          </w:tcPr>
          <w:p w14:paraId="7FAA8ADA" w14:textId="77777777" w:rsidR="00621386" w:rsidRPr="00493F73" w:rsidRDefault="00621386" w:rsidP="00621386">
            <w:pPr>
              <w:rPr>
                <w:color w:val="000000" w:themeColor="text1"/>
                <w:sz w:val="22"/>
                <w:szCs w:val="22"/>
              </w:rPr>
            </w:pPr>
          </w:p>
        </w:tc>
        <w:tc>
          <w:tcPr>
            <w:tcW w:w="4268" w:type="dxa"/>
          </w:tcPr>
          <w:p w14:paraId="4C9DC71A"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5BEC1EAA" w14:textId="77777777" w:rsidR="00621386" w:rsidRPr="00493F73" w:rsidRDefault="00621386" w:rsidP="00621386">
            <w:pPr>
              <w:jc w:val="center"/>
              <w:rPr>
                <w:color w:val="000000" w:themeColor="text1"/>
                <w:sz w:val="22"/>
                <w:szCs w:val="22"/>
              </w:rPr>
            </w:pPr>
            <w:r w:rsidRPr="00493F73">
              <w:rPr>
                <w:color w:val="000000" w:themeColor="text1"/>
                <w:sz w:val="22"/>
                <w:szCs w:val="22"/>
              </w:rPr>
              <w:t>30</w:t>
            </w:r>
          </w:p>
        </w:tc>
      </w:tr>
      <w:tr w:rsidR="00493F73" w:rsidRPr="00493F73" w14:paraId="38376355" w14:textId="77777777" w:rsidTr="00621386">
        <w:trPr>
          <w:trHeight w:val="340"/>
          <w:jc w:val="center"/>
        </w:trPr>
        <w:tc>
          <w:tcPr>
            <w:tcW w:w="2978" w:type="dxa"/>
            <w:vMerge/>
          </w:tcPr>
          <w:p w14:paraId="0A080774" w14:textId="77777777" w:rsidR="00621386" w:rsidRPr="00493F73" w:rsidRDefault="00621386" w:rsidP="00621386">
            <w:pPr>
              <w:rPr>
                <w:color w:val="000000" w:themeColor="text1"/>
                <w:sz w:val="22"/>
                <w:szCs w:val="22"/>
              </w:rPr>
            </w:pPr>
          </w:p>
        </w:tc>
        <w:tc>
          <w:tcPr>
            <w:tcW w:w="4268" w:type="dxa"/>
          </w:tcPr>
          <w:p w14:paraId="7112AE2D"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74B0E7A9"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41B42D37" w14:textId="77777777" w:rsidR="00621386" w:rsidRPr="00493F73" w:rsidRDefault="00621386" w:rsidP="00621386">
            <w:pPr>
              <w:jc w:val="center"/>
              <w:rPr>
                <w:color w:val="000000" w:themeColor="text1"/>
                <w:sz w:val="22"/>
                <w:szCs w:val="22"/>
              </w:rPr>
            </w:pPr>
            <w:r w:rsidRPr="00493F73">
              <w:rPr>
                <w:color w:val="000000" w:themeColor="text1"/>
                <w:sz w:val="22"/>
                <w:szCs w:val="22"/>
              </w:rPr>
              <w:t>40</w:t>
            </w:r>
          </w:p>
        </w:tc>
      </w:tr>
      <w:tr w:rsidR="00493F73" w:rsidRPr="00493F73" w14:paraId="42D41B34" w14:textId="77777777" w:rsidTr="00621386">
        <w:trPr>
          <w:trHeight w:val="340"/>
          <w:jc w:val="center"/>
        </w:trPr>
        <w:tc>
          <w:tcPr>
            <w:tcW w:w="7246" w:type="dxa"/>
            <w:gridSpan w:val="2"/>
            <w:shd w:val="clear" w:color="auto" w:fill="F2F2F2"/>
          </w:tcPr>
          <w:p w14:paraId="3FEA913D"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cPr>
          <w:p w14:paraId="24D2B770" w14:textId="77777777" w:rsidR="00621386" w:rsidRPr="00493F73" w:rsidRDefault="00621386" w:rsidP="00621386">
            <w:pPr>
              <w:jc w:val="center"/>
              <w:rPr>
                <w:color w:val="000000" w:themeColor="text1"/>
                <w:sz w:val="22"/>
                <w:szCs w:val="22"/>
              </w:rPr>
            </w:pPr>
            <w:r w:rsidRPr="00493F73">
              <w:rPr>
                <w:color w:val="000000" w:themeColor="text1"/>
                <w:sz w:val="22"/>
                <w:szCs w:val="22"/>
              </w:rPr>
              <w:t>125</w:t>
            </w:r>
          </w:p>
        </w:tc>
      </w:tr>
      <w:tr w:rsidR="00493F73" w:rsidRPr="00493F73" w14:paraId="1F6A90F4" w14:textId="77777777" w:rsidTr="00621386">
        <w:trPr>
          <w:trHeight w:val="397"/>
          <w:jc w:val="center"/>
        </w:trPr>
        <w:tc>
          <w:tcPr>
            <w:tcW w:w="7246" w:type="dxa"/>
            <w:gridSpan w:val="2"/>
            <w:shd w:val="clear" w:color="auto" w:fill="F2F2F2"/>
            <w:vAlign w:val="center"/>
          </w:tcPr>
          <w:p w14:paraId="5E2479B9"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vAlign w:val="center"/>
          </w:tcPr>
          <w:p w14:paraId="385E9443" w14:textId="77777777" w:rsidR="00621386" w:rsidRPr="00493F73" w:rsidRDefault="00621386" w:rsidP="00621386">
            <w:pPr>
              <w:jc w:val="center"/>
              <w:rPr>
                <w:color w:val="000000" w:themeColor="text1"/>
                <w:sz w:val="22"/>
                <w:szCs w:val="22"/>
              </w:rPr>
            </w:pPr>
            <w:r w:rsidRPr="00493F73">
              <w:rPr>
                <w:color w:val="000000" w:themeColor="text1"/>
                <w:sz w:val="22"/>
                <w:szCs w:val="22"/>
              </w:rPr>
              <w:t>5</w:t>
            </w:r>
          </w:p>
        </w:tc>
      </w:tr>
    </w:tbl>
    <w:p w14:paraId="5647A679"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62A824DB" w14:textId="77777777" w:rsidTr="00621386">
        <w:trPr>
          <w:trHeight w:val="454"/>
          <w:jc w:val="center"/>
        </w:trPr>
        <w:tc>
          <w:tcPr>
            <w:tcW w:w="2410" w:type="dxa"/>
            <w:vAlign w:val="center"/>
          </w:tcPr>
          <w:p w14:paraId="15CA54E3"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E2755A5"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160D51DE"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180A6A99"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C.10.</w:t>
            </w:r>
          </w:p>
        </w:tc>
      </w:tr>
    </w:tbl>
    <w:p w14:paraId="679AC504" w14:textId="77777777" w:rsidR="00621386" w:rsidRPr="00493F73" w:rsidRDefault="00621386" w:rsidP="009E728C">
      <w:pPr>
        <w:numPr>
          <w:ilvl w:val="0"/>
          <w:numId w:val="67"/>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37851407" w14:textId="77777777" w:rsidR="00621386" w:rsidRPr="00493F73" w:rsidRDefault="00621386" w:rsidP="009E728C">
      <w:pPr>
        <w:pStyle w:val="Akapitzlist1"/>
        <w:numPr>
          <w:ilvl w:val="1"/>
          <w:numId w:val="67"/>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198BB3A6" w14:textId="77777777" w:rsidTr="00621386">
        <w:trPr>
          <w:trHeight w:val="340"/>
          <w:jc w:val="center"/>
        </w:trPr>
        <w:tc>
          <w:tcPr>
            <w:tcW w:w="3775" w:type="dxa"/>
            <w:shd w:val="clear" w:color="auto" w:fill="F2F2F2" w:themeFill="background1" w:themeFillShade="F2"/>
            <w:vAlign w:val="center"/>
          </w:tcPr>
          <w:p w14:paraId="075E27C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422827C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BADANIA MARKETINGOWE</w:t>
            </w:r>
          </w:p>
        </w:tc>
      </w:tr>
      <w:tr w:rsidR="00493F73" w:rsidRPr="00493F73" w14:paraId="214A0402" w14:textId="77777777" w:rsidTr="00621386">
        <w:trPr>
          <w:trHeight w:val="340"/>
          <w:jc w:val="center"/>
        </w:trPr>
        <w:tc>
          <w:tcPr>
            <w:tcW w:w="3775" w:type="dxa"/>
            <w:shd w:val="clear" w:color="auto" w:fill="F2F2F2" w:themeFill="background1" w:themeFillShade="F2"/>
            <w:vAlign w:val="center"/>
          </w:tcPr>
          <w:p w14:paraId="1F77A86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4C84E4CA" w14:textId="77777777" w:rsidR="00621386" w:rsidRPr="00493F73" w:rsidRDefault="00D45CBC" w:rsidP="00621386">
            <w:pPr>
              <w:widowControl w:val="0"/>
              <w:autoSpaceDE w:val="0"/>
              <w:autoSpaceDN w:val="0"/>
              <w:adjustRightInd w:val="0"/>
              <w:rPr>
                <w:iCs/>
                <w:color w:val="000000" w:themeColor="text1"/>
                <w:sz w:val="22"/>
                <w:szCs w:val="22"/>
              </w:rPr>
            </w:pPr>
            <w:r w:rsidRPr="00493F73">
              <w:rPr>
                <w:bCs/>
                <w:color w:val="000000" w:themeColor="text1"/>
                <w:sz w:val="22"/>
                <w:szCs w:val="22"/>
              </w:rPr>
              <w:t>Zarządzanie</w:t>
            </w:r>
          </w:p>
        </w:tc>
      </w:tr>
      <w:tr w:rsidR="00493F73" w:rsidRPr="00493F73" w14:paraId="4964B122" w14:textId="77777777" w:rsidTr="00621386">
        <w:trPr>
          <w:trHeight w:val="340"/>
          <w:jc w:val="center"/>
        </w:trPr>
        <w:tc>
          <w:tcPr>
            <w:tcW w:w="3775" w:type="dxa"/>
            <w:shd w:val="clear" w:color="auto" w:fill="F2F2F2" w:themeFill="background1" w:themeFillShade="F2"/>
            <w:vAlign w:val="center"/>
          </w:tcPr>
          <w:p w14:paraId="2F888669"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2399412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7C6F3B68" w14:textId="77777777" w:rsidTr="00621386">
        <w:trPr>
          <w:trHeight w:val="340"/>
          <w:jc w:val="center"/>
        </w:trPr>
        <w:tc>
          <w:tcPr>
            <w:tcW w:w="3775" w:type="dxa"/>
            <w:shd w:val="clear" w:color="auto" w:fill="F2F2F2" w:themeFill="background1" w:themeFillShade="F2"/>
            <w:vAlign w:val="center"/>
          </w:tcPr>
          <w:p w14:paraId="36EC41E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0A887D2" w14:textId="77777777" w:rsidR="00621386" w:rsidRPr="00493F73" w:rsidRDefault="00D45CBC" w:rsidP="00621386">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4729DA00" w14:textId="77777777" w:rsidTr="00621386">
        <w:trPr>
          <w:trHeight w:val="340"/>
          <w:jc w:val="center"/>
        </w:trPr>
        <w:tc>
          <w:tcPr>
            <w:tcW w:w="3775" w:type="dxa"/>
            <w:shd w:val="clear" w:color="auto" w:fill="F2F2F2" w:themeFill="background1" w:themeFillShade="F2"/>
            <w:vAlign w:val="center"/>
          </w:tcPr>
          <w:p w14:paraId="524706D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09DEE5FD"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3997F7DB" w14:textId="77777777" w:rsidTr="00621386">
        <w:trPr>
          <w:trHeight w:val="340"/>
          <w:jc w:val="center"/>
        </w:trPr>
        <w:tc>
          <w:tcPr>
            <w:tcW w:w="3775" w:type="dxa"/>
            <w:shd w:val="clear" w:color="auto" w:fill="F2F2F2" w:themeFill="background1" w:themeFillShade="F2"/>
            <w:vAlign w:val="center"/>
          </w:tcPr>
          <w:p w14:paraId="2B9D099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4285CCA8"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22092AF7"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54C208B7"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32D53D28" w14:textId="77777777" w:rsidR="00621386" w:rsidRPr="00493F73" w:rsidRDefault="004F2D82" w:rsidP="004F2D82">
            <w:pPr>
              <w:pStyle w:val="Normalny1"/>
              <w:widowControl w:val="0"/>
              <w:rPr>
                <w:color w:val="000000" w:themeColor="text1"/>
                <w:sz w:val="22"/>
                <w:szCs w:val="22"/>
              </w:rPr>
            </w:pPr>
            <w:r w:rsidRPr="00493F73">
              <w:rPr>
                <w:color w:val="000000" w:themeColor="text1"/>
                <w:sz w:val="22"/>
                <w:szCs w:val="22"/>
              </w:rPr>
              <w:t>4. Zarządzanie w gospodarce żywnościowej</w:t>
            </w:r>
          </w:p>
        </w:tc>
      </w:tr>
      <w:tr w:rsidR="00493F73" w:rsidRPr="00493F73" w14:paraId="29A8B0B5" w14:textId="77777777" w:rsidTr="00621386">
        <w:trPr>
          <w:trHeight w:val="340"/>
          <w:jc w:val="center"/>
        </w:trPr>
        <w:tc>
          <w:tcPr>
            <w:tcW w:w="3775" w:type="dxa"/>
            <w:shd w:val="clear" w:color="auto" w:fill="F2F2F2" w:themeFill="background1" w:themeFillShade="F2"/>
            <w:vAlign w:val="center"/>
          </w:tcPr>
          <w:p w14:paraId="160C5B9C"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73233B59" w14:textId="15F55CE4"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 xml:space="preserve">Wydział Zarządzania, </w:t>
            </w:r>
            <w:r w:rsidR="00D92AA1">
              <w:rPr>
                <w:color w:val="000000" w:themeColor="text1"/>
                <w:sz w:val="22"/>
                <w:szCs w:val="22"/>
              </w:rPr>
              <w:t>Katedra Ekonomii i Marketingu</w:t>
            </w:r>
          </w:p>
        </w:tc>
      </w:tr>
      <w:tr w:rsidR="00493F73" w:rsidRPr="00493F73" w14:paraId="161E70CD" w14:textId="77777777" w:rsidTr="00621386">
        <w:trPr>
          <w:trHeight w:val="340"/>
          <w:jc w:val="center"/>
        </w:trPr>
        <w:tc>
          <w:tcPr>
            <w:tcW w:w="3775" w:type="dxa"/>
            <w:shd w:val="clear" w:color="auto" w:fill="F2F2F2" w:themeFill="background1" w:themeFillShade="F2"/>
            <w:vAlign w:val="center"/>
          </w:tcPr>
          <w:p w14:paraId="478FCE7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72F0ACB4" w14:textId="3CE7CAFE" w:rsidR="00621386" w:rsidRPr="00493F73" w:rsidRDefault="00D6108B" w:rsidP="00621386">
            <w:pPr>
              <w:widowControl w:val="0"/>
              <w:autoSpaceDE w:val="0"/>
              <w:autoSpaceDN w:val="0"/>
              <w:adjustRightInd w:val="0"/>
              <w:rPr>
                <w:iCs/>
                <w:color w:val="000000" w:themeColor="text1"/>
                <w:sz w:val="22"/>
                <w:szCs w:val="22"/>
              </w:rPr>
            </w:pPr>
            <w:r>
              <w:rPr>
                <w:iCs/>
                <w:sz w:val="22"/>
                <w:szCs w:val="22"/>
              </w:rPr>
              <w:t xml:space="preserve">Dr hab. K. Andruszkiewicz, </w:t>
            </w:r>
            <w:r w:rsidR="00B561BC">
              <w:rPr>
                <w:iCs/>
                <w:sz w:val="22"/>
                <w:szCs w:val="22"/>
              </w:rPr>
              <w:t>prof. PBŚ</w:t>
            </w:r>
            <w:r>
              <w:rPr>
                <w:iCs/>
                <w:sz w:val="22"/>
                <w:szCs w:val="22"/>
              </w:rPr>
              <w:t>,</w:t>
            </w:r>
          </w:p>
        </w:tc>
      </w:tr>
      <w:tr w:rsidR="00493F73" w:rsidRPr="00493F73" w14:paraId="381EA47C" w14:textId="77777777" w:rsidTr="00621386">
        <w:trPr>
          <w:trHeight w:val="340"/>
          <w:jc w:val="center"/>
        </w:trPr>
        <w:tc>
          <w:tcPr>
            <w:tcW w:w="3775" w:type="dxa"/>
            <w:shd w:val="clear" w:color="auto" w:fill="F2F2F2" w:themeFill="background1" w:themeFillShade="F2"/>
            <w:vAlign w:val="center"/>
          </w:tcPr>
          <w:p w14:paraId="28DA223E"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5360801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Marketing</w:t>
            </w:r>
          </w:p>
        </w:tc>
      </w:tr>
      <w:tr w:rsidR="00493F73" w:rsidRPr="00493F73" w14:paraId="4F863D1C" w14:textId="77777777" w:rsidTr="00621386">
        <w:trPr>
          <w:trHeight w:val="340"/>
          <w:jc w:val="center"/>
        </w:trPr>
        <w:tc>
          <w:tcPr>
            <w:tcW w:w="3775" w:type="dxa"/>
            <w:shd w:val="clear" w:color="auto" w:fill="F2F2F2" w:themeFill="background1" w:themeFillShade="F2"/>
            <w:vAlign w:val="center"/>
          </w:tcPr>
          <w:p w14:paraId="0A98F06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284A9015" w14:textId="77777777" w:rsidR="00621386" w:rsidRPr="00493F73" w:rsidRDefault="00621386" w:rsidP="00621386">
            <w:pPr>
              <w:widowControl w:val="0"/>
              <w:autoSpaceDE w:val="0"/>
              <w:autoSpaceDN w:val="0"/>
              <w:adjustRightInd w:val="0"/>
              <w:rPr>
                <w:bCs/>
                <w:iCs/>
                <w:color w:val="000000" w:themeColor="text1"/>
                <w:sz w:val="22"/>
                <w:szCs w:val="22"/>
              </w:rPr>
            </w:pPr>
            <w:r w:rsidRPr="00493F73">
              <w:rPr>
                <w:color w:val="000000" w:themeColor="text1"/>
                <w:sz w:val="22"/>
                <w:szCs w:val="22"/>
              </w:rPr>
              <w:t>Znajomość podstawowych pojęć i koncepcji marketingu</w:t>
            </w:r>
          </w:p>
        </w:tc>
      </w:tr>
    </w:tbl>
    <w:p w14:paraId="6BE33FF3" w14:textId="77777777" w:rsidR="00621386" w:rsidRPr="00493F73" w:rsidRDefault="00621386" w:rsidP="002B60E2">
      <w:pPr>
        <w:pStyle w:val="Akapitzlist1"/>
        <w:numPr>
          <w:ilvl w:val="1"/>
          <w:numId w:val="67"/>
        </w:numPr>
        <w:spacing w:before="120" w:after="120"/>
        <w:ind w:left="567" w:hanging="283"/>
        <w:rPr>
          <w:b/>
          <w:color w:val="000000" w:themeColor="text1"/>
          <w:sz w:val="22"/>
          <w:szCs w:val="22"/>
        </w:rPr>
      </w:pPr>
      <w:r w:rsidRPr="00493F73">
        <w:rPr>
          <w:b/>
          <w:color w:val="000000" w:themeColor="text1"/>
          <w:sz w:val="22"/>
          <w:szCs w:val="22"/>
        </w:rPr>
        <w:t>Semestralny/</w:t>
      </w:r>
      <w:r w:rsidR="00D16D97" w:rsidRPr="00493F73">
        <w:rPr>
          <w:b/>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6B4A5C4A" w14:textId="77777777" w:rsidTr="00621386">
        <w:trPr>
          <w:trHeight w:val="371"/>
          <w:jc w:val="center"/>
        </w:trPr>
        <w:tc>
          <w:tcPr>
            <w:tcW w:w="888" w:type="dxa"/>
            <w:vMerge w:val="restart"/>
            <w:shd w:val="clear" w:color="auto" w:fill="F2F2F2"/>
            <w:vAlign w:val="center"/>
          </w:tcPr>
          <w:p w14:paraId="081932E2"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vAlign w:val="center"/>
          </w:tcPr>
          <w:p w14:paraId="49C1C74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vAlign w:val="center"/>
          </w:tcPr>
          <w:p w14:paraId="2A065A4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vAlign w:val="center"/>
          </w:tcPr>
          <w:p w14:paraId="50C19F05"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vAlign w:val="center"/>
          </w:tcPr>
          <w:p w14:paraId="2EFE652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vAlign w:val="center"/>
          </w:tcPr>
          <w:p w14:paraId="707A3C16"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vAlign w:val="center"/>
          </w:tcPr>
          <w:p w14:paraId="1C60126D"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05" w:type="dxa"/>
            <w:tcBorders>
              <w:bottom w:val="nil"/>
            </w:tcBorders>
            <w:shd w:val="clear" w:color="auto" w:fill="F2F2F2"/>
          </w:tcPr>
          <w:p w14:paraId="2CAFB1F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233C9216" w14:textId="77777777" w:rsidTr="00621386">
        <w:trPr>
          <w:jc w:val="center"/>
        </w:trPr>
        <w:tc>
          <w:tcPr>
            <w:tcW w:w="888" w:type="dxa"/>
            <w:vMerge/>
            <w:shd w:val="clear" w:color="auto" w:fill="F2F2F2"/>
            <w:vAlign w:val="center"/>
          </w:tcPr>
          <w:p w14:paraId="1EC378BF" w14:textId="77777777" w:rsidR="00621386" w:rsidRPr="00493F73" w:rsidRDefault="00621386" w:rsidP="00621386">
            <w:pPr>
              <w:jc w:val="center"/>
              <w:rPr>
                <w:iCs/>
                <w:color w:val="000000" w:themeColor="text1"/>
                <w:sz w:val="22"/>
                <w:szCs w:val="22"/>
              </w:rPr>
            </w:pPr>
          </w:p>
        </w:tc>
        <w:tc>
          <w:tcPr>
            <w:tcW w:w="980" w:type="dxa"/>
            <w:tcBorders>
              <w:top w:val="nil"/>
            </w:tcBorders>
            <w:shd w:val="clear" w:color="auto" w:fill="F2F2F2"/>
            <w:vAlign w:val="center"/>
          </w:tcPr>
          <w:p w14:paraId="4BFC0696"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vAlign w:val="center"/>
          </w:tcPr>
          <w:p w14:paraId="1E95821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vAlign w:val="center"/>
          </w:tcPr>
          <w:p w14:paraId="68AD28F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vAlign w:val="center"/>
          </w:tcPr>
          <w:p w14:paraId="560864F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vAlign w:val="center"/>
          </w:tcPr>
          <w:p w14:paraId="1B153EA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vAlign w:val="center"/>
          </w:tcPr>
          <w:p w14:paraId="191162F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cPr>
          <w:p w14:paraId="4B0F40F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175978AA" w14:textId="77777777" w:rsidTr="00621386">
        <w:trPr>
          <w:trHeight w:val="340"/>
          <w:jc w:val="center"/>
        </w:trPr>
        <w:tc>
          <w:tcPr>
            <w:tcW w:w="888" w:type="dxa"/>
          </w:tcPr>
          <w:p w14:paraId="65BD129B"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IV</w:t>
            </w:r>
          </w:p>
        </w:tc>
        <w:tc>
          <w:tcPr>
            <w:tcW w:w="980" w:type="dxa"/>
          </w:tcPr>
          <w:p w14:paraId="217FC27D"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10</w:t>
            </w:r>
          </w:p>
        </w:tc>
        <w:tc>
          <w:tcPr>
            <w:tcW w:w="1316" w:type="dxa"/>
          </w:tcPr>
          <w:p w14:paraId="3D550AC1"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10</w:t>
            </w:r>
          </w:p>
        </w:tc>
        <w:tc>
          <w:tcPr>
            <w:tcW w:w="1462" w:type="dxa"/>
          </w:tcPr>
          <w:p w14:paraId="028A63AF" w14:textId="77777777" w:rsidR="00621386" w:rsidRPr="00493F73" w:rsidRDefault="00621386" w:rsidP="00621386">
            <w:pPr>
              <w:spacing w:line="276" w:lineRule="auto"/>
              <w:jc w:val="center"/>
              <w:rPr>
                <w:iCs/>
                <w:color w:val="000000" w:themeColor="text1"/>
                <w:sz w:val="22"/>
                <w:szCs w:val="22"/>
              </w:rPr>
            </w:pPr>
          </w:p>
        </w:tc>
        <w:tc>
          <w:tcPr>
            <w:tcW w:w="1259" w:type="dxa"/>
          </w:tcPr>
          <w:p w14:paraId="121EF4B0" w14:textId="77777777" w:rsidR="00621386" w:rsidRPr="00493F73" w:rsidRDefault="00621386" w:rsidP="00621386">
            <w:pPr>
              <w:spacing w:line="276" w:lineRule="auto"/>
              <w:jc w:val="center"/>
              <w:rPr>
                <w:iCs/>
                <w:color w:val="000000" w:themeColor="text1"/>
                <w:sz w:val="22"/>
                <w:szCs w:val="22"/>
              </w:rPr>
            </w:pPr>
          </w:p>
        </w:tc>
        <w:tc>
          <w:tcPr>
            <w:tcW w:w="1111" w:type="dxa"/>
          </w:tcPr>
          <w:p w14:paraId="489DBBB0" w14:textId="77777777" w:rsidR="00621386" w:rsidRPr="00493F73" w:rsidRDefault="00621386" w:rsidP="00621386">
            <w:pPr>
              <w:spacing w:line="276" w:lineRule="auto"/>
              <w:jc w:val="center"/>
              <w:rPr>
                <w:iCs/>
                <w:color w:val="000000" w:themeColor="text1"/>
                <w:sz w:val="22"/>
                <w:szCs w:val="22"/>
              </w:rPr>
            </w:pPr>
          </w:p>
        </w:tc>
        <w:tc>
          <w:tcPr>
            <w:tcW w:w="1086" w:type="dxa"/>
          </w:tcPr>
          <w:p w14:paraId="66361ECF" w14:textId="77777777" w:rsidR="00621386" w:rsidRPr="00493F73" w:rsidRDefault="00621386" w:rsidP="00621386">
            <w:pPr>
              <w:spacing w:line="276" w:lineRule="auto"/>
              <w:jc w:val="center"/>
              <w:rPr>
                <w:iCs/>
                <w:color w:val="000000" w:themeColor="text1"/>
                <w:sz w:val="22"/>
                <w:szCs w:val="22"/>
              </w:rPr>
            </w:pPr>
          </w:p>
        </w:tc>
        <w:tc>
          <w:tcPr>
            <w:tcW w:w="1005" w:type="dxa"/>
          </w:tcPr>
          <w:p w14:paraId="4548DD2A"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2</w:t>
            </w:r>
          </w:p>
        </w:tc>
      </w:tr>
    </w:tbl>
    <w:p w14:paraId="5E76D484" w14:textId="77777777" w:rsidR="00621386" w:rsidRPr="00493F73" w:rsidRDefault="00621386" w:rsidP="009E728C">
      <w:pPr>
        <w:numPr>
          <w:ilvl w:val="0"/>
          <w:numId w:val="67"/>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066DEE8B" w14:textId="77777777" w:rsidTr="00621386">
        <w:trPr>
          <w:jc w:val="center"/>
        </w:trPr>
        <w:tc>
          <w:tcPr>
            <w:tcW w:w="1090" w:type="dxa"/>
            <w:shd w:val="clear" w:color="auto" w:fill="F2F2F2" w:themeFill="background1" w:themeFillShade="F2"/>
            <w:vAlign w:val="center"/>
          </w:tcPr>
          <w:p w14:paraId="0FC3C617"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649316AD"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79D9DF22"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65217F5"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39501588" w14:textId="77777777" w:rsidTr="00621386">
        <w:trPr>
          <w:jc w:val="center"/>
        </w:trPr>
        <w:tc>
          <w:tcPr>
            <w:tcW w:w="9657" w:type="dxa"/>
            <w:gridSpan w:val="4"/>
            <w:shd w:val="clear" w:color="auto" w:fill="F2F2F2" w:themeFill="background1" w:themeFillShade="F2"/>
            <w:vAlign w:val="center"/>
          </w:tcPr>
          <w:p w14:paraId="42650A7C"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5EF07F5B" w14:textId="77777777" w:rsidTr="00621386">
        <w:trPr>
          <w:trHeight w:val="283"/>
          <w:jc w:val="center"/>
        </w:trPr>
        <w:tc>
          <w:tcPr>
            <w:tcW w:w="1090" w:type="dxa"/>
          </w:tcPr>
          <w:p w14:paraId="5056DE1E" w14:textId="77777777" w:rsidR="00A81786" w:rsidRPr="00493F73" w:rsidRDefault="00A81786" w:rsidP="00621386">
            <w:pPr>
              <w:jc w:val="both"/>
              <w:rPr>
                <w:color w:val="000000" w:themeColor="text1"/>
                <w:sz w:val="22"/>
                <w:szCs w:val="22"/>
              </w:rPr>
            </w:pPr>
            <w:r w:rsidRPr="00493F73">
              <w:rPr>
                <w:color w:val="000000" w:themeColor="text1"/>
                <w:sz w:val="22"/>
                <w:szCs w:val="22"/>
              </w:rPr>
              <w:t>W1</w:t>
            </w:r>
          </w:p>
        </w:tc>
        <w:tc>
          <w:tcPr>
            <w:tcW w:w="5386" w:type="dxa"/>
          </w:tcPr>
          <w:p w14:paraId="2F940B54" w14:textId="77777777" w:rsidR="00A81786" w:rsidRPr="00493F73" w:rsidRDefault="00A81786" w:rsidP="00621386">
            <w:pPr>
              <w:pStyle w:val="Normalny1"/>
              <w:tabs>
                <w:tab w:val="left" w:pos="1602"/>
              </w:tabs>
              <w:jc w:val="both"/>
              <w:rPr>
                <w:color w:val="000000" w:themeColor="text1"/>
                <w:sz w:val="22"/>
                <w:szCs w:val="22"/>
              </w:rPr>
            </w:pPr>
            <w:r w:rsidRPr="00493F73">
              <w:rPr>
                <w:color w:val="000000" w:themeColor="text1"/>
                <w:sz w:val="22"/>
                <w:szCs w:val="22"/>
              </w:rPr>
              <w:t>Definiuje i klasyfikuje badania marketingowe</w:t>
            </w:r>
          </w:p>
        </w:tc>
        <w:tc>
          <w:tcPr>
            <w:tcW w:w="1585" w:type="dxa"/>
          </w:tcPr>
          <w:p w14:paraId="5D83549B" w14:textId="77777777" w:rsidR="00A81786" w:rsidRPr="00493F73" w:rsidRDefault="00A81786" w:rsidP="00C908D1">
            <w:pPr>
              <w:pStyle w:val="Normalny1"/>
              <w:rPr>
                <w:color w:val="000000" w:themeColor="text1"/>
                <w:sz w:val="22"/>
                <w:szCs w:val="22"/>
              </w:rPr>
            </w:pPr>
            <w:r w:rsidRPr="00493F73">
              <w:rPr>
                <w:color w:val="000000" w:themeColor="text1"/>
                <w:sz w:val="22"/>
                <w:szCs w:val="22"/>
              </w:rPr>
              <w:t>K_W11</w:t>
            </w:r>
          </w:p>
        </w:tc>
        <w:tc>
          <w:tcPr>
            <w:tcW w:w="1596" w:type="dxa"/>
          </w:tcPr>
          <w:p w14:paraId="125195E7" w14:textId="77777777" w:rsidR="00A81786" w:rsidRPr="00493F73" w:rsidRDefault="00A81786">
            <w:pPr>
              <w:rPr>
                <w:color w:val="000000" w:themeColor="text1"/>
                <w:sz w:val="22"/>
                <w:szCs w:val="22"/>
              </w:rPr>
            </w:pPr>
            <w:r w:rsidRPr="00493F73">
              <w:rPr>
                <w:color w:val="000000" w:themeColor="text1"/>
                <w:sz w:val="22"/>
                <w:szCs w:val="22"/>
              </w:rPr>
              <w:t>P6S_WG</w:t>
            </w:r>
          </w:p>
        </w:tc>
      </w:tr>
      <w:tr w:rsidR="00493F73" w:rsidRPr="00493F73" w14:paraId="28B93F53" w14:textId="77777777" w:rsidTr="00621386">
        <w:trPr>
          <w:trHeight w:val="283"/>
          <w:jc w:val="center"/>
        </w:trPr>
        <w:tc>
          <w:tcPr>
            <w:tcW w:w="1090" w:type="dxa"/>
          </w:tcPr>
          <w:p w14:paraId="4B52A7FD" w14:textId="77777777" w:rsidR="00A81786" w:rsidRPr="00493F73" w:rsidRDefault="00A81786" w:rsidP="00621386">
            <w:pPr>
              <w:jc w:val="both"/>
              <w:rPr>
                <w:color w:val="000000" w:themeColor="text1"/>
                <w:sz w:val="22"/>
                <w:szCs w:val="22"/>
              </w:rPr>
            </w:pPr>
            <w:r w:rsidRPr="00493F73">
              <w:rPr>
                <w:color w:val="000000" w:themeColor="text1"/>
                <w:sz w:val="22"/>
                <w:szCs w:val="22"/>
              </w:rPr>
              <w:t>W2</w:t>
            </w:r>
          </w:p>
        </w:tc>
        <w:tc>
          <w:tcPr>
            <w:tcW w:w="5386" w:type="dxa"/>
          </w:tcPr>
          <w:p w14:paraId="3D037E43" w14:textId="77777777" w:rsidR="00A81786" w:rsidRPr="00493F73" w:rsidRDefault="00A81786" w:rsidP="00621386">
            <w:pPr>
              <w:pStyle w:val="Normalny1"/>
              <w:jc w:val="both"/>
              <w:rPr>
                <w:color w:val="000000" w:themeColor="text1"/>
                <w:sz w:val="22"/>
                <w:szCs w:val="22"/>
              </w:rPr>
            </w:pPr>
            <w:r w:rsidRPr="00493F73">
              <w:rPr>
                <w:color w:val="000000" w:themeColor="text1"/>
                <w:sz w:val="22"/>
                <w:szCs w:val="22"/>
              </w:rPr>
              <w:t>Wymienia i charakteryzuje etapy procesu badawczego.</w:t>
            </w:r>
          </w:p>
        </w:tc>
        <w:tc>
          <w:tcPr>
            <w:tcW w:w="1585" w:type="dxa"/>
          </w:tcPr>
          <w:p w14:paraId="4A0F92A7" w14:textId="77777777" w:rsidR="00A81786" w:rsidRPr="00493F73" w:rsidRDefault="00A81786" w:rsidP="00C908D1">
            <w:pPr>
              <w:pStyle w:val="Normalny1"/>
              <w:jc w:val="both"/>
              <w:rPr>
                <w:color w:val="000000" w:themeColor="text1"/>
                <w:sz w:val="22"/>
                <w:szCs w:val="22"/>
              </w:rPr>
            </w:pPr>
            <w:r w:rsidRPr="00493F73">
              <w:rPr>
                <w:color w:val="000000" w:themeColor="text1"/>
                <w:sz w:val="22"/>
                <w:szCs w:val="22"/>
              </w:rPr>
              <w:t>K_W11</w:t>
            </w:r>
          </w:p>
        </w:tc>
        <w:tc>
          <w:tcPr>
            <w:tcW w:w="1596" w:type="dxa"/>
          </w:tcPr>
          <w:p w14:paraId="5279E0FE" w14:textId="77777777" w:rsidR="00A81786" w:rsidRPr="00493F73" w:rsidRDefault="00A81786">
            <w:pPr>
              <w:rPr>
                <w:color w:val="000000" w:themeColor="text1"/>
                <w:sz w:val="22"/>
                <w:szCs w:val="22"/>
              </w:rPr>
            </w:pPr>
            <w:r w:rsidRPr="00493F73">
              <w:rPr>
                <w:color w:val="000000" w:themeColor="text1"/>
                <w:sz w:val="22"/>
                <w:szCs w:val="22"/>
              </w:rPr>
              <w:t>P6S_WG</w:t>
            </w:r>
          </w:p>
        </w:tc>
      </w:tr>
      <w:tr w:rsidR="00493F73" w:rsidRPr="00493F73" w14:paraId="700E9663" w14:textId="77777777" w:rsidTr="00621386">
        <w:trPr>
          <w:trHeight w:val="283"/>
          <w:jc w:val="center"/>
        </w:trPr>
        <w:tc>
          <w:tcPr>
            <w:tcW w:w="9657" w:type="dxa"/>
            <w:gridSpan w:val="4"/>
            <w:shd w:val="clear" w:color="auto" w:fill="F2F2F2" w:themeFill="background1" w:themeFillShade="F2"/>
          </w:tcPr>
          <w:p w14:paraId="65BF1ED4"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773AE5FA" w14:textId="77777777" w:rsidTr="00621386">
        <w:trPr>
          <w:trHeight w:val="283"/>
          <w:jc w:val="center"/>
        </w:trPr>
        <w:tc>
          <w:tcPr>
            <w:tcW w:w="1090" w:type="dxa"/>
          </w:tcPr>
          <w:p w14:paraId="7AAC38F7" w14:textId="77777777" w:rsidR="00A81786" w:rsidRPr="00493F73" w:rsidRDefault="00A81786" w:rsidP="00621386">
            <w:pPr>
              <w:jc w:val="both"/>
              <w:rPr>
                <w:color w:val="000000" w:themeColor="text1"/>
                <w:sz w:val="22"/>
                <w:szCs w:val="22"/>
              </w:rPr>
            </w:pPr>
            <w:r w:rsidRPr="00493F73">
              <w:rPr>
                <w:color w:val="000000" w:themeColor="text1"/>
                <w:sz w:val="22"/>
                <w:szCs w:val="22"/>
              </w:rPr>
              <w:t>U1</w:t>
            </w:r>
          </w:p>
        </w:tc>
        <w:tc>
          <w:tcPr>
            <w:tcW w:w="5386" w:type="dxa"/>
          </w:tcPr>
          <w:p w14:paraId="3C12563D" w14:textId="77777777" w:rsidR="00A81786" w:rsidRPr="00493F73" w:rsidRDefault="00A81786" w:rsidP="00621386">
            <w:pPr>
              <w:pStyle w:val="Normalny1"/>
              <w:jc w:val="both"/>
              <w:rPr>
                <w:color w:val="000000" w:themeColor="text1"/>
                <w:sz w:val="22"/>
                <w:szCs w:val="22"/>
              </w:rPr>
            </w:pPr>
            <w:r w:rsidRPr="00493F73">
              <w:rPr>
                <w:color w:val="000000" w:themeColor="text1"/>
                <w:sz w:val="22"/>
                <w:szCs w:val="22"/>
              </w:rPr>
              <w:t>Projektuje badania marketingowe, w tym określa założenia badawcze, wielkość i metodę doboru próby, metodę zbierania danych i opracowywania wyników.</w:t>
            </w:r>
          </w:p>
        </w:tc>
        <w:tc>
          <w:tcPr>
            <w:tcW w:w="1585" w:type="dxa"/>
          </w:tcPr>
          <w:p w14:paraId="26833B67" w14:textId="77777777" w:rsidR="00A81786" w:rsidRPr="00493F73" w:rsidRDefault="00A81786" w:rsidP="00621386">
            <w:pPr>
              <w:pStyle w:val="Normalny1"/>
              <w:jc w:val="both"/>
              <w:rPr>
                <w:color w:val="000000" w:themeColor="text1"/>
                <w:sz w:val="22"/>
                <w:szCs w:val="22"/>
              </w:rPr>
            </w:pPr>
            <w:r w:rsidRPr="00493F73">
              <w:rPr>
                <w:color w:val="000000" w:themeColor="text1"/>
                <w:sz w:val="22"/>
                <w:szCs w:val="22"/>
              </w:rPr>
              <w:t>K_U12</w:t>
            </w:r>
          </w:p>
          <w:p w14:paraId="138A9EB6" w14:textId="77777777" w:rsidR="00A81786" w:rsidRPr="00493F73" w:rsidRDefault="00A81786" w:rsidP="00621386">
            <w:pPr>
              <w:pStyle w:val="Normalny1"/>
              <w:jc w:val="both"/>
              <w:rPr>
                <w:color w:val="000000" w:themeColor="text1"/>
                <w:sz w:val="22"/>
                <w:szCs w:val="22"/>
              </w:rPr>
            </w:pPr>
          </w:p>
        </w:tc>
        <w:tc>
          <w:tcPr>
            <w:tcW w:w="1596" w:type="dxa"/>
          </w:tcPr>
          <w:p w14:paraId="47F759C0" w14:textId="77777777" w:rsidR="00A81786" w:rsidRPr="00493F73" w:rsidRDefault="00A81786">
            <w:pPr>
              <w:rPr>
                <w:color w:val="000000" w:themeColor="text1"/>
                <w:sz w:val="22"/>
                <w:szCs w:val="22"/>
              </w:rPr>
            </w:pPr>
            <w:r w:rsidRPr="00493F73">
              <w:rPr>
                <w:color w:val="000000" w:themeColor="text1"/>
                <w:sz w:val="22"/>
                <w:szCs w:val="22"/>
              </w:rPr>
              <w:t>P6S_UW</w:t>
            </w:r>
          </w:p>
        </w:tc>
      </w:tr>
      <w:tr w:rsidR="00493F73" w:rsidRPr="00493F73" w14:paraId="7D98A23E" w14:textId="77777777" w:rsidTr="00621386">
        <w:trPr>
          <w:trHeight w:val="283"/>
          <w:jc w:val="center"/>
        </w:trPr>
        <w:tc>
          <w:tcPr>
            <w:tcW w:w="1090" w:type="dxa"/>
          </w:tcPr>
          <w:p w14:paraId="29958FBF" w14:textId="77777777" w:rsidR="00A81786" w:rsidRPr="00493F73" w:rsidRDefault="00A81786" w:rsidP="00621386">
            <w:pPr>
              <w:jc w:val="both"/>
              <w:rPr>
                <w:color w:val="000000" w:themeColor="text1"/>
                <w:sz w:val="22"/>
                <w:szCs w:val="22"/>
              </w:rPr>
            </w:pPr>
            <w:r w:rsidRPr="00493F73">
              <w:rPr>
                <w:color w:val="000000" w:themeColor="text1"/>
                <w:sz w:val="22"/>
                <w:szCs w:val="22"/>
              </w:rPr>
              <w:t>U2</w:t>
            </w:r>
          </w:p>
        </w:tc>
        <w:tc>
          <w:tcPr>
            <w:tcW w:w="5386" w:type="dxa"/>
          </w:tcPr>
          <w:p w14:paraId="69B869D3" w14:textId="77777777" w:rsidR="00A81786" w:rsidRPr="00493F73" w:rsidRDefault="00A81786" w:rsidP="00621386">
            <w:pPr>
              <w:pStyle w:val="Normalny1"/>
              <w:jc w:val="both"/>
              <w:rPr>
                <w:color w:val="000000" w:themeColor="text1"/>
                <w:sz w:val="22"/>
                <w:szCs w:val="22"/>
              </w:rPr>
            </w:pPr>
            <w:r w:rsidRPr="00493F73">
              <w:rPr>
                <w:color w:val="000000" w:themeColor="text1"/>
                <w:sz w:val="22"/>
                <w:szCs w:val="22"/>
              </w:rPr>
              <w:t>Oblicza koszty realizacji badań.</w:t>
            </w:r>
          </w:p>
        </w:tc>
        <w:tc>
          <w:tcPr>
            <w:tcW w:w="1585" w:type="dxa"/>
          </w:tcPr>
          <w:p w14:paraId="62C0C2E1" w14:textId="77777777" w:rsidR="00A81786" w:rsidRPr="00493F73" w:rsidRDefault="00A81786" w:rsidP="00C908D1">
            <w:pPr>
              <w:pStyle w:val="Normalny1"/>
              <w:jc w:val="both"/>
              <w:rPr>
                <w:color w:val="000000" w:themeColor="text1"/>
                <w:sz w:val="22"/>
                <w:szCs w:val="22"/>
              </w:rPr>
            </w:pPr>
            <w:r w:rsidRPr="00493F73">
              <w:rPr>
                <w:color w:val="000000" w:themeColor="text1"/>
                <w:sz w:val="22"/>
                <w:szCs w:val="22"/>
              </w:rPr>
              <w:t>K_U12</w:t>
            </w:r>
          </w:p>
        </w:tc>
        <w:tc>
          <w:tcPr>
            <w:tcW w:w="1596" w:type="dxa"/>
          </w:tcPr>
          <w:p w14:paraId="18011BEA" w14:textId="77777777" w:rsidR="00A81786" w:rsidRPr="00493F73" w:rsidRDefault="00A81786">
            <w:pPr>
              <w:rPr>
                <w:color w:val="000000" w:themeColor="text1"/>
                <w:sz w:val="22"/>
                <w:szCs w:val="22"/>
              </w:rPr>
            </w:pPr>
            <w:r w:rsidRPr="00493F73">
              <w:rPr>
                <w:color w:val="000000" w:themeColor="text1"/>
                <w:sz w:val="22"/>
                <w:szCs w:val="22"/>
              </w:rPr>
              <w:t>P6S_UW</w:t>
            </w:r>
          </w:p>
        </w:tc>
      </w:tr>
      <w:tr w:rsidR="00493F73" w:rsidRPr="00493F73" w14:paraId="693661C4" w14:textId="77777777" w:rsidTr="00621386">
        <w:trPr>
          <w:trHeight w:val="283"/>
          <w:jc w:val="center"/>
        </w:trPr>
        <w:tc>
          <w:tcPr>
            <w:tcW w:w="9657" w:type="dxa"/>
            <w:gridSpan w:val="4"/>
            <w:shd w:val="clear" w:color="auto" w:fill="F2F2F2" w:themeFill="background1" w:themeFillShade="F2"/>
          </w:tcPr>
          <w:p w14:paraId="6395143D"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7ED7383F" w14:textId="77777777" w:rsidTr="00621386">
        <w:trPr>
          <w:trHeight w:val="283"/>
          <w:jc w:val="center"/>
        </w:trPr>
        <w:tc>
          <w:tcPr>
            <w:tcW w:w="1090" w:type="dxa"/>
          </w:tcPr>
          <w:p w14:paraId="665194D6" w14:textId="77777777" w:rsidR="00621386" w:rsidRPr="00493F73" w:rsidRDefault="00621386" w:rsidP="00621386">
            <w:pPr>
              <w:jc w:val="both"/>
              <w:rPr>
                <w:color w:val="000000" w:themeColor="text1"/>
                <w:sz w:val="22"/>
                <w:szCs w:val="22"/>
              </w:rPr>
            </w:pPr>
            <w:r w:rsidRPr="00493F73">
              <w:rPr>
                <w:color w:val="000000" w:themeColor="text1"/>
                <w:sz w:val="22"/>
                <w:szCs w:val="22"/>
              </w:rPr>
              <w:t>K1</w:t>
            </w:r>
          </w:p>
        </w:tc>
        <w:tc>
          <w:tcPr>
            <w:tcW w:w="5386" w:type="dxa"/>
          </w:tcPr>
          <w:p w14:paraId="62C7C083"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Pracując w grupie świadomie i kreatywnie poszukuje metod odpowiednich do problemu badawczego.</w:t>
            </w:r>
          </w:p>
        </w:tc>
        <w:tc>
          <w:tcPr>
            <w:tcW w:w="1585" w:type="dxa"/>
          </w:tcPr>
          <w:p w14:paraId="24315B93"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K_K07</w:t>
            </w:r>
          </w:p>
          <w:p w14:paraId="1492E528" w14:textId="77777777" w:rsidR="00621386" w:rsidRPr="00493F73" w:rsidRDefault="00621386" w:rsidP="00621386">
            <w:pPr>
              <w:pStyle w:val="Normalny1"/>
              <w:rPr>
                <w:color w:val="000000" w:themeColor="text1"/>
                <w:sz w:val="22"/>
                <w:szCs w:val="22"/>
              </w:rPr>
            </w:pPr>
          </w:p>
          <w:p w14:paraId="626DDF55" w14:textId="77777777" w:rsidR="00621386" w:rsidRPr="00493F73" w:rsidRDefault="00621386" w:rsidP="00C908D1">
            <w:pPr>
              <w:pStyle w:val="Normalny1"/>
              <w:rPr>
                <w:color w:val="000000" w:themeColor="text1"/>
                <w:sz w:val="22"/>
                <w:szCs w:val="22"/>
              </w:rPr>
            </w:pPr>
            <w:r w:rsidRPr="00493F73">
              <w:rPr>
                <w:color w:val="000000" w:themeColor="text1"/>
                <w:sz w:val="22"/>
                <w:szCs w:val="22"/>
              </w:rPr>
              <w:lastRenderedPageBreak/>
              <w:t>K_K08</w:t>
            </w:r>
          </w:p>
        </w:tc>
        <w:tc>
          <w:tcPr>
            <w:tcW w:w="1596" w:type="dxa"/>
          </w:tcPr>
          <w:p w14:paraId="2C1DBBBD" w14:textId="77777777" w:rsidR="00621386" w:rsidRPr="00493F73" w:rsidRDefault="00A70CBA" w:rsidP="00621386">
            <w:pPr>
              <w:pStyle w:val="Normalny1"/>
              <w:rPr>
                <w:color w:val="000000" w:themeColor="text1"/>
                <w:sz w:val="22"/>
                <w:szCs w:val="22"/>
              </w:rPr>
            </w:pPr>
            <w:r w:rsidRPr="00493F73">
              <w:rPr>
                <w:color w:val="000000" w:themeColor="text1"/>
                <w:sz w:val="22"/>
                <w:szCs w:val="22"/>
              </w:rPr>
              <w:lastRenderedPageBreak/>
              <w:t>P6S_KO</w:t>
            </w:r>
          </w:p>
          <w:p w14:paraId="0BB7FECE" w14:textId="77777777" w:rsidR="00982ABE" w:rsidRPr="00493F73" w:rsidRDefault="00982ABE" w:rsidP="00621386">
            <w:pPr>
              <w:pStyle w:val="Normalny1"/>
              <w:rPr>
                <w:color w:val="000000" w:themeColor="text1"/>
                <w:sz w:val="22"/>
                <w:szCs w:val="22"/>
              </w:rPr>
            </w:pPr>
          </w:p>
          <w:p w14:paraId="2CB6E0B5" w14:textId="77777777" w:rsidR="00982ABE" w:rsidRPr="00493F73" w:rsidRDefault="00982ABE" w:rsidP="00621386">
            <w:pPr>
              <w:pStyle w:val="Normalny1"/>
              <w:rPr>
                <w:color w:val="000000" w:themeColor="text1"/>
                <w:sz w:val="22"/>
                <w:szCs w:val="22"/>
              </w:rPr>
            </w:pPr>
            <w:r w:rsidRPr="00493F73">
              <w:rPr>
                <w:color w:val="000000" w:themeColor="text1"/>
                <w:sz w:val="22"/>
                <w:szCs w:val="22"/>
              </w:rPr>
              <w:lastRenderedPageBreak/>
              <w:t>P6S_KO</w:t>
            </w:r>
          </w:p>
        </w:tc>
      </w:tr>
    </w:tbl>
    <w:p w14:paraId="2195C771" w14:textId="77777777" w:rsidR="00621386" w:rsidRPr="00493F73" w:rsidRDefault="00621386" w:rsidP="009E728C">
      <w:pPr>
        <w:numPr>
          <w:ilvl w:val="0"/>
          <w:numId w:val="67"/>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B043135" w14:textId="77777777" w:rsidTr="00621386">
        <w:trPr>
          <w:jc w:val="center"/>
        </w:trPr>
        <w:tc>
          <w:tcPr>
            <w:tcW w:w="9638" w:type="dxa"/>
          </w:tcPr>
          <w:p w14:paraId="0A110BF3" w14:textId="77777777" w:rsidR="00621386" w:rsidRPr="00493F73" w:rsidRDefault="00621386" w:rsidP="00621386">
            <w:pPr>
              <w:jc w:val="both"/>
              <w:rPr>
                <w:color w:val="000000" w:themeColor="text1"/>
                <w:sz w:val="22"/>
                <w:szCs w:val="22"/>
              </w:rPr>
            </w:pPr>
            <w:r w:rsidRPr="00493F73">
              <w:rPr>
                <w:color w:val="000000" w:themeColor="text1"/>
                <w:sz w:val="22"/>
                <w:szCs w:val="22"/>
              </w:rPr>
              <w:t>wykład multimedialny, ćwiczenia laboratoryjne, metoda przypadków</w:t>
            </w:r>
          </w:p>
        </w:tc>
      </w:tr>
    </w:tbl>
    <w:p w14:paraId="7AE0A67A" w14:textId="77777777" w:rsidR="00621386" w:rsidRPr="00493F73" w:rsidRDefault="00621386" w:rsidP="009E728C">
      <w:pPr>
        <w:numPr>
          <w:ilvl w:val="0"/>
          <w:numId w:val="67"/>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72D1AE0" w14:textId="77777777" w:rsidTr="00621386">
        <w:trPr>
          <w:jc w:val="center"/>
        </w:trPr>
        <w:tc>
          <w:tcPr>
            <w:tcW w:w="9638" w:type="dxa"/>
          </w:tcPr>
          <w:p w14:paraId="175F8990" w14:textId="77777777" w:rsidR="00621386" w:rsidRPr="00493F73" w:rsidRDefault="00621386" w:rsidP="00621386">
            <w:pPr>
              <w:pStyle w:val="Akapitzlist1"/>
              <w:ind w:left="34"/>
              <w:jc w:val="both"/>
              <w:rPr>
                <w:b/>
                <w:color w:val="000000" w:themeColor="text1"/>
                <w:sz w:val="22"/>
                <w:szCs w:val="22"/>
              </w:rPr>
            </w:pPr>
            <w:r w:rsidRPr="00493F73">
              <w:rPr>
                <w:color w:val="000000" w:themeColor="text1"/>
                <w:sz w:val="22"/>
                <w:szCs w:val="22"/>
              </w:rPr>
              <w:t>egzamin pisemny, kolokwium w formie testu z pytaniami zamkniętymi</w:t>
            </w:r>
          </w:p>
        </w:tc>
      </w:tr>
    </w:tbl>
    <w:p w14:paraId="286CDABE" w14:textId="77777777" w:rsidR="00621386" w:rsidRPr="00493F73" w:rsidRDefault="00621386" w:rsidP="009E728C">
      <w:pPr>
        <w:numPr>
          <w:ilvl w:val="0"/>
          <w:numId w:val="67"/>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289F2EFC" w14:textId="77777777" w:rsidTr="00200A9B">
        <w:trPr>
          <w:jc w:val="center"/>
        </w:trPr>
        <w:tc>
          <w:tcPr>
            <w:tcW w:w="1789" w:type="dxa"/>
            <w:shd w:val="clear" w:color="auto" w:fill="F2F2F2"/>
          </w:tcPr>
          <w:p w14:paraId="73107CEB" w14:textId="77777777" w:rsidR="00A81786" w:rsidRPr="00493F73" w:rsidRDefault="00A817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Wykład</w:t>
            </w:r>
          </w:p>
        </w:tc>
        <w:tc>
          <w:tcPr>
            <w:tcW w:w="7849" w:type="dxa"/>
          </w:tcPr>
          <w:p w14:paraId="5A9531AA" w14:textId="77777777" w:rsidR="00A81786" w:rsidRPr="00493F73" w:rsidRDefault="00A817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Dane i informacje marketingowe. Zakres przedmiotowy i funkcje badań marketingowych. Etapy procesu badawczego. Planowanie badania marketingowego. Badania marketingowe wtórne i pierwotne. Źródła i analiza danych w badaniach wtórnych. Metody gromadzenia danych w badaniach pierwotnych – rodzaje, charakterystyka i zasady stosowania. Badania reprezentacji – metody doboru próby w badaniach marketingowych. Analiza i interpretacja danych. Opracowanie raportu z badań. Organizacja badań marketingowych. Współczesny rynek badań marketingowych.</w:t>
            </w:r>
          </w:p>
        </w:tc>
      </w:tr>
      <w:tr w:rsidR="00493F73" w:rsidRPr="00493F73" w14:paraId="76178D97" w14:textId="77777777" w:rsidTr="00200A9B">
        <w:trPr>
          <w:jc w:val="center"/>
        </w:trPr>
        <w:tc>
          <w:tcPr>
            <w:tcW w:w="1789" w:type="dxa"/>
            <w:shd w:val="clear" w:color="auto" w:fill="F2F2F2"/>
          </w:tcPr>
          <w:p w14:paraId="7DDA466B" w14:textId="77777777" w:rsidR="00A81786" w:rsidRPr="00493F73" w:rsidRDefault="00A817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Ćwiczenia laboratoryjne</w:t>
            </w:r>
          </w:p>
        </w:tc>
        <w:tc>
          <w:tcPr>
            <w:tcW w:w="7849" w:type="dxa"/>
          </w:tcPr>
          <w:p w14:paraId="39CC8503" w14:textId="77777777" w:rsidR="00A81786" w:rsidRPr="00493F73" w:rsidRDefault="00A817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Projektowanie badań marketingowych. Źródła danych. Metody zbierania danych. Proces doboru próby do badań. Budowa instrumentu pomiarowego. Metody redukcji i analizy danych. Błędy popełniane w trakcie badań. Nowoczesne zastosowanie badań marketingowych.</w:t>
            </w:r>
          </w:p>
        </w:tc>
      </w:tr>
    </w:tbl>
    <w:p w14:paraId="009FE154" w14:textId="77777777" w:rsidR="00621386" w:rsidRPr="00493F73" w:rsidRDefault="00621386" w:rsidP="009E728C">
      <w:pPr>
        <w:numPr>
          <w:ilvl w:val="0"/>
          <w:numId w:val="67"/>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69EFA510" w14:textId="77777777" w:rsidTr="00621386">
        <w:trPr>
          <w:jc w:val="center"/>
        </w:trPr>
        <w:tc>
          <w:tcPr>
            <w:tcW w:w="1347" w:type="dxa"/>
            <w:vMerge w:val="restart"/>
            <w:shd w:val="clear" w:color="auto" w:fill="F2F2F2" w:themeFill="background1" w:themeFillShade="F2"/>
            <w:vAlign w:val="center"/>
          </w:tcPr>
          <w:p w14:paraId="10941694"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1C32F50D"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1CAEFE30" w14:textId="77777777" w:rsidTr="00621386">
        <w:trPr>
          <w:jc w:val="center"/>
        </w:trPr>
        <w:tc>
          <w:tcPr>
            <w:tcW w:w="1347" w:type="dxa"/>
            <w:vMerge/>
            <w:shd w:val="clear" w:color="auto" w:fill="F2F2F2" w:themeFill="background1" w:themeFillShade="F2"/>
            <w:vAlign w:val="center"/>
          </w:tcPr>
          <w:p w14:paraId="299C34E3" w14:textId="77777777" w:rsidR="00621386" w:rsidRPr="00493F73" w:rsidRDefault="00621386" w:rsidP="00621386">
            <w:pPr>
              <w:jc w:val="center"/>
              <w:rPr>
                <w:b/>
                <w:color w:val="000000" w:themeColor="text1"/>
                <w:sz w:val="22"/>
                <w:szCs w:val="22"/>
              </w:rPr>
            </w:pPr>
          </w:p>
        </w:tc>
        <w:tc>
          <w:tcPr>
            <w:tcW w:w="1360" w:type="dxa"/>
            <w:shd w:val="clear" w:color="auto" w:fill="F2F2F2" w:themeFill="background1" w:themeFillShade="F2"/>
            <w:vAlign w:val="center"/>
          </w:tcPr>
          <w:p w14:paraId="68A5B0FE"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3783F9E2"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5D16255F"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35A49849"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0672FC25"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043FBFD5"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1AA841E9" w14:textId="77777777" w:rsidTr="00621386">
        <w:trPr>
          <w:trHeight w:val="283"/>
          <w:jc w:val="center"/>
        </w:trPr>
        <w:tc>
          <w:tcPr>
            <w:tcW w:w="1347" w:type="dxa"/>
          </w:tcPr>
          <w:p w14:paraId="005A2692" w14:textId="77777777" w:rsidR="00621386" w:rsidRPr="00493F73" w:rsidRDefault="00B30F99" w:rsidP="00621386">
            <w:pPr>
              <w:jc w:val="center"/>
              <w:rPr>
                <w:color w:val="000000" w:themeColor="text1"/>
                <w:sz w:val="22"/>
                <w:szCs w:val="22"/>
              </w:rPr>
            </w:pPr>
            <w:r w:rsidRPr="00493F73">
              <w:rPr>
                <w:color w:val="000000" w:themeColor="text1"/>
                <w:sz w:val="22"/>
                <w:szCs w:val="22"/>
              </w:rPr>
              <w:t>W1</w:t>
            </w:r>
          </w:p>
        </w:tc>
        <w:tc>
          <w:tcPr>
            <w:tcW w:w="1360" w:type="dxa"/>
          </w:tcPr>
          <w:p w14:paraId="1D866C2F" w14:textId="77777777" w:rsidR="00621386" w:rsidRPr="00493F73" w:rsidRDefault="00621386" w:rsidP="00621386">
            <w:pPr>
              <w:jc w:val="center"/>
              <w:rPr>
                <w:color w:val="000000" w:themeColor="text1"/>
                <w:sz w:val="22"/>
                <w:szCs w:val="22"/>
              </w:rPr>
            </w:pPr>
          </w:p>
        </w:tc>
        <w:tc>
          <w:tcPr>
            <w:tcW w:w="1360" w:type="dxa"/>
          </w:tcPr>
          <w:p w14:paraId="48F102F1" w14:textId="77777777" w:rsidR="00621386" w:rsidRPr="00493F73" w:rsidRDefault="00B30F99" w:rsidP="00621386">
            <w:pPr>
              <w:jc w:val="center"/>
              <w:rPr>
                <w:color w:val="000000" w:themeColor="text1"/>
                <w:sz w:val="22"/>
                <w:szCs w:val="22"/>
              </w:rPr>
            </w:pPr>
            <w:r w:rsidRPr="00493F73">
              <w:rPr>
                <w:color w:val="000000" w:themeColor="text1"/>
                <w:sz w:val="22"/>
                <w:szCs w:val="22"/>
              </w:rPr>
              <w:t>X</w:t>
            </w:r>
          </w:p>
        </w:tc>
        <w:tc>
          <w:tcPr>
            <w:tcW w:w="1394" w:type="dxa"/>
          </w:tcPr>
          <w:p w14:paraId="610AC4CB" w14:textId="77777777" w:rsidR="00621386" w:rsidRPr="00493F73" w:rsidRDefault="00621386" w:rsidP="00621386">
            <w:pPr>
              <w:jc w:val="center"/>
              <w:rPr>
                <w:color w:val="000000" w:themeColor="text1"/>
                <w:sz w:val="22"/>
                <w:szCs w:val="22"/>
              </w:rPr>
            </w:pPr>
          </w:p>
        </w:tc>
        <w:tc>
          <w:tcPr>
            <w:tcW w:w="1342" w:type="dxa"/>
          </w:tcPr>
          <w:p w14:paraId="752C9980" w14:textId="77777777" w:rsidR="00621386" w:rsidRPr="00493F73" w:rsidRDefault="00621386" w:rsidP="00621386">
            <w:pPr>
              <w:jc w:val="center"/>
              <w:rPr>
                <w:color w:val="000000" w:themeColor="text1"/>
                <w:sz w:val="22"/>
                <w:szCs w:val="22"/>
              </w:rPr>
            </w:pPr>
          </w:p>
        </w:tc>
        <w:tc>
          <w:tcPr>
            <w:tcW w:w="1463" w:type="dxa"/>
          </w:tcPr>
          <w:p w14:paraId="4B09CA12" w14:textId="77777777" w:rsidR="00621386" w:rsidRPr="00493F73" w:rsidRDefault="00621386" w:rsidP="00621386">
            <w:pPr>
              <w:jc w:val="center"/>
              <w:rPr>
                <w:color w:val="000000" w:themeColor="text1"/>
                <w:sz w:val="22"/>
                <w:szCs w:val="22"/>
              </w:rPr>
            </w:pPr>
          </w:p>
        </w:tc>
        <w:tc>
          <w:tcPr>
            <w:tcW w:w="1373" w:type="dxa"/>
          </w:tcPr>
          <w:p w14:paraId="5199F712" w14:textId="77777777" w:rsidR="00621386" w:rsidRPr="00493F73" w:rsidRDefault="00621386" w:rsidP="00621386">
            <w:pPr>
              <w:jc w:val="center"/>
              <w:rPr>
                <w:color w:val="000000" w:themeColor="text1"/>
                <w:sz w:val="22"/>
                <w:szCs w:val="22"/>
              </w:rPr>
            </w:pPr>
          </w:p>
        </w:tc>
      </w:tr>
      <w:tr w:rsidR="00493F73" w:rsidRPr="00493F73" w14:paraId="4B54F930" w14:textId="77777777" w:rsidTr="00621386">
        <w:trPr>
          <w:trHeight w:val="283"/>
          <w:jc w:val="center"/>
        </w:trPr>
        <w:tc>
          <w:tcPr>
            <w:tcW w:w="1347" w:type="dxa"/>
          </w:tcPr>
          <w:p w14:paraId="43F54F5A" w14:textId="77777777" w:rsidR="00621386" w:rsidRPr="00493F73" w:rsidRDefault="00B30F99" w:rsidP="00621386">
            <w:pPr>
              <w:jc w:val="center"/>
              <w:rPr>
                <w:color w:val="000000" w:themeColor="text1"/>
                <w:sz w:val="22"/>
                <w:szCs w:val="22"/>
              </w:rPr>
            </w:pPr>
            <w:r w:rsidRPr="00493F73">
              <w:rPr>
                <w:color w:val="000000" w:themeColor="text1"/>
                <w:sz w:val="22"/>
                <w:szCs w:val="22"/>
              </w:rPr>
              <w:t>W2</w:t>
            </w:r>
          </w:p>
        </w:tc>
        <w:tc>
          <w:tcPr>
            <w:tcW w:w="1360" w:type="dxa"/>
          </w:tcPr>
          <w:p w14:paraId="34F20304" w14:textId="77777777" w:rsidR="00621386" w:rsidRPr="00493F73" w:rsidRDefault="00621386" w:rsidP="00621386">
            <w:pPr>
              <w:jc w:val="center"/>
              <w:rPr>
                <w:color w:val="000000" w:themeColor="text1"/>
                <w:sz w:val="22"/>
                <w:szCs w:val="22"/>
              </w:rPr>
            </w:pPr>
          </w:p>
        </w:tc>
        <w:tc>
          <w:tcPr>
            <w:tcW w:w="1360" w:type="dxa"/>
          </w:tcPr>
          <w:p w14:paraId="436A89B1" w14:textId="77777777" w:rsidR="00621386" w:rsidRPr="00493F73" w:rsidRDefault="00B30F99" w:rsidP="00621386">
            <w:pPr>
              <w:jc w:val="center"/>
              <w:rPr>
                <w:color w:val="000000" w:themeColor="text1"/>
                <w:sz w:val="22"/>
                <w:szCs w:val="22"/>
              </w:rPr>
            </w:pPr>
            <w:r w:rsidRPr="00493F73">
              <w:rPr>
                <w:color w:val="000000" w:themeColor="text1"/>
                <w:sz w:val="22"/>
                <w:szCs w:val="22"/>
              </w:rPr>
              <w:t>X</w:t>
            </w:r>
          </w:p>
        </w:tc>
        <w:tc>
          <w:tcPr>
            <w:tcW w:w="1394" w:type="dxa"/>
          </w:tcPr>
          <w:p w14:paraId="693131F3" w14:textId="77777777" w:rsidR="00621386" w:rsidRPr="00493F73" w:rsidRDefault="00621386" w:rsidP="00621386">
            <w:pPr>
              <w:jc w:val="center"/>
              <w:rPr>
                <w:color w:val="000000" w:themeColor="text1"/>
                <w:sz w:val="22"/>
                <w:szCs w:val="22"/>
              </w:rPr>
            </w:pPr>
          </w:p>
        </w:tc>
        <w:tc>
          <w:tcPr>
            <w:tcW w:w="1342" w:type="dxa"/>
          </w:tcPr>
          <w:p w14:paraId="1F5631A3" w14:textId="77777777" w:rsidR="00621386" w:rsidRPr="00493F73" w:rsidRDefault="00621386" w:rsidP="00621386">
            <w:pPr>
              <w:jc w:val="center"/>
              <w:rPr>
                <w:color w:val="000000" w:themeColor="text1"/>
                <w:sz w:val="22"/>
                <w:szCs w:val="22"/>
              </w:rPr>
            </w:pPr>
          </w:p>
        </w:tc>
        <w:tc>
          <w:tcPr>
            <w:tcW w:w="1463" w:type="dxa"/>
          </w:tcPr>
          <w:p w14:paraId="48BB0571" w14:textId="77777777" w:rsidR="00621386" w:rsidRPr="00493F73" w:rsidRDefault="00621386" w:rsidP="00621386">
            <w:pPr>
              <w:jc w:val="center"/>
              <w:rPr>
                <w:color w:val="000000" w:themeColor="text1"/>
                <w:sz w:val="22"/>
                <w:szCs w:val="22"/>
              </w:rPr>
            </w:pPr>
          </w:p>
        </w:tc>
        <w:tc>
          <w:tcPr>
            <w:tcW w:w="1373" w:type="dxa"/>
          </w:tcPr>
          <w:p w14:paraId="49CCA7FA" w14:textId="77777777" w:rsidR="00621386" w:rsidRPr="00493F73" w:rsidRDefault="00621386" w:rsidP="00621386">
            <w:pPr>
              <w:jc w:val="center"/>
              <w:rPr>
                <w:color w:val="000000" w:themeColor="text1"/>
                <w:sz w:val="22"/>
                <w:szCs w:val="22"/>
              </w:rPr>
            </w:pPr>
          </w:p>
        </w:tc>
      </w:tr>
      <w:tr w:rsidR="00493F73" w:rsidRPr="00493F73" w14:paraId="539B0261" w14:textId="77777777" w:rsidTr="00621386">
        <w:trPr>
          <w:trHeight w:val="283"/>
          <w:jc w:val="center"/>
        </w:trPr>
        <w:tc>
          <w:tcPr>
            <w:tcW w:w="1347" w:type="dxa"/>
          </w:tcPr>
          <w:p w14:paraId="15E87856" w14:textId="77777777" w:rsidR="00621386" w:rsidRPr="00493F73" w:rsidRDefault="00B30F99" w:rsidP="00621386">
            <w:pPr>
              <w:jc w:val="center"/>
              <w:rPr>
                <w:color w:val="000000" w:themeColor="text1"/>
                <w:sz w:val="22"/>
                <w:szCs w:val="22"/>
              </w:rPr>
            </w:pPr>
            <w:r w:rsidRPr="00493F73">
              <w:rPr>
                <w:color w:val="000000" w:themeColor="text1"/>
                <w:sz w:val="22"/>
                <w:szCs w:val="22"/>
              </w:rPr>
              <w:t>U1</w:t>
            </w:r>
          </w:p>
        </w:tc>
        <w:tc>
          <w:tcPr>
            <w:tcW w:w="1360" w:type="dxa"/>
          </w:tcPr>
          <w:p w14:paraId="125D432D" w14:textId="77777777" w:rsidR="00621386" w:rsidRPr="00493F73" w:rsidRDefault="00621386" w:rsidP="00621386">
            <w:pPr>
              <w:jc w:val="center"/>
              <w:rPr>
                <w:color w:val="000000" w:themeColor="text1"/>
                <w:sz w:val="22"/>
                <w:szCs w:val="22"/>
              </w:rPr>
            </w:pPr>
          </w:p>
        </w:tc>
        <w:tc>
          <w:tcPr>
            <w:tcW w:w="1360" w:type="dxa"/>
          </w:tcPr>
          <w:p w14:paraId="1EE6D736" w14:textId="77777777" w:rsidR="00621386" w:rsidRPr="00493F73" w:rsidRDefault="00621386" w:rsidP="00621386">
            <w:pPr>
              <w:jc w:val="center"/>
              <w:rPr>
                <w:color w:val="000000" w:themeColor="text1"/>
                <w:sz w:val="22"/>
                <w:szCs w:val="22"/>
              </w:rPr>
            </w:pPr>
          </w:p>
        </w:tc>
        <w:tc>
          <w:tcPr>
            <w:tcW w:w="1394" w:type="dxa"/>
          </w:tcPr>
          <w:p w14:paraId="18DAFF7F" w14:textId="77777777" w:rsidR="00621386" w:rsidRPr="00493F73" w:rsidRDefault="00B30F99" w:rsidP="00621386">
            <w:pPr>
              <w:jc w:val="center"/>
              <w:rPr>
                <w:color w:val="000000" w:themeColor="text1"/>
                <w:sz w:val="22"/>
                <w:szCs w:val="22"/>
              </w:rPr>
            </w:pPr>
            <w:r w:rsidRPr="00493F73">
              <w:rPr>
                <w:color w:val="000000" w:themeColor="text1"/>
                <w:sz w:val="22"/>
                <w:szCs w:val="22"/>
              </w:rPr>
              <w:t>X</w:t>
            </w:r>
          </w:p>
        </w:tc>
        <w:tc>
          <w:tcPr>
            <w:tcW w:w="1342" w:type="dxa"/>
          </w:tcPr>
          <w:p w14:paraId="24886C8D" w14:textId="77777777" w:rsidR="00621386" w:rsidRPr="00493F73" w:rsidRDefault="00621386" w:rsidP="00621386">
            <w:pPr>
              <w:jc w:val="center"/>
              <w:rPr>
                <w:color w:val="000000" w:themeColor="text1"/>
                <w:sz w:val="22"/>
                <w:szCs w:val="22"/>
              </w:rPr>
            </w:pPr>
          </w:p>
        </w:tc>
        <w:tc>
          <w:tcPr>
            <w:tcW w:w="1463" w:type="dxa"/>
          </w:tcPr>
          <w:p w14:paraId="20B926A8" w14:textId="77777777" w:rsidR="00621386" w:rsidRPr="00493F73" w:rsidRDefault="00621386" w:rsidP="00621386">
            <w:pPr>
              <w:jc w:val="center"/>
              <w:rPr>
                <w:color w:val="000000" w:themeColor="text1"/>
                <w:sz w:val="22"/>
                <w:szCs w:val="22"/>
              </w:rPr>
            </w:pPr>
          </w:p>
        </w:tc>
        <w:tc>
          <w:tcPr>
            <w:tcW w:w="1373" w:type="dxa"/>
          </w:tcPr>
          <w:p w14:paraId="7A0CAECE" w14:textId="77777777" w:rsidR="00621386" w:rsidRPr="00493F73" w:rsidRDefault="00621386" w:rsidP="00621386">
            <w:pPr>
              <w:jc w:val="center"/>
              <w:rPr>
                <w:color w:val="000000" w:themeColor="text1"/>
                <w:sz w:val="22"/>
                <w:szCs w:val="22"/>
              </w:rPr>
            </w:pPr>
          </w:p>
        </w:tc>
      </w:tr>
      <w:tr w:rsidR="00493F73" w:rsidRPr="00493F73" w14:paraId="45A71579" w14:textId="77777777" w:rsidTr="00621386">
        <w:trPr>
          <w:trHeight w:val="283"/>
          <w:jc w:val="center"/>
        </w:trPr>
        <w:tc>
          <w:tcPr>
            <w:tcW w:w="1347" w:type="dxa"/>
          </w:tcPr>
          <w:p w14:paraId="7CB732A7" w14:textId="77777777" w:rsidR="00621386" w:rsidRPr="00493F73" w:rsidRDefault="00B30F99" w:rsidP="00621386">
            <w:pPr>
              <w:jc w:val="center"/>
              <w:rPr>
                <w:color w:val="000000" w:themeColor="text1"/>
                <w:sz w:val="22"/>
                <w:szCs w:val="22"/>
              </w:rPr>
            </w:pPr>
            <w:r w:rsidRPr="00493F73">
              <w:rPr>
                <w:color w:val="000000" w:themeColor="text1"/>
                <w:sz w:val="22"/>
                <w:szCs w:val="22"/>
              </w:rPr>
              <w:t>U2</w:t>
            </w:r>
          </w:p>
        </w:tc>
        <w:tc>
          <w:tcPr>
            <w:tcW w:w="1360" w:type="dxa"/>
          </w:tcPr>
          <w:p w14:paraId="1B1F34B2" w14:textId="77777777" w:rsidR="00621386" w:rsidRPr="00493F73" w:rsidRDefault="00621386" w:rsidP="00621386">
            <w:pPr>
              <w:jc w:val="center"/>
              <w:rPr>
                <w:color w:val="000000" w:themeColor="text1"/>
                <w:sz w:val="22"/>
                <w:szCs w:val="22"/>
              </w:rPr>
            </w:pPr>
          </w:p>
        </w:tc>
        <w:tc>
          <w:tcPr>
            <w:tcW w:w="1360" w:type="dxa"/>
          </w:tcPr>
          <w:p w14:paraId="1735463E" w14:textId="77777777" w:rsidR="00621386" w:rsidRPr="00493F73" w:rsidRDefault="00621386" w:rsidP="00621386">
            <w:pPr>
              <w:jc w:val="center"/>
              <w:rPr>
                <w:color w:val="000000" w:themeColor="text1"/>
                <w:sz w:val="22"/>
                <w:szCs w:val="22"/>
              </w:rPr>
            </w:pPr>
          </w:p>
        </w:tc>
        <w:tc>
          <w:tcPr>
            <w:tcW w:w="1394" w:type="dxa"/>
          </w:tcPr>
          <w:p w14:paraId="71D46720" w14:textId="77777777" w:rsidR="00621386" w:rsidRPr="00493F73" w:rsidRDefault="00B30F99" w:rsidP="00621386">
            <w:pPr>
              <w:jc w:val="center"/>
              <w:rPr>
                <w:color w:val="000000" w:themeColor="text1"/>
                <w:sz w:val="22"/>
                <w:szCs w:val="22"/>
              </w:rPr>
            </w:pPr>
            <w:r w:rsidRPr="00493F73">
              <w:rPr>
                <w:color w:val="000000" w:themeColor="text1"/>
                <w:sz w:val="22"/>
                <w:szCs w:val="22"/>
              </w:rPr>
              <w:t>X</w:t>
            </w:r>
          </w:p>
        </w:tc>
        <w:tc>
          <w:tcPr>
            <w:tcW w:w="1342" w:type="dxa"/>
          </w:tcPr>
          <w:p w14:paraId="7C853613" w14:textId="77777777" w:rsidR="00621386" w:rsidRPr="00493F73" w:rsidRDefault="00621386" w:rsidP="00621386">
            <w:pPr>
              <w:jc w:val="center"/>
              <w:rPr>
                <w:color w:val="000000" w:themeColor="text1"/>
                <w:sz w:val="22"/>
                <w:szCs w:val="22"/>
              </w:rPr>
            </w:pPr>
          </w:p>
        </w:tc>
        <w:tc>
          <w:tcPr>
            <w:tcW w:w="1463" w:type="dxa"/>
          </w:tcPr>
          <w:p w14:paraId="1D78760F" w14:textId="77777777" w:rsidR="00621386" w:rsidRPr="00493F73" w:rsidRDefault="00621386" w:rsidP="00621386">
            <w:pPr>
              <w:jc w:val="center"/>
              <w:rPr>
                <w:color w:val="000000" w:themeColor="text1"/>
                <w:sz w:val="22"/>
                <w:szCs w:val="22"/>
              </w:rPr>
            </w:pPr>
          </w:p>
        </w:tc>
        <w:tc>
          <w:tcPr>
            <w:tcW w:w="1373" w:type="dxa"/>
          </w:tcPr>
          <w:p w14:paraId="3155DA5E" w14:textId="77777777" w:rsidR="00621386" w:rsidRPr="00493F73" w:rsidRDefault="00621386" w:rsidP="00621386">
            <w:pPr>
              <w:jc w:val="center"/>
              <w:rPr>
                <w:color w:val="000000" w:themeColor="text1"/>
                <w:sz w:val="22"/>
                <w:szCs w:val="22"/>
              </w:rPr>
            </w:pPr>
          </w:p>
        </w:tc>
      </w:tr>
      <w:tr w:rsidR="00493F73" w:rsidRPr="00493F73" w14:paraId="502FB44D" w14:textId="77777777" w:rsidTr="00621386">
        <w:trPr>
          <w:trHeight w:val="283"/>
          <w:jc w:val="center"/>
        </w:trPr>
        <w:tc>
          <w:tcPr>
            <w:tcW w:w="1347" w:type="dxa"/>
          </w:tcPr>
          <w:p w14:paraId="35EFAE2E" w14:textId="77777777" w:rsidR="00621386" w:rsidRPr="00493F73" w:rsidRDefault="00B30F99" w:rsidP="00621386">
            <w:pPr>
              <w:jc w:val="center"/>
              <w:rPr>
                <w:color w:val="000000" w:themeColor="text1"/>
                <w:sz w:val="22"/>
                <w:szCs w:val="22"/>
              </w:rPr>
            </w:pPr>
            <w:r w:rsidRPr="00493F73">
              <w:rPr>
                <w:color w:val="000000" w:themeColor="text1"/>
                <w:sz w:val="22"/>
                <w:szCs w:val="22"/>
              </w:rPr>
              <w:t>K1</w:t>
            </w:r>
          </w:p>
        </w:tc>
        <w:tc>
          <w:tcPr>
            <w:tcW w:w="1360" w:type="dxa"/>
          </w:tcPr>
          <w:p w14:paraId="46F9F1C7" w14:textId="77777777" w:rsidR="00621386" w:rsidRPr="00493F73" w:rsidRDefault="00621386" w:rsidP="00621386">
            <w:pPr>
              <w:jc w:val="center"/>
              <w:rPr>
                <w:color w:val="000000" w:themeColor="text1"/>
                <w:sz w:val="22"/>
                <w:szCs w:val="22"/>
              </w:rPr>
            </w:pPr>
          </w:p>
        </w:tc>
        <w:tc>
          <w:tcPr>
            <w:tcW w:w="1360" w:type="dxa"/>
          </w:tcPr>
          <w:p w14:paraId="7DBD3BAD" w14:textId="77777777" w:rsidR="00621386" w:rsidRPr="00493F73" w:rsidRDefault="00621386" w:rsidP="00621386">
            <w:pPr>
              <w:jc w:val="center"/>
              <w:rPr>
                <w:color w:val="000000" w:themeColor="text1"/>
                <w:sz w:val="22"/>
                <w:szCs w:val="22"/>
              </w:rPr>
            </w:pPr>
          </w:p>
        </w:tc>
        <w:tc>
          <w:tcPr>
            <w:tcW w:w="1394" w:type="dxa"/>
          </w:tcPr>
          <w:p w14:paraId="5FA75AA0" w14:textId="77777777" w:rsidR="00621386" w:rsidRPr="00493F73" w:rsidRDefault="00B30F99" w:rsidP="00621386">
            <w:pPr>
              <w:jc w:val="center"/>
              <w:rPr>
                <w:color w:val="000000" w:themeColor="text1"/>
                <w:sz w:val="22"/>
                <w:szCs w:val="22"/>
              </w:rPr>
            </w:pPr>
            <w:r w:rsidRPr="00493F73">
              <w:rPr>
                <w:color w:val="000000" w:themeColor="text1"/>
                <w:sz w:val="22"/>
                <w:szCs w:val="22"/>
              </w:rPr>
              <w:t>X</w:t>
            </w:r>
          </w:p>
        </w:tc>
        <w:tc>
          <w:tcPr>
            <w:tcW w:w="1342" w:type="dxa"/>
          </w:tcPr>
          <w:p w14:paraId="324C92DA" w14:textId="77777777" w:rsidR="00621386" w:rsidRPr="00493F73" w:rsidRDefault="00621386" w:rsidP="00621386">
            <w:pPr>
              <w:jc w:val="center"/>
              <w:rPr>
                <w:color w:val="000000" w:themeColor="text1"/>
                <w:sz w:val="22"/>
                <w:szCs w:val="22"/>
              </w:rPr>
            </w:pPr>
          </w:p>
        </w:tc>
        <w:tc>
          <w:tcPr>
            <w:tcW w:w="1463" w:type="dxa"/>
          </w:tcPr>
          <w:p w14:paraId="3EAA9029" w14:textId="77777777" w:rsidR="00621386" w:rsidRPr="00493F73" w:rsidRDefault="00621386" w:rsidP="00621386">
            <w:pPr>
              <w:jc w:val="center"/>
              <w:rPr>
                <w:color w:val="000000" w:themeColor="text1"/>
                <w:sz w:val="22"/>
                <w:szCs w:val="22"/>
              </w:rPr>
            </w:pPr>
          </w:p>
        </w:tc>
        <w:tc>
          <w:tcPr>
            <w:tcW w:w="1373" w:type="dxa"/>
          </w:tcPr>
          <w:p w14:paraId="30693C01" w14:textId="77777777" w:rsidR="00621386" w:rsidRPr="00493F73" w:rsidRDefault="00621386" w:rsidP="00621386">
            <w:pPr>
              <w:jc w:val="center"/>
              <w:rPr>
                <w:color w:val="000000" w:themeColor="text1"/>
                <w:sz w:val="22"/>
                <w:szCs w:val="22"/>
              </w:rPr>
            </w:pPr>
          </w:p>
        </w:tc>
      </w:tr>
    </w:tbl>
    <w:p w14:paraId="5124C1D1" w14:textId="77777777" w:rsidR="00621386" w:rsidRPr="00493F73" w:rsidRDefault="00621386" w:rsidP="009E728C">
      <w:pPr>
        <w:numPr>
          <w:ilvl w:val="0"/>
          <w:numId w:val="67"/>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7B7CD1FD" w14:textId="77777777" w:rsidTr="00621386">
        <w:trPr>
          <w:jc w:val="center"/>
        </w:trPr>
        <w:tc>
          <w:tcPr>
            <w:tcW w:w="1789" w:type="dxa"/>
            <w:shd w:val="clear" w:color="auto" w:fill="F2F2F2" w:themeFill="background1" w:themeFillShade="F2"/>
          </w:tcPr>
          <w:p w14:paraId="0A2C5296"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6168E7EE" w14:textId="77777777" w:rsidR="00621386" w:rsidRPr="00493F73" w:rsidRDefault="00621386" w:rsidP="00621386">
            <w:pPr>
              <w:pStyle w:val="Normalny1"/>
              <w:spacing w:line="276" w:lineRule="auto"/>
              <w:jc w:val="both"/>
              <w:rPr>
                <w:color w:val="000000" w:themeColor="text1"/>
                <w:sz w:val="22"/>
                <w:szCs w:val="22"/>
              </w:rPr>
            </w:pPr>
            <w:r w:rsidRPr="00493F73">
              <w:rPr>
                <w:color w:val="000000" w:themeColor="text1"/>
                <w:sz w:val="22"/>
                <w:szCs w:val="22"/>
              </w:rPr>
              <w:t>1. Kaczmarczyk S., 2014, Badania marketingowe. Podstawy metodyczne, PWE, Warszawa.</w:t>
            </w:r>
          </w:p>
          <w:p w14:paraId="10969272" w14:textId="77777777" w:rsidR="00621386" w:rsidRPr="00493F73" w:rsidRDefault="00621386" w:rsidP="00621386">
            <w:pPr>
              <w:pStyle w:val="Normalny1"/>
              <w:spacing w:line="276" w:lineRule="auto"/>
              <w:jc w:val="both"/>
              <w:rPr>
                <w:color w:val="000000" w:themeColor="text1"/>
                <w:sz w:val="22"/>
                <w:szCs w:val="22"/>
              </w:rPr>
            </w:pPr>
            <w:r w:rsidRPr="00493F73">
              <w:rPr>
                <w:color w:val="000000" w:themeColor="text1"/>
                <w:sz w:val="22"/>
                <w:szCs w:val="22"/>
              </w:rPr>
              <w:t xml:space="preserve">2. Kaczmarczyk S., 2007, Zastosowania badań marketingowych, PWE, Warszawa. </w:t>
            </w:r>
          </w:p>
        </w:tc>
      </w:tr>
      <w:tr w:rsidR="00493F73" w:rsidRPr="00493F73" w14:paraId="1EBD7770" w14:textId="77777777" w:rsidTr="00621386">
        <w:trPr>
          <w:jc w:val="center"/>
        </w:trPr>
        <w:tc>
          <w:tcPr>
            <w:tcW w:w="1789" w:type="dxa"/>
            <w:shd w:val="clear" w:color="auto" w:fill="F2F2F2" w:themeFill="background1" w:themeFillShade="F2"/>
          </w:tcPr>
          <w:p w14:paraId="7E90C80C"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13577F5B" w14:textId="77777777" w:rsidR="00621386" w:rsidRPr="00493F73" w:rsidRDefault="00C908D1" w:rsidP="00C908D1">
            <w:pPr>
              <w:pStyle w:val="Normalny1"/>
              <w:spacing w:line="276" w:lineRule="auto"/>
              <w:jc w:val="both"/>
              <w:rPr>
                <w:color w:val="000000" w:themeColor="text1"/>
                <w:sz w:val="22"/>
                <w:szCs w:val="22"/>
              </w:rPr>
            </w:pPr>
            <w:r w:rsidRPr="00493F73">
              <w:rPr>
                <w:color w:val="000000" w:themeColor="text1"/>
                <w:sz w:val="22"/>
                <w:szCs w:val="22"/>
              </w:rPr>
              <w:t xml:space="preserve">1. </w:t>
            </w:r>
            <w:r w:rsidR="00621386" w:rsidRPr="00493F73">
              <w:rPr>
                <w:color w:val="000000" w:themeColor="text1"/>
                <w:sz w:val="22"/>
                <w:szCs w:val="22"/>
              </w:rPr>
              <w:t xml:space="preserve">Mruk H., 2003, pr. </w:t>
            </w:r>
            <w:proofErr w:type="spellStart"/>
            <w:r w:rsidR="00621386" w:rsidRPr="00493F73">
              <w:rPr>
                <w:color w:val="000000" w:themeColor="text1"/>
                <w:sz w:val="22"/>
                <w:szCs w:val="22"/>
              </w:rPr>
              <w:t>zb.</w:t>
            </w:r>
            <w:proofErr w:type="spellEnd"/>
            <w:r w:rsidR="00621386" w:rsidRPr="00493F73">
              <w:rPr>
                <w:color w:val="000000" w:themeColor="text1"/>
                <w:sz w:val="22"/>
                <w:szCs w:val="22"/>
              </w:rPr>
              <w:t xml:space="preserve"> Analiza rynku, PWE, Warszawa</w:t>
            </w:r>
          </w:p>
        </w:tc>
      </w:tr>
    </w:tbl>
    <w:p w14:paraId="659BD20F" w14:textId="77777777" w:rsidR="00621386" w:rsidRPr="00493F73" w:rsidRDefault="00621386" w:rsidP="009E728C">
      <w:pPr>
        <w:numPr>
          <w:ilvl w:val="0"/>
          <w:numId w:val="67"/>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70F4C374" w14:textId="77777777" w:rsidTr="00621386">
        <w:trPr>
          <w:trHeight w:val="769"/>
          <w:jc w:val="center"/>
        </w:trPr>
        <w:tc>
          <w:tcPr>
            <w:tcW w:w="7246" w:type="dxa"/>
            <w:gridSpan w:val="2"/>
            <w:shd w:val="clear" w:color="auto" w:fill="F2F2F2" w:themeFill="background1" w:themeFillShade="F2"/>
            <w:vAlign w:val="center"/>
          </w:tcPr>
          <w:p w14:paraId="25D68981"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3265DD9A"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08F31838"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13ADF106" w14:textId="77777777" w:rsidTr="00621386">
        <w:trPr>
          <w:trHeight w:val="340"/>
          <w:jc w:val="center"/>
        </w:trPr>
        <w:tc>
          <w:tcPr>
            <w:tcW w:w="2978" w:type="dxa"/>
            <w:vMerge w:val="restart"/>
          </w:tcPr>
          <w:p w14:paraId="78FB324C"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r>
            <w:r w:rsidRPr="00493F73">
              <w:rPr>
                <w:color w:val="000000" w:themeColor="text1"/>
                <w:sz w:val="22"/>
                <w:szCs w:val="22"/>
              </w:rPr>
              <w:lastRenderedPageBreak/>
              <w:t xml:space="preserve">lub innych osób prowadzących zajęcia </w:t>
            </w:r>
          </w:p>
        </w:tc>
        <w:tc>
          <w:tcPr>
            <w:tcW w:w="4268" w:type="dxa"/>
          </w:tcPr>
          <w:p w14:paraId="57C582DF" w14:textId="77777777" w:rsidR="00621386" w:rsidRPr="00493F73" w:rsidRDefault="00621386" w:rsidP="00621386">
            <w:pPr>
              <w:ind w:left="88"/>
              <w:rPr>
                <w:color w:val="000000" w:themeColor="text1"/>
                <w:sz w:val="22"/>
                <w:szCs w:val="22"/>
              </w:rPr>
            </w:pPr>
            <w:r w:rsidRPr="00493F73">
              <w:rPr>
                <w:color w:val="000000" w:themeColor="text1"/>
                <w:sz w:val="22"/>
                <w:szCs w:val="22"/>
              </w:rPr>
              <w:lastRenderedPageBreak/>
              <w:t>Udział w zajęciach dydaktycznych, wskazanych w pkt. 1B</w:t>
            </w:r>
          </w:p>
        </w:tc>
        <w:tc>
          <w:tcPr>
            <w:tcW w:w="2393" w:type="dxa"/>
          </w:tcPr>
          <w:p w14:paraId="4F3A8931" w14:textId="77777777" w:rsidR="00621386" w:rsidRPr="00493F73" w:rsidRDefault="00621386" w:rsidP="00621386">
            <w:pPr>
              <w:jc w:val="center"/>
              <w:rPr>
                <w:color w:val="000000" w:themeColor="text1"/>
                <w:sz w:val="22"/>
                <w:szCs w:val="22"/>
              </w:rPr>
            </w:pPr>
            <w:r w:rsidRPr="00493F73">
              <w:rPr>
                <w:color w:val="000000" w:themeColor="text1"/>
                <w:sz w:val="22"/>
                <w:szCs w:val="22"/>
              </w:rPr>
              <w:t>20</w:t>
            </w:r>
          </w:p>
        </w:tc>
      </w:tr>
      <w:tr w:rsidR="00493F73" w:rsidRPr="00493F73" w14:paraId="44F78DEA" w14:textId="77777777" w:rsidTr="00621386">
        <w:trPr>
          <w:trHeight w:val="271"/>
          <w:jc w:val="center"/>
        </w:trPr>
        <w:tc>
          <w:tcPr>
            <w:tcW w:w="2978" w:type="dxa"/>
            <w:vMerge/>
          </w:tcPr>
          <w:p w14:paraId="13042CF4" w14:textId="77777777" w:rsidR="00621386" w:rsidRPr="00493F73" w:rsidRDefault="00621386" w:rsidP="00621386">
            <w:pPr>
              <w:rPr>
                <w:color w:val="000000" w:themeColor="text1"/>
                <w:sz w:val="22"/>
                <w:szCs w:val="22"/>
              </w:rPr>
            </w:pPr>
          </w:p>
        </w:tc>
        <w:tc>
          <w:tcPr>
            <w:tcW w:w="4268" w:type="dxa"/>
          </w:tcPr>
          <w:p w14:paraId="223D41D8"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2313AD99" w14:textId="77777777" w:rsidR="00621386" w:rsidRPr="00493F73" w:rsidRDefault="00621386" w:rsidP="00621386">
            <w:pPr>
              <w:jc w:val="center"/>
              <w:rPr>
                <w:color w:val="000000" w:themeColor="text1"/>
                <w:sz w:val="22"/>
                <w:szCs w:val="22"/>
              </w:rPr>
            </w:pPr>
            <w:r w:rsidRPr="00493F73">
              <w:rPr>
                <w:color w:val="000000" w:themeColor="text1"/>
                <w:sz w:val="22"/>
                <w:szCs w:val="22"/>
              </w:rPr>
              <w:t>0</w:t>
            </w:r>
          </w:p>
        </w:tc>
      </w:tr>
      <w:tr w:rsidR="00493F73" w:rsidRPr="00493F73" w14:paraId="2B283B1A" w14:textId="77777777" w:rsidTr="00621386">
        <w:trPr>
          <w:trHeight w:val="177"/>
          <w:jc w:val="center"/>
        </w:trPr>
        <w:tc>
          <w:tcPr>
            <w:tcW w:w="2978" w:type="dxa"/>
            <w:vMerge w:val="restart"/>
          </w:tcPr>
          <w:p w14:paraId="680C20D9" w14:textId="77777777" w:rsidR="00621386" w:rsidRPr="00493F73" w:rsidRDefault="00621386" w:rsidP="00621386">
            <w:pPr>
              <w:rPr>
                <w:color w:val="000000" w:themeColor="text1"/>
                <w:sz w:val="22"/>
                <w:szCs w:val="22"/>
              </w:rPr>
            </w:pPr>
          </w:p>
          <w:p w14:paraId="345512AE"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3EBA5BA0"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0E59EEBB" w14:textId="77777777" w:rsidR="00621386" w:rsidRPr="00493F73" w:rsidRDefault="00621386" w:rsidP="00621386">
            <w:pPr>
              <w:jc w:val="center"/>
              <w:rPr>
                <w:color w:val="000000" w:themeColor="text1"/>
                <w:sz w:val="22"/>
                <w:szCs w:val="22"/>
              </w:rPr>
            </w:pPr>
            <w:r w:rsidRPr="00493F73">
              <w:rPr>
                <w:color w:val="000000" w:themeColor="text1"/>
                <w:sz w:val="22"/>
                <w:szCs w:val="22"/>
              </w:rPr>
              <w:t>10</w:t>
            </w:r>
          </w:p>
        </w:tc>
      </w:tr>
      <w:tr w:rsidR="00493F73" w:rsidRPr="00493F73" w14:paraId="0AD97FFD" w14:textId="77777777" w:rsidTr="00621386">
        <w:trPr>
          <w:trHeight w:val="137"/>
          <w:jc w:val="center"/>
        </w:trPr>
        <w:tc>
          <w:tcPr>
            <w:tcW w:w="2978" w:type="dxa"/>
            <w:vMerge/>
          </w:tcPr>
          <w:p w14:paraId="41700CA4" w14:textId="77777777" w:rsidR="00621386" w:rsidRPr="00493F73" w:rsidRDefault="00621386" w:rsidP="00621386">
            <w:pPr>
              <w:rPr>
                <w:color w:val="000000" w:themeColor="text1"/>
                <w:sz w:val="22"/>
                <w:szCs w:val="22"/>
              </w:rPr>
            </w:pPr>
          </w:p>
        </w:tc>
        <w:tc>
          <w:tcPr>
            <w:tcW w:w="4268" w:type="dxa"/>
          </w:tcPr>
          <w:p w14:paraId="02A1D243"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150C1049" w14:textId="77777777" w:rsidR="00621386" w:rsidRPr="00493F73" w:rsidRDefault="00621386" w:rsidP="00621386">
            <w:pPr>
              <w:jc w:val="center"/>
              <w:rPr>
                <w:color w:val="000000" w:themeColor="text1"/>
                <w:sz w:val="22"/>
                <w:szCs w:val="22"/>
              </w:rPr>
            </w:pPr>
            <w:r w:rsidRPr="00493F73">
              <w:rPr>
                <w:color w:val="000000" w:themeColor="text1"/>
                <w:sz w:val="22"/>
                <w:szCs w:val="22"/>
              </w:rPr>
              <w:t>10</w:t>
            </w:r>
          </w:p>
        </w:tc>
      </w:tr>
      <w:tr w:rsidR="00493F73" w:rsidRPr="00493F73" w14:paraId="62F9B364" w14:textId="77777777" w:rsidTr="00621386">
        <w:trPr>
          <w:trHeight w:val="340"/>
          <w:jc w:val="center"/>
        </w:trPr>
        <w:tc>
          <w:tcPr>
            <w:tcW w:w="2978" w:type="dxa"/>
            <w:vMerge/>
          </w:tcPr>
          <w:p w14:paraId="550FD19E" w14:textId="77777777" w:rsidR="00621386" w:rsidRPr="00493F73" w:rsidRDefault="00621386" w:rsidP="00621386">
            <w:pPr>
              <w:rPr>
                <w:color w:val="000000" w:themeColor="text1"/>
                <w:sz w:val="22"/>
                <w:szCs w:val="22"/>
              </w:rPr>
            </w:pPr>
          </w:p>
        </w:tc>
        <w:tc>
          <w:tcPr>
            <w:tcW w:w="4268" w:type="dxa"/>
          </w:tcPr>
          <w:p w14:paraId="5AE989E4"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4C5BD475"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79F2642B" w14:textId="77777777" w:rsidR="00621386" w:rsidRPr="00493F73" w:rsidRDefault="00621386" w:rsidP="00621386">
            <w:pPr>
              <w:jc w:val="center"/>
              <w:rPr>
                <w:color w:val="000000" w:themeColor="text1"/>
                <w:sz w:val="22"/>
                <w:szCs w:val="22"/>
              </w:rPr>
            </w:pPr>
            <w:r w:rsidRPr="00493F73">
              <w:rPr>
                <w:color w:val="000000" w:themeColor="text1"/>
                <w:sz w:val="22"/>
                <w:szCs w:val="22"/>
              </w:rPr>
              <w:t>10</w:t>
            </w:r>
          </w:p>
        </w:tc>
      </w:tr>
      <w:tr w:rsidR="00493F73" w:rsidRPr="00493F73" w14:paraId="1B7548BC" w14:textId="77777777" w:rsidTr="00621386">
        <w:trPr>
          <w:trHeight w:val="340"/>
          <w:jc w:val="center"/>
        </w:trPr>
        <w:tc>
          <w:tcPr>
            <w:tcW w:w="7246" w:type="dxa"/>
            <w:gridSpan w:val="2"/>
            <w:shd w:val="clear" w:color="auto" w:fill="F2F2F2" w:themeFill="background1" w:themeFillShade="F2"/>
          </w:tcPr>
          <w:p w14:paraId="2063E137"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32C3C54F" w14:textId="77777777" w:rsidR="00621386" w:rsidRPr="00493F73" w:rsidRDefault="00621386" w:rsidP="00621386">
            <w:pPr>
              <w:jc w:val="center"/>
              <w:rPr>
                <w:color w:val="000000" w:themeColor="text1"/>
                <w:sz w:val="22"/>
                <w:szCs w:val="22"/>
              </w:rPr>
            </w:pPr>
            <w:r w:rsidRPr="00493F73">
              <w:rPr>
                <w:color w:val="000000" w:themeColor="text1"/>
                <w:sz w:val="22"/>
                <w:szCs w:val="22"/>
              </w:rPr>
              <w:t>50</w:t>
            </w:r>
          </w:p>
        </w:tc>
      </w:tr>
      <w:tr w:rsidR="00493F73" w:rsidRPr="00493F73" w14:paraId="340766D6" w14:textId="77777777" w:rsidTr="00621386">
        <w:trPr>
          <w:trHeight w:val="397"/>
          <w:jc w:val="center"/>
        </w:trPr>
        <w:tc>
          <w:tcPr>
            <w:tcW w:w="7246" w:type="dxa"/>
            <w:gridSpan w:val="2"/>
            <w:shd w:val="clear" w:color="auto" w:fill="F2F2F2" w:themeFill="background1" w:themeFillShade="F2"/>
            <w:vAlign w:val="center"/>
          </w:tcPr>
          <w:p w14:paraId="7D741063"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68A599BA" w14:textId="77777777" w:rsidR="00621386" w:rsidRPr="00493F73" w:rsidRDefault="00621386" w:rsidP="00621386">
            <w:pPr>
              <w:jc w:val="center"/>
              <w:rPr>
                <w:color w:val="000000" w:themeColor="text1"/>
                <w:sz w:val="22"/>
                <w:szCs w:val="22"/>
              </w:rPr>
            </w:pPr>
            <w:r w:rsidRPr="00493F73">
              <w:rPr>
                <w:color w:val="000000" w:themeColor="text1"/>
                <w:sz w:val="22"/>
                <w:szCs w:val="22"/>
              </w:rPr>
              <w:t>2</w:t>
            </w:r>
          </w:p>
        </w:tc>
      </w:tr>
    </w:tbl>
    <w:p w14:paraId="1B00F9A9"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538B2DA" w14:textId="77777777" w:rsidTr="00621386">
        <w:trPr>
          <w:trHeight w:val="454"/>
          <w:jc w:val="center"/>
        </w:trPr>
        <w:tc>
          <w:tcPr>
            <w:tcW w:w="2410" w:type="dxa"/>
            <w:vAlign w:val="center"/>
          </w:tcPr>
          <w:p w14:paraId="0F767AAD"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4F4CEDC1"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5549D3B6"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C4BDBB7"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C.11.</w:t>
            </w:r>
          </w:p>
        </w:tc>
      </w:tr>
    </w:tbl>
    <w:p w14:paraId="7B3237F3" w14:textId="77777777" w:rsidR="00621386" w:rsidRPr="00493F73" w:rsidRDefault="00621386" w:rsidP="009E728C">
      <w:pPr>
        <w:numPr>
          <w:ilvl w:val="0"/>
          <w:numId w:val="68"/>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50994E8D" w14:textId="77777777" w:rsidR="00621386" w:rsidRPr="00493F73" w:rsidRDefault="00621386" w:rsidP="009E728C">
      <w:pPr>
        <w:pStyle w:val="Akapitzlist1"/>
        <w:numPr>
          <w:ilvl w:val="1"/>
          <w:numId w:val="68"/>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25E3DAD9" w14:textId="77777777" w:rsidTr="00621386">
        <w:trPr>
          <w:trHeight w:val="340"/>
          <w:jc w:val="center"/>
        </w:trPr>
        <w:tc>
          <w:tcPr>
            <w:tcW w:w="3775" w:type="dxa"/>
            <w:shd w:val="clear" w:color="auto" w:fill="F2F2F2" w:themeFill="background1" w:themeFillShade="F2"/>
            <w:vAlign w:val="center"/>
          </w:tcPr>
          <w:p w14:paraId="2467590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2BCE56C7"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INNOWACJA I KONKURENCYJNOŚĆ PRZEDSIĘBIORSTWA</w:t>
            </w:r>
          </w:p>
        </w:tc>
      </w:tr>
      <w:tr w:rsidR="00493F73" w:rsidRPr="00493F73" w14:paraId="13C174E7" w14:textId="77777777" w:rsidTr="00621386">
        <w:trPr>
          <w:trHeight w:val="340"/>
          <w:jc w:val="center"/>
        </w:trPr>
        <w:tc>
          <w:tcPr>
            <w:tcW w:w="3775" w:type="dxa"/>
            <w:shd w:val="clear" w:color="auto" w:fill="F2F2F2" w:themeFill="background1" w:themeFillShade="F2"/>
            <w:vAlign w:val="center"/>
          </w:tcPr>
          <w:p w14:paraId="314F866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52E419D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34716635" w14:textId="77777777" w:rsidTr="00621386">
        <w:trPr>
          <w:trHeight w:val="340"/>
          <w:jc w:val="center"/>
        </w:trPr>
        <w:tc>
          <w:tcPr>
            <w:tcW w:w="3775" w:type="dxa"/>
            <w:shd w:val="clear" w:color="auto" w:fill="F2F2F2" w:themeFill="background1" w:themeFillShade="F2"/>
            <w:vAlign w:val="center"/>
          </w:tcPr>
          <w:p w14:paraId="7FAE832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64EB5D91"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I stopnia</w:t>
            </w:r>
          </w:p>
        </w:tc>
      </w:tr>
      <w:tr w:rsidR="00493F73" w:rsidRPr="00493F73" w14:paraId="2FD386C7" w14:textId="77777777" w:rsidTr="00621386">
        <w:trPr>
          <w:trHeight w:val="340"/>
          <w:jc w:val="center"/>
        </w:trPr>
        <w:tc>
          <w:tcPr>
            <w:tcW w:w="3775" w:type="dxa"/>
            <w:shd w:val="clear" w:color="auto" w:fill="F2F2F2" w:themeFill="background1" w:themeFillShade="F2"/>
            <w:vAlign w:val="center"/>
          </w:tcPr>
          <w:p w14:paraId="7D6AD39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064568D6" w14:textId="77777777" w:rsidR="00621386" w:rsidRPr="00493F73" w:rsidRDefault="00621386"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7527CC41" w14:textId="77777777" w:rsidTr="00621386">
        <w:trPr>
          <w:trHeight w:val="340"/>
          <w:jc w:val="center"/>
        </w:trPr>
        <w:tc>
          <w:tcPr>
            <w:tcW w:w="3775" w:type="dxa"/>
            <w:shd w:val="clear" w:color="auto" w:fill="F2F2F2" w:themeFill="background1" w:themeFillShade="F2"/>
            <w:vAlign w:val="center"/>
          </w:tcPr>
          <w:p w14:paraId="60E63A2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7B51333E"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23423551" w14:textId="77777777" w:rsidTr="00621386">
        <w:trPr>
          <w:trHeight w:val="340"/>
          <w:jc w:val="center"/>
        </w:trPr>
        <w:tc>
          <w:tcPr>
            <w:tcW w:w="3775" w:type="dxa"/>
            <w:shd w:val="clear" w:color="auto" w:fill="F2F2F2" w:themeFill="background1" w:themeFillShade="F2"/>
            <w:vAlign w:val="center"/>
          </w:tcPr>
          <w:p w14:paraId="12D3C7D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61A617B6"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3BE87915"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6079FDE8"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430EA0F8" w14:textId="77777777" w:rsidR="00621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01B05650" w14:textId="77777777" w:rsidTr="00621386">
        <w:trPr>
          <w:trHeight w:val="340"/>
          <w:jc w:val="center"/>
        </w:trPr>
        <w:tc>
          <w:tcPr>
            <w:tcW w:w="3775" w:type="dxa"/>
            <w:shd w:val="clear" w:color="auto" w:fill="F2F2F2" w:themeFill="background1" w:themeFillShade="F2"/>
            <w:vAlign w:val="center"/>
          </w:tcPr>
          <w:p w14:paraId="3E043B7E"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436B2D29" w14:textId="297F388B"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Wydział Zarządzania, </w:t>
            </w:r>
            <w:hyperlink r:id="rId18" w:history="1">
              <w:r w:rsidR="00E94B83">
                <w:rPr>
                  <w:color w:val="000000" w:themeColor="text1"/>
                  <w:sz w:val="22"/>
                  <w:szCs w:val="22"/>
                </w:rPr>
                <w:t>Katedra Informatyki Ekonomicznej i Controllingu</w:t>
              </w:r>
            </w:hyperlink>
          </w:p>
        </w:tc>
      </w:tr>
      <w:tr w:rsidR="00493F73" w:rsidRPr="00493F73" w14:paraId="0473F56D" w14:textId="77777777" w:rsidTr="00621386">
        <w:trPr>
          <w:trHeight w:val="340"/>
          <w:jc w:val="center"/>
        </w:trPr>
        <w:tc>
          <w:tcPr>
            <w:tcW w:w="3775" w:type="dxa"/>
            <w:shd w:val="clear" w:color="auto" w:fill="F2F2F2" w:themeFill="background1" w:themeFillShade="F2"/>
            <w:vAlign w:val="center"/>
          </w:tcPr>
          <w:p w14:paraId="64EBFB6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4C195F9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dr Krzysztof Grochowski</w:t>
            </w:r>
          </w:p>
        </w:tc>
      </w:tr>
      <w:tr w:rsidR="00493F73" w:rsidRPr="00493F73" w14:paraId="53FA4512" w14:textId="77777777" w:rsidTr="00621386">
        <w:trPr>
          <w:trHeight w:val="340"/>
          <w:jc w:val="center"/>
        </w:trPr>
        <w:tc>
          <w:tcPr>
            <w:tcW w:w="3775" w:type="dxa"/>
            <w:shd w:val="clear" w:color="auto" w:fill="F2F2F2" w:themeFill="background1" w:themeFillShade="F2"/>
            <w:vAlign w:val="center"/>
          </w:tcPr>
          <w:p w14:paraId="6F9B0F77"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2AAD4344"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Podstawy zarządzania, Nauka o organizacji</w:t>
            </w:r>
          </w:p>
        </w:tc>
      </w:tr>
      <w:tr w:rsidR="00493F73" w:rsidRPr="00493F73" w14:paraId="1A8FAE44" w14:textId="77777777" w:rsidTr="00621386">
        <w:trPr>
          <w:trHeight w:val="340"/>
          <w:jc w:val="center"/>
        </w:trPr>
        <w:tc>
          <w:tcPr>
            <w:tcW w:w="3775" w:type="dxa"/>
            <w:shd w:val="clear" w:color="auto" w:fill="F2F2F2" w:themeFill="background1" w:themeFillShade="F2"/>
            <w:vAlign w:val="center"/>
          </w:tcPr>
          <w:p w14:paraId="4338945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6C9E938E" w14:textId="77777777" w:rsidR="00621386" w:rsidRPr="00493F73" w:rsidRDefault="00621386" w:rsidP="00621386">
            <w:pPr>
              <w:widowControl w:val="0"/>
              <w:autoSpaceDE w:val="0"/>
              <w:autoSpaceDN w:val="0"/>
              <w:adjustRightInd w:val="0"/>
              <w:rPr>
                <w:bCs/>
                <w:iCs/>
                <w:color w:val="000000" w:themeColor="text1"/>
                <w:sz w:val="22"/>
                <w:szCs w:val="22"/>
              </w:rPr>
            </w:pPr>
            <w:r w:rsidRPr="00493F73">
              <w:rPr>
                <w:bCs/>
                <w:iCs/>
                <w:color w:val="000000" w:themeColor="text1"/>
                <w:sz w:val="22"/>
                <w:szCs w:val="22"/>
              </w:rPr>
              <w:t>Umiejętność widzenia problemów zarządczych oraz wdrażania nowych form organizacyjnych dostosowanych do wymogów przedsiębiorstw i otoczenia.</w:t>
            </w:r>
          </w:p>
        </w:tc>
      </w:tr>
    </w:tbl>
    <w:p w14:paraId="151D2DF6" w14:textId="77777777" w:rsidR="00621386" w:rsidRPr="00493F73" w:rsidRDefault="00621386" w:rsidP="009E728C">
      <w:pPr>
        <w:pStyle w:val="Akapitzlist1"/>
        <w:numPr>
          <w:ilvl w:val="1"/>
          <w:numId w:val="68"/>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2E4AB48A" w14:textId="77777777" w:rsidTr="00621386">
        <w:trPr>
          <w:trHeight w:val="371"/>
          <w:jc w:val="center"/>
        </w:trPr>
        <w:tc>
          <w:tcPr>
            <w:tcW w:w="956" w:type="dxa"/>
            <w:vMerge w:val="restart"/>
            <w:shd w:val="clear" w:color="auto" w:fill="F2F2F2" w:themeFill="background1" w:themeFillShade="F2"/>
            <w:vAlign w:val="center"/>
          </w:tcPr>
          <w:p w14:paraId="1B79063E"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0CF1442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1ECF640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153D49A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6B3FF8E3"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103C1F85"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6D91D8F3"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0F3CE5DB"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0447D1D8" w14:textId="77777777" w:rsidTr="00621386">
        <w:trPr>
          <w:jc w:val="center"/>
        </w:trPr>
        <w:tc>
          <w:tcPr>
            <w:tcW w:w="956" w:type="dxa"/>
            <w:vMerge/>
            <w:shd w:val="clear" w:color="auto" w:fill="F2F2F2" w:themeFill="background1" w:themeFillShade="F2"/>
            <w:vAlign w:val="center"/>
          </w:tcPr>
          <w:p w14:paraId="02FCCB88" w14:textId="77777777" w:rsidR="00621386" w:rsidRPr="00493F73" w:rsidRDefault="00621386" w:rsidP="00621386">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3718D92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4F4E8DB9"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139FCEA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74C8558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4485187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41088EE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00602A6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45CB0387" w14:textId="77777777" w:rsidTr="00CC2702">
        <w:trPr>
          <w:trHeight w:val="340"/>
          <w:jc w:val="center"/>
        </w:trPr>
        <w:tc>
          <w:tcPr>
            <w:tcW w:w="956" w:type="dxa"/>
            <w:vAlign w:val="center"/>
          </w:tcPr>
          <w:p w14:paraId="5249FAD3" w14:textId="77777777" w:rsidR="00621386" w:rsidRPr="00493F73" w:rsidRDefault="00621386" w:rsidP="00CC2702">
            <w:pPr>
              <w:jc w:val="center"/>
              <w:rPr>
                <w:iCs/>
                <w:color w:val="000000" w:themeColor="text1"/>
                <w:sz w:val="22"/>
                <w:szCs w:val="22"/>
              </w:rPr>
            </w:pPr>
            <w:r w:rsidRPr="00493F73">
              <w:rPr>
                <w:iCs/>
                <w:color w:val="000000" w:themeColor="text1"/>
                <w:sz w:val="22"/>
                <w:szCs w:val="22"/>
              </w:rPr>
              <w:t>III</w:t>
            </w:r>
          </w:p>
        </w:tc>
        <w:tc>
          <w:tcPr>
            <w:tcW w:w="1035" w:type="dxa"/>
            <w:vAlign w:val="center"/>
          </w:tcPr>
          <w:p w14:paraId="7B285111" w14:textId="77777777" w:rsidR="00621386" w:rsidRPr="00493F73" w:rsidRDefault="002B60E2" w:rsidP="00CC2702">
            <w:pPr>
              <w:jc w:val="center"/>
              <w:rPr>
                <w:iCs/>
                <w:color w:val="000000" w:themeColor="text1"/>
                <w:sz w:val="22"/>
                <w:szCs w:val="22"/>
              </w:rPr>
            </w:pPr>
            <w:r w:rsidRPr="00493F73">
              <w:rPr>
                <w:iCs/>
                <w:color w:val="000000" w:themeColor="text1"/>
                <w:sz w:val="22"/>
                <w:szCs w:val="22"/>
              </w:rPr>
              <w:t>10</w:t>
            </w:r>
          </w:p>
        </w:tc>
        <w:tc>
          <w:tcPr>
            <w:tcW w:w="1390" w:type="dxa"/>
            <w:vAlign w:val="center"/>
          </w:tcPr>
          <w:p w14:paraId="54BB001F" w14:textId="77777777" w:rsidR="00621386" w:rsidRPr="00493F73" w:rsidRDefault="002B60E2" w:rsidP="00CC2702">
            <w:pPr>
              <w:jc w:val="center"/>
              <w:rPr>
                <w:iCs/>
                <w:color w:val="000000" w:themeColor="text1"/>
                <w:sz w:val="22"/>
                <w:szCs w:val="22"/>
              </w:rPr>
            </w:pPr>
            <w:r w:rsidRPr="00493F73">
              <w:rPr>
                <w:iCs/>
                <w:color w:val="000000" w:themeColor="text1"/>
                <w:sz w:val="22"/>
                <w:szCs w:val="22"/>
              </w:rPr>
              <w:t>10</w:t>
            </w:r>
          </w:p>
        </w:tc>
        <w:tc>
          <w:tcPr>
            <w:tcW w:w="1545" w:type="dxa"/>
            <w:vAlign w:val="center"/>
          </w:tcPr>
          <w:p w14:paraId="25008459" w14:textId="77777777" w:rsidR="00621386" w:rsidRPr="00493F73" w:rsidRDefault="00621386" w:rsidP="00CC2702">
            <w:pPr>
              <w:jc w:val="center"/>
              <w:rPr>
                <w:iCs/>
                <w:color w:val="000000" w:themeColor="text1"/>
                <w:sz w:val="22"/>
                <w:szCs w:val="22"/>
              </w:rPr>
            </w:pPr>
          </w:p>
        </w:tc>
        <w:tc>
          <w:tcPr>
            <w:tcW w:w="1330" w:type="dxa"/>
            <w:vAlign w:val="center"/>
          </w:tcPr>
          <w:p w14:paraId="1FE21111" w14:textId="77777777" w:rsidR="00621386" w:rsidRPr="00493F73" w:rsidRDefault="00621386" w:rsidP="00CC2702">
            <w:pPr>
              <w:jc w:val="center"/>
              <w:rPr>
                <w:iCs/>
                <w:color w:val="000000" w:themeColor="text1"/>
                <w:sz w:val="22"/>
                <w:szCs w:val="22"/>
              </w:rPr>
            </w:pPr>
          </w:p>
        </w:tc>
        <w:tc>
          <w:tcPr>
            <w:tcW w:w="1174" w:type="dxa"/>
            <w:vAlign w:val="center"/>
          </w:tcPr>
          <w:p w14:paraId="3EB57EA2" w14:textId="77777777" w:rsidR="00621386" w:rsidRPr="00493F73" w:rsidRDefault="00621386" w:rsidP="00CC2702">
            <w:pPr>
              <w:jc w:val="center"/>
              <w:rPr>
                <w:iCs/>
                <w:color w:val="000000" w:themeColor="text1"/>
                <w:sz w:val="22"/>
                <w:szCs w:val="22"/>
              </w:rPr>
            </w:pPr>
          </w:p>
        </w:tc>
        <w:tc>
          <w:tcPr>
            <w:tcW w:w="1147" w:type="dxa"/>
            <w:vAlign w:val="center"/>
          </w:tcPr>
          <w:p w14:paraId="53C7F54D" w14:textId="77777777" w:rsidR="00621386" w:rsidRPr="00493F73" w:rsidRDefault="00621386" w:rsidP="00CC2702">
            <w:pPr>
              <w:jc w:val="center"/>
              <w:rPr>
                <w:iCs/>
                <w:color w:val="000000" w:themeColor="text1"/>
                <w:sz w:val="22"/>
                <w:szCs w:val="22"/>
              </w:rPr>
            </w:pPr>
          </w:p>
        </w:tc>
        <w:tc>
          <w:tcPr>
            <w:tcW w:w="1062" w:type="dxa"/>
            <w:vAlign w:val="center"/>
          </w:tcPr>
          <w:p w14:paraId="391A6CC1" w14:textId="77777777" w:rsidR="00621386" w:rsidRPr="00493F73" w:rsidRDefault="00621386" w:rsidP="00CC2702">
            <w:pPr>
              <w:jc w:val="center"/>
              <w:rPr>
                <w:iCs/>
                <w:color w:val="000000" w:themeColor="text1"/>
                <w:sz w:val="22"/>
                <w:szCs w:val="22"/>
              </w:rPr>
            </w:pPr>
            <w:r w:rsidRPr="00493F73">
              <w:rPr>
                <w:iCs/>
                <w:color w:val="000000" w:themeColor="text1"/>
                <w:sz w:val="22"/>
                <w:szCs w:val="22"/>
              </w:rPr>
              <w:t>2</w:t>
            </w:r>
          </w:p>
        </w:tc>
      </w:tr>
    </w:tbl>
    <w:p w14:paraId="18531C99" w14:textId="77777777" w:rsidR="00621386" w:rsidRPr="00493F73" w:rsidRDefault="00621386" w:rsidP="009E728C">
      <w:pPr>
        <w:numPr>
          <w:ilvl w:val="0"/>
          <w:numId w:val="68"/>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7AB43C64" w14:textId="77777777" w:rsidTr="00621386">
        <w:trPr>
          <w:jc w:val="center"/>
        </w:trPr>
        <w:tc>
          <w:tcPr>
            <w:tcW w:w="1090" w:type="dxa"/>
            <w:shd w:val="clear" w:color="auto" w:fill="F2F2F2" w:themeFill="background1" w:themeFillShade="F2"/>
            <w:vAlign w:val="center"/>
          </w:tcPr>
          <w:p w14:paraId="477CE928"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1E0979A0"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6C8BBDA6"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47F770EE"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441622AC" w14:textId="77777777" w:rsidTr="00621386">
        <w:trPr>
          <w:jc w:val="center"/>
        </w:trPr>
        <w:tc>
          <w:tcPr>
            <w:tcW w:w="9657" w:type="dxa"/>
            <w:gridSpan w:val="4"/>
            <w:shd w:val="clear" w:color="auto" w:fill="F2F2F2" w:themeFill="background1" w:themeFillShade="F2"/>
            <w:vAlign w:val="center"/>
          </w:tcPr>
          <w:p w14:paraId="6F7DB1AD"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2D06563B" w14:textId="77777777" w:rsidTr="00621386">
        <w:trPr>
          <w:trHeight w:val="283"/>
          <w:jc w:val="center"/>
        </w:trPr>
        <w:tc>
          <w:tcPr>
            <w:tcW w:w="1090" w:type="dxa"/>
          </w:tcPr>
          <w:p w14:paraId="203CFED2" w14:textId="77777777" w:rsidR="00621386" w:rsidRPr="00493F73" w:rsidRDefault="00621386" w:rsidP="00621386">
            <w:pPr>
              <w:jc w:val="both"/>
              <w:rPr>
                <w:color w:val="000000" w:themeColor="text1"/>
                <w:sz w:val="22"/>
                <w:szCs w:val="22"/>
              </w:rPr>
            </w:pPr>
            <w:r w:rsidRPr="00493F73">
              <w:rPr>
                <w:color w:val="000000" w:themeColor="text1"/>
                <w:sz w:val="22"/>
                <w:szCs w:val="22"/>
              </w:rPr>
              <w:t>W1</w:t>
            </w:r>
          </w:p>
        </w:tc>
        <w:tc>
          <w:tcPr>
            <w:tcW w:w="5386" w:type="dxa"/>
          </w:tcPr>
          <w:p w14:paraId="5F088C10" w14:textId="77777777" w:rsidR="00621386" w:rsidRPr="00493F73" w:rsidRDefault="00621386" w:rsidP="00621386">
            <w:pPr>
              <w:jc w:val="both"/>
              <w:rPr>
                <w:color w:val="000000" w:themeColor="text1"/>
                <w:sz w:val="22"/>
                <w:szCs w:val="22"/>
              </w:rPr>
            </w:pPr>
            <w:r w:rsidRPr="00493F73">
              <w:rPr>
                <w:color w:val="000000" w:themeColor="text1"/>
                <w:sz w:val="22"/>
                <w:szCs w:val="22"/>
              </w:rPr>
              <w:t>Posiada szczegółową wiedzę z zakresu działań innowacyjnych i konkurencyjnych oraz skutków implementacji takich rozwiązań w organizacjach funkcjonujących w dynamicznym środowisku.</w:t>
            </w:r>
          </w:p>
        </w:tc>
        <w:tc>
          <w:tcPr>
            <w:tcW w:w="1585" w:type="dxa"/>
          </w:tcPr>
          <w:p w14:paraId="65F2307B" w14:textId="77777777" w:rsidR="00621386" w:rsidRPr="00493F73" w:rsidRDefault="00621386" w:rsidP="00621386">
            <w:pPr>
              <w:jc w:val="both"/>
              <w:rPr>
                <w:color w:val="000000" w:themeColor="text1"/>
                <w:sz w:val="22"/>
                <w:szCs w:val="22"/>
              </w:rPr>
            </w:pPr>
            <w:r w:rsidRPr="00493F73">
              <w:rPr>
                <w:color w:val="000000" w:themeColor="text1"/>
                <w:sz w:val="22"/>
                <w:szCs w:val="22"/>
              </w:rPr>
              <w:t>K_W15</w:t>
            </w:r>
          </w:p>
          <w:p w14:paraId="173AC364" w14:textId="77777777" w:rsidR="00621386" w:rsidRPr="00493F73" w:rsidRDefault="00621386" w:rsidP="00621386">
            <w:pPr>
              <w:jc w:val="both"/>
              <w:rPr>
                <w:color w:val="000000" w:themeColor="text1"/>
                <w:sz w:val="22"/>
                <w:szCs w:val="22"/>
              </w:rPr>
            </w:pPr>
          </w:p>
        </w:tc>
        <w:tc>
          <w:tcPr>
            <w:tcW w:w="1596" w:type="dxa"/>
          </w:tcPr>
          <w:p w14:paraId="44668B99" w14:textId="77777777" w:rsidR="00621386" w:rsidRPr="00493F73" w:rsidRDefault="00A81786" w:rsidP="00621386">
            <w:pPr>
              <w:jc w:val="both"/>
              <w:rPr>
                <w:color w:val="000000" w:themeColor="text1"/>
                <w:sz w:val="22"/>
                <w:szCs w:val="22"/>
              </w:rPr>
            </w:pPr>
            <w:r w:rsidRPr="00493F73">
              <w:rPr>
                <w:color w:val="000000" w:themeColor="text1"/>
                <w:sz w:val="22"/>
                <w:szCs w:val="22"/>
              </w:rPr>
              <w:t>P6S_WG</w:t>
            </w:r>
          </w:p>
        </w:tc>
      </w:tr>
      <w:tr w:rsidR="00493F73" w:rsidRPr="00493F73" w14:paraId="5C5CDA99" w14:textId="77777777" w:rsidTr="00621386">
        <w:trPr>
          <w:trHeight w:val="283"/>
          <w:jc w:val="center"/>
        </w:trPr>
        <w:tc>
          <w:tcPr>
            <w:tcW w:w="9657" w:type="dxa"/>
            <w:gridSpan w:val="4"/>
            <w:shd w:val="clear" w:color="auto" w:fill="F2F2F2" w:themeFill="background1" w:themeFillShade="F2"/>
          </w:tcPr>
          <w:p w14:paraId="6726F39E"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3890AE64" w14:textId="77777777" w:rsidTr="00621386">
        <w:trPr>
          <w:trHeight w:val="283"/>
          <w:jc w:val="center"/>
        </w:trPr>
        <w:tc>
          <w:tcPr>
            <w:tcW w:w="1090" w:type="dxa"/>
          </w:tcPr>
          <w:p w14:paraId="713B167E" w14:textId="77777777" w:rsidR="00A81786" w:rsidRPr="00493F73" w:rsidRDefault="00A81786" w:rsidP="00621386">
            <w:pPr>
              <w:jc w:val="both"/>
              <w:rPr>
                <w:color w:val="000000" w:themeColor="text1"/>
                <w:sz w:val="22"/>
                <w:szCs w:val="22"/>
              </w:rPr>
            </w:pPr>
            <w:r w:rsidRPr="00493F73">
              <w:rPr>
                <w:color w:val="000000" w:themeColor="text1"/>
                <w:sz w:val="22"/>
                <w:szCs w:val="22"/>
              </w:rPr>
              <w:t>U1</w:t>
            </w:r>
          </w:p>
        </w:tc>
        <w:tc>
          <w:tcPr>
            <w:tcW w:w="5386" w:type="dxa"/>
          </w:tcPr>
          <w:p w14:paraId="02DAC3BB" w14:textId="77777777" w:rsidR="00A81786" w:rsidRPr="00493F73" w:rsidRDefault="00A81786" w:rsidP="00621386">
            <w:pPr>
              <w:jc w:val="both"/>
              <w:rPr>
                <w:color w:val="000000" w:themeColor="text1"/>
                <w:sz w:val="22"/>
                <w:szCs w:val="22"/>
              </w:rPr>
            </w:pPr>
            <w:r w:rsidRPr="00493F73">
              <w:rPr>
                <w:color w:val="000000" w:themeColor="text1"/>
                <w:sz w:val="22"/>
                <w:szCs w:val="22"/>
              </w:rPr>
              <w:t>Potrafi właściwie analizować przyczyny i przebieg innowacyjnych procesów</w:t>
            </w:r>
          </w:p>
        </w:tc>
        <w:tc>
          <w:tcPr>
            <w:tcW w:w="1585" w:type="dxa"/>
          </w:tcPr>
          <w:p w14:paraId="1D939C66" w14:textId="77777777" w:rsidR="00A81786" w:rsidRPr="00493F73" w:rsidRDefault="00A81786" w:rsidP="00621386">
            <w:pPr>
              <w:jc w:val="both"/>
              <w:rPr>
                <w:color w:val="000000" w:themeColor="text1"/>
                <w:sz w:val="22"/>
                <w:szCs w:val="22"/>
              </w:rPr>
            </w:pPr>
            <w:r w:rsidRPr="00493F73">
              <w:rPr>
                <w:color w:val="000000" w:themeColor="text1"/>
                <w:sz w:val="22"/>
                <w:szCs w:val="22"/>
              </w:rPr>
              <w:t>K_U16</w:t>
            </w:r>
          </w:p>
          <w:p w14:paraId="42E3C920" w14:textId="77777777" w:rsidR="00A81786" w:rsidRPr="00493F73" w:rsidRDefault="00A81786" w:rsidP="00621386">
            <w:pPr>
              <w:jc w:val="both"/>
              <w:rPr>
                <w:color w:val="000000" w:themeColor="text1"/>
                <w:sz w:val="22"/>
                <w:szCs w:val="22"/>
              </w:rPr>
            </w:pPr>
          </w:p>
        </w:tc>
        <w:tc>
          <w:tcPr>
            <w:tcW w:w="1596" w:type="dxa"/>
          </w:tcPr>
          <w:p w14:paraId="37A7B9D3" w14:textId="77777777" w:rsidR="00A81786" w:rsidRPr="00493F73" w:rsidRDefault="00A81786">
            <w:pPr>
              <w:rPr>
                <w:color w:val="000000" w:themeColor="text1"/>
                <w:sz w:val="22"/>
                <w:szCs w:val="22"/>
              </w:rPr>
            </w:pPr>
            <w:r w:rsidRPr="00493F73">
              <w:rPr>
                <w:color w:val="000000" w:themeColor="text1"/>
                <w:sz w:val="22"/>
                <w:szCs w:val="22"/>
              </w:rPr>
              <w:t>P6S_UW</w:t>
            </w:r>
          </w:p>
        </w:tc>
      </w:tr>
      <w:tr w:rsidR="00493F73" w:rsidRPr="00493F73" w14:paraId="0E595B68" w14:textId="77777777" w:rsidTr="00621386">
        <w:trPr>
          <w:trHeight w:val="283"/>
          <w:jc w:val="center"/>
        </w:trPr>
        <w:tc>
          <w:tcPr>
            <w:tcW w:w="1090" w:type="dxa"/>
          </w:tcPr>
          <w:p w14:paraId="217F0AE5" w14:textId="77777777" w:rsidR="00A81786" w:rsidRPr="00493F73" w:rsidRDefault="00A81786" w:rsidP="00621386">
            <w:pPr>
              <w:jc w:val="both"/>
              <w:rPr>
                <w:color w:val="000000" w:themeColor="text1"/>
                <w:sz w:val="22"/>
                <w:szCs w:val="22"/>
              </w:rPr>
            </w:pPr>
            <w:r w:rsidRPr="00493F73">
              <w:rPr>
                <w:color w:val="000000" w:themeColor="text1"/>
                <w:sz w:val="22"/>
                <w:szCs w:val="22"/>
              </w:rPr>
              <w:t>U2</w:t>
            </w:r>
          </w:p>
        </w:tc>
        <w:tc>
          <w:tcPr>
            <w:tcW w:w="5386" w:type="dxa"/>
          </w:tcPr>
          <w:p w14:paraId="21D1C17E" w14:textId="77777777" w:rsidR="00A81786" w:rsidRPr="00493F73" w:rsidRDefault="00A81786" w:rsidP="00621386">
            <w:pPr>
              <w:jc w:val="both"/>
              <w:rPr>
                <w:color w:val="000000" w:themeColor="text1"/>
                <w:sz w:val="22"/>
                <w:szCs w:val="22"/>
              </w:rPr>
            </w:pPr>
            <w:r w:rsidRPr="00493F73">
              <w:rPr>
                <w:color w:val="000000" w:themeColor="text1"/>
                <w:sz w:val="22"/>
                <w:szCs w:val="22"/>
              </w:rPr>
              <w:t xml:space="preserve">Potrafi wskazać i wyjaśnić znaczenie innowacji i </w:t>
            </w:r>
            <w:r w:rsidRPr="00493F73">
              <w:rPr>
                <w:color w:val="000000" w:themeColor="text1"/>
                <w:sz w:val="22"/>
                <w:szCs w:val="22"/>
              </w:rPr>
              <w:lastRenderedPageBreak/>
              <w:t>konkurencyjności oraz zaplanować te czynności w organizacjach.</w:t>
            </w:r>
          </w:p>
        </w:tc>
        <w:tc>
          <w:tcPr>
            <w:tcW w:w="1585" w:type="dxa"/>
          </w:tcPr>
          <w:p w14:paraId="06F8D180" w14:textId="77777777" w:rsidR="00A81786" w:rsidRPr="00493F73" w:rsidRDefault="00A81786" w:rsidP="00621386">
            <w:pPr>
              <w:jc w:val="both"/>
              <w:rPr>
                <w:color w:val="000000" w:themeColor="text1"/>
                <w:sz w:val="22"/>
                <w:szCs w:val="22"/>
              </w:rPr>
            </w:pPr>
            <w:r w:rsidRPr="00493F73">
              <w:rPr>
                <w:color w:val="000000" w:themeColor="text1"/>
                <w:sz w:val="22"/>
                <w:szCs w:val="22"/>
              </w:rPr>
              <w:lastRenderedPageBreak/>
              <w:t>K_U16</w:t>
            </w:r>
          </w:p>
          <w:p w14:paraId="1289BCFF" w14:textId="77777777" w:rsidR="00A81786" w:rsidRPr="00493F73" w:rsidRDefault="00A81786" w:rsidP="00621386">
            <w:pPr>
              <w:jc w:val="both"/>
              <w:rPr>
                <w:color w:val="000000" w:themeColor="text1"/>
                <w:sz w:val="22"/>
                <w:szCs w:val="22"/>
              </w:rPr>
            </w:pPr>
          </w:p>
        </w:tc>
        <w:tc>
          <w:tcPr>
            <w:tcW w:w="1596" w:type="dxa"/>
          </w:tcPr>
          <w:p w14:paraId="49243D88" w14:textId="77777777" w:rsidR="00A81786" w:rsidRPr="00493F73" w:rsidRDefault="00A81786">
            <w:pPr>
              <w:rPr>
                <w:color w:val="000000" w:themeColor="text1"/>
                <w:sz w:val="22"/>
                <w:szCs w:val="22"/>
              </w:rPr>
            </w:pPr>
            <w:r w:rsidRPr="00493F73">
              <w:rPr>
                <w:color w:val="000000" w:themeColor="text1"/>
                <w:sz w:val="22"/>
                <w:szCs w:val="22"/>
              </w:rPr>
              <w:lastRenderedPageBreak/>
              <w:t>P6S_UW</w:t>
            </w:r>
          </w:p>
        </w:tc>
      </w:tr>
      <w:tr w:rsidR="00493F73" w:rsidRPr="00493F73" w14:paraId="4A92F63D" w14:textId="77777777" w:rsidTr="00621386">
        <w:trPr>
          <w:trHeight w:val="283"/>
          <w:jc w:val="center"/>
        </w:trPr>
        <w:tc>
          <w:tcPr>
            <w:tcW w:w="9657" w:type="dxa"/>
            <w:gridSpan w:val="4"/>
            <w:shd w:val="clear" w:color="auto" w:fill="F2F2F2" w:themeFill="background1" w:themeFillShade="F2"/>
          </w:tcPr>
          <w:p w14:paraId="151465D2"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5F5E0855" w14:textId="77777777" w:rsidTr="00621386">
        <w:trPr>
          <w:trHeight w:val="283"/>
          <w:jc w:val="center"/>
        </w:trPr>
        <w:tc>
          <w:tcPr>
            <w:tcW w:w="1090" w:type="dxa"/>
          </w:tcPr>
          <w:p w14:paraId="02FD70E9" w14:textId="77777777" w:rsidR="00621386" w:rsidRPr="00493F73" w:rsidRDefault="00621386" w:rsidP="00621386">
            <w:pPr>
              <w:jc w:val="both"/>
              <w:rPr>
                <w:color w:val="000000" w:themeColor="text1"/>
                <w:sz w:val="22"/>
                <w:szCs w:val="22"/>
              </w:rPr>
            </w:pPr>
            <w:r w:rsidRPr="00493F73">
              <w:rPr>
                <w:color w:val="000000" w:themeColor="text1"/>
                <w:sz w:val="22"/>
                <w:szCs w:val="22"/>
              </w:rPr>
              <w:t>K1</w:t>
            </w:r>
          </w:p>
        </w:tc>
        <w:tc>
          <w:tcPr>
            <w:tcW w:w="5386" w:type="dxa"/>
          </w:tcPr>
          <w:p w14:paraId="4FE13997" w14:textId="77777777" w:rsidR="00621386" w:rsidRPr="00493F73" w:rsidRDefault="00621386" w:rsidP="00621386">
            <w:pPr>
              <w:jc w:val="both"/>
              <w:rPr>
                <w:color w:val="000000" w:themeColor="text1"/>
                <w:sz w:val="22"/>
                <w:szCs w:val="22"/>
              </w:rPr>
            </w:pPr>
            <w:r w:rsidRPr="00493F73">
              <w:rPr>
                <w:color w:val="000000" w:themeColor="text1"/>
                <w:sz w:val="22"/>
                <w:szCs w:val="22"/>
              </w:rPr>
              <w:t>Zna przykłady i rozumie potrzebę wykorzystania potencjału innowacyjnego przedsiębiorstwa oraz wykazuje otwartość na konkurowanie w życiu gospodarczym.</w:t>
            </w:r>
          </w:p>
        </w:tc>
        <w:tc>
          <w:tcPr>
            <w:tcW w:w="1585" w:type="dxa"/>
          </w:tcPr>
          <w:p w14:paraId="0E6B3060" w14:textId="77777777" w:rsidR="00621386" w:rsidRPr="00493F73" w:rsidRDefault="00621386" w:rsidP="00621386">
            <w:pPr>
              <w:jc w:val="both"/>
              <w:rPr>
                <w:color w:val="000000" w:themeColor="text1"/>
                <w:sz w:val="22"/>
                <w:szCs w:val="22"/>
              </w:rPr>
            </w:pPr>
            <w:r w:rsidRPr="00493F73">
              <w:rPr>
                <w:color w:val="000000" w:themeColor="text1"/>
                <w:sz w:val="22"/>
                <w:szCs w:val="22"/>
              </w:rPr>
              <w:t>K_K06</w:t>
            </w:r>
          </w:p>
          <w:p w14:paraId="412B872D" w14:textId="77777777" w:rsidR="00621386" w:rsidRPr="00493F73" w:rsidRDefault="00621386" w:rsidP="00621386">
            <w:pPr>
              <w:jc w:val="both"/>
              <w:rPr>
                <w:color w:val="000000" w:themeColor="text1"/>
                <w:sz w:val="22"/>
                <w:szCs w:val="22"/>
              </w:rPr>
            </w:pPr>
          </w:p>
        </w:tc>
        <w:tc>
          <w:tcPr>
            <w:tcW w:w="1596" w:type="dxa"/>
          </w:tcPr>
          <w:p w14:paraId="3DED9AF2" w14:textId="77777777" w:rsidR="00621386" w:rsidRPr="00493F73" w:rsidRDefault="00CF1290" w:rsidP="00621386">
            <w:pPr>
              <w:jc w:val="both"/>
              <w:rPr>
                <w:color w:val="000000" w:themeColor="text1"/>
                <w:sz w:val="22"/>
                <w:szCs w:val="22"/>
              </w:rPr>
            </w:pPr>
            <w:r w:rsidRPr="00493F73">
              <w:rPr>
                <w:color w:val="000000" w:themeColor="text1"/>
                <w:sz w:val="22"/>
                <w:szCs w:val="22"/>
              </w:rPr>
              <w:t>P6S_KO</w:t>
            </w:r>
          </w:p>
        </w:tc>
      </w:tr>
    </w:tbl>
    <w:p w14:paraId="35729D97" w14:textId="77777777" w:rsidR="00621386" w:rsidRPr="00493F73" w:rsidRDefault="00621386" w:rsidP="009E728C">
      <w:pPr>
        <w:numPr>
          <w:ilvl w:val="0"/>
          <w:numId w:val="68"/>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0E24E4B" w14:textId="77777777" w:rsidTr="00621386">
        <w:trPr>
          <w:jc w:val="center"/>
        </w:trPr>
        <w:tc>
          <w:tcPr>
            <w:tcW w:w="9638" w:type="dxa"/>
          </w:tcPr>
          <w:p w14:paraId="0914753D" w14:textId="77777777" w:rsidR="00621386" w:rsidRPr="00493F73" w:rsidRDefault="00621386" w:rsidP="00621386">
            <w:pPr>
              <w:jc w:val="both"/>
              <w:rPr>
                <w:color w:val="000000" w:themeColor="text1"/>
                <w:sz w:val="22"/>
                <w:szCs w:val="22"/>
              </w:rPr>
            </w:pPr>
            <w:r w:rsidRPr="00493F73">
              <w:rPr>
                <w:color w:val="000000" w:themeColor="text1"/>
                <w:sz w:val="22"/>
                <w:szCs w:val="22"/>
              </w:rPr>
              <w:t>wykład multimedialny, dyskusja, ćwiczenia audytoryjne (projekt na podstawie już istniejącego przedsiębiorstwa), analiza przypadków.</w:t>
            </w:r>
          </w:p>
        </w:tc>
      </w:tr>
    </w:tbl>
    <w:p w14:paraId="34E288BC" w14:textId="77777777" w:rsidR="00621386" w:rsidRPr="00493F73" w:rsidRDefault="00621386" w:rsidP="009E728C">
      <w:pPr>
        <w:numPr>
          <w:ilvl w:val="0"/>
          <w:numId w:val="68"/>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B0E12CD" w14:textId="77777777" w:rsidTr="00621386">
        <w:trPr>
          <w:jc w:val="center"/>
        </w:trPr>
        <w:tc>
          <w:tcPr>
            <w:tcW w:w="9638" w:type="dxa"/>
          </w:tcPr>
          <w:p w14:paraId="71A466F1" w14:textId="77777777" w:rsidR="00621386" w:rsidRPr="00493F73" w:rsidRDefault="00621386" w:rsidP="00621386">
            <w:pPr>
              <w:pStyle w:val="Akapitzlist1"/>
              <w:ind w:left="34"/>
              <w:jc w:val="both"/>
              <w:rPr>
                <w:b/>
                <w:color w:val="000000" w:themeColor="text1"/>
                <w:sz w:val="22"/>
                <w:szCs w:val="22"/>
              </w:rPr>
            </w:pPr>
            <w:r w:rsidRPr="00493F73">
              <w:rPr>
                <w:color w:val="000000" w:themeColor="text1"/>
                <w:sz w:val="22"/>
                <w:szCs w:val="22"/>
              </w:rPr>
              <w:t>zaliczenie pisemne, przygotowanie projektu.</w:t>
            </w:r>
          </w:p>
        </w:tc>
      </w:tr>
    </w:tbl>
    <w:p w14:paraId="75F427FF" w14:textId="77777777" w:rsidR="00621386" w:rsidRPr="00493F73" w:rsidRDefault="00621386" w:rsidP="009E728C">
      <w:pPr>
        <w:numPr>
          <w:ilvl w:val="0"/>
          <w:numId w:val="68"/>
        </w:numPr>
        <w:tabs>
          <w:tab w:val="left" w:pos="284"/>
        </w:tabs>
        <w:spacing w:before="120" w:after="120"/>
        <w:ind w:left="284" w:hanging="284"/>
        <w:rPr>
          <w:b/>
          <w:color w:val="000000" w:themeColor="text1"/>
          <w:sz w:val="22"/>
          <w:szCs w:val="22"/>
        </w:rPr>
      </w:pPr>
      <w:r w:rsidRPr="00493F73">
        <w:rPr>
          <w:b/>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7286E888" w14:textId="77777777" w:rsidTr="00621386">
        <w:trPr>
          <w:jc w:val="center"/>
        </w:trPr>
        <w:tc>
          <w:tcPr>
            <w:tcW w:w="2214" w:type="dxa"/>
            <w:shd w:val="clear" w:color="auto" w:fill="F2F2F2" w:themeFill="background1" w:themeFillShade="F2"/>
          </w:tcPr>
          <w:p w14:paraId="32AF6690"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Wykład</w:t>
            </w:r>
          </w:p>
        </w:tc>
        <w:tc>
          <w:tcPr>
            <w:tcW w:w="7424" w:type="dxa"/>
          </w:tcPr>
          <w:p w14:paraId="0DFE5EC8"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Istota i znaczenie innowacji w zarządzaniu przedsiębiorstwem. Absorpcja </w:t>
            </w:r>
            <w:r w:rsidRPr="00493F73">
              <w:rPr>
                <w:iCs/>
                <w:color w:val="000000" w:themeColor="text1"/>
                <w:sz w:val="22"/>
                <w:szCs w:val="22"/>
              </w:rPr>
              <w:br/>
              <w:t>i transmisja wiedzy w przedsiębiorstwie. Makro i mikrootoczenie jako źródło inspiracji. Zasoby przedsiębiorstwa i ich kombinacje. Determinanty kształtowania innowacyjnego przedsiębiorstwa. Obszary i sposoby kształtowania przewag konkurencyjnych. Innowacyjność jako proces w organizacji – miary efektywności działań innowacyjnych. Strategia innowacji oraz podstawowe strategie konkurencji. Planowanie działań innowacyjnych i konkurencyjnych oraz ich kontrola. Źródła finansowania działań innowacyjnych. Innowacyjność</w:t>
            </w:r>
            <w:r w:rsidRPr="00493F73">
              <w:rPr>
                <w:iCs/>
                <w:color w:val="000000" w:themeColor="text1"/>
                <w:sz w:val="22"/>
                <w:szCs w:val="22"/>
              </w:rPr>
              <w:br/>
              <w:t>i konkurencyjność w polskich przedsiębiorstwach.</w:t>
            </w:r>
          </w:p>
        </w:tc>
      </w:tr>
      <w:tr w:rsidR="00493F73" w:rsidRPr="00493F73" w14:paraId="0B2472C4" w14:textId="77777777" w:rsidTr="00621386">
        <w:trPr>
          <w:jc w:val="center"/>
        </w:trPr>
        <w:tc>
          <w:tcPr>
            <w:tcW w:w="2214" w:type="dxa"/>
            <w:shd w:val="clear" w:color="auto" w:fill="F2F2F2" w:themeFill="background1" w:themeFillShade="F2"/>
          </w:tcPr>
          <w:p w14:paraId="3C93AD5B"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Ćwiczenia laboratoryjne</w:t>
            </w:r>
          </w:p>
        </w:tc>
        <w:tc>
          <w:tcPr>
            <w:tcW w:w="7424" w:type="dxa"/>
          </w:tcPr>
          <w:p w14:paraId="086E50F5"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Poszukiwanie obszarów innowacji i przewag konkurencyjnych - inwentaryzacja stanu wiedzy, klasyfikacje, modele. Wpływ analizy otoczenia na budowanie przewagi konkurencyjnej i działalności innowacyjnej. Planowanie, wdrażanie, pomiar i ocena działalności innowacyjnej i konkurencyjnej. Formułowanie strategii innowacji i konkurencji w wybranym przedsiębiorstwie. Mapowanie procesów innowacyjnych. Motywowanie do działalności innowacyjnej.</w:t>
            </w:r>
          </w:p>
        </w:tc>
      </w:tr>
    </w:tbl>
    <w:p w14:paraId="10537FAE" w14:textId="77777777" w:rsidR="00621386" w:rsidRPr="00493F73" w:rsidRDefault="00621386" w:rsidP="009E728C">
      <w:pPr>
        <w:numPr>
          <w:ilvl w:val="0"/>
          <w:numId w:val="68"/>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359"/>
        <w:gridCol w:w="1359"/>
        <w:gridCol w:w="1394"/>
        <w:gridCol w:w="1341"/>
        <w:gridCol w:w="1463"/>
        <w:gridCol w:w="1377"/>
      </w:tblGrid>
      <w:tr w:rsidR="00493F73" w:rsidRPr="00493F73" w14:paraId="508D232F" w14:textId="77777777" w:rsidTr="00621386">
        <w:trPr>
          <w:jc w:val="center"/>
        </w:trPr>
        <w:tc>
          <w:tcPr>
            <w:tcW w:w="1346" w:type="dxa"/>
            <w:vMerge w:val="restart"/>
            <w:shd w:val="clear" w:color="auto" w:fill="F2F2F2" w:themeFill="background1" w:themeFillShade="F2"/>
            <w:vAlign w:val="center"/>
          </w:tcPr>
          <w:p w14:paraId="6E55EBB5"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3" w:type="dxa"/>
            <w:gridSpan w:val="6"/>
            <w:shd w:val="clear" w:color="auto" w:fill="F2F2F2" w:themeFill="background1" w:themeFillShade="F2"/>
            <w:vAlign w:val="center"/>
          </w:tcPr>
          <w:p w14:paraId="7140731D"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2436D510" w14:textId="77777777" w:rsidTr="00621386">
        <w:trPr>
          <w:jc w:val="center"/>
        </w:trPr>
        <w:tc>
          <w:tcPr>
            <w:tcW w:w="1346" w:type="dxa"/>
            <w:vMerge/>
            <w:shd w:val="clear" w:color="auto" w:fill="F2F2F2" w:themeFill="background1" w:themeFillShade="F2"/>
            <w:vAlign w:val="center"/>
          </w:tcPr>
          <w:p w14:paraId="518BA175" w14:textId="77777777" w:rsidR="00621386" w:rsidRPr="00493F73" w:rsidRDefault="00621386" w:rsidP="00621386">
            <w:pPr>
              <w:jc w:val="center"/>
              <w:rPr>
                <w:b/>
                <w:color w:val="000000" w:themeColor="text1"/>
                <w:sz w:val="22"/>
                <w:szCs w:val="22"/>
              </w:rPr>
            </w:pPr>
          </w:p>
        </w:tc>
        <w:tc>
          <w:tcPr>
            <w:tcW w:w="1359" w:type="dxa"/>
            <w:shd w:val="clear" w:color="auto" w:fill="F2F2F2" w:themeFill="background1" w:themeFillShade="F2"/>
            <w:vAlign w:val="center"/>
          </w:tcPr>
          <w:p w14:paraId="74BDE81B"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59" w:type="dxa"/>
            <w:shd w:val="clear" w:color="auto" w:fill="F2F2F2" w:themeFill="background1" w:themeFillShade="F2"/>
            <w:vAlign w:val="center"/>
          </w:tcPr>
          <w:p w14:paraId="347E5583"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6DA3463F"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1" w:type="dxa"/>
            <w:shd w:val="clear" w:color="auto" w:fill="F2F2F2" w:themeFill="background1" w:themeFillShade="F2"/>
            <w:vAlign w:val="center"/>
          </w:tcPr>
          <w:p w14:paraId="2BCADFEA"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20FCE5C2"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7" w:type="dxa"/>
            <w:shd w:val="clear" w:color="auto" w:fill="F2F2F2" w:themeFill="background1" w:themeFillShade="F2"/>
            <w:vAlign w:val="center"/>
          </w:tcPr>
          <w:p w14:paraId="2106FD79" w14:textId="77777777" w:rsidR="00621386" w:rsidRPr="00493F73" w:rsidRDefault="00621386" w:rsidP="00621386">
            <w:pPr>
              <w:jc w:val="center"/>
              <w:rPr>
                <w:color w:val="000000" w:themeColor="text1"/>
                <w:sz w:val="22"/>
                <w:szCs w:val="22"/>
              </w:rPr>
            </w:pPr>
            <w:r w:rsidRPr="00493F73">
              <w:rPr>
                <w:color w:val="000000" w:themeColor="text1"/>
                <w:sz w:val="22"/>
                <w:szCs w:val="22"/>
              </w:rPr>
              <w:t>Zaliczenie pisemne</w:t>
            </w:r>
          </w:p>
        </w:tc>
      </w:tr>
      <w:tr w:rsidR="00493F73" w:rsidRPr="00493F73" w14:paraId="4854472D" w14:textId="77777777" w:rsidTr="00621386">
        <w:trPr>
          <w:trHeight w:val="283"/>
          <w:jc w:val="center"/>
        </w:trPr>
        <w:tc>
          <w:tcPr>
            <w:tcW w:w="1346" w:type="dxa"/>
          </w:tcPr>
          <w:p w14:paraId="669892F0" w14:textId="77777777" w:rsidR="00621386" w:rsidRPr="00493F73" w:rsidRDefault="00CC2702" w:rsidP="00621386">
            <w:pPr>
              <w:jc w:val="center"/>
              <w:rPr>
                <w:color w:val="000000" w:themeColor="text1"/>
                <w:sz w:val="22"/>
                <w:szCs w:val="22"/>
              </w:rPr>
            </w:pPr>
            <w:r w:rsidRPr="00493F73">
              <w:rPr>
                <w:color w:val="000000" w:themeColor="text1"/>
                <w:sz w:val="22"/>
                <w:szCs w:val="22"/>
              </w:rPr>
              <w:t>W1</w:t>
            </w:r>
          </w:p>
        </w:tc>
        <w:tc>
          <w:tcPr>
            <w:tcW w:w="1359" w:type="dxa"/>
          </w:tcPr>
          <w:p w14:paraId="0649F003" w14:textId="77777777" w:rsidR="00621386" w:rsidRPr="00493F73" w:rsidRDefault="00621386" w:rsidP="00621386">
            <w:pPr>
              <w:jc w:val="center"/>
              <w:rPr>
                <w:color w:val="000000" w:themeColor="text1"/>
                <w:sz w:val="22"/>
                <w:szCs w:val="22"/>
              </w:rPr>
            </w:pPr>
          </w:p>
        </w:tc>
        <w:tc>
          <w:tcPr>
            <w:tcW w:w="1359" w:type="dxa"/>
          </w:tcPr>
          <w:p w14:paraId="5D894901" w14:textId="77777777" w:rsidR="00621386" w:rsidRPr="00493F73" w:rsidRDefault="00621386" w:rsidP="00621386">
            <w:pPr>
              <w:jc w:val="center"/>
              <w:rPr>
                <w:color w:val="000000" w:themeColor="text1"/>
                <w:sz w:val="22"/>
                <w:szCs w:val="22"/>
              </w:rPr>
            </w:pPr>
          </w:p>
        </w:tc>
        <w:tc>
          <w:tcPr>
            <w:tcW w:w="1394" w:type="dxa"/>
          </w:tcPr>
          <w:p w14:paraId="76C281C1" w14:textId="77777777" w:rsidR="00621386" w:rsidRPr="00493F73" w:rsidRDefault="00621386" w:rsidP="00621386">
            <w:pPr>
              <w:jc w:val="center"/>
              <w:rPr>
                <w:color w:val="000000" w:themeColor="text1"/>
                <w:sz w:val="22"/>
                <w:szCs w:val="22"/>
              </w:rPr>
            </w:pPr>
          </w:p>
        </w:tc>
        <w:tc>
          <w:tcPr>
            <w:tcW w:w="1341" w:type="dxa"/>
          </w:tcPr>
          <w:p w14:paraId="1EF8B384" w14:textId="77777777" w:rsidR="00621386" w:rsidRPr="00493F73" w:rsidRDefault="00621386" w:rsidP="00621386">
            <w:pPr>
              <w:jc w:val="center"/>
              <w:rPr>
                <w:color w:val="000000" w:themeColor="text1"/>
                <w:sz w:val="22"/>
                <w:szCs w:val="22"/>
              </w:rPr>
            </w:pPr>
          </w:p>
        </w:tc>
        <w:tc>
          <w:tcPr>
            <w:tcW w:w="1463" w:type="dxa"/>
          </w:tcPr>
          <w:p w14:paraId="460B7FBB" w14:textId="77777777" w:rsidR="00621386" w:rsidRPr="00493F73" w:rsidRDefault="00621386" w:rsidP="00621386">
            <w:pPr>
              <w:jc w:val="center"/>
              <w:rPr>
                <w:color w:val="000000" w:themeColor="text1"/>
                <w:sz w:val="22"/>
                <w:szCs w:val="22"/>
              </w:rPr>
            </w:pPr>
          </w:p>
        </w:tc>
        <w:tc>
          <w:tcPr>
            <w:tcW w:w="1377" w:type="dxa"/>
          </w:tcPr>
          <w:p w14:paraId="42300C4A" w14:textId="77777777" w:rsidR="00621386" w:rsidRPr="00493F73" w:rsidRDefault="00CC2702" w:rsidP="00621386">
            <w:pPr>
              <w:jc w:val="center"/>
              <w:rPr>
                <w:color w:val="000000" w:themeColor="text1"/>
                <w:sz w:val="22"/>
                <w:szCs w:val="22"/>
              </w:rPr>
            </w:pPr>
            <w:r w:rsidRPr="00493F73">
              <w:rPr>
                <w:color w:val="000000" w:themeColor="text1"/>
                <w:sz w:val="22"/>
                <w:szCs w:val="22"/>
              </w:rPr>
              <w:t>X</w:t>
            </w:r>
          </w:p>
        </w:tc>
      </w:tr>
      <w:tr w:rsidR="00493F73" w:rsidRPr="00493F73" w14:paraId="14448FAE" w14:textId="77777777" w:rsidTr="00621386">
        <w:trPr>
          <w:trHeight w:val="283"/>
          <w:jc w:val="center"/>
        </w:trPr>
        <w:tc>
          <w:tcPr>
            <w:tcW w:w="1346" w:type="dxa"/>
          </w:tcPr>
          <w:p w14:paraId="643B7072" w14:textId="77777777" w:rsidR="00621386" w:rsidRPr="00493F73" w:rsidRDefault="00CC2702" w:rsidP="00621386">
            <w:pPr>
              <w:jc w:val="center"/>
              <w:rPr>
                <w:color w:val="000000" w:themeColor="text1"/>
                <w:sz w:val="22"/>
                <w:szCs w:val="22"/>
              </w:rPr>
            </w:pPr>
            <w:r w:rsidRPr="00493F73">
              <w:rPr>
                <w:color w:val="000000" w:themeColor="text1"/>
                <w:sz w:val="22"/>
                <w:szCs w:val="22"/>
              </w:rPr>
              <w:t>U1</w:t>
            </w:r>
          </w:p>
        </w:tc>
        <w:tc>
          <w:tcPr>
            <w:tcW w:w="1359" w:type="dxa"/>
          </w:tcPr>
          <w:p w14:paraId="5755C338" w14:textId="77777777" w:rsidR="00621386" w:rsidRPr="00493F73" w:rsidRDefault="00621386" w:rsidP="00621386">
            <w:pPr>
              <w:jc w:val="center"/>
              <w:rPr>
                <w:color w:val="000000" w:themeColor="text1"/>
                <w:sz w:val="22"/>
                <w:szCs w:val="22"/>
              </w:rPr>
            </w:pPr>
          </w:p>
        </w:tc>
        <w:tc>
          <w:tcPr>
            <w:tcW w:w="1359" w:type="dxa"/>
          </w:tcPr>
          <w:p w14:paraId="102F1436" w14:textId="77777777" w:rsidR="00621386" w:rsidRPr="00493F73" w:rsidRDefault="00621386" w:rsidP="00621386">
            <w:pPr>
              <w:jc w:val="center"/>
              <w:rPr>
                <w:color w:val="000000" w:themeColor="text1"/>
                <w:sz w:val="22"/>
                <w:szCs w:val="22"/>
              </w:rPr>
            </w:pPr>
          </w:p>
        </w:tc>
        <w:tc>
          <w:tcPr>
            <w:tcW w:w="1394" w:type="dxa"/>
          </w:tcPr>
          <w:p w14:paraId="79271F6D" w14:textId="77777777" w:rsidR="00621386" w:rsidRPr="00493F73" w:rsidRDefault="00621386" w:rsidP="00621386">
            <w:pPr>
              <w:jc w:val="center"/>
              <w:rPr>
                <w:color w:val="000000" w:themeColor="text1"/>
                <w:sz w:val="22"/>
                <w:szCs w:val="22"/>
              </w:rPr>
            </w:pPr>
          </w:p>
        </w:tc>
        <w:tc>
          <w:tcPr>
            <w:tcW w:w="1341" w:type="dxa"/>
          </w:tcPr>
          <w:p w14:paraId="6CED8132" w14:textId="77777777" w:rsidR="00621386" w:rsidRPr="00493F73" w:rsidRDefault="00621386" w:rsidP="00621386">
            <w:pPr>
              <w:jc w:val="center"/>
              <w:rPr>
                <w:color w:val="000000" w:themeColor="text1"/>
                <w:sz w:val="22"/>
                <w:szCs w:val="22"/>
              </w:rPr>
            </w:pPr>
          </w:p>
        </w:tc>
        <w:tc>
          <w:tcPr>
            <w:tcW w:w="1463" w:type="dxa"/>
          </w:tcPr>
          <w:p w14:paraId="6E824AE1" w14:textId="77777777" w:rsidR="00621386" w:rsidRPr="00493F73" w:rsidRDefault="00621386" w:rsidP="00621386">
            <w:pPr>
              <w:jc w:val="center"/>
              <w:rPr>
                <w:color w:val="000000" w:themeColor="text1"/>
                <w:sz w:val="22"/>
                <w:szCs w:val="22"/>
              </w:rPr>
            </w:pPr>
          </w:p>
        </w:tc>
        <w:tc>
          <w:tcPr>
            <w:tcW w:w="1377" w:type="dxa"/>
          </w:tcPr>
          <w:p w14:paraId="177F935A" w14:textId="77777777" w:rsidR="00621386" w:rsidRPr="00493F73" w:rsidRDefault="00CC2702" w:rsidP="00621386">
            <w:pPr>
              <w:jc w:val="center"/>
              <w:rPr>
                <w:color w:val="000000" w:themeColor="text1"/>
                <w:sz w:val="22"/>
                <w:szCs w:val="22"/>
              </w:rPr>
            </w:pPr>
            <w:r w:rsidRPr="00493F73">
              <w:rPr>
                <w:color w:val="000000" w:themeColor="text1"/>
                <w:sz w:val="22"/>
                <w:szCs w:val="22"/>
              </w:rPr>
              <w:t>X</w:t>
            </w:r>
          </w:p>
        </w:tc>
      </w:tr>
      <w:tr w:rsidR="00493F73" w:rsidRPr="00493F73" w14:paraId="6ABD3350" w14:textId="77777777" w:rsidTr="00621386">
        <w:trPr>
          <w:trHeight w:val="283"/>
          <w:jc w:val="center"/>
        </w:trPr>
        <w:tc>
          <w:tcPr>
            <w:tcW w:w="1346" w:type="dxa"/>
          </w:tcPr>
          <w:p w14:paraId="2548D197" w14:textId="77777777" w:rsidR="00621386" w:rsidRPr="00493F73" w:rsidRDefault="00CC2702" w:rsidP="00621386">
            <w:pPr>
              <w:jc w:val="center"/>
              <w:rPr>
                <w:color w:val="000000" w:themeColor="text1"/>
                <w:sz w:val="22"/>
                <w:szCs w:val="22"/>
              </w:rPr>
            </w:pPr>
            <w:r w:rsidRPr="00493F73">
              <w:rPr>
                <w:color w:val="000000" w:themeColor="text1"/>
                <w:sz w:val="22"/>
                <w:szCs w:val="22"/>
              </w:rPr>
              <w:t>U2</w:t>
            </w:r>
          </w:p>
        </w:tc>
        <w:tc>
          <w:tcPr>
            <w:tcW w:w="1359" w:type="dxa"/>
          </w:tcPr>
          <w:p w14:paraId="759D5D5A" w14:textId="77777777" w:rsidR="00621386" w:rsidRPr="00493F73" w:rsidRDefault="00621386" w:rsidP="00621386">
            <w:pPr>
              <w:jc w:val="center"/>
              <w:rPr>
                <w:color w:val="000000" w:themeColor="text1"/>
                <w:sz w:val="22"/>
                <w:szCs w:val="22"/>
              </w:rPr>
            </w:pPr>
          </w:p>
        </w:tc>
        <w:tc>
          <w:tcPr>
            <w:tcW w:w="1359" w:type="dxa"/>
          </w:tcPr>
          <w:p w14:paraId="31133B2F" w14:textId="77777777" w:rsidR="00621386" w:rsidRPr="00493F73" w:rsidRDefault="00621386" w:rsidP="00621386">
            <w:pPr>
              <w:jc w:val="center"/>
              <w:rPr>
                <w:color w:val="000000" w:themeColor="text1"/>
                <w:sz w:val="22"/>
                <w:szCs w:val="22"/>
              </w:rPr>
            </w:pPr>
          </w:p>
        </w:tc>
        <w:tc>
          <w:tcPr>
            <w:tcW w:w="1394" w:type="dxa"/>
          </w:tcPr>
          <w:p w14:paraId="49D24CB8" w14:textId="77777777" w:rsidR="00621386" w:rsidRPr="00493F73" w:rsidRDefault="00621386" w:rsidP="00621386">
            <w:pPr>
              <w:jc w:val="center"/>
              <w:rPr>
                <w:color w:val="000000" w:themeColor="text1"/>
                <w:sz w:val="22"/>
                <w:szCs w:val="22"/>
              </w:rPr>
            </w:pPr>
          </w:p>
        </w:tc>
        <w:tc>
          <w:tcPr>
            <w:tcW w:w="1341" w:type="dxa"/>
          </w:tcPr>
          <w:p w14:paraId="23D61619" w14:textId="77777777" w:rsidR="00621386" w:rsidRPr="00493F73" w:rsidRDefault="00CC2702" w:rsidP="00621386">
            <w:pPr>
              <w:jc w:val="center"/>
              <w:rPr>
                <w:color w:val="000000" w:themeColor="text1"/>
                <w:sz w:val="22"/>
                <w:szCs w:val="22"/>
              </w:rPr>
            </w:pPr>
            <w:r w:rsidRPr="00493F73">
              <w:rPr>
                <w:color w:val="000000" w:themeColor="text1"/>
                <w:sz w:val="22"/>
                <w:szCs w:val="22"/>
              </w:rPr>
              <w:t>X</w:t>
            </w:r>
          </w:p>
        </w:tc>
        <w:tc>
          <w:tcPr>
            <w:tcW w:w="1463" w:type="dxa"/>
          </w:tcPr>
          <w:p w14:paraId="671A7C18" w14:textId="77777777" w:rsidR="00621386" w:rsidRPr="00493F73" w:rsidRDefault="00621386" w:rsidP="00621386">
            <w:pPr>
              <w:jc w:val="center"/>
              <w:rPr>
                <w:color w:val="000000" w:themeColor="text1"/>
                <w:sz w:val="22"/>
                <w:szCs w:val="22"/>
              </w:rPr>
            </w:pPr>
          </w:p>
        </w:tc>
        <w:tc>
          <w:tcPr>
            <w:tcW w:w="1377" w:type="dxa"/>
          </w:tcPr>
          <w:p w14:paraId="7E179BB4" w14:textId="77777777" w:rsidR="00621386" w:rsidRPr="00493F73" w:rsidRDefault="00621386" w:rsidP="00621386">
            <w:pPr>
              <w:jc w:val="center"/>
              <w:rPr>
                <w:color w:val="000000" w:themeColor="text1"/>
                <w:sz w:val="22"/>
                <w:szCs w:val="22"/>
              </w:rPr>
            </w:pPr>
          </w:p>
        </w:tc>
      </w:tr>
      <w:tr w:rsidR="00493F73" w:rsidRPr="00493F73" w14:paraId="3DFAF03F" w14:textId="77777777" w:rsidTr="00621386">
        <w:trPr>
          <w:trHeight w:val="283"/>
          <w:jc w:val="center"/>
        </w:trPr>
        <w:tc>
          <w:tcPr>
            <w:tcW w:w="1346" w:type="dxa"/>
          </w:tcPr>
          <w:p w14:paraId="776665B1" w14:textId="77777777" w:rsidR="00621386" w:rsidRPr="00493F73" w:rsidRDefault="00CC2702" w:rsidP="00621386">
            <w:pPr>
              <w:jc w:val="center"/>
              <w:rPr>
                <w:color w:val="000000" w:themeColor="text1"/>
                <w:sz w:val="22"/>
                <w:szCs w:val="22"/>
              </w:rPr>
            </w:pPr>
            <w:r w:rsidRPr="00493F73">
              <w:rPr>
                <w:color w:val="000000" w:themeColor="text1"/>
                <w:sz w:val="22"/>
                <w:szCs w:val="22"/>
              </w:rPr>
              <w:t>K1</w:t>
            </w:r>
          </w:p>
        </w:tc>
        <w:tc>
          <w:tcPr>
            <w:tcW w:w="1359" w:type="dxa"/>
          </w:tcPr>
          <w:p w14:paraId="2E582B24" w14:textId="77777777" w:rsidR="00621386" w:rsidRPr="00493F73" w:rsidRDefault="00621386" w:rsidP="00621386">
            <w:pPr>
              <w:jc w:val="center"/>
              <w:rPr>
                <w:color w:val="000000" w:themeColor="text1"/>
                <w:sz w:val="22"/>
                <w:szCs w:val="22"/>
              </w:rPr>
            </w:pPr>
          </w:p>
        </w:tc>
        <w:tc>
          <w:tcPr>
            <w:tcW w:w="1359" w:type="dxa"/>
          </w:tcPr>
          <w:p w14:paraId="077BD707" w14:textId="77777777" w:rsidR="00621386" w:rsidRPr="00493F73" w:rsidRDefault="00621386" w:rsidP="00621386">
            <w:pPr>
              <w:jc w:val="center"/>
              <w:rPr>
                <w:color w:val="000000" w:themeColor="text1"/>
                <w:sz w:val="22"/>
                <w:szCs w:val="22"/>
              </w:rPr>
            </w:pPr>
          </w:p>
        </w:tc>
        <w:tc>
          <w:tcPr>
            <w:tcW w:w="1394" w:type="dxa"/>
          </w:tcPr>
          <w:p w14:paraId="34F4DDF1" w14:textId="77777777" w:rsidR="00621386" w:rsidRPr="00493F73" w:rsidRDefault="00621386" w:rsidP="00621386">
            <w:pPr>
              <w:jc w:val="center"/>
              <w:rPr>
                <w:color w:val="000000" w:themeColor="text1"/>
                <w:sz w:val="22"/>
                <w:szCs w:val="22"/>
              </w:rPr>
            </w:pPr>
          </w:p>
        </w:tc>
        <w:tc>
          <w:tcPr>
            <w:tcW w:w="1341" w:type="dxa"/>
          </w:tcPr>
          <w:p w14:paraId="30F33B72" w14:textId="77777777" w:rsidR="00621386" w:rsidRPr="00493F73" w:rsidRDefault="00CC2702" w:rsidP="00621386">
            <w:pPr>
              <w:jc w:val="center"/>
              <w:rPr>
                <w:color w:val="000000" w:themeColor="text1"/>
                <w:sz w:val="22"/>
                <w:szCs w:val="22"/>
              </w:rPr>
            </w:pPr>
            <w:r w:rsidRPr="00493F73">
              <w:rPr>
                <w:color w:val="000000" w:themeColor="text1"/>
                <w:sz w:val="22"/>
                <w:szCs w:val="22"/>
              </w:rPr>
              <w:t>X</w:t>
            </w:r>
          </w:p>
        </w:tc>
        <w:tc>
          <w:tcPr>
            <w:tcW w:w="1463" w:type="dxa"/>
          </w:tcPr>
          <w:p w14:paraId="7E3C5688" w14:textId="77777777" w:rsidR="00621386" w:rsidRPr="00493F73" w:rsidRDefault="00621386" w:rsidP="00621386">
            <w:pPr>
              <w:jc w:val="center"/>
              <w:rPr>
                <w:color w:val="000000" w:themeColor="text1"/>
                <w:sz w:val="22"/>
                <w:szCs w:val="22"/>
              </w:rPr>
            </w:pPr>
          </w:p>
        </w:tc>
        <w:tc>
          <w:tcPr>
            <w:tcW w:w="1377" w:type="dxa"/>
          </w:tcPr>
          <w:p w14:paraId="6BD0A29A" w14:textId="77777777" w:rsidR="00621386" w:rsidRPr="00493F73" w:rsidRDefault="00621386" w:rsidP="00621386">
            <w:pPr>
              <w:jc w:val="center"/>
              <w:rPr>
                <w:color w:val="000000" w:themeColor="text1"/>
                <w:sz w:val="22"/>
                <w:szCs w:val="22"/>
              </w:rPr>
            </w:pPr>
          </w:p>
        </w:tc>
      </w:tr>
    </w:tbl>
    <w:p w14:paraId="5EDF75EE" w14:textId="77777777" w:rsidR="00621386" w:rsidRPr="00493F73" w:rsidRDefault="00621386" w:rsidP="009E728C">
      <w:pPr>
        <w:numPr>
          <w:ilvl w:val="0"/>
          <w:numId w:val="68"/>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5B3C7130" w14:textId="77777777" w:rsidTr="00621386">
        <w:trPr>
          <w:jc w:val="center"/>
        </w:trPr>
        <w:tc>
          <w:tcPr>
            <w:tcW w:w="1789" w:type="dxa"/>
            <w:shd w:val="clear" w:color="auto" w:fill="F2F2F2" w:themeFill="background1" w:themeFillShade="F2"/>
          </w:tcPr>
          <w:p w14:paraId="3DBC0B85"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7212C1E8"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1. </w:t>
            </w:r>
            <w:proofErr w:type="spellStart"/>
            <w:r w:rsidRPr="00493F73">
              <w:rPr>
                <w:iCs/>
                <w:color w:val="000000" w:themeColor="text1"/>
                <w:sz w:val="22"/>
                <w:szCs w:val="22"/>
              </w:rPr>
              <w:t>TiddJ</w:t>
            </w:r>
            <w:proofErr w:type="spellEnd"/>
            <w:r w:rsidRPr="00493F73">
              <w:rPr>
                <w:iCs/>
                <w:color w:val="000000" w:themeColor="text1"/>
                <w:sz w:val="22"/>
                <w:szCs w:val="22"/>
              </w:rPr>
              <w:t xml:space="preserve">., </w:t>
            </w:r>
            <w:proofErr w:type="spellStart"/>
            <w:r w:rsidRPr="00493F73">
              <w:rPr>
                <w:iCs/>
                <w:color w:val="000000" w:themeColor="text1"/>
                <w:sz w:val="22"/>
                <w:szCs w:val="22"/>
              </w:rPr>
              <w:t>Bessant</w:t>
            </w:r>
            <w:proofErr w:type="spellEnd"/>
            <w:r w:rsidRPr="00493F73">
              <w:rPr>
                <w:iCs/>
                <w:color w:val="000000" w:themeColor="text1"/>
                <w:sz w:val="22"/>
                <w:szCs w:val="22"/>
              </w:rPr>
              <w:t xml:space="preserve"> </w:t>
            </w:r>
            <w:proofErr w:type="spellStart"/>
            <w:r w:rsidRPr="00493F73">
              <w:rPr>
                <w:iCs/>
                <w:color w:val="000000" w:themeColor="text1"/>
                <w:sz w:val="22"/>
                <w:szCs w:val="22"/>
              </w:rPr>
              <w:t>J.,Zarządzanie</w:t>
            </w:r>
            <w:proofErr w:type="spellEnd"/>
            <w:r w:rsidRPr="00493F73">
              <w:rPr>
                <w:iCs/>
                <w:color w:val="000000" w:themeColor="text1"/>
                <w:sz w:val="22"/>
                <w:szCs w:val="22"/>
              </w:rPr>
              <w:t xml:space="preserve"> innowacjami : integracja zmian technologicznych, rynkowych i organizacyjnych, Oficyna a Wolters Kluwer business, Warszawa 2013</w:t>
            </w:r>
          </w:p>
          <w:p w14:paraId="54A5E441"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2. Porter M. E., Strategia konkurencji. Metody analizy sektorów i konkurentów, MT </w:t>
            </w:r>
            <w:r w:rsidRPr="00493F73">
              <w:rPr>
                <w:iCs/>
                <w:color w:val="000000" w:themeColor="text1"/>
                <w:sz w:val="22"/>
                <w:szCs w:val="22"/>
              </w:rPr>
              <w:lastRenderedPageBreak/>
              <w:t>Biznes, Warszawa 2010.</w:t>
            </w:r>
          </w:p>
          <w:p w14:paraId="7B327EEE"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3. </w:t>
            </w:r>
            <w:proofErr w:type="spellStart"/>
            <w:r w:rsidRPr="00493F73">
              <w:rPr>
                <w:iCs/>
                <w:color w:val="000000" w:themeColor="text1"/>
                <w:sz w:val="22"/>
                <w:szCs w:val="22"/>
              </w:rPr>
              <w:t>Konosala</w:t>
            </w:r>
            <w:proofErr w:type="spellEnd"/>
            <w:r w:rsidRPr="00493F73">
              <w:rPr>
                <w:iCs/>
                <w:color w:val="000000" w:themeColor="text1"/>
                <w:sz w:val="22"/>
                <w:szCs w:val="22"/>
              </w:rPr>
              <w:t xml:space="preserve"> R., Zarządzanie innowacjami, Polskie Wydawnictwo Ekonomiczne 2014</w:t>
            </w:r>
          </w:p>
        </w:tc>
      </w:tr>
      <w:tr w:rsidR="00493F73" w:rsidRPr="00493F73" w14:paraId="7CA97D56" w14:textId="77777777" w:rsidTr="00621386">
        <w:trPr>
          <w:jc w:val="center"/>
        </w:trPr>
        <w:tc>
          <w:tcPr>
            <w:tcW w:w="1789" w:type="dxa"/>
            <w:shd w:val="clear" w:color="auto" w:fill="F2F2F2" w:themeFill="background1" w:themeFillShade="F2"/>
          </w:tcPr>
          <w:p w14:paraId="38CF1AAD"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lastRenderedPageBreak/>
              <w:t>Literatura uzupełniająca</w:t>
            </w:r>
          </w:p>
        </w:tc>
        <w:tc>
          <w:tcPr>
            <w:tcW w:w="7849" w:type="dxa"/>
          </w:tcPr>
          <w:p w14:paraId="7C3F2953" w14:textId="77777777" w:rsidR="00621386" w:rsidRPr="00493F73" w:rsidRDefault="00621386" w:rsidP="00621386">
            <w:pPr>
              <w:contextualSpacing/>
              <w:jc w:val="both"/>
              <w:rPr>
                <w:color w:val="000000" w:themeColor="text1"/>
                <w:sz w:val="22"/>
                <w:szCs w:val="22"/>
              </w:rPr>
            </w:pPr>
            <w:r w:rsidRPr="00493F73">
              <w:rPr>
                <w:color w:val="000000" w:themeColor="text1"/>
                <w:sz w:val="22"/>
                <w:szCs w:val="22"/>
              </w:rPr>
              <w:t>1. Drucker P.F., Zarządzanie w XXI wieku, MUZA S.A., Warszawa 2000</w:t>
            </w:r>
          </w:p>
          <w:p w14:paraId="1E214420" w14:textId="77777777" w:rsidR="00621386" w:rsidRPr="00493F73" w:rsidRDefault="00621386" w:rsidP="00621386">
            <w:pPr>
              <w:contextualSpacing/>
              <w:jc w:val="both"/>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Kelley</w:t>
            </w:r>
            <w:proofErr w:type="spellEnd"/>
            <w:r w:rsidRPr="00493F73">
              <w:rPr>
                <w:color w:val="000000" w:themeColor="text1"/>
                <w:sz w:val="22"/>
                <w:szCs w:val="22"/>
              </w:rPr>
              <w:t xml:space="preserve"> T., Sztuka innowacji: lekcja kreatywności z doświadczeń czołowej amerykańskiej firmy projektowej, MT Biznes, Warszawa 2009</w:t>
            </w:r>
          </w:p>
          <w:p w14:paraId="7D3F338C"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 xml:space="preserve">3. Janasz W., Kozioł K., Innowacje w </w:t>
            </w:r>
            <w:proofErr w:type="spellStart"/>
            <w:r w:rsidRPr="00493F73">
              <w:rPr>
                <w:color w:val="000000" w:themeColor="text1"/>
                <w:sz w:val="22"/>
                <w:szCs w:val="22"/>
              </w:rPr>
              <w:t>organizacji,Polskie</w:t>
            </w:r>
            <w:proofErr w:type="spellEnd"/>
            <w:r w:rsidRPr="00493F73">
              <w:rPr>
                <w:color w:val="000000" w:themeColor="text1"/>
                <w:sz w:val="22"/>
                <w:szCs w:val="22"/>
              </w:rPr>
              <w:t xml:space="preserve"> Wydawnictwo Ekonomiczne 2011</w:t>
            </w:r>
          </w:p>
        </w:tc>
      </w:tr>
    </w:tbl>
    <w:p w14:paraId="0D3A59A3" w14:textId="77777777" w:rsidR="00621386" w:rsidRPr="00493F73" w:rsidRDefault="00621386" w:rsidP="009E728C">
      <w:pPr>
        <w:numPr>
          <w:ilvl w:val="0"/>
          <w:numId w:val="68"/>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6ACEF6E9" w14:textId="77777777" w:rsidTr="00621386">
        <w:trPr>
          <w:trHeight w:val="769"/>
          <w:jc w:val="center"/>
        </w:trPr>
        <w:tc>
          <w:tcPr>
            <w:tcW w:w="7246" w:type="dxa"/>
            <w:gridSpan w:val="2"/>
            <w:shd w:val="clear" w:color="auto" w:fill="F2F2F2" w:themeFill="background1" w:themeFillShade="F2"/>
            <w:vAlign w:val="center"/>
          </w:tcPr>
          <w:p w14:paraId="128D6C67"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6846902"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30BD5768"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4B0B1B5A" w14:textId="77777777" w:rsidTr="00621386">
        <w:trPr>
          <w:trHeight w:val="340"/>
          <w:jc w:val="center"/>
        </w:trPr>
        <w:tc>
          <w:tcPr>
            <w:tcW w:w="2978" w:type="dxa"/>
            <w:vMerge w:val="restart"/>
          </w:tcPr>
          <w:p w14:paraId="20E34973"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4A857D8B" w14:textId="77777777" w:rsidR="00621386" w:rsidRPr="00493F73" w:rsidRDefault="00621386"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7E2E233F" w14:textId="77777777" w:rsidR="00621386" w:rsidRPr="00493F73" w:rsidRDefault="00621386" w:rsidP="00621386">
            <w:pPr>
              <w:jc w:val="center"/>
              <w:rPr>
                <w:color w:val="000000" w:themeColor="text1"/>
                <w:sz w:val="22"/>
                <w:szCs w:val="22"/>
              </w:rPr>
            </w:pPr>
            <w:r w:rsidRPr="00493F73">
              <w:rPr>
                <w:color w:val="000000" w:themeColor="text1"/>
                <w:sz w:val="22"/>
                <w:szCs w:val="22"/>
              </w:rPr>
              <w:t>20</w:t>
            </w:r>
          </w:p>
        </w:tc>
      </w:tr>
      <w:tr w:rsidR="00493F73" w:rsidRPr="00493F73" w14:paraId="346E95F3" w14:textId="77777777" w:rsidTr="00621386">
        <w:trPr>
          <w:trHeight w:val="271"/>
          <w:jc w:val="center"/>
        </w:trPr>
        <w:tc>
          <w:tcPr>
            <w:tcW w:w="2978" w:type="dxa"/>
            <w:vMerge/>
          </w:tcPr>
          <w:p w14:paraId="04252217" w14:textId="77777777" w:rsidR="00621386" w:rsidRPr="00493F73" w:rsidRDefault="00621386" w:rsidP="00621386">
            <w:pPr>
              <w:rPr>
                <w:color w:val="000000" w:themeColor="text1"/>
                <w:sz w:val="22"/>
                <w:szCs w:val="22"/>
              </w:rPr>
            </w:pPr>
          </w:p>
        </w:tc>
        <w:tc>
          <w:tcPr>
            <w:tcW w:w="4268" w:type="dxa"/>
          </w:tcPr>
          <w:p w14:paraId="1F999065"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61452378" w14:textId="77777777" w:rsidR="00621386" w:rsidRPr="00493F73" w:rsidRDefault="00621386" w:rsidP="00621386">
            <w:pPr>
              <w:jc w:val="center"/>
              <w:rPr>
                <w:color w:val="000000" w:themeColor="text1"/>
                <w:sz w:val="22"/>
                <w:szCs w:val="22"/>
              </w:rPr>
            </w:pPr>
            <w:r w:rsidRPr="00493F73">
              <w:rPr>
                <w:color w:val="000000" w:themeColor="text1"/>
                <w:sz w:val="22"/>
                <w:szCs w:val="22"/>
              </w:rPr>
              <w:t>10</w:t>
            </w:r>
          </w:p>
        </w:tc>
      </w:tr>
      <w:tr w:rsidR="00493F73" w:rsidRPr="00493F73" w14:paraId="2402ACE3" w14:textId="77777777" w:rsidTr="00621386">
        <w:trPr>
          <w:trHeight w:val="177"/>
          <w:jc w:val="center"/>
        </w:trPr>
        <w:tc>
          <w:tcPr>
            <w:tcW w:w="2978" w:type="dxa"/>
            <w:vMerge w:val="restart"/>
          </w:tcPr>
          <w:p w14:paraId="117B5F93" w14:textId="77777777" w:rsidR="00621386" w:rsidRPr="00493F73" w:rsidRDefault="00621386" w:rsidP="00621386">
            <w:pPr>
              <w:rPr>
                <w:color w:val="000000" w:themeColor="text1"/>
                <w:sz w:val="22"/>
                <w:szCs w:val="22"/>
              </w:rPr>
            </w:pPr>
          </w:p>
          <w:p w14:paraId="450E4B24"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50657B85"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6040762E" w14:textId="77777777" w:rsidR="00621386" w:rsidRPr="00493F73" w:rsidRDefault="00621386" w:rsidP="00621386">
            <w:pPr>
              <w:jc w:val="center"/>
              <w:rPr>
                <w:color w:val="000000" w:themeColor="text1"/>
                <w:sz w:val="22"/>
                <w:szCs w:val="22"/>
              </w:rPr>
            </w:pPr>
            <w:r w:rsidRPr="00493F73">
              <w:rPr>
                <w:color w:val="000000" w:themeColor="text1"/>
                <w:sz w:val="22"/>
                <w:szCs w:val="22"/>
              </w:rPr>
              <w:t>4</w:t>
            </w:r>
          </w:p>
        </w:tc>
      </w:tr>
      <w:tr w:rsidR="00493F73" w:rsidRPr="00493F73" w14:paraId="488A3F67" w14:textId="77777777" w:rsidTr="00621386">
        <w:trPr>
          <w:trHeight w:val="137"/>
          <w:jc w:val="center"/>
        </w:trPr>
        <w:tc>
          <w:tcPr>
            <w:tcW w:w="2978" w:type="dxa"/>
            <w:vMerge/>
          </w:tcPr>
          <w:p w14:paraId="15AF42B4" w14:textId="77777777" w:rsidR="00621386" w:rsidRPr="00493F73" w:rsidRDefault="00621386" w:rsidP="00621386">
            <w:pPr>
              <w:rPr>
                <w:color w:val="000000" w:themeColor="text1"/>
                <w:sz w:val="22"/>
                <w:szCs w:val="22"/>
              </w:rPr>
            </w:pPr>
          </w:p>
        </w:tc>
        <w:tc>
          <w:tcPr>
            <w:tcW w:w="4268" w:type="dxa"/>
          </w:tcPr>
          <w:p w14:paraId="7F9EBCBE"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07BBBE90" w14:textId="77777777" w:rsidR="00621386" w:rsidRPr="00493F73" w:rsidRDefault="00621386" w:rsidP="00621386">
            <w:pPr>
              <w:jc w:val="center"/>
              <w:rPr>
                <w:color w:val="000000" w:themeColor="text1"/>
                <w:sz w:val="22"/>
                <w:szCs w:val="22"/>
              </w:rPr>
            </w:pPr>
            <w:r w:rsidRPr="00493F73">
              <w:rPr>
                <w:color w:val="000000" w:themeColor="text1"/>
                <w:sz w:val="22"/>
                <w:szCs w:val="22"/>
              </w:rPr>
              <w:t>6</w:t>
            </w:r>
          </w:p>
        </w:tc>
      </w:tr>
      <w:tr w:rsidR="00493F73" w:rsidRPr="00493F73" w14:paraId="61668CDD" w14:textId="77777777" w:rsidTr="00621386">
        <w:trPr>
          <w:trHeight w:val="340"/>
          <w:jc w:val="center"/>
        </w:trPr>
        <w:tc>
          <w:tcPr>
            <w:tcW w:w="2978" w:type="dxa"/>
            <w:vMerge/>
          </w:tcPr>
          <w:p w14:paraId="7AAF28E2" w14:textId="77777777" w:rsidR="00621386" w:rsidRPr="00493F73" w:rsidRDefault="00621386" w:rsidP="00621386">
            <w:pPr>
              <w:rPr>
                <w:color w:val="000000" w:themeColor="text1"/>
                <w:sz w:val="22"/>
                <w:szCs w:val="22"/>
              </w:rPr>
            </w:pPr>
          </w:p>
        </w:tc>
        <w:tc>
          <w:tcPr>
            <w:tcW w:w="4268" w:type="dxa"/>
          </w:tcPr>
          <w:p w14:paraId="2CC05778"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69E869B0"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142B6FA3" w14:textId="77777777" w:rsidR="00621386" w:rsidRPr="00493F73" w:rsidRDefault="00621386" w:rsidP="00621386">
            <w:pPr>
              <w:jc w:val="center"/>
              <w:rPr>
                <w:color w:val="000000" w:themeColor="text1"/>
                <w:sz w:val="22"/>
                <w:szCs w:val="22"/>
              </w:rPr>
            </w:pPr>
            <w:r w:rsidRPr="00493F73">
              <w:rPr>
                <w:color w:val="000000" w:themeColor="text1"/>
                <w:sz w:val="22"/>
                <w:szCs w:val="22"/>
              </w:rPr>
              <w:t>10</w:t>
            </w:r>
          </w:p>
        </w:tc>
      </w:tr>
      <w:tr w:rsidR="00493F73" w:rsidRPr="00493F73" w14:paraId="429C0A30" w14:textId="77777777" w:rsidTr="00621386">
        <w:trPr>
          <w:trHeight w:val="340"/>
          <w:jc w:val="center"/>
        </w:trPr>
        <w:tc>
          <w:tcPr>
            <w:tcW w:w="7246" w:type="dxa"/>
            <w:gridSpan w:val="2"/>
            <w:shd w:val="clear" w:color="auto" w:fill="F2F2F2" w:themeFill="background1" w:themeFillShade="F2"/>
          </w:tcPr>
          <w:p w14:paraId="3636F385"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75290B1B" w14:textId="77777777" w:rsidR="00621386" w:rsidRPr="00493F73" w:rsidRDefault="00AB6CC4" w:rsidP="00621386">
            <w:pPr>
              <w:jc w:val="center"/>
              <w:rPr>
                <w:color w:val="000000" w:themeColor="text1"/>
                <w:sz w:val="22"/>
                <w:szCs w:val="22"/>
              </w:rPr>
            </w:pPr>
            <w:r w:rsidRPr="00493F73">
              <w:rPr>
                <w:color w:val="000000" w:themeColor="text1"/>
                <w:sz w:val="22"/>
                <w:szCs w:val="22"/>
              </w:rPr>
              <w:fldChar w:fldCharType="begin"/>
            </w:r>
            <w:r w:rsidR="00621386" w:rsidRPr="00493F73">
              <w:rPr>
                <w:color w:val="000000" w:themeColor="text1"/>
                <w:sz w:val="22"/>
                <w:szCs w:val="22"/>
              </w:rPr>
              <w:instrText xml:space="preserve"> =SUM(ABOVE) </w:instrText>
            </w:r>
            <w:r w:rsidRPr="00493F73">
              <w:rPr>
                <w:color w:val="000000" w:themeColor="text1"/>
                <w:sz w:val="22"/>
                <w:szCs w:val="22"/>
              </w:rPr>
              <w:fldChar w:fldCharType="separate"/>
            </w:r>
            <w:r w:rsidR="00621386" w:rsidRPr="00493F73">
              <w:rPr>
                <w:color w:val="000000" w:themeColor="text1"/>
                <w:sz w:val="22"/>
                <w:szCs w:val="22"/>
              </w:rPr>
              <w:t>50</w:t>
            </w:r>
            <w:r w:rsidRPr="00493F73">
              <w:rPr>
                <w:color w:val="000000" w:themeColor="text1"/>
                <w:sz w:val="22"/>
                <w:szCs w:val="22"/>
              </w:rPr>
              <w:fldChar w:fldCharType="end"/>
            </w:r>
          </w:p>
        </w:tc>
      </w:tr>
      <w:tr w:rsidR="00493F73" w:rsidRPr="00493F73" w14:paraId="1F055895" w14:textId="77777777" w:rsidTr="00621386">
        <w:trPr>
          <w:trHeight w:val="397"/>
          <w:jc w:val="center"/>
        </w:trPr>
        <w:tc>
          <w:tcPr>
            <w:tcW w:w="7246" w:type="dxa"/>
            <w:gridSpan w:val="2"/>
            <w:shd w:val="clear" w:color="auto" w:fill="F2F2F2" w:themeFill="background1" w:themeFillShade="F2"/>
            <w:vAlign w:val="center"/>
          </w:tcPr>
          <w:p w14:paraId="773FA52E"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5FB0DC6E" w14:textId="77777777" w:rsidR="00621386" w:rsidRPr="00493F73" w:rsidRDefault="00621386" w:rsidP="00621386">
            <w:pPr>
              <w:jc w:val="center"/>
              <w:rPr>
                <w:color w:val="000000" w:themeColor="text1"/>
                <w:sz w:val="22"/>
                <w:szCs w:val="22"/>
              </w:rPr>
            </w:pPr>
            <w:r w:rsidRPr="00493F73">
              <w:rPr>
                <w:color w:val="000000" w:themeColor="text1"/>
                <w:sz w:val="22"/>
                <w:szCs w:val="22"/>
              </w:rPr>
              <w:t>2</w:t>
            </w:r>
          </w:p>
        </w:tc>
      </w:tr>
    </w:tbl>
    <w:p w14:paraId="2B23FFD5"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2CF23439" w14:textId="77777777" w:rsidTr="00621386">
        <w:trPr>
          <w:trHeight w:val="454"/>
          <w:jc w:val="center"/>
        </w:trPr>
        <w:tc>
          <w:tcPr>
            <w:tcW w:w="2410" w:type="dxa"/>
            <w:vAlign w:val="center"/>
          </w:tcPr>
          <w:p w14:paraId="1F1A4E98"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4F45EA3F"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4838423C"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3151DF59"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C.12.</w:t>
            </w:r>
          </w:p>
        </w:tc>
      </w:tr>
    </w:tbl>
    <w:p w14:paraId="62CA2ED8" w14:textId="77777777" w:rsidR="00621386" w:rsidRPr="00493F73" w:rsidRDefault="00621386" w:rsidP="009E728C">
      <w:pPr>
        <w:numPr>
          <w:ilvl w:val="0"/>
          <w:numId w:val="69"/>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017400E5" w14:textId="77777777" w:rsidR="00621386" w:rsidRPr="00493F73" w:rsidRDefault="00621386" w:rsidP="009E728C">
      <w:pPr>
        <w:pStyle w:val="Akapitzlist1"/>
        <w:numPr>
          <w:ilvl w:val="1"/>
          <w:numId w:val="69"/>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40A958E5" w14:textId="77777777" w:rsidTr="00621386">
        <w:trPr>
          <w:trHeight w:val="340"/>
          <w:jc w:val="center"/>
        </w:trPr>
        <w:tc>
          <w:tcPr>
            <w:tcW w:w="3775" w:type="dxa"/>
            <w:shd w:val="clear" w:color="auto" w:fill="F2F2F2" w:themeFill="background1" w:themeFillShade="F2"/>
            <w:vAlign w:val="center"/>
          </w:tcPr>
          <w:p w14:paraId="5A52FE4C"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3CF290CA" w14:textId="77777777" w:rsidR="00621386" w:rsidRPr="00493F73" w:rsidRDefault="00CC2702" w:rsidP="00621386">
            <w:pPr>
              <w:widowControl w:val="0"/>
              <w:autoSpaceDE w:val="0"/>
              <w:autoSpaceDN w:val="0"/>
              <w:adjustRightInd w:val="0"/>
              <w:rPr>
                <w:iCs/>
                <w:color w:val="000000" w:themeColor="text1"/>
                <w:sz w:val="22"/>
                <w:szCs w:val="22"/>
              </w:rPr>
            </w:pPr>
            <w:r w:rsidRPr="00493F73">
              <w:rPr>
                <w:iCs/>
                <w:color w:val="000000" w:themeColor="text1"/>
                <w:sz w:val="22"/>
                <w:szCs w:val="22"/>
              </w:rPr>
              <w:t>HANDEL ELEKTRONICZNY I E-BUSINESS</w:t>
            </w:r>
          </w:p>
        </w:tc>
      </w:tr>
      <w:tr w:rsidR="00493F73" w:rsidRPr="00493F73" w14:paraId="79869349" w14:textId="77777777" w:rsidTr="00621386">
        <w:trPr>
          <w:trHeight w:val="340"/>
          <w:jc w:val="center"/>
        </w:trPr>
        <w:tc>
          <w:tcPr>
            <w:tcW w:w="3775" w:type="dxa"/>
            <w:shd w:val="clear" w:color="auto" w:fill="F2F2F2" w:themeFill="background1" w:themeFillShade="F2"/>
            <w:vAlign w:val="center"/>
          </w:tcPr>
          <w:p w14:paraId="3BC415E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6C89B235" w14:textId="77777777" w:rsidR="00621386" w:rsidRPr="00493F73" w:rsidRDefault="00621386" w:rsidP="00621386">
            <w:pPr>
              <w:widowControl w:val="0"/>
              <w:autoSpaceDE w:val="0"/>
              <w:autoSpaceDN w:val="0"/>
              <w:adjustRightInd w:val="0"/>
              <w:rPr>
                <w:iCs/>
                <w:color w:val="000000" w:themeColor="text1"/>
                <w:sz w:val="22"/>
                <w:szCs w:val="22"/>
              </w:rPr>
            </w:pPr>
            <w:r w:rsidRPr="00493F73">
              <w:rPr>
                <w:bCs/>
                <w:color w:val="000000" w:themeColor="text1"/>
                <w:sz w:val="22"/>
                <w:szCs w:val="22"/>
              </w:rPr>
              <w:t xml:space="preserve">Zarządzanie </w:t>
            </w:r>
          </w:p>
        </w:tc>
      </w:tr>
      <w:tr w:rsidR="00493F73" w:rsidRPr="00493F73" w14:paraId="71C23A6F" w14:textId="77777777" w:rsidTr="00621386">
        <w:trPr>
          <w:trHeight w:val="340"/>
          <w:jc w:val="center"/>
        </w:trPr>
        <w:tc>
          <w:tcPr>
            <w:tcW w:w="3775" w:type="dxa"/>
            <w:shd w:val="clear" w:color="auto" w:fill="F2F2F2" w:themeFill="background1" w:themeFillShade="F2"/>
            <w:vAlign w:val="center"/>
          </w:tcPr>
          <w:p w14:paraId="3ACD576C"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729FA67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743786AB" w14:textId="77777777" w:rsidTr="00621386">
        <w:trPr>
          <w:trHeight w:val="340"/>
          <w:jc w:val="center"/>
        </w:trPr>
        <w:tc>
          <w:tcPr>
            <w:tcW w:w="3775" w:type="dxa"/>
            <w:shd w:val="clear" w:color="auto" w:fill="F2F2F2" w:themeFill="background1" w:themeFillShade="F2"/>
            <w:vAlign w:val="center"/>
          </w:tcPr>
          <w:p w14:paraId="4348A371"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54B30E46" w14:textId="77777777" w:rsidR="00621386" w:rsidRPr="00493F73" w:rsidRDefault="00621386"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12905A8F" w14:textId="77777777" w:rsidTr="00621386">
        <w:trPr>
          <w:trHeight w:val="340"/>
          <w:jc w:val="center"/>
        </w:trPr>
        <w:tc>
          <w:tcPr>
            <w:tcW w:w="3775" w:type="dxa"/>
            <w:shd w:val="clear" w:color="auto" w:fill="F2F2F2" w:themeFill="background1" w:themeFillShade="F2"/>
            <w:vAlign w:val="center"/>
          </w:tcPr>
          <w:p w14:paraId="113635E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67BE820F" w14:textId="77777777" w:rsidR="00621386" w:rsidRPr="00493F73" w:rsidRDefault="005F3B83" w:rsidP="00270879">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1FE61975" w14:textId="77777777" w:rsidTr="00621386">
        <w:trPr>
          <w:trHeight w:val="340"/>
          <w:jc w:val="center"/>
        </w:trPr>
        <w:tc>
          <w:tcPr>
            <w:tcW w:w="3775" w:type="dxa"/>
            <w:shd w:val="clear" w:color="auto" w:fill="F2F2F2" w:themeFill="background1" w:themeFillShade="F2"/>
            <w:vAlign w:val="center"/>
          </w:tcPr>
          <w:p w14:paraId="46EEE30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5587B35E"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51F90FB7"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5ADCAEE7"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5F2EC270" w14:textId="77777777" w:rsidR="00621386" w:rsidRPr="00493F73" w:rsidRDefault="004F2D82" w:rsidP="004F2D82">
            <w:pPr>
              <w:pStyle w:val="Bezodstpw"/>
              <w:rPr>
                <w:color w:val="000000" w:themeColor="text1"/>
                <w:sz w:val="22"/>
                <w:szCs w:val="22"/>
              </w:rPr>
            </w:pPr>
            <w:r w:rsidRPr="00493F73">
              <w:rPr>
                <w:color w:val="000000" w:themeColor="text1"/>
                <w:sz w:val="22"/>
                <w:szCs w:val="22"/>
              </w:rPr>
              <w:t>4. Zarządzanie w gospodarce żywnościowej</w:t>
            </w:r>
          </w:p>
        </w:tc>
      </w:tr>
      <w:tr w:rsidR="00493F73" w:rsidRPr="00493F73" w14:paraId="0C0169ED" w14:textId="77777777" w:rsidTr="00621386">
        <w:trPr>
          <w:trHeight w:val="340"/>
          <w:jc w:val="center"/>
        </w:trPr>
        <w:tc>
          <w:tcPr>
            <w:tcW w:w="3775" w:type="dxa"/>
            <w:shd w:val="clear" w:color="auto" w:fill="F2F2F2" w:themeFill="background1" w:themeFillShade="F2"/>
            <w:vAlign w:val="center"/>
          </w:tcPr>
          <w:p w14:paraId="596B5E0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0702A85B"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Wydział Zarządzania</w:t>
            </w:r>
          </w:p>
        </w:tc>
      </w:tr>
      <w:tr w:rsidR="00493F73" w:rsidRPr="00493F73" w14:paraId="7049BB18" w14:textId="77777777" w:rsidTr="00621386">
        <w:trPr>
          <w:trHeight w:val="340"/>
          <w:jc w:val="center"/>
        </w:trPr>
        <w:tc>
          <w:tcPr>
            <w:tcW w:w="3775" w:type="dxa"/>
            <w:shd w:val="clear" w:color="auto" w:fill="F2F2F2" w:themeFill="background1" w:themeFillShade="F2"/>
            <w:vAlign w:val="center"/>
          </w:tcPr>
          <w:p w14:paraId="2D496BC9"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74B8CAD1"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dr </w:t>
            </w:r>
            <w:r w:rsidR="002F1CCC">
              <w:rPr>
                <w:iCs/>
                <w:color w:val="000000" w:themeColor="text1"/>
                <w:sz w:val="22"/>
                <w:szCs w:val="22"/>
              </w:rPr>
              <w:t xml:space="preserve">Kinga </w:t>
            </w:r>
            <w:proofErr w:type="spellStart"/>
            <w:r w:rsidR="002F1CCC">
              <w:rPr>
                <w:iCs/>
                <w:color w:val="000000" w:themeColor="text1"/>
                <w:sz w:val="22"/>
                <w:szCs w:val="22"/>
              </w:rPr>
              <w:t>Krupcała</w:t>
            </w:r>
            <w:proofErr w:type="spellEnd"/>
          </w:p>
        </w:tc>
      </w:tr>
      <w:tr w:rsidR="00493F73" w:rsidRPr="00493F73" w14:paraId="52468AF9" w14:textId="77777777" w:rsidTr="00621386">
        <w:trPr>
          <w:trHeight w:val="340"/>
          <w:jc w:val="center"/>
        </w:trPr>
        <w:tc>
          <w:tcPr>
            <w:tcW w:w="3775" w:type="dxa"/>
            <w:shd w:val="clear" w:color="auto" w:fill="F2F2F2" w:themeFill="background1" w:themeFillShade="F2"/>
            <w:vAlign w:val="center"/>
          </w:tcPr>
          <w:p w14:paraId="579B7BA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02E2CFB2"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Technologie informacyjne, Informatyka w zarządzaniu, Systemy baz danych</w:t>
            </w:r>
          </w:p>
        </w:tc>
      </w:tr>
      <w:tr w:rsidR="00493F73" w:rsidRPr="00493F73" w14:paraId="27228D93" w14:textId="77777777" w:rsidTr="00621386">
        <w:trPr>
          <w:trHeight w:val="340"/>
          <w:jc w:val="center"/>
        </w:trPr>
        <w:tc>
          <w:tcPr>
            <w:tcW w:w="3775" w:type="dxa"/>
            <w:shd w:val="clear" w:color="auto" w:fill="F2F2F2" w:themeFill="background1" w:themeFillShade="F2"/>
            <w:vAlign w:val="center"/>
          </w:tcPr>
          <w:p w14:paraId="774E4BD9"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11C0A910" w14:textId="77777777" w:rsidR="00621386" w:rsidRPr="00493F73" w:rsidRDefault="00621386" w:rsidP="00621386">
            <w:pPr>
              <w:widowControl w:val="0"/>
              <w:autoSpaceDE w:val="0"/>
              <w:autoSpaceDN w:val="0"/>
              <w:adjustRightInd w:val="0"/>
              <w:rPr>
                <w:bCs/>
                <w:iCs/>
                <w:color w:val="000000" w:themeColor="text1"/>
                <w:sz w:val="22"/>
                <w:szCs w:val="22"/>
              </w:rPr>
            </w:pPr>
            <w:r w:rsidRPr="00493F73">
              <w:rPr>
                <w:bCs/>
                <w:iCs/>
                <w:color w:val="000000" w:themeColor="text1"/>
                <w:sz w:val="22"/>
                <w:szCs w:val="22"/>
              </w:rPr>
              <w:t>Podstawy obsługi komputera, znajomość aplikacji bazodanowych, swobodne poruszanie się po zasobach internetowych</w:t>
            </w:r>
          </w:p>
        </w:tc>
      </w:tr>
    </w:tbl>
    <w:p w14:paraId="739E142B" w14:textId="77777777" w:rsidR="00621386" w:rsidRPr="00493F73" w:rsidRDefault="00621386" w:rsidP="009E728C">
      <w:pPr>
        <w:pStyle w:val="Akapitzlist1"/>
        <w:numPr>
          <w:ilvl w:val="1"/>
          <w:numId w:val="69"/>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1193EF5E" w14:textId="77777777" w:rsidTr="00621386">
        <w:trPr>
          <w:trHeight w:val="371"/>
          <w:jc w:val="center"/>
        </w:trPr>
        <w:tc>
          <w:tcPr>
            <w:tcW w:w="956" w:type="dxa"/>
            <w:vMerge w:val="restart"/>
            <w:shd w:val="clear" w:color="auto" w:fill="F2F2F2" w:themeFill="background1" w:themeFillShade="F2"/>
            <w:vAlign w:val="center"/>
          </w:tcPr>
          <w:p w14:paraId="1278B8AC"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3C516C7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1ABBAE43"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2D18F25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3114ED2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0ADC0329"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357202A1"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71DB9FF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3A239765" w14:textId="77777777" w:rsidTr="00621386">
        <w:trPr>
          <w:jc w:val="center"/>
        </w:trPr>
        <w:tc>
          <w:tcPr>
            <w:tcW w:w="956" w:type="dxa"/>
            <w:vMerge/>
            <w:shd w:val="clear" w:color="auto" w:fill="F2F2F2" w:themeFill="background1" w:themeFillShade="F2"/>
            <w:vAlign w:val="center"/>
          </w:tcPr>
          <w:p w14:paraId="7352A4B7" w14:textId="77777777" w:rsidR="00621386" w:rsidRPr="00493F73" w:rsidRDefault="00621386" w:rsidP="00621386">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4485E9D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606852D7"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1D3EE05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10323CF5"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72594F6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6749134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7975E01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08685948" w14:textId="77777777" w:rsidTr="00CC2702">
        <w:trPr>
          <w:trHeight w:val="340"/>
          <w:jc w:val="center"/>
        </w:trPr>
        <w:tc>
          <w:tcPr>
            <w:tcW w:w="956" w:type="dxa"/>
            <w:vAlign w:val="center"/>
          </w:tcPr>
          <w:p w14:paraId="0273D609" w14:textId="77777777" w:rsidR="00621386" w:rsidRPr="00493F73" w:rsidRDefault="00621386" w:rsidP="00CC2702">
            <w:pPr>
              <w:spacing w:line="276" w:lineRule="auto"/>
              <w:jc w:val="center"/>
              <w:rPr>
                <w:iCs/>
                <w:color w:val="000000" w:themeColor="text1"/>
                <w:sz w:val="22"/>
                <w:szCs w:val="22"/>
              </w:rPr>
            </w:pPr>
            <w:r w:rsidRPr="00493F73">
              <w:rPr>
                <w:iCs/>
                <w:color w:val="000000" w:themeColor="text1"/>
                <w:sz w:val="22"/>
                <w:szCs w:val="22"/>
              </w:rPr>
              <w:t>III</w:t>
            </w:r>
          </w:p>
        </w:tc>
        <w:tc>
          <w:tcPr>
            <w:tcW w:w="1035" w:type="dxa"/>
            <w:vAlign w:val="center"/>
          </w:tcPr>
          <w:p w14:paraId="30E6D0AA" w14:textId="77777777" w:rsidR="00621386" w:rsidRPr="00493F73" w:rsidRDefault="002B60E2" w:rsidP="00CC2702">
            <w:pPr>
              <w:spacing w:line="276" w:lineRule="auto"/>
              <w:jc w:val="center"/>
              <w:rPr>
                <w:iCs/>
                <w:color w:val="000000" w:themeColor="text1"/>
                <w:sz w:val="22"/>
                <w:szCs w:val="22"/>
              </w:rPr>
            </w:pPr>
            <w:r w:rsidRPr="00493F73">
              <w:rPr>
                <w:iCs/>
                <w:color w:val="000000" w:themeColor="text1"/>
                <w:sz w:val="22"/>
                <w:szCs w:val="22"/>
              </w:rPr>
              <w:t>10</w:t>
            </w:r>
          </w:p>
        </w:tc>
        <w:tc>
          <w:tcPr>
            <w:tcW w:w="1390" w:type="dxa"/>
            <w:vAlign w:val="center"/>
          </w:tcPr>
          <w:p w14:paraId="21DFE8D9" w14:textId="77777777" w:rsidR="00621386" w:rsidRPr="00493F73" w:rsidRDefault="00621386" w:rsidP="00CC2702">
            <w:pPr>
              <w:spacing w:line="276" w:lineRule="auto"/>
              <w:jc w:val="center"/>
              <w:rPr>
                <w:iCs/>
                <w:color w:val="000000" w:themeColor="text1"/>
                <w:sz w:val="22"/>
                <w:szCs w:val="22"/>
              </w:rPr>
            </w:pPr>
          </w:p>
        </w:tc>
        <w:tc>
          <w:tcPr>
            <w:tcW w:w="1545" w:type="dxa"/>
            <w:vAlign w:val="center"/>
          </w:tcPr>
          <w:p w14:paraId="25F48435" w14:textId="77777777" w:rsidR="00621386" w:rsidRPr="00493F73" w:rsidRDefault="002B60E2" w:rsidP="00CC2702">
            <w:pPr>
              <w:spacing w:line="276" w:lineRule="auto"/>
              <w:jc w:val="center"/>
              <w:rPr>
                <w:iCs/>
                <w:color w:val="000000" w:themeColor="text1"/>
                <w:sz w:val="22"/>
                <w:szCs w:val="22"/>
              </w:rPr>
            </w:pPr>
            <w:r w:rsidRPr="00493F73">
              <w:rPr>
                <w:iCs/>
                <w:color w:val="000000" w:themeColor="text1"/>
                <w:sz w:val="22"/>
                <w:szCs w:val="22"/>
              </w:rPr>
              <w:t>15</w:t>
            </w:r>
          </w:p>
        </w:tc>
        <w:tc>
          <w:tcPr>
            <w:tcW w:w="1330" w:type="dxa"/>
            <w:vAlign w:val="center"/>
          </w:tcPr>
          <w:p w14:paraId="3080A1A6" w14:textId="77777777" w:rsidR="00621386" w:rsidRPr="00493F73" w:rsidRDefault="00621386" w:rsidP="00CC2702">
            <w:pPr>
              <w:spacing w:line="276" w:lineRule="auto"/>
              <w:jc w:val="center"/>
              <w:rPr>
                <w:iCs/>
                <w:color w:val="000000" w:themeColor="text1"/>
                <w:sz w:val="22"/>
                <w:szCs w:val="22"/>
              </w:rPr>
            </w:pPr>
          </w:p>
        </w:tc>
        <w:tc>
          <w:tcPr>
            <w:tcW w:w="1174" w:type="dxa"/>
            <w:vAlign w:val="center"/>
          </w:tcPr>
          <w:p w14:paraId="51C62037" w14:textId="77777777" w:rsidR="00621386" w:rsidRPr="00493F73" w:rsidRDefault="00621386" w:rsidP="00CC2702">
            <w:pPr>
              <w:spacing w:line="276" w:lineRule="auto"/>
              <w:jc w:val="center"/>
              <w:rPr>
                <w:iCs/>
                <w:color w:val="000000" w:themeColor="text1"/>
                <w:sz w:val="22"/>
                <w:szCs w:val="22"/>
              </w:rPr>
            </w:pPr>
          </w:p>
        </w:tc>
        <w:tc>
          <w:tcPr>
            <w:tcW w:w="1147" w:type="dxa"/>
            <w:vAlign w:val="center"/>
          </w:tcPr>
          <w:p w14:paraId="38CEBFB0" w14:textId="77777777" w:rsidR="00621386" w:rsidRPr="00493F73" w:rsidRDefault="00621386" w:rsidP="00CC2702">
            <w:pPr>
              <w:spacing w:line="276" w:lineRule="auto"/>
              <w:jc w:val="center"/>
              <w:rPr>
                <w:iCs/>
                <w:color w:val="000000" w:themeColor="text1"/>
                <w:sz w:val="22"/>
                <w:szCs w:val="22"/>
              </w:rPr>
            </w:pPr>
          </w:p>
        </w:tc>
        <w:tc>
          <w:tcPr>
            <w:tcW w:w="1062" w:type="dxa"/>
            <w:vAlign w:val="center"/>
          </w:tcPr>
          <w:p w14:paraId="6E9C9761" w14:textId="77777777" w:rsidR="00621386" w:rsidRPr="00493F73" w:rsidRDefault="00621386" w:rsidP="00CC2702">
            <w:pPr>
              <w:spacing w:line="276" w:lineRule="auto"/>
              <w:jc w:val="center"/>
              <w:rPr>
                <w:iCs/>
                <w:color w:val="000000" w:themeColor="text1"/>
                <w:sz w:val="22"/>
                <w:szCs w:val="22"/>
              </w:rPr>
            </w:pPr>
            <w:r w:rsidRPr="00493F73">
              <w:rPr>
                <w:iCs/>
                <w:color w:val="000000" w:themeColor="text1"/>
                <w:sz w:val="22"/>
                <w:szCs w:val="22"/>
              </w:rPr>
              <w:t>2</w:t>
            </w:r>
          </w:p>
        </w:tc>
      </w:tr>
    </w:tbl>
    <w:p w14:paraId="2635C825" w14:textId="77777777" w:rsidR="00621386" w:rsidRPr="00493F73" w:rsidRDefault="00621386" w:rsidP="009E728C">
      <w:pPr>
        <w:numPr>
          <w:ilvl w:val="0"/>
          <w:numId w:val="69"/>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484"/>
        <w:gridCol w:w="1585"/>
        <w:gridCol w:w="1596"/>
      </w:tblGrid>
      <w:tr w:rsidR="00493F73" w:rsidRPr="00493F73" w14:paraId="6654BFF8" w14:textId="77777777" w:rsidTr="00621386">
        <w:trPr>
          <w:jc w:val="center"/>
        </w:trPr>
        <w:tc>
          <w:tcPr>
            <w:tcW w:w="992" w:type="dxa"/>
            <w:shd w:val="clear" w:color="auto" w:fill="F2F2F2" w:themeFill="background1" w:themeFillShade="F2"/>
            <w:vAlign w:val="center"/>
          </w:tcPr>
          <w:p w14:paraId="784BF4A0"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484" w:type="dxa"/>
            <w:shd w:val="clear" w:color="auto" w:fill="F2F2F2" w:themeFill="background1" w:themeFillShade="F2"/>
            <w:vAlign w:val="center"/>
          </w:tcPr>
          <w:p w14:paraId="14F49F61"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07930C75"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F518B2B"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5568B8D4" w14:textId="77777777" w:rsidTr="00621386">
        <w:trPr>
          <w:jc w:val="center"/>
        </w:trPr>
        <w:tc>
          <w:tcPr>
            <w:tcW w:w="9657" w:type="dxa"/>
            <w:gridSpan w:val="4"/>
            <w:shd w:val="clear" w:color="auto" w:fill="F2F2F2" w:themeFill="background1" w:themeFillShade="F2"/>
            <w:vAlign w:val="center"/>
          </w:tcPr>
          <w:p w14:paraId="5C5574A5"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2E69FCF1" w14:textId="77777777" w:rsidTr="00621386">
        <w:trPr>
          <w:trHeight w:val="283"/>
          <w:jc w:val="center"/>
        </w:trPr>
        <w:tc>
          <w:tcPr>
            <w:tcW w:w="992" w:type="dxa"/>
          </w:tcPr>
          <w:p w14:paraId="2D878385" w14:textId="77777777" w:rsidR="00621386" w:rsidRPr="00493F73" w:rsidRDefault="00621386" w:rsidP="00621386">
            <w:pPr>
              <w:jc w:val="both"/>
              <w:rPr>
                <w:color w:val="000000" w:themeColor="text1"/>
                <w:sz w:val="22"/>
                <w:szCs w:val="22"/>
              </w:rPr>
            </w:pPr>
            <w:r w:rsidRPr="00493F73">
              <w:rPr>
                <w:color w:val="000000" w:themeColor="text1"/>
                <w:sz w:val="22"/>
                <w:szCs w:val="22"/>
              </w:rPr>
              <w:t>W1</w:t>
            </w:r>
          </w:p>
        </w:tc>
        <w:tc>
          <w:tcPr>
            <w:tcW w:w="5484" w:type="dxa"/>
          </w:tcPr>
          <w:p w14:paraId="42CD4B60" w14:textId="77777777" w:rsidR="00621386" w:rsidRPr="00493F73" w:rsidRDefault="00621386" w:rsidP="00621386">
            <w:pPr>
              <w:jc w:val="both"/>
              <w:rPr>
                <w:color w:val="000000" w:themeColor="text1"/>
                <w:sz w:val="22"/>
                <w:szCs w:val="22"/>
              </w:rPr>
            </w:pPr>
            <w:r w:rsidRPr="00493F73">
              <w:rPr>
                <w:color w:val="000000" w:themeColor="text1"/>
                <w:sz w:val="22"/>
                <w:szCs w:val="22"/>
              </w:rPr>
              <w:t>Charakteryzuje modele rynków elektronicznych definiuje formy e-biznesu i biznesu elektronicznego. Wyjaśnia i interpretuje podstawowe komponenty i typologię systemów informacyjno-wyszukiwawczych oraz aplikacji Internetowych. Ma wiedzę w zakresie języków opisu i prezentacji dokumentów z wykorzystaniem języków skryptowych.</w:t>
            </w:r>
          </w:p>
        </w:tc>
        <w:tc>
          <w:tcPr>
            <w:tcW w:w="1585" w:type="dxa"/>
          </w:tcPr>
          <w:p w14:paraId="58D17558" w14:textId="77777777" w:rsidR="00621386" w:rsidRPr="00493F73" w:rsidRDefault="00621386" w:rsidP="00621386">
            <w:pPr>
              <w:autoSpaceDE w:val="0"/>
              <w:autoSpaceDN w:val="0"/>
              <w:adjustRightInd w:val="0"/>
              <w:jc w:val="both"/>
              <w:rPr>
                <w:color w:val="000000" w:themeColor="text1"/>
                <w:sz w:val="22"/>
                <w:szCs w:val="22"/>
              </w:rPr>
            </w:pPr>
            <w:r w:rsidRPr="00493F73">
              <w:rPr>
                <w:color w:val="000000" w:themeColor="text1"/>
                <w:sz w:val="22"/>
                <w:szCs w:val="22"/>
              </w:rPr>
              <w:t>K_W18</w:t>
            </w:r>
          </w:p>
          <w:p w14:paraId="768F9824" w14:textId="77777777" w:rsidR="00621386" w:rsidRPr="00493F73" w:rsidRDefault="00621386" w:rsidP="00621386">
            <w:pPr>
              <w:autoSpaceDE w:val="0"/>
              <w:autoSpaceDN w:val="0"/>
              <w:adjustRightInd w:val="0"/>
              <w:jc w:val="both"/>
              <w:rPr>
                <w:color w:val="000000" w:themeColor="text1"/>
                <w:sz w:val="22"/>
                <w:szCs w:val="22"/>
              </w:rPr>
            </w:pPr>
          </w:p>
        </w:tc>
        <w:tc>
          <w:tcPr>
            <w:tcW w:w="1596" w:type="dxa"/>
          </w:tcPr>
          <w:p w14:paraId="7DCCA1D9" w14:textId="77777777" w:rsidR="00621386" w:rsidRPr="00493F73" w:rsidRDefault="00A81786" w:rsidP="00621386">
            <w:pPr>
              <w:jc w:val="both"/>
              <w:rPr>
                <w:color w:val="000000" w:themeColor="text1"/>
                <w:sz w:val="22"/>
                <w:szCs w:val="22"/>
              </w:rPr>
            </w:pPr>
            <w:r w:rsidRPr="00493F73">
              <w:rPr>
                <w:color w:val="000000" w:themeColor="text1"/>
                <w:sz w:val="22"/>
                <w:szCs w:val="22"/>
              </w:rPr>
              <w:t>P6S_WG</w:t>
            </w:r>
          </w:p>
        </w:tc>
      </w:tr>
      <w:tr w:rsidR="00493F73" w:rsidRPr="00493F73" w14:paraId="71968A3E" w14:textId="77777777" w:rsidTr="00621386">
        <w:trPr>
          <w:trHeight w:val="283"/>
          <w:jc w:val="center"/>
        </w:trPr>
        <w:tc>
          <w:tcPr>
            <w:tcW w:w="9657" w:type="dxa"/>
            <w:gridSpan w:val="4"/>
            <w:shd w:val="clear" w:color="auto" w:fill="F2F2F2" w:themeFill="background1" w:themeFillShade="F2"/>
          </w:tcPr>
          <w:p w14:paraId="33196DD0"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35921E20" w14:textId="77777777" w:rsidTr="00621386">
        <w:trPr>
          <w:trHeight w:val="283"/>
          <w:jc w:val="center"/>
        </w:trPr>
        <w:tc>
          <w:tcPr>
            <w:tcW w:w="992" w:type="dxa"/>
          </w:tcPr>
          <w:p w14:paraId="374269E1" w14:textId="77777777" w:rsidR="00621386" w:rsidRPr="00493F73" w:rsidRDefault="00621386" w:rsidP="00621386">
            <w:pPr>
              <w:jc w:val="both"/>
              <w:rPr>
                <w:color w:val="000000" w:themeColor="text1"/>
                <w:sz w:val="22"/>
                <w:szCs w:val="22"/>
              </w:rPr>
            </w:pPr>
            <w:r w:rsidRPr="00493F73">
              <w:rPr>
                <w:color w:val="000000" w:themeColor="text1"/>
                <w:sz w:val="22"/>
                <w:szCs w:val="22"/>
              </w:rPr>
              <w:lastRenderedPageBreak/>
              <w:t>U1</w:t>
            </w:r>
          </w:p>
        </w:tc>
        <w:tc>
          <w:tcPr>
            <w:tcW w:w="5484" w:type="dxa"/>
          </w:tcPr>
          <w:p w14:paraId="09E4B23C" w14:textId="77777777" w:rsidR="00621386" w:rsidRPr="00493F73" w:rsidRDefault="00621386" w:rsidP="00621386">
            <w:pPr>
              <w:autoSpaceDE w:val="0"/>
              <w:autoSpaceDN w:val="0"/>
              <w:adjustRightInd w:val="0"/>
              <w:jc w:val="both"/>
              <w:rPr>
                <w:color w:val="000000" w:themeColor="text1"/>
                <w:sz w:val="22"/>
                <w:szCs w:val="22"/>
              </w:rPr>
            </w:pPr>
            <w:r w:rsidRPr="00493F73">
              <w:rPr>
                <w:color w:val="000000" w:themeColor="text1"/>
                <w:sz w:val="22"/>
                <w:szCs w:val="22"/>
              </w:rPr>
              <w:t xml:space="preserve">Dobiera i konfiguruje narzędzia dostępne online w Internecie. </w:t>
            </w:r>
          </w:p>
        </w:tc>
        <w:tc>
          <w:tcPr>
            <w:tcW w:w="1585" w:type="dxa"/>
          </w:tcPr>
          <w:p w14:paraId="259664F1" w14:textId="77777777" w:rsidR="00621386" w:rsidRPr="00493F73" w:rsidRDefault="00621386" w:rsidP="00621386">
            <w:pPr>
              <w:autoSpaceDE w:val="0"/>
              <w:autoSpaceDN w:val="0"/>
              <w:adjustRightInd w:val="0"/>
              <w:jc w:val="both"/>
              <w:rPr>
                <w:color w:val="000000" w:themeColor="text1"/>
                <w:sz w:val="22"/>
                <w:szCs w:val="22"/>
              </w:rPr>
            </w:pPr>
            <w:r w:rsidRPr="00493F73">
              <w:rPr>
                <w:color w:val="000000" w:themeColor="text1"/>
                <w:sz w:val="22"/>
                <w:szCs w:val="22"/>
              </w:rPr>
              <w:t>K_U16</w:t>
            </w:r>
          </w:p>
          <w:p w14:paraId="15AB2D6C" w14:textId="77777777" w:rsidR="00621386" w:rsidRPr="00493F73" w:rsidRDefault="00621386" w:rsidP="00621386">
            <w:pPr>
              <w:autoSpaceDE w:val="0"/>
              <w:autoSpaceDN w:val="0"/>
              <w:adjustRightInd w:val="0"/>
              <w:jc w:val="both"/>
              <w:rPr>
                <w:color w:val="000000" w:themeColor="text1"/>
                <w:sz w:val="22"/>
                <w:szCs w:val="22"/>
              </w:rPr>
            </w:pPr>
          </w:p>
        </w:tc>
        <w:tc>
          <w:tcPr>
            <w:tcW w:w="1596" w:type="dxa"/>
          </w:tcPr>
          <w:p w14:paraId="62FA40BA" w14:textId="77777777" w:rsidR="00621386" w:rsidRPr="00493F73" w:rsidRDefault="00A81786" w:rsidP="00621386">
            <w:pPr>
              <w:autoSpaceDE w:val="0"/>
              <w:autoSpaceDN w:val="0"/>
              <w:adjustRightInd w:val="0"/>
              <w:jc w:val="both"/>
              <w:rPr>
                <w:color w:val="000000" w:themeColor="text1"/>
                <w:sz w:val="22"/>
                <w:szCs w:val="22"/>
              </w:rPr>
            </w:pPr>
            <w:r w:rsidRPr="00493F73">
              <w:rPr>
                <w:color w:val="000000" w:themeColor="text1"/>
                <w:sz w:val="22"/>
                <w:szCs w:val="22"/>
              </w:rPr>
              <w:t>P6S_UW</w:t>
            </w:r>
          </w:p>
        </w:tc>
      </w:tr>
      <w:tr w:rsidR="00493F73" w:rsidRPr="00493F73" w14:paraId="6AC3075E" w14:textId="77777777" w:rsidTr="00621386">
        <w:trPr>
          <w:trHeight w:val="283"/>
          <w:jc w:val="center"/>
        </w:trPr>
        <w:tc>
          <w:tcPr>
            <w:tcW w:w="992" w:type="dxa"/>
          </w:tcPr>
          <w:p w14:paraId="419A8372" w14:textId="77777777" w:rsidR="00621386" w:rsidRPr="00493F73" w:rsidRDefault="00621386" w:rsidP="00621386">
            <w:pPr>
              <w:jc w:val="both"/>
              <w:rPr>
                <w:color w:val="000000" w:themeColor="text1"/>
                <w:sz w:val="22"/>
                <w:szCs w:val="22"/>
              </w:rPr>
            </w:pPr>
            <w:r w:rsidRPr="00493F73">
              <w:rPr>
                <w:color w:val="000000" w:themeColor="text1"/>
                <w:sz w:val="22"/>
                <w:szCs w:val="22"/>
              </w:rPr>
              <w:t>U2</w:t>
            </w:r>
          </w:p>
        </w:tc>
        <w:tc>
          <w:tcPr>
            <w:tcW w:w="5484" w:type="dxa"/>
          </w:tcPr>
          <w:p w14:paraId="5FB193BD" w14:textId="77777777" w:rsidR="00621386" w:rsidRPr="00493F73" w:rsidRDefault="00621386" w:rsidP="00621386">
            <w:pPr>
              <w:autoSpaceDE w:val="0"/>
              <w:autoSpaceDN w:val="0"/>
              <w:adjustRightInd w:val="0"/>
              <w:jc w:val="both"/>
              <w:rPr>
                <w:color w:val="000000" w:themeColor="text1"/>
                <w:sz w:val="22"/>
                <w:szCs w:val="22"/>
              </w:rPr>
            </w:pPr>
            <w:r w:rsidRPr="00493F73">
              <w:rPr>
                <w:color w:val="000000" w:themeColor="text1"/>
                <w:sz w:val="22"/>
                <w:szCs w:val="22"/>
              </w:rPr>
              <w:t>Projektuje i wykonuje aplikacje sieciowe wykorzystujące język opisu i prezentacji dokumentów Internetowych.</w:t>
            </w:r>
          </w:p>
        </w:tc>
        <w:tc>
          <w:tcPr>
            <w:tcW w:w="1585" w:type="dxa"/>
          </w:tcPr>
          <w:p w14:paraId="3A7DA602" w14:textId="77777777" w:rsidR="00621386" w:rsidRPr="00493F73" w:rsidRDefault="00621386" w:rsidP="00621386">
            <w:pPr>
              <w:autoSpaceDE w:val="0"/>
              <w:autoSpaceDN w:val="0"/>
              <w:adjustRightInd w:val="0"/>
              <w:jc w:val="both"/>
              <w:rPr>
                <w:color w:val="000000" w:themeColor="text1"/>
                <w:sz w:val="22"/>
                <w:szCs w:val="22"/>
              </w:rPr>
            </w:pPr>
            <w:r w:rsidRPr="00493F73">
              <w:rPr>
                <w:color w:val="000000" w:themeColor="text1"/>
                <w:sz w:val="22"/>
                <w:szCs w:val="22"/>
              </w:rPr>
              <w:t>K_U19</w:t>
            </w:r>
          </w:p>
        </w:tc>
        <w:tc>
          <w:tcPr>
            <w:tcW w:w="1596" w:type="dxa"/>
          </w:tcPr>
          <w:p w14:paraId="0156673C" w14:textId="77777777" w:rsidR="00621386" w:rsidRPr="00493F73" w:rsidRDefault="00F06A6E" w:rsidP="00621386">
            <w:pPr>
              <w:autoSpaceDE w:val="0"/>
              <w:autoSpaceDN w:val="0"/>
              <w:adjustRightInd w:val="0"/>
              <w:jc w:val="both"/>
              <w:rPr>
                <w:color w:val="000000" w:themeColor="text1"/>
                <w:sz w:val="22"/>
                <w:szCs w:val="22"/>
              </w:rPr>
            </w:pPr>
            <w:r w:rsidRPr="00493F73">
              <w:rPr>
                <w:color w:val="000000" w:themeColor="text1"/>
                <w:sz w:val="22"/>
                <w:szCs w:val="22"/>
              </w:rPr>
              <w:t>P6S_UK</w:t>
            </w:r>
          </w:p>
        </w:tc>
      </w:tr>
      <w:tr w:rsidR="00493F73" w:rsidRPr="00493F73" w14:paraId="7C6211CD" w14:textId="77777777" w:rsidTr="00621386">
        <w:trPr>
          <w:trHeight w:val="283"/>
          <w:jc w:val="center"/>
        </w:trPr>
        <w:tc>
          <w:tcPr>
            <w:tcW w:w="9657" w:type="dxa"/>
            <w:gridSpan w:val="4"/>
            <w:shd w:val="clear" w:color="auto" w:fill="F2F2F2" w:themeFill="background1" w:themeFillShade="F2"/>
          </w:tcPr>
          <w:p w14:paraId="56FE7F2F"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105AB13A" w14:textId="77777777" w:rsidTr="00621386">
        <w:trPr>
          <w:trHeight w:val="283"/>
          <w:jc w:val="center"/>
        </w:trPr>
        <w:tc>
          <w:tcPr>
            <w:tcW w:w="992" w:type="dxa"/>
          </w:tcPr>
          <w:p w14:paraId="5951DC9C" w14:textId="77777777" w:rsidR="00621386" w:rsidRPr="00493F73" w:rsidRDefault="00621386" w:rsidP="00621386">
            <w:pPr>
              <w:jc w:val="both"/>
              <w:rPr>
                <w:color w:val="000000" w:themeColor="text1"/>
                <w:sz w:val="22"/>
                <w:szCs w:val="22"/>
              </w:rPr>
            </w:pPr>
            <w:r w:rsidRPr="00493F73">
              <w:rPr>
                <w:color w:val="000000" w:themeColor="text1"/>
                <w:sz w:val="22"/>
                <w:szCs w:val="22"/>
              </w:rPr>
              <w:t>K1</w:t>
            </w:r>
          </w:p>
        </w:tc>
        <w:tc>
          <w:tcPr>
            <w:tcW w:w="5484" w:type="dxa"/>
          </w:tcPr>
          <w:p w14:paraId="34891F52" w14:textId="77777777" w:rsidR="00621386" w:rsidRPr="00493F73" w:rsidRDefault="00621386" w:rsidP="00621386">
            <w:pPr>
              <w:autoSpaceDE w:val="0"/>
              <w:autoSpaceDN w:val="0"/>
              <w:adjustRightInd w:val="0"/>
              <w:jc w:val="both"/>
              <w:rPr>
                <w:color w:val="000000" w:themeColor="text1"/>
                <w:sz w:val="22"/>
                <w:szCs w:val="22"/>
              </w:rPr>
            </w:pPr>
            <w:r w:rsidRPr="00493F73">
              <w:rPr>
                <w:color w:val="000000" w:themeColor="text1"/>
                <w:sz w:val="22"/>
                <w:szCs w:val="22"/>
              </w:rPr>
              <w:t>Rozróżnia i identyfikuje aplikacje Internetowe i jest otwarty na nowe standardy i rozwiązania w dziedzinie IT.</w:t>
            </w:r>
          </w:p>
        </w:tc>
        <w:tc>
          <w:tcPr>
            <w:tcW w:w="1585" w:type="dxa"/>
          </w:tcPr>
          <w:p w14:paraId="0B834DAE" w14:textId="77777777" w:rsidR="00621386" w:rsidRPr="00493F73" w:rsidRDefault="00621386" w:rsidP="00621386">
            <w:pPr>
              <w:autoSpaceDE w:val="0"/>
              <w:autoSpaceDN w:val="0"/>
              <w:adjustRightInd w:val="0"/>
              <w:jc w:val="both"/>
              <w:rPr>
                <w:color w:val="000000" w:themeColor="text1"/>
                <w:sz w:val="22"/>
                <w:szCs w:val="22"/>
              </w:rPr>
            </w:pPr>
            <w:r w:rsidRPr="00493F73">
              <w:rPr>
                <w:color w:val="000000" w:themeColor="text1"/>
                <w:sz w:val="22"/>
                <w:szCs w:val="22"/>
              </w:rPr>
              <w:t>K_K10</w:t>
            </w:r>
          </w:p>
          <w:p w14:paraId="4747CB3A" w14:textId="77777777" w:rsidR="00621386" w:rsidRPr="00493F73" w:rsidRDefault="00621386" w:rsidP="00621386">
            <w:pPr>
              <w:autoSpaceDE w:val="0"/>
              <w:autoSpaceDN w:val="0"/>
              <w:adjustRightInd w:val="0"/>
              <w:jc w:val="both"/>
              <w:rPr>
                <w:color w:val="000000" w:themeColor="text1"/>
                <w:sz w:val="22"/>
                <w:szCs w:val="22"/>
              </w:rPr>
            </w:pPr>
          </w:p>
        </w:tc>
        <w:tc>
          <w:tcPr>
            <w:tcW w:w="1596" w:type="dxa"/>
          </w:tcPr>
          <w:p w14:paraId="284C40B2" w14:textId="77777777" w:rsidR="00621386" w:rsidRPr="00493F73" w:rsidRDefault="00715037" w:rsidP="00621386">
            <w:pPr>
              <w:autoSpaceDE w:val="0"/>
              <w:autoSpaceDN w:val="0"/>
              <w:adjustRightInd w:val="0"/>
              <w:jc w:val="both"/>
              <w:rPr>
                <w:color w:val="000000" w:themeColor="text1"/>
                <w:sz w:val="22"/>
                <w:szCs w:val="22"/>
              </w:rPr>
            </w:pPr>
            <w:r w:rsidRPr="00493F73">
              <w:rPr>
                <w:color w:val="000000" w:themeColor="text1"/>
                <w:sz w:val="22"/>
                <w:szCs w:val="22"/>
              </w:rPr>
              <w:t>P6S_KK</w:t>
            </w:r>
          </w:p>
        </w:tc>
      </w:tr>
    </w:tbl>
    <w:p w14:paraId="024DB945" w14:textId="77777777" w:rsidR="00621386" w:rsidRPr="00493F73" w:rsidRDefault="00621386" w:rsidP="009E728C">
      <w:pPr>
        <w:numPr>
          <w:ilvl w:val="0"/>
          <w:numId w:val="69"/>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2B1EA8A" w14:textId="77777777" w:rsidTr="00621386">
        <w:trPr>
          <w:jc w:val="center"/>
        </w:trPr>
        <w:tc>
          <w:tcPr>
            <w:tcW w:w="9638" w:type="dxa"/>
          </w:tcPr>
          <w:p w14:paraId="7AC92C35" w14:textId="77777777" w:rsidR="00621386" w:rsidRPr="00493F73" w:rsidRDefault="00621386" w:rsidP="00621386">
            <w:pPr>
              <w:jc w:val="both"/>
              <w:rPr>
                <w:color w:val="000000" w:themeColor="text1"/>
                <w:sz w:val="22"/>
                <w:szCs w:val="22"/>
              </w:rPr>
            </w:pPr>
            <w:r w:rsidRPr="00493F73">
              <w:rPr>
                <w:color w:val="000000" w:themeColor="text1"/>
                <w:sz w:val="22"/>
                <w:szCs w:val="22"/>
              </w:rPr>
              <w:t>wykład multimedialny, ćwiczenia laboratoryjne</w:t>
            </w:r>
          </w:p>
        </w:tc>
      </w:tr>
    </w:tbl>
    <w:p w14:paraId="4E7F6F4C" w14:textId="77777777" w:rsidR="00621386" w:rsidRPr="00493F73" w:rsidRDefault="00621386" w:rsidP="009E728C">
      <w:pPr>
        <w:numPr>
          <w:ilvl w:val="0"/>
          <w:numId w:val="69"/>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4B0754E" w14:textId="77777777" w:rsidTr="00621386">
        <w:trPr>
          <w:jc w:val="center"/>
        </w:trPr>
        <w:tc>
          <w:tcPr>
            <w:tcW w:w="9638" w:type="dxa"/>
          </w:tcPr>
          <w:p w14:paraId="09DD952C" w14:textId="77777777" w:rsidR="00621386" w:rsidRPr="00493F73" w:rsidRDefault="00621386" w:rsidP="00621386">
            <w:pPr>
              <w:pStyle w:val="Akapitzlist1"/>
              <w:ind w:left="34"/>
              <w:jc w:val="both"/>
              <w:rPr>
                <w:b/>
                <w:color w:val="000000" w:themeColor="text1"/>
                <w:sz w:val="22"/>
                <w:szCs w:val="22"/>
              </w:rPr>
            </w:pPr>
            <w:r w:rsidRPr="00493F73">
              <w:rPr>
                <w:color w:val="000000" w:themeColor="text1"/>
                <w:sz w:val="22"/>
                <w:szCs w:val="22"/>
              </w:rPr>
              <w:t>Zaliczenie pisemne, zaliczenie praktyczne przy komputerach</w:t>
            </w:r>
          </w:p>
        </w:tc>
      </w:tr>
    </w:tbl>
    <w:p w14:paraId="5090ED47" w14:textId="77777777" w:rsidR="00621386" w:rsidRPr="00493F73" w:rsidRDefault="00621386" w:rsidP="009E728C">
      <w:pPr>
        <w:numPr>
          <w:ilvl w:val="0"/>
          <w:numId w:val="69"/>
        </w:numPr>
        <w:tabs>
          <w:tab w:val="left" w:pos="284"/>
        </w:tabs>
        <w:spacing w:before="120" w:after="120"/>
        <w:ind w:left="284" w:hanging="284"/>
        <w:rPr>
          <w:b/>
          <w:color w:val="000000" w:themeColor="text1"/>
          <w:sz w:val="22"/>
          <w:szCs w:val="22"/>
        </w:rPr>
      </w:pPr>
      <w:r w:rsidRPr="00493F73">
        <w:rPr>
          <w:b/>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67E39A93" w14:textId="77777777" w:rsidTr="00621386">
        <w:trPr>
          <w:jc w:val="center"/>
        </w:trPr>
        <w:tc>
          <w:tcPr>
            <w:tcW w:w="2214" w:type="dxa"/>
            <w:shd w:val="clear" w:color="auto" w:fill="F2F2F2" w:themeFill="background1" w:themeFillShade="F2"/>
          </w:tcPr>
          <w:p w14:paraId="62EBA29E" w14:textId="77777777" w:rsidR="00621386" w:rsidRPr="00493F73" w:rsidRDefault="00C80D55"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Wykłady</w:t>
            </w:r>
          </w:p>
        </w:tc>
        <w:tc>
          <w:tcPr>
            <w:tcW w:w="7424" w:type="dxa"/>
          </w:tcPr>
          <w:p w14:paraId="04CA81D6" w14:textId="77777777" w:rsidR="00621386" w:rsidRPr="00493F73" w:rsidRDefault="002F1CCC"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A71E49">
              <w:rPr>
                <w:iCs/>
                <w:color w:val="000000" w:themeColor="text1"/>
                <w:sz w:val="22"/>
                <w:szCs w:val="22"/>
              </w:rPr>
              <w:t>Terminologia związana z gospodarką elektroniczną.</w:t>
            </w:r>
            <w:r>
              <w:rPr>
                <w:iCs/>
                <w:color w:val="000000" w:themeColor="text1"/>
                <w:sz w:val="22"/>
                <w:szCs w:val="22"/>
              </w:rPr>
              <w:t xml:space="preserve"> </w:t>
            </w:r>
            <w:r w:rsidRPr="00A71E49">
              <w:rPr>
                <w:iCs/>
                <w:color w:val="000000" w:themeColor="text1"/>
                <w:sz w:val="22"/>
                <w:szCs w:val="22"/>
              </w:rPr>
              <w:t>Definicje</w:t>
            </w:r>
            <w:r>
              <w:rPr>
                <w:iCs/>
                <w:color w:val="000000" w:themeColor="text1"/>
                <w:sz w:val="22"/>
                <w:szCs w:val="22"/>
              </w:rPr>
              <w:t xml:space="preserve"> rynku elektronicznego,</w:t>
            </w:r>
            <w:r w:rsidRPr="00A71E49">
              <w:rPr>
                <w:iCs/>
                <w:color w:val="000000" w:themeColor="text1"/>
                <w:sz w:val="22"/>
                <w:szCs w:val="22"/>
              </w:rPr>
              <w:t xml:space="preserve"> </w:t>
            </w:r>
            <w:r>
              <w:rPr>
                <w:iCs/>
                <w:color w:val="000000" w:themeColor="text1"/>
                <w:sz w:val="22"/>
                <w:szCs w:val="22"/>
              </w:rPr>
              <w:t xml:space="preserve">e-handlu </w:t>
            </w:r>
            <w:r w:rsidRPr="00A71E49">
              <w:rPr>
                <w:iCs/>
                <w:color w:val="000000" w:themeColor="text1"/>
                <w:sz w:val="22"/>
                <w:szCs w:val="22"/>
              </w:rPr>
              <w:t xml:space="preserve">i e-biznesu. </w:t>
            </w:r>
            <w:r>
              <w:rPr>
                <w:iCs/>
                <w:color w:val="000000" w:themeColor="text1"/>
                <w:sz w:val="22"/>
                <w:szCs w:val="22"/>
              </w:rPr>
              <w:t xml:space="preserve">Organizacje wirtualne i sieciowe. Infrastruktura technologiczna elektronicznego biznesu. Korzyści i wady e-biznesu. </w:t>
            </w:r>
            <w:r w:rsidRPr="00A71E49">
              <w:rPr>
                <w:iCs/>
                <w:color w:val="000000" w:themeColor="text1"/>
                <w:sz w:val="22"/>
                <w:szCs w:val="22"/>
              </w:rPr>
              <w:t>Zasady ochrony zasobów informatycznych. Rodzaje zabezpieczeń. Polityka zabezpieczeń. Certyfikaty cyfrowe – typy i sposoby weryfikacji. Podpis elektroniczny. Definicja handlu elektronicznego</w:t>
            </w:r>
            <w:r>
              <w:rPr>
                <w:iCs/>
                <w:color w:val="000000" w:themeColor="text1"/>
                <w:sz w:val="22"/>
                <w:szCs w:val="22"/>
              </w:rPr>
              <w:t xml:space="preserve"> (e-commerce)</w:t>
            </w:r>
            <w:r w:rsidRPr="00A71E49">
              <w:rPr>
                <w:iCs/>
                <w:color w:val="000000" w:themeColor="text1"/>
                <w:sz w:val="22"/>
                <w:szCs w:val="22"/>
              </w:rPr>
              <w:t>.</w:t>
            </w:r>
            <w:r>
              <w:rPr>
                <w:iCs/>
                <w:color w:val="000000" w:themeColor="text1"/>
                <w:sz w:val="22"/>
                <w:szCs w:val="22"/>
              </w:rPr>
              <w:t xml:space="preserve"> Cechy e-commerce wpływające na koszty i popyt</w:t>
            </w:r>
            <w:r w:rsidRPr="00A71E49">
              <w:rPr>
                <w:iCs/>
                <w:color w:val="000000" w:themeColor="text1"/>
                <w:sz w:val="22"/>
                <w:szCs w:val="22"/>
              </w:rPr>
              <w:t xml:space="preserve">. </w:t>
            </w:r>
            <w:r>
              <w:rPr>
                <w:iCs/>
                <w:color w:val="000000" w:themeColor="text1"/>
                <w:sz w:val="22"/>
                <w:szCs w:val="22"/>
              </w:rPr>
              <w:t>Etapy</w:t>
            </w:r>
            <w:r w:rsidRPr="00A71E49">
              <w:rPr>
                <w:iCs/>
                <w:color w:val="000000" w:themeColor="text1"/>
                <w:sz w:val="22"/>
                <w:szCs w:val="22"/>
              </w:rPr>
              <w:t xml:space="preserve"> rozwoju e-</w:t>
            </w:r>
            <w:r>
              <w:rPr>
                <w:iCs/>
                <w:color w:val="000000" w:themeColor="text1"/>
                <w:sz w:val="22"/>
                <w:szCs w:val="22"/>
              </w:rPr>
              <w:t>c</w:t>
            </w:r>
            <w:r w:rsidRPr="00A71E49">
              <w:rPr>
                <w:iCs/>
                <w:color w:val="000000" w:themeColor="text1"/>
                <w:sz w:val="22"/>
                <w:szCs w:val="22"/>
              </w:rPr>
              <w:t xml:space="preserve">ommerce. </w:t>
            </w:r>
            <w:r>
              <w:rPr>
                <w:iCs/>
                <w:color w:val="000000" w:themeColor="text1"/>
                <w:sz w:val="22"/>
                <w:szCs w:val="22"/>
              </w:rPr>
              <w:t>Sektory biznesy elektronicznego</w:t>
            </w:r>
            <w:r w:rsidRPr="00A71E49">
              <w:rPr>
                <w:iCs/>
                <w:color w:val="000000" w:themeColor="text1"/>
                <w:sz w:val="22"/>
                <w:szCs w:val="22"/>
              </w:rPr>
              <w:t xml:space="preserve">. </w:t>
            </w:r>
            <w:r>
              <w:rPr>
                <w:iCs/>
                <w:color w:val="000000" w:themeColor="text1"/>
                <w:sz w:val="22"/>
                <w:szCs w:val="22"/>
              </w:rPr>
              <w:t xml:space="preserve">Modele e-handlu w wybranych relacjach. Formy e-commerce. Modele biznesowe w e-handlu. </w:t>
            </w:r>
            <w:r w:rsidRPr="00A71E49">
              <w:rPr>
                <w:iCs/>
                <w:color w:val="000000" w:themeColor="text1"/>
                <w:sz w:val="22"/>
                <w:szCs w:val="22"/>
              </w:rPr>
              <w:t>E-sklepy</w:t>
            </w:r>
            <w:r>
              <w:rPr>
                <w:iCs/>
                <w:color w:val="000000" w:themeColor="text1"/>
                <w:sz w:val="22"/>
                <w:szCs w:val="22"/>
              </w:rPr>
              <w:t xml:space="preserve"> – elementy, architektura, podział, cechy, zalety i wady</w:t>
            </w:r>
            <w:r w:rsidRPr="00A71E49">
              <w:rPr>
                <w:iCs/>
                <w:color w:val="000000" w:themeColor="text1"/>
                <w:sz w:val="22"/>
                <w:szCs w:val="22"/>
              </w:rPr>
              <w:t xml:space="preserve">. </w:t>
            </w:r>
            <w:r>
              <w:rPr>
                <w:iCs/>
                <w:color w:val="000000" w:themeColor="text1"/>
                <w:sz w:val="22"/>
                <w:szCs w:val="22"/>
              </w:rPr>
              <w:t>P</w:t>
            </w:r>
            <w:r w:rsidRPr="00A71E49">
              <w:rPr>
                <w:iCs/>
                <w:color w:val="000000" w:themeColor="text1"/>
                <w:sz w:val="22"/>
                <w:szCs w:val="22"/>
              </w:rPr>
              <w:t>asaż</w:t>
            </w:r>
            <w:r>
              <w:rPr>
                <w:iCs/>
                <w:color w:val="000000" w:themeColor="text1"/>
                <w:sz w:val="22"/>
                <w:szCs w:val="22"/>
              </w:rPr>
              <w:t>e</w:t>
            </w:r>
            <w:r w:rsidRPr="00A71E49">
              <w:rPr>
                <w:iCs/>
                <w:color w:val="000000" w:themeColor="text1"/>
                <w:sz w:val="22"/>
                <w:szCs w:val="22"/>
              </w:rPr>
              <w:t xml:space="preserve"> handlo</w:t>
            </w:r>
            <w:r>
              <w:rPr>
                <w:iCs/>
                <w:color w:val="000000" w:themeColor="text1"/>
                <w:sz w:val="22"/>
                <w:szCs w:val="22"/>
              </w:rPr>
              <w:t>we – definicja, zalety, rodzaje, sposoby finansowania</w:t>
            </w:r>
            <w:r w:rsidRPr="00A71E49">
              <w:rPr>
                <w:iCs/>
                <w:color w:val="000000" w:themeColor="text1"/>
                <w:sz w:val="22"/>
                <w:szCs w:val="22"/>
              </w:rPr>
              <w:t xml:space="preserve">. </w:t>
            </w:r>
            <w:r>
              <w:rPr>
                <w:iCs/>
                <w:color w:val="000000" w:themeColor="text1"/>
                <w:sz w:val="22"/>
                <w:szCs w:val="22"/>
              </w:rPr>
              <w:t xml:space="preserve">Aukcje internetowe – definicja, rodzaje, sposoby prowadzenia. Pasaże handlowe – definicja i klasyfikacja. </w:t>
            </w:r>
            <w:r w:rsidRPr="00A71E49">
              <w:rPr>
                <w:iCs/>
                <w:color w:val="000000" w:themeColor="text1"/>
                <w:sz w:val="22"/>
                <w:szCs w:val="22"/>
              </w:rPr>
              <w:t xml:space="preserve"> </w:t>
            </w:r>
          </w:p>
        </w:tc>
      </w:tr>
      <w:tr w:rsidR="00493F73" w:rsidRPr="00493F73" w14:paraId="381B3203" w14:textId="77777777" w:rsidTr="00621386">
        <w:trPr>
          <w:jc w:val="center"/>
        </w:trPr>
        <w:tc>
          <w:tcPr>
            <w:tcW w:w="2214" w:type="dxa"/>
            <w:shd w:val="clear" w:color="auto" w:fill="F2F2F2" w:themeFill="background1" w:themeFillShade="F2"/>
          </w:tcPr>
          <w:p w14:paraId="21ADDD36" w14:textId="77777777" w:rsidR="00C80D55" w:rsidRPr="00493F73" w:rsidRDefault="00C80D55"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iCs/>
                <w:color w:val="000000" w:themeColor="text1"/>
                <w:sz w:val="22"/>
                <w:szCs w:val="22"/>
              </w:rPr>
              <w:t>Ćwiczenia laboratoryjne</w:t>
            </w:r>
          </w:p>
        </w:tc>
        <w:tc>
          <w:tcPr>
            <w:tcW w:w="7424" w:type="dxa"/>
          </w:tcPr>
          <w:p w14:paraId="260C11FF" w14:textId="77777777" w:rsidR="00C80D55" w:rsidRPr="00493F73" w:rsidRDefault="002F1CCC" w:rsidP="00C80D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Pr>
                <w:iCs/>
                <w:color w:val="000000" w:themeColor="text1"/>
                <w:sz w:val="22"/>
                <w:szCs w:val="22"/>
              </w:rPr>
              <w:t xml:space="preserve">Praktyczny e-biznes – stworzenie własnej firmy (praca indywidualna). Praca na CMS </w:t>
            </w:r>
            <w:proofErr w:type="spellStart"/>
            <w:r>
              <w:rPr>
                <w:iCs/>
                <w:color w:val="000000" w:themeColor="text1"/>
                <w:sz w:val="22"/>
                <w:szCs w:val="22"/>
              </w:rPr>
              <w:t>WordPress</w:t>
            </w:r>
            <w:proofErr w:type="spellEnd"/>
            <w:r>
              <w:rPr>
                <w:iCs/>
                <w:color w:val="000000" w:themeColor="text1"/>
                <w:sz w:val="22"/>
                <w:szCs w:val="22"/>
              </w:rPr>
              <w:t xml:space="preserve"> – projektowanie i budowa strony internetowej, podstron oraz używanie modułów, m.in. formularz kontaktowy, </w:t>
            </w:r>
            <w:proofErr w:type="spellStart"/>
            <w:r>
              <w:rPr>
                <w:iCs/>
                <w:color w:val="000000" w:themeColor="text1"/>
                <w:sz w:val="22"/>
                <w:szCs w:val="22"/>
              </w:rPr>
              <w:t>popup</w:t>
            </w:r>
            <w:proofErr w:type="spellEnd"/>
            <w:r>
              <w:rPr>
                <w:iCs/>
                <w:color w:val="000000" w:themeColor="text1"/>
                <w:sz w:val="22"/>
                <w:szCs w:val="22"/>
              </w:rPr>
              <w:t xml:space="preserve">, </w:t>
            </w:r>
            <w:proofErr w:type="spellStart"/>
            <w:r>
              <w:rPr>
                <w:iCs/>
                <w:color w:val="000000" w:themeColor="text1"/>
                <w:sz w:val="22"/>
                <w:szCs w:val="22"/>
              </w:rPr>
              <w:t>cookies</w:t>
            </w:r>
            <w:proofErr w:type="spellEnd"/>
            <w:r>
              <w:rPr>
                <w:iCs/>
                <w:color w:val="000000" w:themeColor="text1"/>
                <w:sz w:val="22"/>
                <w:szCs w:val="22"/>
              </w:rPr>
              <w:t xml:space="preserve">, </w:t>
            </w:r>
            <w:proofErr w:type="spellStart"/>
            <w:r>
              <w:rPr>
                <w:iCs/>
                <w:color w:val="000000" w:themeColor="text1"/>
                <w:sz w:val="22"/>
                <w:szCs w:val="22"/>
              </w:rPr>
              <w:t>slider</w:t>
            </w:r>
            <w:proofErr w:type="spellEnd"/>
            <w:r>
              <w:rPr>
                <w:iCs/>
                <w:color w:val="000000" w:themeColor="text1"/>
                <w:sz w:val="22"/>
                <w:szCs w:val="22"/>
              </w:rPr>
              <w:t xml:space="preserve">. </w:t>
            </w:r>
            <w:r w:rsidRPr="00A71E49">
              <w:rPr>
                <w:iCs/>
                <w:color w:val="000000" w:themeColor="text1"/>
                <w:sz w:val="22"/>
                <w:szCs w:val="22"/>
              </w:rPr>
              <w:t>Skuteczna sprzedaż w Internecie – omówienie podstawowych poję</w:t>
            </w:r>
            <w:r>
              <w:rPr>
                <w:iCs/>
                <w:color w:val="000000" w:themeColor="text1"/>
                <w:sz w:val="22"/>
                <w:szCs w:val="22"/>
              </w:rPr>
              <w:t xml:space="preserve">ć, stworzenie e-sklepu z kilkunastoma produktami prostymi i złożonymi oraz poprawnym procesem składania zamówienia. Omówienia aspektów prawnych funkcjonowania sklepów internetowych – stworzenie regulaminu sklepu oraz polityki prywatności. Dostosowywanie stron do wymagań SEO. </w:t>
            </w:r>
            <w:r w:rsidRPr="00A71E49">
              <w:rPr>
                <w:iCs/>
                <w:color w:val="000000" w:themeColor="text1"/>
                <w:sz w:val="22"/>
                <w:szCs w:val="22"/>
              </w:rPr>
              <w:t xml:space="preserve">Google Analytics – omówienie podstawowych pojęć i funkcji, stworzenie konta analitycznego. Narzędzia Google dla biznesu – wykorzystanie Google Analytics, Google </w:t>
            </w:r>
            <w:proofErr w:type="spellStart"/>
            <w:r w:rsidRPr="00A71E49">
              <w:rPr>
                <w:iCs/>
                <w:color w:val="000000" w:themeColor="text1"/>
                <w:sz w:val="22"/>
                <w:szCs w:val="22"/>
              </w:rPr>
              <w:t>Trends</w:t>
            </w:r>
            <w:proofErr w:type="spellEnd"/>
            <w:r w:rsidRPr="00A71E49">
              <w:rPr>
                <w:iCs/>
                <w:color w:val="000000" w:themeColor="text1"/>
                <w:sz w:val="22"/>
                <w:szCs w:val="22"/>
              </w:rPr>
              <w:t xml:space="preserve">, Google </w:t>
            </w:r>
            <w:proofErr w:type="spellStart"/>
            <w:r w:rsidRPr="00A71E49">
              <w:rPr>
                <w:iCs/>
                <w:color w:val="000000" w:themeColor="text1"/>
                <w:sz w:val="22"/>
                <w:szCs w:val="22"/>
              </w:rPr>
              <w:t>MyBusiness</w:t>
            </w:r>
            <w:proofErr w:type="spellEnd"/>
            <w:r w:rsidRPr="00A71E49">
              <w:rPr>
                <w:iCs/>
                <w:color w:val="000000" w:themeColor="text1"/>
                <w:sz w:val="22"/>
                <w:szCs w:val="22"/>
              </w:rPr>
              <w:t xml:space="preserve">, Google </w:t>
            </w:r>
            <w:proofErr w:type="spellStart"/>
            <w:r w:rsidRPr="00A71E49">
              <w:rPr>
                <w:iCs/>
                <w:color w:val="000000" w:themeColor="text1"/>
                <w:sz w:val="22"/>
                <w:szCs w:val="22"/>
              </w:rPr>
              <w:t>Ads</w:t>
            </w:r>
            <w:proofErr w:type="spellEnd"/>
            <w:r w:rsidRPr="00A71E49">
              <w:rPr>
                <w:iCs/>
                <w:color w:val="000000" w:themeColor="text1"/>
                <w:sz w:val="22"/>
                <w:szCs w:val="22"/>
              </w:rPr>
              <w:t>.</w:t>
            </w:r>
          </w:p>
        </w:tc>
      </w:tr>
    </w:tbl>
    <w:p w14:paraId="065A76C8" w14:textId="77777777" w:rsidR="00621386" w:rsidRPr="00493F73" w:rsidRDefault="00621386" w:rsidP="009E728C">
      <w:pPr>
        <w:numPr>
          <w:ilvl w:val="0"/>
          <w:numId w:val="69"/>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4A6CDDD8" w14:textId="77777777" w:rsidTr="00621386">
        <w:trPr>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8B9A64"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ECFF6"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45B3AB1D" w14:textId="77777777" w:rsidTr="00621386">
        <w:trPr>
          <w:jc w:val="center"/>
        </w:trPr>
        <w:tc>
          <w:tcPr>
            <w:tcW w:w="13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77A44" w14:textId="77777777" w:rsidR="00621386" w:rsidRPr="00493F73" w:rsidRDefault="00621386" w:rsidP="00621386">
            <w:pPr>
              <w:jc w:val="center"/>
              <w:rPr>
                <w:b/>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A5187"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6852E"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F00715"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C9482"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EA1DF1"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B4A71" w14:textId="77777777" w:rsidR="00621386" w:rsidRPr="00493F73" w:rsidRDefault="00621386" w:rsidP="00133DEE">
            <w:pPr>
              <w:jc w:val="center"/>
              <w:rPr>
                <w:color w:val="000000" w:themeColor="text1"/>
                <w:sz w:val="22"/>
                <w:szCs w:val="22"/>
              </w:rPr>
            </w:pPr>
            <w:r w:rsidRPr="00493F73">
              <w:rPr>
                <w:color w:val="000000" w:themeColor="text1"/>
                <w:sz w:val="22"/>
                <w:szCs w:val="22"/>
              </w:rPr>
              <w:t>Zaliczenie praktyczne przy komputerach</w:t>
            </w:r>
          </w:p>
        </w:tc>
      </w:tr>
      <w:tr w:rsidR="00493F73" w:rsidRPr="00493F73" w14:paraId="31352694" w14:textId="77777777" w:rsidTr="00133DEE">
        <w:trPr>
          <w:trHeight w:val="283"/>
          <w:jc w:val="center"/>
        </w:trPr>
        <w:tc>
          <w:tcPr>
            <w:tcW w:w="1347" w:type="dxa"/>
            <w:tcBorders>
              <w:top w:val="single" w:sz="4" w:space="0" w:color="auto"/>
              <w:left w:val="single" w:sz="4" w:space="0" w:color="auto"/>
              <w:bottom w:val="single" w:sz="4" w:space="0" w:color="auto"/>
              <w:right w:val="single" w:sz="4" w:space="0" w:color="auto"/>
            </w:tcBorders>
            <w:vAlign w:val="center"/>
          </w:tcPr>
          <w:p w14:paraId="18B85E1D" w14:textId="77777777" w:rsidR="00621386" w:rsidRPr="00493F73" w:rsidRDefault="00621386" w:rsidP="00133DEE">
            <w:pPr>
              <w:jc w:val="center"/>
              <w:rPr>
                <w:color w:val="000000" w:themeColor="text1"/>
                <w:sz w:val="22"/>
                <w:szCs w:val="22"/>
              </w:rPr>
            </w:pPr>
            <w:r w:rsidRPr="00493F73">
              <w:rPr>
                <w:color w:val="000000" w:themeColor="text1"/>
                <w:sz w:val="22"/>
                <w:szCs w:val="22"/>
              </w:rPr>
              <w:lastRenderedPageBreak/>
              <w:t>W1</w:t>
            </w:r>
          </w:p>
        </w:tc>
        <w:tc>
          <w:tcPr>
            <w:tcW w:w="1360" w:type="dxa"/>
            <w:tcBorders>
              <w:top w:val="single" w:sz="4" w:space="0" w:color="auto"/>
              <w:left w:val="single" w:sz="4" w:space="0" w:color="auto"/>
              <w:bottom w:val="single" w:sz="4" w:space="0" w:color="auto"/>
              <w:right w:val="single" w:sz="4" w:space="0" w:color="auto"/>
            </w:tcBorders>
            <w:vAlign w:val="center"/>
          </w:tcPr>
          <w:p w14:paraId="73FF4B8F" w14:textId="77777777" w:rsidR="00621386" w:rsidRPr="00493F73" w:rsidRDefault="00621386" w:rsidP="00133DEE">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2402A2AA" w14:textId="77777777" w:rsidR="00621386" w:rsidRPr="00493F73" w:rsidRDefault="00CC2702" w:rsidP="00133DEE">
            <w:pPr>
              <w:jc w:val="center"/>
              <w:rPr>
                <w:color w:val="000000" w:themeColor="text1"/>
                <w:sz w:val="22"/>
                <w:szCs w:val="22"/>
              </w:rPr>
            </w:pPr>
            <w:r w:rsidRPr="00493F73">
              <w:rPr>
                <w:color w:val="000000" w:themeColor="text1"/>
                <w:sz w:val="22"/>
                <w:szCs w:val="22"/>
              </w:rPr>
              <w:t>X</w:t>
            </w:r>
          </w:p>
        </w:tc>
        <w:tc>
          <w:tcPr>
            <w:tcW w:w="1394" w:type="dxa"/>
            <w:tcBorders>
              <w:top w:val="single" w:sz="4" w:space="0" w:color="auto"/>
              <w:left w:val="single" w:sz="4" w:space="0" w:color="auto"/>
              <w:bottom w:val="single" w:sz="4" w:space="0" w:color="auto"/>
              <w:right w:val="single" w:sz="4" w:space="0" w:color="auto"/>
            </w:tcBorders>
            <w:vAlign w:val="center"/>
          </w:tcPr>
          <w:p w14:paraId="14271506" w14:textId="77777777" w:rsidR="00621386" w:rsidRPr="00493F73" w:rsidRDefault="00621386" w:rsidP="00133DEE">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A5E42AC" w14:textId="77777777" w:rsidR="00621386" w:rsidRPr="00493F73" w:rsidRDefault="00621386" w:rsidP="00133DEE">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4D30A2DD" w14:textId="77777777" w:rsidR="00621386" w:rsidRPr="00493F73" w:rsidRDefault="00621386" w:rsidP="00133DEE">
            <w:pPr>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5DE4E514" w14:textId="77777777" w:rsidR="00621386" w:rsidRPr="00493F73" w:rsidRDefault="00621386" w:rsidP="00133DEE">
            <w:pPr>
              <w:jc w:val="center"/>
              <w:rPr>
                <w:color w:val="000000" w:themeColor="text1"/>
                <w:sz w:val="22"/>
                <w:szCs w:val="22"/>
              </w:rPr>
            </w:pPr>
          </w:p>
        </w:tc>
      </w:tr>
      <w:tr w:rsidR="00493F73" w:rsidRPr="00493F73" w14:paraId="13350295" w14:textId="77777777" w:rsidTr="00133DEE">
        <w:trPr>
          <w:trHeight w:val="283"/>
          <w:jc w:val="center"/>
        </w:trPr>
        <w:tc>
          <w:tcPr>
            <w:tcW w:w="1347" w:type="dxa"/>
            <w:tcBorders>
              <w:top w:val="single" w:sz="4" w:space="0" w:color="auto"/>
              <w:left w:val="single" w:sz="4" w:space="0" w:color="auto"/>
              <w:bottom w:val="single" w:sz="4" w:space="0" w:color="auto"/>
              <w:right w:val="single" w:sz="4" w:space="0" w:color="auto"/>
            </w:tcBorders>
            <w:vAlign w:val="center"/>
          </w:tcPr>
          <w:p w14:paraId="5F15CE56" w14:textId="77777777" w:rsidR="00621386" w:rsidRPr="00493F73" w:rsidRDefault="00621386" w:rsidP="00133DEE">
            <w:pPr>
              <w:jc w:val="center"/>
              <w:rPr>
                <w:color w:val="000000" w:themeColor="text1"/>
                <w:sz w:val="22"/>
                <w:szCs w:val="22"/>
              </w:rPr>
            </w:pPr>
            <w:r w:rsidRPr="00493F73">
              <w:rPr>
                <w:color w:val="000000" w:themeColor="text1"/>
                <w:sz w:val="22"/>
                <w:szCs w:val="22"/>
              </w:rPr>
              <w:t>U1</w:t>
            </w:r>
          </w:p>
        </w:tc>
        <w:tc>
          <w:tcPr>
            <w:tcW w:w="1360" w:type="dxa"/>
            <w:tcBorders>
              <w:top w:val="single" w:sz="4" w:space="0" w:color="auto"/>
              <w:left w:val="single" w:sz="4" w:space="0" w:color="auto"/>
              <w:bottom w:val="single" w:sz="4" w:space="0" w:color="auto"/>
              <w:right w:val="single" w:sz="4" w:space="0" w:color="auto"/>
            </w:tcBorders>
            <w:vAlign w:val="center"/>
          </w:tcPr>
          <w:p w14:paraId="62999986" w14:textId="77777777" w:rsidR="00621386" w:rsidRPr="00493F73" w:rsidRDefault="00621386" w:rsidP="00133DEE">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39A3932E" w14:textId="77777777" w:rsidR="00621386" w:rsidRPr="00493F73" w:rsidRDefault="00621386" w:rsidP="00133DEE">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53521BF5" w14:textId="77777777" w:rsidR="00621386" w:rsidRPr="00493F73" w:rsidRDefault="00621386" w:rsidP="00133DEE">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10077474" w14:textId="77777777" w:rsidR="00621386" w:rsidRPr="00493F73" w:rsidRDefault="00621386" w:rsidP="00133DEE">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090B2F94" w14:textId="77777777" w:rsidR="00621386" w:rsidRPr="00493F73" w:rsidRDefault="00621386" w:rsidP="00133DEE">
            <w:pPr>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0D2D0567" w14:textId="77777777" w:rsidR="00621386" w:rsidRPr="00493F73" w:rsidRDefault="00CC2702" w:rsidP="00133DEE">
            <w:pPr>
              <w:jc w:val="center"/>
              <w:rPr>
                <w:color w:val="000000" w:themeColor="text1"/>
                <w:sz w:val="22"/>
                <w:szCs w:val="22"/>
              </w:rPr>
            </w:pPr>
            <w:r w:rsidRPr="00493F73">
              <w:rPr>
                <w:color w:val="000000" w:themeColor="text1"/>
                <w:sz w:val="22"/>
                <w:szCs w:val="22"/>
              </w:rPr>
              <w:t>X</w:t>
            </w:r>
          </w:p>
        </w:tc>
      </w:tr>
      <w:tr w:rsidR="00493F73" w:rsidRPr="00493F73" w14:paraId="254492BB" w14:textId="77777777" w:rsidTr="00133DEE">
        <w:trPr>
          <w:trHeight w:val="283"/>
          <w:jc w:val="center"/>
        </w:trPr>
        <w:tc>
          <w:tcPr>
            <w:tcW w:w="1347" w:type="dxa"/>
            <w:tcBorders>
              <w:top w:val="single" w:sz="4" w:space="0" w:color="auto"/>
              <w:left w:val="single" w:sz="4" w:space="0" w:color="auto"/>
              <w:bottom w:val="single" w:sz="4" w:space="0" w:color="auto"/>
              <w:right w:val="single" w:sz="4" w:space="0" w:color="auto"/>
            </w:tcBorders>
            <w:vAlign w:val="center"/>
          </w:tcPr>
          <w:p w14:paraId="73B0D083" w14:textId="77777777" w:rsidR="00621386" w:rsidRPr="00493F73" w:rsidRDefault="00621386" w:rsidP="00133DEE">
            <w:pPr>
              <w:jc w:val="center"/>
              <w:rPr>
                <w:color w:val="000000" w:themeColor="text1"/>
                <w:sz w:val="22"/>
                <w:szCs w:val="22"/>
              </w:rPr>
            </w:pPr>
            <w:r w:rsidRPr="00493F73">
              <w:rPr>
                <w:color w:val="000000" w:themeColor="text1"/>
                <w:sz w:val="22"/>
                <w:szCs w:val="22"/>
              </w:rPr>
              <w:t>U2</w:t>
            </w:r>
          </w:p>
        </w:tc>
        <w:tc>
          <w:tcPr>
            <w:tcW w:w="1360" w:type="dxa"/>
            <w:tcBorders>
              <w:top w:val="single" w:sz="4" w:space="0" w:color="auto"/>
              <w:left w:val="single" w:sz="4" w:space="0" w:color="auto"/>
              <w:bottom w:val="single" w:sz="4" w:space="0" w:color="auto"/>
              <w:right w:val="single" w:sz="4" w:space="0" w:color="auto"/>
            </w:tcBorders>
            <w:vAlign w:val="center"/>
          </w:tcPr>
          <w:p w14:paraId="613C2F3E" w14:textId="77777777" w:rsidR="00621386" w:rsidRPr="00493F73" w:rsidRDefault="00621386" w:rsidP="00133DEE">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CED4EE3" w14:textId="77777777" w:rsidR="00621386" w:rsidRPr="00493F73" w:rsidRDefault="00621386" w:rsidP="00133DEE">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16F853DA" w14:textId="77777777" w:rsidR="00621386" w:rsidRPr="00493F73" w:rsidRDefault="00621386" w:rsidP="00133DEE">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FB58F90" w14:textId="77777777" w:rsidR="00621386" w:rsidRPr="00493F73" w:rsidRDefault="00621386" w:rsidP="00133DEE">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03515817" w14:textId="77777777" w:rsidR="00621386" w:rsidRPr="00493F73" w:rsidRDefault="00621386" w:rsidP="00133DEE">
            <w:pPr>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62AD167D" w14:textId="77777777" w:rsidR="00621386" w:rsidRPr="00493F73" w:rsidRDefault="00CC2702" w:rsidP="00133DEE">
            <w:pPr>
              <w:jc w:val="center"/>
              <w:rPr>
                <w:color w:val="000000" w:themeColor="text1"/>
                <w:sz w:val="22"/>
                <w:szCs w:val="22"/>
              </w:rPr>
            </w:pPr>
            <w:r w:rsidRPr="00493F73">
              <w:rPr>
                <w:color w:val="000000" w:themeColor="text1"/>
                <w:sz w:val="22"/>
                <w:szCs w:val="22"/>
              </w:rPr>
              <w:t>X</w:t>
            </w:r>
          </w:p>
        </w:tc>
      </w:tr>
      <w:tr w:rsidR="00493F73" w:rsidRPr="00493F73" w14:paraId="61784A69" w14:textId="77777777" w:rsidTr="00133DEE">
        <w:trPr>
          <w:trHeight w:val="283"/>
          <w:jc w:val="center"/>
        </w:trPr>
        <w:tc>
          <w:tcPr>
            <w:tcW w:w="1347" w:type="dxa"/>
            <w:tcBorders>
              <w:top w:val="single" w:sz="4" w:space="0" w:color="auto"/>
              <w:left w:val="single" w:sz="4" w:space="0" w:color="auto"/>
              <w:bottom w:val="single" w:sz="4" w:space="0" w:color="auto"/>
              <w:right w:val="single" w:sz="4" w:space="0" w:color="auto"/>
            </w:tcBorders>
            <w:vAlign w:val="center"/>
          </w:tcPr>
          <w:p w14:paraId="52BDC7D4" w14:textId="77777777" w:rsidR="00621386" w:rsidRPr="00493F73" w:rsidRDefault="00621386" w:rsidP="00133DEE">
            <w:pPr>
              <w:jc w:val="center"/>
              <w:rPr>
                <w:color w:val="000000" w:themeColor="text1"/>
                <w:sz w:val="22"/>
                <w:szCs w:val="22"/>
              </w:rPr>
            </w:pPr>
            <w:r w:rsidRPr="00493F73">
              <w:rPr>
                <w:color w:val="000000" w:themeColor="text1"/>
                <w:sz w:val="22"/>
                <w:szCs w:val="22"/>
              </w:rPr>
              <w:t>K1</w:t>
            </w:r>
          </w:p>
        </w:tc>
        <w:tc>
          <w:tcPr>
            <w:tcW w:w="1360" w:type="dxa"/>
            <w:tcBorders>
              <w:top w:val="single" w:sz="4" w:space="0" w:color="auto"/>
              <w:left w:val="single" w:sz="4" w:space="0" w:color="auto"/>
              <w:bottom w:val="single" w:sz="4" w:space="0" w:color="auto"/>
              <w:right w:val="single" w:sz="4" w:space="0" w:color="auto"/>
            </w:tcBorders>
            <w:vAlign w:val="center"/>
          </w:tcPr>
          <w:p w14:paraId="55A7FD2F" w14:textId="77777777" w:rsidR="00621386" w:rsidRPr="00493F73" w:rsidRDefault="00621386" w:rsidP="00133DEE">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28A8E6DE" w14:textId="77777777" w:rsidR="00621386" w:rsidRPr="00493F73" w:rsidRDefault="00621386" w:rsidP="00133DEE">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72AD909D" w14:textId="77777777" w:rsidR="00621386" w:rsidRPr="00493F73" w:rsidRDefault="00621386" w:rsidP="00133DEE">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0791B932" w14:textId="77777777" w:rsidR="00621386" w:rsidRPr="00493F73" w:rsidRDefault="00621386" w:rsidP="00133DEE">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7C7A64D7" w14:textId="77777777" w:rsidR="00621386" w:rsidRPr="00493F73" w:rsidRDefault="00621386" w:rsidP="00133DEE">
            <w:pPr>
              <w:jc w:val="center"/>
              <w:rPr>
                <w:color w:val="000000" w:themeColor="text1"/>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7E7B765A" w14:textId="77777777" w:rsidR="00621386" w:rsidRPr="00493F73" w:rsidRDefault="00CC2702" w:rsidP="00133DEE">
            <w:pPr>
              <w:jc w:val="center"/>
              <w:rPr>
                <w:color w:val="000000" w:themeColor="text1"/>
                <w:sz w:val="22"/>
                <w:szCs w:val="22"/>
              </w:rPr>
            </w:pPr>
            <w:r w:rsidRPr="00493F73">
              <w:rPr>
                <w:color w:val="000000" w:themeColor="text1"/>
                <w:sz w:val="22"/>
                <w:szCs w:val="22"/>
              </w:rPr>
              <w:t>X</w:t>
            </w:r>
          </w:p>
        </w:tc>
      </w:tr>
    </w:tbl>
    <w:p w14:paraId="5ECB97C0" w14:textId="77777777" w:rsidR="00621386" w:rsidRPr="00493F73" w:rsidRDefault="00621386" w:rsidP="009E728C">
      <w:pPr>
        <w:numPr>
          <w:ilvl w:val="0"/>
          <w:numId w:val="69"/>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16A3F04B" w14:textId="77777777" w:rsidTr="00621386">
        <w:trPr>
          <w:jc w:val="center"/>
        </w:trPr>
        <w:tc>
          <w:tcPr>
            <w:tcW w:w="1789" w:type="dxa"/>
            <w:shd w:val="clear" w:color="auto" w:fill="F2F2F2" w:themeFill="background1" w:themeFillShade="F2"/>
          </w:tcPr>
          <w:p w14:paraId="43899962"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10CE2F61" w14:textId="77777777" w:rsidR="002F1CCC" w:rsidRPr="005F77AF" w:rsidRDefault="002F1CCC" w:rsidP="002F1CCC">
            <w:pPr>
              <w:pStyle w:val="Akapitzlist"/>
              <w:numPr>
                <w:ilvl w:val="0"/>
                <w:numId w:val="18"/>
              </w:numPr>
              <w:rPr>
                <w:rFonts w:cs="Times New Roman"/>
                <w:iCs/>
                <w:color w:val="000000" w:themeColor="text1"/>
                <w:sz w:val="22"/>
                <w:szCs w:val="22"/>
              </w:rPr>
            </w:pPr>
            <w:r>
              <w:rPr>
                <w:rFonts w:cs="Times New Roman"/>
                <w:iCs/>
                <w:color w:val="000000" w:themeColor="text1"/>
                <w:sz w:val="22"/>
                <w:szCs w:val="22"/>
              </w:rPr>
              <w:t xml:space="preserve">Bartczak A., </w:t>
            </w:r>
            <w:r w:rsidRPr="005F77AF">
              <w:rPr>
                <w:rFonts w:cs="Times New Roman"/>
                <w:i/>
                <w:color w:val="000000" w:themeColor="text1"/>
                <w:sz w:val="22"/>
                <w:szCs w:val="22"/>
              </w:rPr>
              <w:t>Bariery rozwojowe handlu elektronicznego,</w:t>
            </w:r>
            <w:r w:rsidRPr="005F77AF">
              <w:rPr>
                <w:rFonts w:cs="Times New Roman"/>
                <w:iCs/>
                <w:color w:val="000000" w:themeColor="text1"/>
                <w:sz w:val="22"/>
                <w:szCs w:val="22"/>
              </w:rPr>
              <w:t xml:space="preserve"> Wyd. </w:t>
            </w:r>
            <w:proofErr w:type="spellStart"/>
            <w:r w:rsidRPr="005F77AF">
              <w:rPr>
                <w:rFonts w:cs="Times New Roman"/>
                <w:iCs/>
                <w:color w:val="000000" w:themeColor="text1"/>
                <w:sz w:val="22"/>
                <w:szCs w:val="22"/>
              </w:rPr>
              <w:t>Exante</w:t>
            </w:r>
            <w:proofErr w:type="spellEnd"/>
            <w:r w:rsidRPr="005F77AF">
              <w:rPr>
                <w:rFonts w:cs="Times New Roman"/>
                <w:iCs/>
                <w:color w:val="000000" w:themeColor="text1"/>
                <w:sz w:val="22"/>
                <w:szCs w:val="22"/>
              </w:rPr>
              <w:t>, Wrocław 2016</w:t>
            </w:r>
          </w:p>
          <w:p w14:paraId="50FC497F" w14:textId="77777777" w:rsidR="002F1CCC" w:rsidRDefault="002F1CCC" w:rsidP="002F1CCC">
            <w:pPr>
              <w:pStyle w:val="Akapitzlist"/>
              <w:widowControl/>
              <w:numPr>
                <w:ilvl w:val="0"/>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line="276" w:lineRule="auto"/>
              <w:contextualSpacing/>
              <w:textAlignment w:val="auto"/>
              <w:rPr>
                <w:rFonts w:cs="Times New Roman"/>
                <w:iCs/>
                <w:color w:val="000000" w:themeColor="text1"/>
                <w:sz w:val="22"/>
                <w:szCs w:val="22"/>
              </w:rPr>
            </w:pPr>
            <w:r w:rsidRPr="00A71E49">
              <w:rPr>
                <w:rFonts w:cs="Times New Roman"/>
                <w:iCs/>
                <w:color w:val="000000" w:themeColor="text1"/>
                <w:sz w:val="22"/>
                <w:szCs w:val="22"/>
              </w:rPr>
              <w:t xml:space="preserve">Chmielarz W., </w:t>
            </w:r>
            <w:r w:rsidRPr="005F77AF">
              <w:rPr>
                <w:rFonts w:cs="Times New Roman"/>
                <w:i/>
                <w:color w:val="000000" w:themeColor="text1"/>
                <w:sz w:val="22"/>
                <w:szCs w:val="22"/>
              </w:rPr>
              <w:t>Systemy biznesu elektronicznego</w:t>
            </w:r>
            <w:r w:rsidRPr="00A71E49">
              <w:rPr>
                <w:rFonts w:cs="Times New Roman"/>
                <w:iCs/>
                <w:color w:val="000000" w:themeColor="text1"/>
                <w:sz w:val="22"/>
                <w:szCs w:val="22"/>
              </w:rPr>
              <w:t>, DIFIN</w:t>
            </w:r>
            <w:r>
              <w:rPr>
                <w:rFonts w:cs="Times New Roman"/>
                <w:iCs/>
                <w:color w:val="000000" w:themeColor="text1"/>
                <w:sz w:val="22"/>
                <w:szCs w:val="22"/>
              </w:rPr>
              <w:t>, 2007</w:t>
            </w:r>
          </w:p>
          <w:p w14:paraId="799C5BE2" w14:textId="77777777" w:rsidR="002F1CCC" w:rsidRPr="005F77AF" w:rsidRDefault="002F1CCC" w:rsidP="002F1CCC">
            <w:pPr>
              <w:pStyle w:val="Akapitzlist"/>
              <w:widowControl/>
              <w:numPr>
                <w:ilvl w:val="0"/>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line="276" w:lineRule="auto"/>
              <w:contextualSpacing/>
              <w:textAlignment w:val="auto"/>
              <w:rPr>
                <w:rFonts w:cs="Times New Roman"/>
                <w:iCs/>
                <w:color w:val="000000" w:themeColor="text1"/>
                <w:sz w:val="22"/>
                <w:szCs w:val="22"/>
              </w:rPr>
            </w:pPr>
            <w:r w:rsidRPr="005F77AF">
              <w:rPr>
                <w:iCs/>
                <w:color w:val="000000" w:themeColor="text1"/>
                <w:sz w:val="22"/>
                <w:szCs w:val="22"/>
              </w:rPr>
              <w:t xml:space="preserve">Skorupska J., </w:t>
            </w:r>
            <w:r w:rsidRPr="005F77AF">
              <w:rPr>
                <w:i/>
                <w:color w:val="000000" w:themeColor="text1"/>
                <w:sz w:val="22"/>
                <w:szCs w:val="22"/>
              </w:rPr>
              <w:t>E-commerce, Strategia-zarządzanie-finanse</w:t>
            </w:r>
            <w:r w:rsidRPr="005F77AF">
              <w:rPr>
                <w:iCs/>
                <w:color w:val="000000" w:themeColor="text1"/>
                <w:sz w:val="22"/>
                <w:szCs w:val="22"/>
              </w:rPr>
              <w:t>, Wyd. PWN, Warszawa 2017</w:t>
            </w:r>
          </w:p>
          <w:p w14:paraId="7E7DE9A1" w14:textId="77777777" w:rsidR="002F1CCC" w:rsidRPr="005F77AF" w:rsidRDefault="002F1CCC" w:rsidP="002F1CCC">
            <w:pPr>
              <w:pStyle w:val="Akapitzlist"/>
              <w:widowControl/>
              <w:numPr>
                <w:ilvl w:val="0"/>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line="276" w:lineRule="auto"/>
              <w:contextualSpacing/>
              <w:textAlignment w:val="auto"/>
              <w:rPr>
                <w:rFonts w:cs="Times New Roman"/>
                <w:iCs/>
                <w:color w:val="000000" w:themeColor="text1"/>
                <w:sz w:val="22"/>
                <w:szCs w:val="22"/>
              </w:rPr>
            </w:pPr>
            <w:r w:rsidRPr="005F77AF">
              <w:rPr>
                <w:iCs/>
                <w:color w:val="000000" w:themeColor="text1"/>
                <w:sz w:val="22"/>
                <w:szCs w:val="22"/>
              </w:rPr>
              <w:t xml:space="preserve">Sławińska M., </w:t>
            </w:r>
            <w:r w:rsidRPr="005F77AF">
              <w:rPr>
                <w:i/>
                <w:color w:val="000000" w:themeColor="text1"/>
                <w:sz w:val="22"/>
                <w:szCs w:val="22"/>
              </w:rPr>
              <w:t>Modele biznesu w handlu detalicznym</w:t>
            </w:r>
            <w:r w:rsidRPr="005F77AF">
              <w:rPr>
                <w:iCs/>
                <w:color w:val="000000" w:themeColor="text1"/>
                <w:sz w:val="22"/>
                <w:szCs w:val="22"/>
              </w:rPr>
              <w:t>, Wyd. Uniwersytetu Ekonomicznego w Poznaniu, Poznań 2010;</w:t>
            </w:r>
          </w:p>
          <w:p w14:paraId="3F78C17F" w14:textId="77777777" w:rsidR="00621386" w:rsidRPr="00493F73" w:rsidRDefault="002F1CCC" w:rsidP="002F1CCC">
            <w:pPr>
              <w:pStyle w:val="Akapitzlist"/>
              <w:widowControl/>
              <w:numPr>
                <w:ilvl w:val="0"/>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line="276" w:lineRule="auto"/>
              <w:contextualSpacing/>
              <w:textAlignment w:val="auto"/>
              <w:rPr>
                <w:rFonts w:cs="Times New Roman"/>
                <w:iCs/>
                <w:color w:val="000000" w:themeColor="text1"/>
                <w:sz w:val="22"/>
                <w:szCs w:val="22"/>
              </w:rPr>
            </w:pPr>
            <w:r w:rsidRPr="005F77AF">
              <w:rPr>
                <w:iCs/>
                <w:color w:val="000000" w:themeColor="text1"/>
                <w:sz w:val="22"/>
                <w:szCs w:val="22"/>
              </w:rPr>
              <w:t xml:space="preserve">Wrycza S., </w:t>
            </w:r>
            <w:r w:rsidRPr="005F77AF">
              <w:rPr>
                <w:i/>
                <w:color w:val="000000" w:themeColor="text1"/>
                <w:sz w:val="22"/>
                <w:szCs w:val="22"/>
              </w:rPr>
              <w:t>Informatyka ekonomiczna, Podręcznik akademicki</w:t>
            </w:r>
            <w:r w:rsidRPr="005F77AF">
              <w:rPr>
                <w:iCs/>
                <w:color w:val="000000" w:themeColor="text1"/>
                <w:sz w:val="22"/>
                <w:szCs w:val="22"/>
              </w:rPr>
              <w:t>, Wyd. PWE, Warszawa 2010</w:t>
            </w:r>
          </w:p>
        </w:tc>
      </w:tr>
      <w:tr w:rsidR="00493F73" w:rsidRPr="00493F73" w14:paraId="50E92A7A" w14:textId="77777777" w:rsidTr="00621386">
        <w:trPr>
          <w:jc w:val="center"/>
        </w:trPr>
        <w:tc>
          <w:tcPr>
            <w:tcW w:w="1789" w:type="dxa"/>
            <w:shd w:val="clear" w:color="auto" w:fill="F2F2F2" w:themeFill="background1" w:themeFillShade="F2"/>
          </w:tcPr>
          <w:p w14:paraId="2A4627D7"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60733E97" w14:textId="77777777" w:rsidR="005F77AF" w:rsidRPr="005F77AF" w:rsidRDefault="00C76A77" w:rsidP="002F1CCC">
            <w:pPr>
              <w:pStyle w:val="Akapitzlist"/>
              <w:numPr>
                <w:ilvl w:val="0"/>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spacing w:line="276" w:lineRule="auto"/>
              <w:rPr>
                <w:iCs/>
                <w:color w:val="000000" w:themeColor="text1"/>
                <w:sz w:val="22"/>
                <w:szCs w:val="22"/>
              </w:rPr>
            </w:pPr>
            <w:r w:rsidRPr="005F77AF">
              <w:rPr>
                <w:iCs/>
                <w:color w:val="000000" w:themeColor="text1"/>
                <w:sz w:val="22"/>
                <w:szCs w:val="22"/>
              </w:rPr>
              <w:t xml:space="preserve">M. Kłak, </w:t>
            </w:r>
            <w:r w:rsidRPr="005F77AF">
              <w:rPr>
                <w:i/>
                <w:iCs/>
                <w:color w:val="000000" w:themeColor="text1"/>
                <w:sz w:val="22"/>
                <w:szCs w:val="22"/>
              </w:rPr>
              <w:t xml:space="preserve">Zarządzanie wiedzą we współczesnym przedsiębiorstwie, </w:t>
            </w:r>
            <w:r w:rsidRPr="005F77AF">
              <w:rPr>
                <w:iCs/>
                <w:color w:val="000000" w:themeColor="text1"/>
                <w:sz w:val="22"/>
                <w:szCs w:val="22"/>
              </w:rPr>
              <w:t xml:space="preserve">Wyd. </w:t>
            </w:r>
            <w:proofErr w:type="spellStart"/>
            <w:r w:rsidRPr="005F77AF">
              <w:rPr>
                <w:iCs/>
                <w:color w:val="000000" w:themeColor="text1"/>
                <w:sz w:val="22"/>
                <w:szCs w:val="22"/>
              </w:rPr>
              <w:t>WSEiP</w:t>
            </w:r>
            <w:proofErr w:type="spellEnd"/>
            <w:r w:rsidRPr="005F77AF">
              <w:rPr>
                <w:iCs/>
                <w:color w:val="000000" w:themeColor="text1"/>
                <w:sz w:val="22"/>
                <w:szCs w:val="22"/>
              </w:rPr>
              <w:t>, Kielce 2010</w:t>
            </w:r>
          </w:p>
          <w:p w14:paraId="40351EBE" w14:textId="77777777" w:rsidR="00621386" w:rsidRPr="00493F73" w:rsidRDefault="00C76A77" w:rsidP="002F1CCC">
            <w:pPr>
              <w:pStyle w:val="Akapitzlist"/>
              <w:widowControl/>
              <w:numPr>
                <w:ilvl w:val="0"/>
                <w:numId w:val="1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line="276" w:lineRule="auto"/>
              <w:contextualSpacing/>
              <w:textAlignment w:val="auto"/>
              <w:rPr>
                <w:rFonts w:cs="Times New Roman"/>
                <w:iCs/>
                <w:color w:val="000000" w:themeColor="text1"/>
                <w:sz w:val="22"/>
                <w:szCs w:val="22"/>
              </w:rPr>
            </w:pPr>
            <w:r w:rsidRPr="005F77AF">
              <w:rPr>
                <w:iCs/>
                <w:color w:val="000000" w:themeColor="text1"/>
                <w:sz w:val="22"/>
                <w:szCs w:val="22"/>
              </w:rPr>
              <w:t xml:space="preserve">A. </w:t>
            </w:r>
            <w:proofErr w:type="spellStart"/>
            <w:r w:rsidRPr="005F77AF">
              <w:rPr>
                <w:iCs/>
                <w:color w:val="000000" w:themeColor="text1"/>
                <w:sz w:val="22"/>
                <w:szCs w:val="22"/>
              </w:rPr>
              <w:t>Tiwana</w:t>
            </w:r>
            <w:proofErr w:type="spellEnd"/>
            <w:r w:rsidRPr="005F77AF">
              <w:rPr>
                <w:iCs/>
                <w:color w:val="000000" w:themeColor="text1"/>
                <w:sz w:val="22"/>
                <w:szCs w:val="22"/>
              </w:rPr>
              <w:t xml:space="preserve">, </w:t>
            </w:r>
            <w:r w:rsidRPr="005F77AF">
              <w:rPr>
                <w:i/>
                <w:iCs/>
                <w:color w:val="000000" w:themeColor="text1"/>
                <w:sz w:val="22"/>
                <w:szCs w:val="22"/>
              </w:rPr>
              <w:t xml:space="preserve">Przewodnik po zarządzaniu wiedzą, e-biznes i zastosowania CRM, </w:t>
            </w:r>
            <w:r w:rsidRPr="005F77AF">
              <w:rPr>
                <w:iCs/>
                <w:color w:val="000000" w:themeColor="text1"/>
                <w:sz w:val="22"/>
                <w:szCs w:val="22"/>
              </w:rPr>
              <w:t>Wyd. Placet, Warszawa 200</w:t>
            </w:r>
            <w:r w:rsidR="002F1CCC">
              <w:rPr>
                <w:iCs/>
                <w:color w:val="000000" w:themeColor="text1"/>
                <w:sz w:val="22"/>
                <w:szCs w:val="22"/>
              </w:rPr>
              <w:t>3</w:t>
            </w:r>
          </w:p>
        </w:tc>
      </w:tr>
    </w:tbl>
    <w:p w14:paraId="1C0F60CA" w14:textId="77777777" w:rsidR="00621386" w:rsidRPr="00493F73" w:rsidRDefault="00621386" w:rsidP="009E728C">
      <w:pPr>
        <w:numPr>
          <w:ilvl w:val="0"/>
          <w:numId w:val="69"/>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018BB792" w14:textId="77777777" w:rsidTr="00621386">
        <w:trPr>
          <w:trHeight w:val="769"/>
          <w:jc w:val="center"/>
        </w:trPr>
        <w:tc>
          <w:tcPr>
            <w:tcW w:w="7246" w:type="dxa"/>
            <w:gridSpan w:val="2"/>
            <w:shd w:val="clear" w:color="auto" w:fill="F2F2F2" w:themeFill="background1" w:themeFillShade="F2"/>
            <w:vAlign w:val="center"/>
          </w:tcPr>
          <w:p w14:paraId="1500F064"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6012D8FC"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4E1B1F47"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12DFC186" w14:textId="77777777" w:rsidTr="00621386">
        <w:trPr>
          <w:trHeight w:val="340"/>
          <w:jc w:val="center"/>
        </w:trPr>
        <w:tc>
          <w:tcPr>
            <w:tcW w:w="2978" w:type="dxa"/>
            <w:vMerge w:val="restart"/>
          </w:tcPr>
          <w:p w14:paraId="680E082B"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7D5C594C" w14:textId="77777777" w:rsidR="00621386" w:rsidRPr="00493F73" w:rsidRDefault="00621386"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5ADAB1B1" w14:textId="77777777" w:rsidR="00621386" w:rsidRPr="00493F73" w:rsidRDefault="00621386" w:rsidP="00621386">
            <w:pPr>
              <w:jc w:val="center"/>
              <w:rPr>
                <w:color w:val="000000" w:themeColor="text1"/>
                <w:sz w:val="22"/>
                <w:szCs w:val="22"/>
              </w:rPr>
            </w:pPr>
            <w:r w:rsidRPr="00493F73">
              <w:rPr>
                <w:color w:val="000000" w:themeColor="text1"/>
                <w:sz w:val="22"/>
                <w:szCs w:val="22"/>
              </w:rPr>
              <w:t>25</w:t>
            </w:r>
          </w:p>
        </w:tc>
      </w:tr>
      <w:tr w:rsidR="00493F73" w:rsidRPr="00493F73" w14:paraId="28FEF975" w14:textId="77777777" w:rsidTr="00621386">
        <w:trPr>
          <w:trHeight w:val="271"/>
          <w:jc w:val="center"/>
        </w:trPr>
        <w:tc>
          <w:tcPr>
            <w:tcW w:w="2978" w:type="dxa"/>
            <w:vMerge/>
          </w:tcPr>
          <w:p w14:paraId="2D0FEC93" w14:textId="77777777" w:rsidR="00621386" w:rsidRPr="00493F73" w:rsidRDefault="00621386" w:rsidP="00621386">
            <w:pPr>
              <w:rPr>
                <w:color w:val="000000" w:themeColor="text1"/>
                <w:sz w:val="22"/>
                <w:szCs w:val="22"/>
              </w:rPr>
            </w:pPr>
          </w:p>
        </w:tc>
        <w:tc>
          <w:tcPr>
            <w:tcW w:w="4268" w:type="dxa"/>
          </w:tcPr>
          <w:p w14:paraId="56F39466"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5990F474" w14:textId="77777777" w:rsidR="00621386" w:rsidRPr="00493F73" w:rsidRDefault="00621386" w:rsidP="00621386">
            <w:pPr>
              <w:jc w:val="center"/>
              <w:rPr>
                <w:color w:val="000000" w:themeColor="text1"/>
                <w:sz w:val="22"/>
                <w:szCs w:val="22"/>
              </w:rPr>
            </w:pPr>
            <w:r w:rsidRPr="00493F73">
              <w:rPr>
                <w:color w:val="000000" w:themeColor="text1"/>
                <w:sz w:val="22"/>
                <w:szCs w:val="22"/>
              </w:rPr>
              <w:t>5</w:t>
            </w:r>
          </w:p>
        </w:tc>
      </w:tr>
      <w:tr w:rsidR="00493F73" w:rsidRPr="00493F73" w14:paraId="1D388091" w14:textId="77777777" w:rsidTr="00621386">
        <w:trPr>
          <w:trHeight w:val="177"/>
          <w:jc w:val="center"/>
        </w:trPr>
        <w:tc>
          <w:tcPr>
            <w:tcW w:w="2978" w:type="dxa"/>
            <w:vMerge w:val="restart"/>
          </w:tcPr>
          <w:p w14:paraId="58B4C5E2" w14:textId="77777777" w:rsidR="00621386" w:rsidRPr="00493F73" w:rsidRDefault="00621386" w:rsidP="00621386">
            <w:pPr>
              <w:rPr>
                <w:color w:val="000000" w:themeColor="text1"/>
                <w:sz w:val="22"/>
                <w:szCs w:val="22"/>
              </w:rPr>
            </w:pPr>
          </w:p>
          <w:p w14:paraId="2A185AC6"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035F3872"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77053112" w14:textId="77777777" w:rsidR="00621386" w:rsidRPr="00493F73" w:rsidRDefault="00133DEE" w:rsidP="00621386">
            <w:pPr>
              <w:jc w:val="center"/>
              <w:rPr>
                <w:color w:val="000000" w:themeColor="text1"/>
                <w:sz w:val="22"/>
                <w:szCs w:val="22"/>
              </w:rPr>
            </w:pPr>
            <w:r w:rsidRPr="00493F73">
              <w:rPr>
                <w:color w:val="000000" w:themeColor="text1"/>
                <w:sz w:val="22"/>
                <w:szCs w:val="22"/>
              </w:rPr>
              <w:t>1</w:t>
            </w:r>
            <w:r w:rsidR="00621386" w:rsidRPr="00493F73">
              <w:rPr>
                <w:color w:val="000000" w:themeColor="text1"/>
                <w:sz w:val="22"/>
                <w:szCs w:val="22"/>
              </w:rPr>
              <w:t>5</w:t>
            </w:r>
          </w:p>
        </w:tc>
      </w:tr>
      <w:tr w:rsidR="00493F73" w:rsidRPr="00493F73" w14:paraId="2D1BEC48" w14:textId="77777777" w:rsidTr="00621386">
        <w:trPr>
          <w:trHeight w:val="137"/>
          <w:jc w:val="center"/>
        </w:trPr>
        <w:tc>
          <w:tcPr>
            <w:tcW w:w="2978" w:type="dxa"/>
            <w:vMerge/>
          </w:tcPr>
          <w:p w14:paraId="1BA90C6D" w14:textId="77777777" w:rsidR="00621386" w:rsidRPr="00493F73" w:rsidRDefault="00621386" w:rsidP="00621386">
            <w:pPr>
              <w:rPr>
                <w:color w:val="000000" w:themeColor="text1"/>
                <w:sz w:val="22"/>
                <w:szCs w:val="22"/>
              </w:rPr>
            </w:pPr>
          </w:p>
        </w:tc>
        <w:tc>
          <w:tcPr>
            <w:tcW w:w="4268" w:type="dxa"/>
          </w:tcPr>
          <w:p w14:paraId="3F4E6B98"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3E827053" w14:textId="77777777" w:rsidR="00621386" w:rsidRPr="00493F73" w:rsidRDefault="00133DEE" w:rsidP="00133DEE">
            <w:pPr>
              <w:jc w:val="center"/>
              <w:rPr>
                <w:color w:val="000000" w:themeColor="text1"/>
                <w:sz w:val="22"/>
                <w:szCs w:val="22"/>
              </w:rPr>
            </w:pPr>
            <w:r w:rsidRPr="00493F73">
              <w:rPr>
                <w:color w:val="000000" w:themeColor="text1"/>
                <w:sz w:val="22"/>
                <w:szCs w:val="22"/>
              </w:rPr>
              <w:t>10</w:t>
            </w:r>
          </w:p>
        </w:tc>
      </w:tr>
      <w:tr w:rsidR="00493F73" w:rsidRPr="00493F73" w14:paraId="53631946" w14:textId="77777777" w:rsidTr="00621386">
        <w:trPr>
          <w:trHeight w:val="340"/>
          <w:jc w:val="center"/>
        </w:trPr>
        <w:tc>
          <w:tcPr>
            <w:tcW w:w="2978" w:type="dxa"/>
            <w:vMerge/>
          </w:tcPr>
          <w:p w14:paraId="23444E9D" w14:textId="77777777" w:rsidR="00621386" w:rsidRPr="00493F73" w:rsidRDefault="00621386" w:rsidP="00621386">
            <w:pPr>
              <w:rPr>
                <w:color w:val="000000" w:themeColor="text1"/>
                <w:sz w:val="22"/>
                <w:szCs w:val="22"/>
              </w:rPr>
            </w:pPr>
          </w:p>
        </w:tc>
        <w:tc>
          <w:tcPr>
            <w:tcW w:w="4268" w:type="dxa"/>
          </w:tcPr>
          <w:p w14:paraId="0E88A951"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2BD43875"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0786A48B" w14:textId="77777777" w:rsidR="00621386" w:rsidRPr="00493F73" w:rsidRDefault="00621386" w:rsidP="00621386">
            <w:pPr>
              <w:jc w:val="center"/>
              <w:rPr>
                <w:color w:val="000000" w:themeColor="text1"/>
                <w:sz w:val="22"/>
                <w:szCs w:val="22"/>
              </w:rPr>
            </w:pPr>
            <w:r w:rsidRPr="00493F73">
              <w:rPr>
                <w:color w:val="000000" w:themeColor="text1"/>
                <w:sz w:val="22"/>
                <w:szCs w:val="22"/>
              </w:rPr>
              <w:t>5</w:t>
            </w:r>
          </w:p>
        </w:tc>
      </w:tr>
      <w:tr w:rsidR="00493F73" w:rsidRPr="00493F73" w14:paraId="2877082A" w14:textId="77777777" w:rsidTr="00621386">
        <w:trPr>
          <w:trHeight w:val="340"/>
          <w:jc w:val="center"/>
        </w:trPr>
        <w:tc>
          <w:tcPr>
            <w:tcW w:w="7246" w:type="dxa"/>
            <w:gridSpan w:val="2"/>
            <w:shd w:val="clear" w:color="auto" w:fill="F2F2F2" w:themeFill="background1" w:themeFillShade="F2"/>
          </w:tcPr>
          <w:p w14:paraId="1BCD75CA"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342C7451" w14:textId="77777777" w:rsidR="00621386" w:rsidRPr="00493F73" w:rsidRDefault="00621386" w:rsidP="00621386">
            <w:pPr>
              <w:jc w:val="center"/>
              <w:rPr>
                <w:color w:val="000000" w:themeColor="text1"/>
                <w:sz w:val="22"/>
                <w:szCs w:val="22"/>
              </w:rPr>
            </w:pPr>
            <w:r w:rsidRPr="00493F73">
              <w:rPr>
                <w:color w:val="000000" w:themeColor="text1"/>
                <w:sz w:val="22"/>
                <w:szCs w:val="22"/>
              </w:rPr>
              <w:t>50</w:t>
            </w:r>
          </w:p>
        </w:tc>
      </w:tr>
      <w:tr w:rsidR="00493F73" w:rsidRPr="00493F73" w14:paraId="7CAD0E26" w14:textId="77777777" w:rsidTr="00621386">
        <w:trPr>
          <w:trHeight w:val="397"/>
          <w:jc w:val="center"/>
        </w:trPr>
        <w:tc>
          <w:tcPr>
            <w:tcW w:w="7246" w:type="dxa"/>
            <w:gridSpan w:val="2"/>
            <w:shd w:val="clear" w:color="auto" w:fill="F2F2F2" w:themeFill="background1" w:themeFillShade="F2"/>
            <w:vAlign w:val="center"/>
          </w:tcPr>
          <w:p w14:paraId="79810AB2"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66844DE4" w14:textId="77777777" w:rsidR="00621386" w:rsidRPr="00493F73" w:rsidRDefault="00621386" w:rsidP="00621386">
            <w:pPr>
              <w:jc w:val="center"/>
              <w:rPr>
                <w:color w:val="000000" w:themeColor="text1"/>
                <w:sz w:val="22"/>
                <w:szCs w:val="22"/>
              </w:rPr>
            </w:pPr>
            <w:r w:rsidRPr="00493F73">
              <w:rPr>
                <w:color w:val="000000" w:themeColor="text1"/>
                <w:sz w:val="22"/>
                <w:szCs w:val="22"/>
              </w:rPr>
              <w:t>2</w:t>
            </w:r>
          </w:p>
        </w:tc>
      </w:tr>
    </w:tbl>
    <w:p w14:paraId="1604BE58"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47C08EAA" w14:textId="77777777" w:rsidTr="00621386">
        <w:trPr>
          <w:trHeight w:val="454"/>
          <w:jc w:val="center"/>
        </w:trPr>
        <w:tc>
          <w:tcPr>
            <w:tcW w:w="2410" w:type="dxa"/>
            <w:vAlign w:val="center"/>
          </w:tcPr>
          <w:p w14:paraId="4F06F73B"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5947744A"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25451D44"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67808022"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C.13</w:t>
            </w:r>
            <w:r w:rsidR="006E15F2" w:rsidRPr="00493F73">
              <w:rPr>
                <w:rFonts w:ascii="Times New Roman" w:hAnsi="Times New Roman" w:cs="Times New Roman"/>
                <w:b w:val="0"/>
                <w:color w:val="000000" w:themeColor="text1"/>
                <w:sz w:val="22"/>
                <w:szCs w:val="22"/>
              </w:rPr>
              <w:t>.</w:t>
            </w:r>
          </w:p>
        </w:tc>
      </w:tr>
    </w:tbl>
    <w:p w14:paraId="412DE254" w14:textId="77777777" w:rsidR="00621386" w:rsidRPr="00493F73" w:rsidRDefault="00621386" w:rsidP="009E728C">
      <w:pPr>
        <w:numPr>
          <w:ilvl w:val="0"/>
          <w:numId w:val="7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185090CD" w14:textId="77777777" w:rsidR="00621386" w:rsidRPr="00493F73" w:rsidRDefault="00621386" w:rsidP="009E728C">
      <w:pPr>
        <w:pStyle w:val="Akapitzlist1"/>
        <w:numPr>
          <w:ilvl w:val="1"/>
          <w:numId w:val="70"/>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247AF8D1" w14:textId="77777777" w:rsidTr="00621386">
        <w:trPr>
          <w:trHeight w:val="340"/>
          <w:jc w:val="center"/>
        </w:trPr>
        <w:tc>
          <w:tcPr>
            <w:tcW w:w="3775" w:type="dxa"/>
            <w:shd w:val="clear" w:color="auto" w:fill="F2F2F2" w:themeFill="background1" w:themeFillShade="F2"/>
            <w:vAlign w:val="center"/>
          </w:tcPr>
          <w:p w14:paraId="65CFCB9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6FC2EFEB"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SYSTEMY BAZ DANYCH</w:t>
            </w:r>
          </w:p>
        </w:tc>
      </w:tr>
      <w:tr w:rsidR="00493F73" w:rsidRPr="00493F73" w14:paraId="16E6DC33" w14:textId="77777777" w:rsidTr="00621386">
        <w:trPr>
          <w:trHeight w:val="340"/>
          <w:jc w:val="center"/>
        </w:trPr>
        <w:tc>
          <w:tcPr>
            <w:tcW w:w="3775" w:type="dxa"/>
            <w:shd w:val="clear" w:color="auto" w:fill="F2F2F2" w:themeFill="background1" w:themeFillShade="F2"/>
            <w:vAlign w:val="center"/>
          </w:tcPr>
          <w:p w14:paraId="1CA839E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7CC118F1"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Zarządzanie</w:t>
            </w:r>
          </w:p>
        </w:tc>
      </w:tr>
      <w:tr w:rsidR="00493F73" w:rsidRPr="00493F73" w14:paraId="63AA8BB2" w14:textId="77777777" w:rsidTr="00621386">
        <w:trPr>
          <w:trHeight w:val="340"/>
          <w:jc w:val="center"/>
        </w:trPr>
        <w:tc>
          <w:tcPr>
            <w:tcW w:w="3775" w:type="dxa"/>
            <w:shd w:val="clear" w:color="auto" w:fill="F2F2F2" w:themeFill="background1" w:themeFillShade="F2"/>
            <w:vAlign w:val="center"/>
          </w:tcPr>
          <w:p w14:paraId="319A53B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088B50E1"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I stopnia</w:t>
            </w:r>
          </w:p>
        </w:tc>
      </w:tr>
      <w:tr w:rsidR="00493F73" w:rsidRPr="00493F73" w14:paraId="70AE8848" w14:textId="77777777" w:rsidTr="00621386">
        <w:trPr>
          <w:trHeight w:val="340"/>
          <w:jc w:val="center"/>
        </w:trPr>
        <w:tc>
          <w:tcPr>
            <w:tcW w:w="3775" w:type="dxa"/>
            <w:shd w:val="clear" w:color="auto" w:fill="F2F2F2" w:themeFill="background1" w:themeFillShade="F2"/>
            <w:vAlign w:val="center"/>
          </w:tcPr>
          <w:p w14:paraId="20BE223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3932E601" w14:textId="77777777" w:rsidR="00621386" w:rsidRPr="00493F73" w:rsidRDefault="00D45CBC" w:rsidP="00621386">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0900C28C" w14:textId="77777777" w:rsidTr="00621386">
        <w:trPr>
          <w:trHeight w:val="340"/>
          <w:jc w:val="center"/>
        </w:trPr>
        <w:tc>
          <w:tcPr>
            <w:tcW w:w="3775" w:type="dxa"/>
            <w:shd w:val="clear" w:color="auto" w:fill="F2F2F2" w:themeFill="background1" w:themeFillShade="F2"/>
            <w:vAlign w:val="center"/>
          </w:tcPr>
          <w:p w14:paraId="72AF1CC7"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42EFEA6A" w14:textId="77777777" w:rsidR="00621386" w:rsidRPr="00493F73" w:rsidRDefault="005F3B83" w:rsidP="00621386">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67A147CA" w14:textId="77777777" w:rsidTr="00621386">
        <w:trPr>
          <w:trHeight w:val="340"/>
          <w:jc w:val="center"/>
        </w:trPr>
        <w:tc>
          <w:tcPr>
            <w:tcW w:w="3775" w:type="dxa"/>
            <w:shd w:val="clear" w:color="auto" w:fill="F2F2F2" w:themeFill="background1" w:themeFillShade="F2"/>
            <w:vAlign w:val="center"/>
          </w:tcPr>
          <w:p w14:paraId="7D3426C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54BFDFA1"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5FF306C4"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095780E5"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7CF8960C" w14:textId="77777777" w:rsidR="00621386" w:rsidRPr="00493F73" w:rsidRDefault="004F2D82" w:rsidP="004F2D82">
            <w:pPr>
              <w:pStyle w:val="Normalny1"/>
              <w:widowControl w:val="0"/>
              <w:rPr>
                <w:color w:val="000000" w:themeColor="text1"/>
                <w:sz w:val="22"/>
                <w:szCs w:val="22"/>
              </w:rPr>
            </w:pPr>
            <w:r w:rsidRPr="00493F73">
              <w:rPr>
                <w:color w:val="000000" w:themeColor="text1"/>
                <w:sz w:val="22"/>
                <w:szCs w:val="22"/>
              </w:rPr>
              <w:t>4. Zarządzanie w gospodarce żywnościowej</w:t>
            </w:r>
          </w:p>
        </w:tc>
      </w:tr>
      <w:tr w:rsidR="00493F73" w:rsidRPr="00493F73" w14:paraId="75C96CB0" w14:textId="77777777" w:rsidTr="00621386">
        <w:trPr>
          <w:trHeight w:val="340"/>
          <w:jc w:val="center"/>
        </w:trPr>
        <w:tc>
          <w:tcPr>
            <w:tcW w:w="3775" w:type="dxa"/>
            <w:shd w:val="clear" w:color="auto" w:fill="F2F2F2" w:themeFill="background1" w:themeFillShade="F2"/>
            <w:vAlign w:val="center"/>
          </w:tcPr>
          <w:p w14:paraId="314BECEC"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48CCD9B9"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Wydział Zarządzania, Katedra Inżynierii Zarządzania</w:t>
            </w:r>
          </w:p>
        </w:tc>
      </w:tr>
      <w:tr w:rsidR="00493F73" w:rsidRPr="00493F73" w14:paraId="1AC51069" w14:textId="77777777" w:rsidTr="00621386">
        <w:trPr>
          <w:trHeight w:val="340"/>
          <w:jc w:val="center"/>
        </w:trPr>
        <w:tc>
          <w:tcPr>
            <w:tcW w:w="3775" w:type="dxa"/>
            <w:shd w:val="clear" w:color="auto" w:fill="F2F2F2" w:themeFill="background1" w:themeFillShade="F2"/>
            <w:vAlign w:val="center"/>
          </w:tcPr>
          <w:p w14:paraId="4B5B9E0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14C9BF85"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dr inż. Grzegorz Dzieża</w:t>
            </w:r>
          </w:p>
        </w:tc>
      </w:tr>
      <w:tr w:rsidR="00493F73" w:rsidRPr="00493F73" w14:paraId="3E4A7AFF" w14:textId="77777777" w:rsidTr="00621386">
        <w:trPr>
          <w:trHeight w:val="340"/>
          <w:jc w:val="center"/>
        </w:trPr>
        <w:tc>
          <w:tcPr>
            <w:tcW w:w="3775" w:type="dxa"/>
            <w:shd w:val="clear" w:color="auto" w:fill="F2F2F2" w:themeFill="background1" w:themeFillShade="F2"/>
            <w:vAlign w:val="center"/>
          </w:tcPr>
          <w:p w14:paraId="15133D6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1E264C51"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Technologie informacyjne</w:t>
            </w:r>
          </w:p>
        </w:tc>
      </w:tr>
      <w:tr w:rsidR="00493F73" w:rsidRPr="00493F73" w14:paraId="23FCC803" w14:textId="77777777" w:rsidTr="00621386">
        <w:trPr>
          <w:trHeight w:val="340"/>
          <w:jc w:val="center"/>
        </w:trPr>
        <w:tc>
          <w:tcPr>
            <w:tcW w:w="3775" w:type="dxa"/>
            <w:shd w:val="clear" w:color="auto" w:fill="F2F2F2" w:themeFill="background1" w:themeFillShade="F2"/>
            <w:vAlign w:val="center"/>
          </w:tcPr>
          <w:p w14:paraId="4A5D4B9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782AFB6F"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Podstawy obsługi komputera, swobodne poruszanie się po zasobach internetowych</w:t>
            </w:r>
          </w:p>
        </w:tc>
      </w:tr>
    </w:tbl>
    <w:p w14:paraId="3391EA24" w14:textId="77777777" w:rsidR="00621386" w:rsidRPr="00493F73" w:rsidRDefault="00621386" w:rsidP="009E728C">
      <w:pPr>
        <w:pStyle w:val="Akapitzlist1"/>
        <w:numPr>
          <w:ilvl w:val="1"/>
          <w:numId w:val="70"/>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54623B7D" w14:textId="77777777" w:rsidTr="00621386">
        <w:trPr>
          <w:trHeight w:val="371"/>
          <w:jc w:val="center"/>
        </w:trPr>
        <w:tc>
          <w:tcPr>
            <w:tcW w:w="888" w:type="dxa"/>
            <w:vMerge w:val="restart"/>
            <w:shd w:val="clear" w:color="auto" w:fill="F2F2F2" w:themeFill="background1" w:themeFillShade="F2"/>
            <w:vAlign w:val="center"/>
          </w:tcPr>
          <w:p w14:paraId="7FD032C1"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7138017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0C9DD72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1E52C1D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67E22493"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69A1F756"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059A9994"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1702757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585DD700" w14:textId="77777777" w:rsidTr="00621386">
        <w:trPr>
          <w:jc w:val="center"/>
        </w:trPr>
        <w:tc>
          <w:tcPr>
            <w:tcW w:w="888" w:type="dxa"/>
            <w:vMerge/>
            <w:shd w:val="clear" w:color="auto" w:fill="F2F2F2" w:themeFill="background1" w:themeFillShade="F2"/>
            <w:vAlign w:val="center"/>
          </w:tcPr>
          <w:p w14:paraId="579106A5" w14:textId="77777777" w:rsidR="00621386" w:rsidRPr="00493F73" w:rsidRDefault="00621386" w:rsidP="00621386">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71B8D8C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5B615FA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419E576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728C52A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0C4AAB2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2794C7B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11BE9B7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69BF2D8B" w14:textId="77777777" w:rsidTr="00621386">
        <w:trPr>
          <w:trHeight w:val="340"/>
          <w:jc w:val="center"/>
        </w:trPr>
        <w:tc>
          <w:tcPr>
            <w:tcW w:w="888" w:type="dxa"/>
          </w:tcPr>
          <w:p w14:paraId="230E0780"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IV</w:t>
            </w:r>
          </w:p>
        </w:tc>
        <w:tc>
          <w:tcPr>
            <w:tcW w:w="980" w:type="dxa"/>
          </w:tcPr>
          <w:p w14:paraId="6C426D93" w14:textId="77777777" w:rsidR="00621386" w:rsidRPr="00493F73" w:rsidRDefault="002B60E2" w:rsidP="00621386">
            <w:pPr>
              <w:spacing w:line="276" w:lineRule="auto"/>
              <w:jc w:val="center"/>
              <w:rPr>
                <w:iCs/>
                <w:color w:val="000000" w:themeColor="text1"/>
                <w:sz w:val="22"/>
                <w:szCs w:val="22"/>
              </w:rPr>
            </w:pPr>
            <w:r w:rsidRPr="00493F73">
              <w:rPr>
                <w:iCs/>
                <w:color w:val="000000" w:themeColor="text1"/>
                <w:sz w:val="22"/>
                <w:szCs w:val="22"/>
              </w:rPr>
              <w:t>10</w:t>
            </w:r>
          </w:p>
        </w:tc>
        <w:tc>
          <w:tcPr>
            <w:tcW w:w="1316" w:type="dxa"/>
          </w:tcPr>
          <w:p w14:paraId="4B728375" w14:textId="77777777" w:rsidR="00621386" w:rsidRPr="00493F73" w:rsidRDefault="00621386" w:rsidP="00621386">
            <w:pPr>
              <w:spacing w:line="276" w:lineRule="auto"/>
              <w:jc w:val="center"/>
              <w:rPr>
                <w:iCs/>
                <w:color w:val="000000" w:themeColor="text1"/>
                <w:sz w:val="22"/>
                <w:szCs w:val="22"/>
              </w:rPr>
            </w:pPr>
          </w:p>
        </w:tc>
        <w:tc>
          <w:tcPr>
            <w:tcW w:w="1462" w:type="dxa"/>
          </w:tcPr>
          <w:p w14:paraId="0329FE71" w14:textId="77777777" w:rsidR="00621386" w:rsidRPr="00493F73" w:rsidRDefault="002B60E2" w:rsidP="00621386">
            <w:pPr>
              <w:spacing w:line="276" w:lineRule="auto"/>
              <w:jc w:val="center"/>
              <w:rPr>
                <w:iCs/>
                <w:color w:val="000000" w:themeColor="text1"/>
                <w:sz w:val="22"/>
                <w:szCs w:val="22"/>
              </w:rPr>
            </w:pPr>
            <w:r w:rsidRPr="00493F73">
              <w:rPr>
                <w:iCs/>
                <w:color w:val="000000" w:themeColor="text1"/>
                <w:sz w:val="22"/>
                <w:szCs w:val="22"/>
              </w:rPr>
              <w:t>15</w:t>
            </w:r>
          </w:p>
        </w:tc>
        <w:tc>
          <w:tcPr>
            <w:tcW w:w="1259" w:type="dxa"/>
          </w:tcPr>
          <w:p w14:paraId="7D12EDD8" w14:textId="77777777" w:rsidR="00621386" w:rsidRPr="00493F73" w:rsidRDefault="00621386" w:rsidP="00621386">
            <w:pPr>
              <w:spacing w:line="276" w:lineRule="auto"/>
              <w:jc w:val="center"/>
              <w:rPr>
                <w:iCs/>
                <w:color w:val="000000" w:themeColor="text1"/>
                <w:sz w:val="22"/>
                <w:szCs w:val="22"/>
              </w:rPr>
            </w:pPr>
          </w:p>
        </w:tc>
        <w:tc>
          <w:tcPr>
            <w:tcW w:w="1111" w:type="dxa"/>
          </w:tcPr>
          <w:p w14:paraId="5A3B6B89" w14:textId="77777777" w:rsidR="00621386" w:rsidRPr="00493F73" w:rsidRDefault="00621386" w:rsidP="00621386">
            <w:pPr>
              <w:spacing w:line="276" w:lineRule="auto"/>
              <w:jc w:val="center"/>
              <w:rPr>
                <w:iCs/>
                <w:color w:val="000000" w:themeColor="text1"/>
                <w:sz w:val="22"/>
                <w:szCs w:val="22"/>
              </w:rPr>
            </w:pPr>
          </w:p>
        </w:tc>
        <w:tc>
          <w:tcPr>
            <w:tcW w:w="1086" w:type="dxa"/>
          </w:tcPr>
          <w:p w14:paraId="34993F1C" w14:textId="77777777" w:rsidR="00621386" w:rsidRPr="00493F73" w:rsidRDefault="00621386" w:rsidP="00621386">
            <w:pPr>
              <w:spacing w:line="276" w:lineRule="auto"/>
              <w:jc w:val="center"/>
              <w:rPr>
                <w:iCs/>
                <w:color w:val="000000" w:themeColor="text1"/>
                <w:sz w:val="22"/>
                <w:szCs w:val="22"/>
              </w:rPr>
            </w:pPr>
          </w:p>
        </w:tc>
        <w:tc>
          <w:tcPr>
            <w:tcW w:w="1005" w:type="dxa"/>
          </w:tcPr>
          <w:p w14:paraId="7616F4ED"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3</w:t>
            </w:r>
          </w:p>
        </w:tc>
      </w:tr>
    </w:tbl>
    <w:p w14:paraId="66431AAA" w14:textId="77777777" w:rsidR="00621386" w:rsidRPr="00493F73" w:rsidRDefault="00621386" w:rsidP="009E728C">
      <w:pPr>
        <w:numPr>
          <w:ilvl w:val="0"/>
          <w:numId w:val="70"/>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0C50557D" w14:textId="77777777" w:rsidTr="00621386">
        <w:trPr>
          <w:jc w:val="center"/>
        </w:trPr>
        <w:tc>
          <w:tcPr>
            <w:tcW w:w="1090" w:type="dxa"/>
            <w:shd w:val="clear" w:color="auto" w:fill="F2F2F2" w:themeFill="background1" w:themeFillShade="F2"/>
            <w:vAlign w:val="center"/>
          </w:tcPr>
          <w:p w14:paraId="3762DE8C"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67008530"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1A026499"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8D9F31C"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037F97A0" w14:textId="77777777" w:rsidTr="00621386">
        <w:trPr>
          <w:jc w:val="center"/>
        </w:trPr>
        <w:tc>
          <w:tcPr>
            <w:tcW w:w="9657" w:type="dxa"/>
            <w:gridSpan w:val="4"/>
            <w:shd w:val="clear" w:color="auto" w:fill="F2F2F2" w:themeFill="background1" w:themeFillShade="F2"/>
            <w:vAlign w:val="center"/>
          </w:tcPr>
          <w:p w14:paraId="00EC4780"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21AD0F63" w14:textId="77777777" w:rsidTr="00621386">
        <w:trPr>
          <w:trHeight w:val="283"/>
          <w:jc w:val="center"/>
        </w:trPr>
        <w:tc>
          <w:tcPr>
            <w:tcW w:w="1090" w:type="dxa"/>
          </w:tcPr>
          <w:p w14:paraId="50E8895A" w14:textId="77777777" w:rsidR="00715037" w:rsidRPr="00493F73" w:rsidRDefault="00715037" w:rsidP="00621386">
            <w:pPr>
              <w:pStyle w:val="Normalny1"/>
              <w:rPr>
                <w:color w:val="000000" w:themeColor="text1"/>
                <w:sz w:val="22"/>
                <w:szCs w:val="22"/>
              </w:rPr>
            </w:pPr>
            <w:r w:rsidRPr="00493F73">
              <w:rPr>
                <w:color w:val="000000" w:themeColor="text1"/>
                <w:sz w:val="22"/>
                <w:szCs w:val="22"/>
              </w:rPr>
              <w:t>W1</w:t>
            </w:r>
          </w:p>
        </w:tc>
        <w:tc>
          <w:tcPr>
            <w:tcW w:w="5386" w:type="dxa"/>
          </w:tcPr>
          <w:p w14:paraId="03EA17D3"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Rozpoznaje kluczowe zagadnienia związane z oprogramowaniem oraz trendami rozwojowymi w obszarze zarządzania bazami danych.</w:t>
            </w:r>
          </w:p>
        </w:tc>
        <w:tc>
          <w:tcPr>
            <w:tcW w:w="1585" w:type="dxa"/>
          </w:tcPr>
          <w:p w14:paraId="46A0B0E0"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K_W20</w:t>
            </w:r>
          </w:p>
          <w:p w14:paraId="1DAE5632" w14:textId="77777777" w:rsidR="00715037" w:rsidRPr="00493F73" w:rsidRDefault="00715037" w:rsidP="00621386">
            <w:pPr>
              <w:pStyle w:val="Normalny1"/>
              <w:jc w:val="both"/>
              <w:rPr>
                <w:color w:val="000000" w:themeColor="text1"/>
                <w:sz w:val="22"/>
                <w:szCs w:val="22"/>
              </w:rPr>
            </w:pPr>
          </w:p>
        </w:tc>
        <w:tc>
          <w:tcPr>
            <w:tcW w:w="1596" w:type="dxa"/>
          </w:tcPr>
          <w:p w14:paraId="442D8751" w14:textId="77777777" w:rsidR="00715037" w:rsidRPr="00493F73" w:rsidRDefault="00715037">
            <w:pPr>
              <w:rPr>
                <w:color w:val="000000" w:themeColor="text1"/>
                <w:sz w:val="22"/>
                <w:szCs w:val="22"/>
              </w:rPr>
            </w:pPr>
            <w:r w:rsidRPr="00493F73">
              <w:rPr>
                <w:color w:val="000000" w:themeColor="text1"/>
                <w:sz w:val="22"/>
                <w:szCs w:val="22"/>
              </w:rPr>
              <w:t>P6S_WG</w:t>
            </w:r>
          </w:p>
        </w:tc>
      </w:tr>
      <w:tr w:rsidR="00493F73" w:rsidRPr="00493F73" w14:paraId="22BDCF74" w14:textId="77777777" w:rsidTr="00621386">
        <w:trPr>
          <w:trHeight w:val="283"/>
          <w:jc w:val="center"/>
        </w:trPr>
        <w:tc>
          <w:tcPr>
            <w:tcW w:w="1090" w:type="dxa"/>
          </w:tcPr>
          <w:p w14:paraId="0733FE18"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W2</w:t>
            </w:r>
          </w:p>
        </w:tc>
        <w:tc>
          <w:tcPr>
            <w:tcW w:w="5386" w:type="dxa"/>
          </w:tcPr>
          <w:p w14:paraId="70A789E0"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Projektuje i tworzy aplikacje bazodanowe z wykorzystaniem języka strukturalnego i 4GL. Klasyfikuje i wyjaśnia zasady oraz pojęcia związane z systemami relacyjnych baz danych, tj. tabele, kwerendy, relacje, formularze, raporty.</w:t>
            </w:r>
          </w:p>
        </w:tc>
        <w:tc>
          <w:tcPr>
            <w:tcW w:w="1585" w:type="dxa"/>
          </w:tcPr>
          <w:p w14:paraId="66614830"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K_W20</w:t>
            </w:r>
          </w:p>
          <w:p w14:paraId="3D1B5658" w14:textId="77777777" w:rsidR="00715037" w:rsidRPr="00493F73" w:rsidRDefault="00715037" w:rsidP="00621386">
            <w:pPr>
              <w:pStyle w:val="Normalny1"/>
              <w:jc w:val="both"/>
              <w:rPr>
                <w:color w:val="000000" w:themeColor="text1"/>
                <w:sz w:val="22"/>
                <w:szCs w:val="22"/>
              </w:rPr>
            </w:pPr>
          </w:p>
        </w:tc>
        <w:tc>
          <w:tcPr>
            <w:tcW w:w="1596" w:type="dxa"/>
          </w:tcPr>
          <w:p w14:paraId="5CCC3FF0" w14:textId="77777777" w:rsidR="00715037" w:rsidRPr="00493F73" w:rsidRDefault="00715037">
            <w:pPr>
              <w:rPr>
                <w:color w:val="000000" w:themeColor="text1"/>
                <w:sz w:val="22"/>
                <w:szCs w:val="22"/>
              </w:rPr>
            </w:pPr>
            <w:r w:rsidRPr="00493F73">
              <w:rPr>
                <w:color w:val="000000" w:themeColor="text1"/>
                <w:sz w:val="22"/>
                <w:szCs w:val="22"/>
              </w:rPr>
              <w:t>P6S_WG</w:t>
            </w:r>
          </w:p>
        </w:tc>
      </w:tr>
      <w:tr w:rsidR="00493F73" w:rsidRPr="00493F73" w14:paraId="4794755A" w14:textId="77777777" w:rsidTr="00621386">
        <w:trPr>
          <w:trHeight w:val="283"/>
          <w:jc w:val="center"/>
        </w:trPr>
        <w:tc>
          <w:tcPr>
            <w:tcW w:w="9657" w:type="dxa"/>
            <w:gridSpan w:val="4"/>
            <w:shd w:val="clear" w:color="auto" w:fill="F2F2F2" w:themeFill="background1" w:themeFillShade="F2"/>
          </w:tcPr>
          <w:p w14:paraId="66CC52E1"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1B814EB5" w14:textId="77777777" w:rsidTr="00621386">
        <w:trPr>
          <w:trHeight w:val="283"/>
          <w:jc w:val="center"/>
        </w:trPr>
        <w:tc>
          <w:tcPr>
            <w:tcW w:w="1090" w:type="dxa"/>
          </w:tcPr>
          <w:p w14:paraId="2566E1F4" w14:textId="77777777" w:rsidR="00715037" w:rsidRPr="00493F73" w:rsidRDefault="00715037" w:rsidP="00621386">
            <w:pPr>
              <w:pStyle w:val="Normalny1"/>
              <w:rPr>
                <w:color w:val="000000" w:themeColor="text1"/>
                <w:sz w:val="22"/>
                <w:szCs w:val="22"/>
              </w:rPr>
            </w:pPr>
            <w:r w:rsidRPr="00493F73">
              <w:rPr>
                <w:color w:val="000000" w:themeColor="text1"/>
                <w:sz w:val="22"/>
                <w:szCs w:val="22"/>
              </w:rPr>
              <w:t>U1</w:t>
            </w:r>
          </w:p>
        </w:tc>
        <w:tc>
          <w:tcPr>
            <w:tcW w:w="5386" w:type="dxa"/>
          </w:tcPr>
          <w:p w14:paraId="76F70276"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 xml:space="preserve">Stosuje podstawowe zasady projektowania relacyjnych </w:t>
            </w:r>
            <w:r w:rsidRPr="00493F73">
              <w:rPr>
                <w:color w:val="000000" w:themeColor="text1"/>
                <w:sz w:val="22"/>
                <w:szCs w:val="22"/>
              </w:rPr>
              <w:lastRenderedPageBreak/>
              <w:t xml:space="preserve">baz danych dla ustalonego obszaru tematycznego. Projektuje, dostosowuje oraz konfiguruje aplikacje bazodanowe w języku 4GL (MS Access), wprowadza dane i przedstawia wyniki zapytań w postaci formularzy i raportów. </w:t>
            </w:r>
          </w:p>
        </w:tc>
        <w:tc>
          <w:tcPr>
            <w:tcW w:w="1585" w:type="dxa"/>
          </w:tcPr>
          <w:p w14:paraId="7D266B3D"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lastRenderedPageBreak/>
              <w:t>K_U21</w:t>
            </w:r>
          </w:p>
          <w:p w14:paraId="45ED0576" w14:textId="77777777" w:rsidR="00715037" w:rsidRPr="00493F73" w:rsidRDefault="00715037" w:rsidP="00621386">
            <w:pPr>
              <w:pStyle w:val="Normalny1"/>
              <w:jc w:val="both"/>
              <w:rPr>
                <w:color w:val="000000" w:themeColor="text1"/>
                <w:sz w:val="22"/>
                <w:szCs w:val="22"/>
              </w:rPr>
            </w:pPr>
          </w:p>
        </w:tc>
        <w:tc>
          <w:tcPr>
            <w:tcW w:w="1596" w:type="dxa"/>
          </w:tcPr>
          <w:p w14:paraId="30F754E9" w14:textId="77777777" w:rsidR="00715037" w:rsidRPr="00493F73" w:rsidRDefault="00715037">
            <w:pPr>
              <w:rPr>
                <w:color w:val="000000" w:themeColor="text1"/>
                <w:sz w:val="22"/>
                <w:szCs w:val="22"/>
              </w:rPr>
            </w:pPr>
            <w:r w:rsidRPr="00493F73">
              <w:rPr>
                <w:color w:val="000000" w:themeColor="text1"/>
                <w:sz w:val="22"/>
                <w:szCs w:val="22"/>
              </w:rPr>
              <w:lastRenderedPageBreak/>
              <w:t>P6S_UW</w:t>
            </w:r>
          </w:p>
        </w:tc>
      </w:tr>
      <w:tr w:rsidR="00493F73" w:rsidRPr="00493F73" w14:paraId="467E3790" w14:textId="77777777" w:rsidTr="00133DEE">
        <w:trPr>
          <w:trHeight w:val="916"/>
          <w:jc w:val="center"/>
        </w:trPr>
        <w:tc>
          <w:tcPr>
            <w:tcW w:w="1090" w:type="dxa"/>
          </w:tcPr>
          <w:p w14:paraId="4AB523FC" w14:textId="77777777" w:rsidR="00715037" w:rsidRPr="00493F73" w:rsidRDefault="00715037" w:rsidP="00133DEE">
            <w:pPr>
              <w:pStyle w:val="Normalny1"/>
              <w:jc w:val="both"/>
              <w:rPr>
                <w:color w:val="000000" w:themeColor="text1"/>
                <w:sz w:val="22"/>
                <w:szCs w:val="22"/>
              </w:rPr>
            </w:pPr>
            <w:r w:rsidRPr="00493F73">
              <w:rPr>
                <w:color w:val="000000" w:themeColor="text1"/>
                <w:sz w:val="22"/>
                <w:szCs w:val="22"/>
              </w:rPr>
              <w:t>U2</w:t>
            </w:r>
          </w:p>
        </w:tc>
        <w:tc>
          <w:tcPr>
            <w:tcW w:w="5386" w:type="dxa"/>
          </w:tcPr>
          <w:p w14:paraId="22325729" w14:textId="77777777" w:rsidR="00715037" w:rsidRPr="00493F73" w:rsidRDefault="00715037" w:rsidP="00133DEE">
            <w:pPr>
              <w:pStyle w:val="Normalny1"/>
              <w:jc w:val="both"/>
              <w:rPr>
                <w:color w:val="000000" w:themeColor="text1"/>
                <w:sz w:val="22"/>
                <w:szCs w:val="22"/>
              </w:rPr>
            </w:pPr>
            <w:r w:rsidRPr="00493F73">
              <w:rPr>
                <w:color w:val="000000" w:themeColor="text1"/>
                <w:sz w:val="22"/>
                <w:szCs w:val="22"/>
              </w:rPr>
              <w:t>Projektuje i wykonuje kwerendy w języku SQL na wybranym serwerze relacyjnej bazy danych (MS SQL Serwer, MySQL, Oracle) na komputerze lokalnym i w sieciach lokalnych.</w:t>
            </w:r>
          </w:p>
        </w:tc>
        <w:tc>
          <w:tcPr>
            <w:tcW w:w="1585" w:type="dxa"/>
          </w:tcPr>
          <w:p w14:paraId="004686DB" w14:textId="77777777" w:rsidR="00715037" w:rsidRPr="00493F73" w:rsidRDefault="00715037" w:rsidP="00133DEE">
            <w:pPr>
              <w:pStyle w:val="Normalny1"/>
              <w:jc w:val="both"/>
              <w:rPr>
                <w:color w:val="000000" w:themeColor="text1"/>
                <w:sz w:val="22"/>
                <w:szCs w:val="22"/>
              </w:rPr>
            </w:pPr>
            <w:r w:rsidRPr="00493F73">
              <w:rPr>
                <w:color w:val="000000" w:themeColor="text1"/>
                <w:sz w:val="22"/>
                <w:szCs w:val="22"/>
              </w:rPr>
              <w:t>K_U21</w:t>
            </w:r>
          </w:p>
          <w:p w14:paraId="2CB0338F" w14:textId="77777777" w:rsidR="00715037" w:rsidRPr="00493F73" w:rsidRDefault="00715037" w:rsidP="00133DEE">
            <w:pPr>
              <w:pStyle w:val="Normalny1"/>
              <w:jc w:val="both"/>
              <w:rPr>
                <w:color w:val="000000" w:themeColor="text1"/>
                <w:sz w:val="22"/>
                <w:szCs w:val="22"/>
              </w:rPr>
            </w:pPr>
          </w:p>
        </w:tc>
        <w:tc>
          <w:tcPr>
            <w:tcW w:w="1596" w:type="dxa"/>
          </w:tcPr>
          <w:p w14:paraId="7EB6D109" w14:textId="77777777" w:rsidR="00715037" w:rsidRPr="00493F73" w:rsidRDefault="00715037" w:rsidP="00133DEE">
            <w:pPr>
              <w:rPr>
                <w:color w:val="000000" w:themeColor="text1"/>
                <w:sz w:val="22"/>
                <w:szCs w:val="22"/>
              </w:rPr>
            </w:pPr>
            <w:r w:rsidRPr="00493F73">
              <w:rPr>
                <w:color w:val="000000" w:themeColor="text1"/>
                <w:sz w:val="22"/>
                <w:szCs w:val="22"/>
              </w:rPr>
              <w:t>P6S_UW</w:t>
            </w:r>
          </w:p>
        </w:tc>
      </w:tr>
      <w:tr w:rsidR="00493F73" w:rsidRPr="00493F73" w14:paraId="218BE6A3" w14:textId="77777777" w:rsidTr="00621386">
        <w:trPr>
          <w:trHeight w:val="283"/>
          <w:jc w:val="center"/>
        </w:trPr>
        <w:tc>
          <w:tcPr>
            <w:tcW w:w="9657" w:type="dxa"/>
            <w:gridSpan w:val="4"/>
            <w:shd w:val="clear" w:color="auto" w:fill="F2F2F2" w:themeFill="background1" w:themeFillShade="F2"/>
          </w:tcPr>
          <w:p w14:paraId="73265B5D"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16921292" w14:textId="77777777" w:rsidTr="00621386">
        <w:trPr>
          <w:trHeight w:val="283"/>
          <w:jc w:val="center"/>
        </w:trPr>
        <w:tc>
          <w:tcPr>
            <w:tcW w:w="1090" w:type="dxa"/>
          </w:tcPr>
          <w:p w14:paraId="0F1BCBC4" w14:textId="77777777" w:rsidR="00621386" w:rsidRPr="00493F73" w:rsidRDefault="00621386" w:rsidP="00621386">
            <w:pPr>
              <w:pStyle w:val="Normalny1"/>
              <w:rPr>
                <w:color w:val="000000" w:themeColor="text1"/>
                <w:sz w:val="22"/>
                <w:szCs w:val="22"/>
              </w:rPr>
            </w:pPr>
            <w:r w:rsidRPr="00493F73">
              <w:rPr>
                <w:color w:val="000000" w:themeColor="text1"/>
                <w:sz w:val="22"/>
                <w:szCs w:val="22"/>
              </w:rPr>
              <w:t>K1</w:t>
            </w:r>
          </w:p>
        </w:tc>
        <w:tc>
          <w:tcPr>
            <w:tcW w:w="5386" w:type="dxa"/>
          </w:tcPr>
          <w:p w14:paraId="3864DBCC"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Swobodnie posługuje się specjalistyczną terminologią związaną z programowaniem baz danych w celu uzupełnienia wiedzy.</w:t>
            </w:r>
          </w:p>
        </w:tc>
        <w:tc>
          <w:tcPr>
            <w:tcW w:w="1585" w:type="dxa"/>
          </w:tcPr>
          <w:p w14:paraId="1050E06D"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K_K01</w:t>
            </w:r>
          </w:p>
          <w:p w14:paraId="09BE7BBC" w14:textId="77777777" w:rsidR="00621386" w:rsidRPr="00493F73" w:rsidRDefault="00621386" w:rsidP="00621386">
            <w:pPr>
              <w:pStyle w:val="Normalny1"/>
              <w:jc w:val="both"/>
              <w:rPr>
                <w:color w:val="000000" w:themeColor="text1"/>
                <w:sz w:val="22"/>
                <w:szCs w:val="22"/>
              </w:rPr>
            </w:pPr>
          </w:p>
        </w:tc>
        <w:tc>
          <w:tcPr>
            <w:tcW w:w="1596" w:type="dxa"/>
          </w:tcPr>
          <w:p w14:paraId="6B9D8F5F" w14:textId="77777777" w:rsidR="00621386" w:rsidRPr="00493F73" w:rsidRDefault="003D7503" w:rsidP="00621386">
            <w:pPr>
              <w:pStyle w:val="Normalny1"/>
              <w:jc w:val="both"/>
              <w:rPr>
                <w:color w:val="000000" w:themeColor="text1"/>
                <w:sz w:val="22"/>
                <w:szCs w:val="22"/>
              </w:rPr>
            </w:pPr>
            <w:r w:rsidRPr="00493F73">
              <w:rPr>
                <w:color w:val="000000" w:themeColor="text1"/>
                <w:sz w:val="22"/>
                <w:szCs w:val="22"/>
              </w:rPr>
              <w:t>P6S_KO</w:t>
            </w:r>
          </w:p>
        </w:tc>
      </w:tr>
    </w:tbl>
    <w:p w14:paraId="7CDF239B" w14:textId="77777777" w:rsidR="00621386" w:rsidRPr="00493F73" w:rsidRDefault="00621386" w:rsidP="009E728C">
      <w:pPr>
        <w:numPr>
          <w:ilvl w:val="0"/>
          <w:numId w:val="70"/>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DBB173B" w14:textId="77777777" w:rsidTr="00621386">
        <w:trPr>
          <w:jc w:val="center"/>
        </w:trPr>
        <w:tc>
          <w:tcPr>
            <w:tcW w:w="9638" w:type="dxa"/>
          </w:tcPr>
          <w:p w14:paraId="1765F6D5" w14:textId="77777777" w:rsidR="00621386" w:rsidRPr="00493F73" w:rsidRDefault="00621386" w:rsidP="00621386">
            <w:pPr>
              <w:jc w:val="both"/>
              <w:rPr>
                <w:color w:val="000000" w:themeColor="text1"/>
                <w:sz w:val="22"/>
                <w:szCs w:val="22"/>
              </w:rPr>
            </w:pPr>
            <w:r w:rsidRPr="00493F73">
              <w:rPr>
                <w:color w:val="000000" w:themeColor="text1"/>
                <w:sz w:val="22"/>
                <w:szCs w:val="22"/>
              </w:rPr>
              <w:t>wykład multimedialny, ćwiczenia laboratoryjne, pokaz</w:t>
            </w:r>
          </w:p>
        </w:tc>
      </w:tr>
    </w:tbl>
    <w:p w14:paraId="4D7701B5" w14:textId="77777777" w:rsidR="00621386" w:rsidRPr="00493F73" w:rsidRDefault="00621386" w:rsidP="009E728C">
      <w:pPr>
        <w:numPr>
          <w:ilvl w:val="0"/>
          <w:numId w:val="70"/>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5CE8B40" w14:textId="77777777" w:rsidTr="00621386">
        <w:trPr>
          <w:jc w:val="center"/>
        </w:trPr>
        <w:tc>
          <w:tcPr>
            <w:tcW w:w="9638" w:type="dxa"/>
          </w:tcPr>
          <w:p w14:paraId="69895D56" w14:textId="77777777" w:rsidR="00621386" w:rsidRPr="00493F73" w:rsidRDefault="00621386" w:rsidP="00621386">
            <w:pPr>
              <w:pStyle w:val="Akapitzlist1"/>
              <w:ind w:left="34"/>
              <w:jc w:val="both"/>
              <w:rPr>
                <w:b/>
                <w:color w:val="000000" w:themeColor="text1"/>
                <w:sz w:val="22"/>
                <w:szCs w:val="22"/>
              </w:rPr>
            </w:pPr>
            <w:r w:rsidRPr="00493F73">
              <w:rPr>
                <w:color w:val="000000" w:themeColor="text1"/>
                <w:sz w:val="22"/>
                <w:szCs w:val="22"/>
              </w:rPr>
              <w:t>zaliczenie praktyczne przy komputerach</w:t>
            </w:r>
          </w:p>
        </w:tc>
      </w:tr>
    </w:tbl>
    <w:p w14:paraId="6FC0FC60" w14:textId="77777777" w:rsidR="00621386" w:rsidRPr="00493F73" w:rsidRDefault="00621386" w:rsidP="009E728C">
      <w:pPr>
        <w:numPr>
          <w:ilvl w:val="0"/>
          <w:numId w:val="70"/>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4F685EC5" w14:textId="77777777" w:rsidTr="00621386">
        <w:trPr>
          <w:jc w:val="center"/>
        </w:trPr>
        <w:tc>
          <w:tcPr>
            <w:tcW w:w="2214" w:type="dxa"/>
            <w:shd w:val="clear" w:color="auto" w:fill="F2F2F2" w:themeFill="background1" w:themeFillShade="F2"/>
          </w:tcPr>
          <w:p w14:paraId="599EDED1" w14:textId="77777777" w:rsidR="00621386" w:rsidRPr="00493F73" w:rsidRDefault="006213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Wykład </w:t>
            </w:r>
          </w:p>
          <w:p w14:paraId="3ED6E027" w14:textId="77777777" w:rsidR="00621386" w:rsidRPr="00493F73" w:rsidRDefault="006213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p>
        </w:tc>
        <w:tc>
          <w:tcPr>
            <w:tcW w:w="7424" w:type="dxa"/>
          </w:tcPr>
          <w:p w14:paraId="5462050B" w14:textId="77777777" w:rsidR="00621386" w:rsidRPr="00493F73" w:rsidRDefault="006213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Algorytmy, logika warunkowa, typy danych, operatory, działania na zmiennych, techniki programowania, programowanie obiektowe, właściwości, metody i zdarzenia obiektu. model aplikacji obiektowej, historia i podstawowa terminologia, charakterystyka baz danych, wymagania stawiane bazom danych, cechy technologii baz danych, cechy systemu zarządzania bazą danych, charakterystyka sposobów korzystania z bazy danych, relacyjny model danych, wprowadzenie do języka SQL.</w:t>
            </w:r>
          </w:p>
        </w:tc>
      </w:tr>
      <w:tr w:rsidR="00493F73" w:rsidRPr="00493F73" w14:paraId="53A3C1E9" w14:textId="77777777" w:rsidTr="00621386">
        <w:trPr>
          <w:jc w:val="center"/>
        </w:trPr>
        <w:tc>
          <w:tcPr>
            <w:tcW w:w="2214" w:type="dxa"/>
            <w:shd w:val="clear" w:color="auto" w:fill="F2F2F2" w:themeFill="background1" w:themeFillShade="F2"/>
          </w:tcPr>
          <w:p w14:paraId="72089B5B" w14:textId="77777777" w:rsidR="00621386" w:rsidRPr="00493F73" w:rsidRDefault="006213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Ćwiczenia laboratoryjne </w:t>
            </w:r>
          </w:p>
          <w:p w14:paraId="4F3CF28F" w14:textId="77777777" w:rsidR="00621386" w:rsidRPr="00493F73" w:rsidRDefault="006213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p>
        </w:tc>
        <w:tc>
          <w:tcPr>
            <w:tcW w:w="7424" w:type="dxa"/>
          </w:tcPr>
          <w:p w14:paraId="70324591" w14:textId="77777777" w:rsidR="00621386" w:rsidRPr="00493F73" w:rsidRDefault="00133DEE"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P</w:t>
            </w:r>
            <w:r w:rsidR="00621386" w:rsidRPr="00493F73">
              <w:rPr>
                <w:iCs/>
                <w:color w:val="000000" w:themeColor="text1"/>
                <w:sz w:val="22"/>
                <w:szCs w:val="22"/>
              </w:rPr>
              <w:t>rojektowanie i tworzenie relacyjnych baz danych z wykorzystaniem środowisk MS SQL Server, MySQL, Ms Access, definiowanie tabel, wprowadzanie danych i tworzenie relacji, definiowanie kluczy podstawowych i obcych, tworzenie i modyfikacja kwerend, filtrowanie rekordów, używanie kwerend w wielu tabelach jednocześnie, opis siatki projektowej, wykonanie aplikacji.</w:t>
            </w:r>
          </w:p>
        </w:tc>
      </w:tr>
    </w:tbl>
    <w:p w14:paraId="4C52F9C3" w14:textId="77777777" w:rsidR="00621386" w:rsidRPr="00493F73" w:rsidRDefault="00621386" w:rsidP="009E728C">
      <w:pPr>
        <w:numPr>
          <w:ilvl w:val="0"/>
          <w:numId w:val="70"/>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69BE04B7" w14:textId="77777777" w:rsidTr="00621386">
        <w:trPr>
          <w:jc w:val="center"/>
        </w:trPr>
        <w:tc>
          <w:tcPr>
            <w:tcW w:w="1347" w:type="dxa"/>
            <w:vMerge w:val="restart"/>
            <w:shd w:val="clear" w:color="auto" w:fill="F2F2F2" w:themeFill="background1" w:themeFillShade="F2"/>
            <w:vAlign w:val="center"/>
          </w:tcPr>
          <w:p w14:paraId="264479D2"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2C0227CF"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Forma oceny </w:t>
            </w:r>
          </w:p>
        </w:tc>
      </w:tr>
      <w:tr w:rsidR="00493F73" w:rsidRPr="00493F73" w14:paraId="38BDC925" w14:textId="77777777" w:rsidTr="00621386">
        <w:trPr>
          <w:jc w:val="center"/>
        </w:trPr>
        <w:tc>
          <w:tcPr>
            <w:tcW w:w="1347" w:type="dxa"/>
            <w:vMerge/>
            <w:shd w:val="clear" w:color="auto" w:fill="F2F2F2" w:themeFill="background1" w:themeFillShade="F2"/>
            <w:vAlign w:val="center"/>
          </w:tcPr>
          <w:p w14:paraId="39C7DC7D" w14:textId="77777777" w:rsidR="00621386" w:rsidRPr="00493F73" w:rsidRDefault="00621386" w:rsidP="00621386">
            <w:pPr>
              <w:jc w:val="center"/>
              <w:rPr>
                <w:b/>
                <w:color w:val="000000" w:themeColor="text1"/>
                <w:sz w:val="22"/>
                <w:szCs w:val="22"/>
              </w:rPr>
            </w:pPr>
          </w:p>
        </w:tc>
        <w:tc>
          <w:tcPr>
            <w:tcW w:w="1360" w:type="dxa"/>
            <w:shd w:val="clear" w:color="auto" w:fill="F2F2F2" w:themeFill="background1" w:themeFillShade="F2"/>
            <w:vAlign w:val="center"/>
          </w:tcPr>
          <w:p w14:paraId="4362727D"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32CEFF66"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4A28CBAA"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1A1A09E8"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73FAD841"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794720AF" w14:textId="77777777" w:rsidR="00621386" w:rsidRPr="00493F73" w:rsidRDefault="00621386" w:rsidP="00621386">
            <w:pPr>
              <w:jc w:val="center"/>
              <w:rPr>
                <w:color w:val="000000" w:themeColor="text1"/>
                <w:sz w:val="22"/>
                <w:szCs w:val="22"/>
              </w:rPr>
            </w:pPr>
            <w:r w:rsidRPr="00493F73">
              <w:rPr>
                <w:color w:val="000000" w:themeColor="text1"/>
                <w:sz w:val="22"/>
                <w:szCs w:val="22"/>
              </w:rPr>
              <w:t>Zaliczenie praktyczne przy komputerach</w:t>
            </w:r>
          </w:p>
        </w:tc>
      </w:tr>
      <w:tr w:rsidR="00493F73" w:rsidRPr="00493F73" w14:paraId="46E00862" w14:textId="77777777" w:rsidTr="00133DEE">
        <w:trPr>
          <w:trHeight w:val="283"/>
          <w:jc w:val="center"/>
        </w:trPr>
        <w:tc>
          <w:tcPr>
            <w:tcW w:w="1347" w:type="dxa"/>
          </w:tcPr>
          <w:p w14:paraId="63DA55C0"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W1</w:t>
            </w:r>
          </w:p>
        </w:tc>
        <w:tc>
          <w:tcPr>
            <w:tcW w:w="1360" w:type="dxa"/>
            <w:vAlign w:val="center"/>
          </w:tcPr>
          <w:p w14:paraId="4A188143" w14:textId="77777777" w:rsidR="00621386" w:rsidRPr="00493F73" w:rsidRDefault="00621386" w:rsidP="00133DEE">
            <w:pPr>
              <w:pStyle w:val="Normalny1"/>
              <w:jc w:val="center"/>
              <w:rPr>
                <w:color w:val="000000" w:themeColor="text1"/>
                <w:sz w:val="22"/>
                <w:szCs w:val="22"/>
              </w:rPr>
            </w:pPr>
          </w:p>
        </w:tc>
        <w:tc>
          <w:tcPr>
            <w:tcW w:w="1360" w:type="dxa"/>
            <w:vAlign w:val="center"/>
          </w:tcPr>
          <w:p w14:paraId="2923D15D" w14:textId="77777777" w:rsidR="00621386" w:rsidRPr="00493F73" w:rsidRDefault="00133DEE" w:rsidP="00133DEE">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5E23B772" w14:textId="77777777" w:rsidR="00621386" w:rsidRPr="00493F73" w:rsidRDefault="00621386" w:rsidP="00133DEE">
            <w:pPr>
              <w:pStyle w:val="Normalny1"/>
              <w:jc w:val="center"/>
              <w:rPr>
                <w:color w:val="000000" w:themeColor="text1"/>
                <w:sz w:val="22"/>
                <w:szCs w:val="22"/>
              </w:rPr>
            </w:pPr>
          </w:p>
        </w:tc>
        <w:tc>
          <w:tcPr>
            <w:tcW w:w="1342" w:type="dxa"/>
            <w:vAlign w:val="center"/>
          </w:tcPr>
          <w:p w14:paraId="1B418860" w14:textId="77777777" w:rsidR="00621386" w:rsidRPr="00493F73" w:rsidRDefault="00621386" w:rsidP="00133DEE">
            <w:pPr>
              <w:pStyle w:val="Normalny1"/>
              <w:jc w:val="center"/>
              <w:rPr>
                <w:color w:val="000000" w:themeColor="text1"/>
                <w:sz w:val="22"/>
                <w:szCs w:val="22"/>
              </w:rPr>
            </w:pPr>
          </w:p>
        </w:tc>
        <w:tc>
          <w:tcPr>
            <w:tcW w:w="1463" w:type="dxa"/>
            <w:vAlign w:val="center"/>
          </w:tcPr>
          <w:p w14:paraId="3C199D4C" w14:textId="77777777" w:rsidR="00621386" w:rsidRPr="00493F73" w:rsidRDefault="00621386" w:rsidP="00133DEE">
            <w:pPr>
              <w:pStyle w:val="Normalny1"/>
              <w:jc w:val="center"/>
              <w:rPr>
                <w:color w:val="000000" w:themeColor="text1"/>
                <w:sz w:val="22"/>
                <w:szCs w:val="22"/>
              </w:rPr>
            </w:pPr>
          </w:p>
        </w:tc>
        <w:tc>
          <w:tcPr>
            <w:tcW w:w="1373" w:type="dxa"/>
            <w:vAlign w:val="center"/>
          </w:tcPr>
          <w:p w14:paraId="3DB43EF5" w14:textId="77777777" w:rsidR="00621386" w:rsidRPr="00493F73" w:rsidRDefault="00621386" w:rsidP="00133DEE">
            <w:pPr>
              <w:pStyle w:val="Normalny1"/>
              <w:jc w:val="center"/>
              <w:rPr>
                <w:color w:val="000000" w:themeColor="text1"/>
                <w:sz w:val="22"/>
                <w:szCs w:val="22"/>
              </w:rPr>
            </w:pPr>
          </w:p>
        </w:tc>
      </w:tr>
      <w:tr w:rsidR="00493F73" w:rsidRPr="00493F73" w14:paraId="4F4E2349" w14:textId="77777777" w:rsidTr="00133DEE">
        <w:trPr>
          <w:trHeight w:val="283"/>
          <w:jc w:val="center"/>
        </w:trPr>
        <w:tc>
          <w:tcPr>
            <w:tcW w:w="1347" w:type="dxa"/>
          </w:tcPr>
          <w:p w14:paraId="1BAE671A"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W2</w:t>
            </w:r>
          </w:p>
        </w:tc>
        <w:tc>
          <w:tcPr>
            <w:tcW w:w="1360" w:type="dxa"/>
            <w:vAlign w:val="center"/>
          </w:tcPr>
          <w:p w14:paraId="0CB61F93" w14:textId="77777777" w:rsidR="00621386" w:rsidRPr="00493F73" w:rsidRDefault="00621386" w:rsidP="00133DEE">
            <w:pPr>
              <w:pStyle w:val="Normalny1"/>
              <w:jc w:val="center"/>
              <w:rPr>
                <w:color w:val="000000" w:themeColor="text1"/>
                <w:sz w:val="22"/>
                <w:szCs w:val="22"/>
              </w:rPr>
            </w:pPr>
          </w:p>
        </w:tc>
        <w:tc>
          <w:tcPr>
            <w:tcW w:w="1360" w:type="dxa"/>
            <w:vAlign w:val="center"/>
          </w:tcPr>
          <w:p w14:paraId="41E5F6AF" w14:textId="77777777" w:rsidR="00621386" w:rsidRPr="00493F73" w:rsidRDefault="00133DEE" w:rsidP="00133DEE">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2E357ED4" w14:textId="77777777" w:rsidR="00621386" w:rsidRPr="00493F73" w:rsidRDefault="00621386" w:rsidP="00133DEE">
            <w:pPr>
              <w:pStyle w:val="Normalny1"/>
              <w:jc w:val="center"/>
              <w:rPr>
                <w:color w:val="000000" w:themeColor="text1"/>
                <w:sz w:val="22"/>
                <w:szCs w:val="22"/>
              </w:rPr>
            </w:pPr>
          </w:p>
        </w:tc>
        <w:tc>
          <w:tcPr>
            <w:tcW w:w="1342" w:type="dxa"/>
            <w:vAlign w:val="center"/>
          </w:tcPr>
          <w:p w14:paraId="554F4A08" w14:textId="77777777" w:rsidR="00621386" w:rsidRPr="00493F73" w:rsidRDefault="00621386" w:rsidP="00133DEE">
            <w:pPr>
              <w:pStyle w:val="Normalny1"/>
              <w:jc w:val="center"/>
              <w:rPr>
                <w:color w:val="000000" w:themeColor="text1"/>
                <w:sz w:val="22"/>
                <w:szCs w:val="22"/>
              </w:rPr>
            </w:pPr>
          </w:p>
        </w:tc>
        <w:tc>
          <w:tcPr>
            <w:tcW w:w="1463" w:type="dxa"/>
            <w:vAlign w:val="center"/>
          </w:tcPr>
          <w:p w14:paraId="5DD7E587" w14:textId="77777777" w:rsidR="00621386" w:rsidRPr="00493F73" w:rsidRDefault="00621386" w:rsidP="00133DEE">
            <w:pPr>
              <w:pStyle w:val="Normalny1"/>
              <w:jc w:val="center"/>
              <w:rPr>
                <w:color w:val="000000" w:themeColor="text1"/>
                <w:sz w:val="22"/>
                <w:szCs w:val="22"/>
              </w:rPr>
            </w:pPr>
          </w:p>
        </w:tc>
        <w:tc>
          <w:tcPr>
            <w:tcW w:w="1373" w:type="dxa"/>
            <w:vAlign w:val="center"/>
          </w:tcPr>
          <w:p w14:paraId="3E8D56F7" w14:textId="77777777" w:rsidR="00621386" w:rsidRPr="00493F73" w:rsidRDefault="00621386" w:rsidP="00133DEE">
            <w:pPr>
              <w:pStyle w:val="Normalny1"/>
              <w:jc w:val="center"/>
              <w:rPr>
                <w:color w:val="000000" w:themeColor="text1"/>
                <w:sz w:val="22"/>
                <w:szCs w:val="22"/>
              </w:rPr>
            </w:pPr>
          </w:p>
        </w:tc>
      </w:tr>
      <w:tr w:rsidR="00493F73" w:rsidRPr="00493F73" w14:paraId="468FC06C" w14:textId="77777777" w:rsidTr="00133DEE">
        <w:trPr>
          <w:trHeight w:val="283"/>
          <w:jc w:val="center"/>
        </w:trPr>
        <w:tc>
          <w:tcPr>
            <w:tcW w:w="1347" w:type="dxa"/>
          </w:tcPr>
          <w:p w14:paraId="03AC9465"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U1</w:t>
            </w:r>
          </w:p>
        </w:tc>
        <w:tc>
          <w:tcPr>
            <w:tcW w:w="1360" w:type="dxa"/>
            <w:vAlign w:val="center"/>
          </w:tcPr>
          <w:p w14:paraId="0EC59740" w14:textId="77777777" w:rsidR="00621386" w:rsidRPr="00493F73" w:rsidRDefault="00621386" w:rsidP="00133DEE">
            <w:pPr>
              <w:pStyle w:val="Normalny1"/>
              <w:jc w:val="center"/>
              <w:rPr>
                <w:color w:val="000000" w:themeColor="text1"/>
                <w:sz w:val="22"/>
                <w:szCs w:val="22"/>
              </w:rPr>
            </w:pPr>
          </w:p>
        </w:tc>
        <w:tc>
          <w:tcPr>
            <w:tcW w:w="1360" w:type="dxa"/>
            <w:vAlign w:val="center"/>
          </w:tcPr>
          <w:p w14:paraId="4D481A56" w14:textId="77777777" w:rsidR="00621386" w:rsidRPr="00493F73" w:rsidRDefault="00621386" w:rsidP="00133DEE">
            <w:pPr>
              <w:pStyle w:val="Normalny1"/>
              <w:jc w:val="center"/>
              <w:rPr>
                <w:color w:val="000000" w:themeColor="text1"/>
                <w:sz w:val="22"/>
                <w:szCs w:val="22"/>
              </w:rPr>
            </w:pPr>
          </w:p>
        </w:tc>
        <w:tc>
          <w:tcPr>
            <w:tcW w:w="1394" w:type="dxa"/>
            <w:vAlign w:val="center"/>
          </w:tcPr>
          <w:p w14:paraId="622735E6" w14:textId="77777777" w:rsidR="00621386" w:rsidRPr="00493F73" w:rsidRDefault="00621386" w:rsidP="00133DEE">
            <w:pPr>
              <w:pStyle w:val="Normalny1"/>
              <w:jc w:val="center"/>
              <w:rPr>
                <w:color w:val="000000" w:themeColor="text1"/>
                <w:sz w:val="22"/>
                <w:szCs w:val="22"/>
              </w:rPr>
            </w:pPr>
          </w:p>
        </w:tc>
        <w:tc>
          <w:tcPr>
            <w:tcW w:w="1342" w:type="dxa"/>
            <w:vAlign w:val="center"/>
          </w:tcPr>
          <w:p w14:paraId="154B9E89" w14:textId="77777777" w:rsidR="00621386" w:rsidRPr="00493F73" w:rsidRDefault="00621386" w:rsidP="00133DEE">
            <w:pPr>
              <w:pStyle w:val="Normalny1"/>
              <w:jc w:val="center"/>
              <w:rPr>
                <w:color w:val="000000" w:themeColor="text1"/>
                <w:sz w:val="22"/>
                <w:szCs w:val="22"/>
              </w:rPr>
            </w:pPr>
          </w:p>
        </w:tc>
        <w:tc>
          <w:tcPr>
            <w:tcW w:w="1463" w:type="dxa"/>
            <w:vAlign w:val="center"/>
          </w:tcPr>
          <w:p w14:paraId="110DA96A" w14:textId="77777777" w:rsidR="00621386" w:rsidRPr="00493F73" w:rsidRDefault="00621386" w:rsidP="00133DEE">
            <w:pPr>
              <w:pStyle w:val="Normalny1"/>
              <w:jc w:val="center"/>
              <w:rPr>
                <w:color w:val="000000" w:themeColor="text1"/>
                <w:sz w:val="22"/>
                <w:szCs w:val="22"/>
              </w:rPr>
            </w:pPr>
          </w:p>
        </w:tc>
        <w:tc>
          <w:tcPr>
            <w:tcW w:w="1373" w:type="dxa"/>
            <w:vAlign w:val="center"/>
          </w:tcPr>
          <w:p w14:paraId="54291176" w14:textId="77777777" w:rsidR="00621386" w:rsidRPr="00493F73" w:rsidRDefault="00133DEE" w:rsidP="00133DEE">
            <w:pPr>
              <w:pStyle w:val="Normalny1"/>
              <w:jc w:val="center"/>
              <w:rPr>
                <w:color w:val="000000" w:themeColor="text1"/>
                <w:sz w:val="22"/>
                <w:szCs w:val="22"/>
              </w:rPr>
            </w:pPr>
            <w:r w:rsidRPr="00493F73">
              <w:rPr>
                <w:color w:val="000000" w:themeColor="text1"/>
                <w:sz w:val="22"/>
                <w:szCs w:val="22"/>
              </w:rPr>
              <w:t>X</w:t>
            </w:r>
          </w:p>
        </w:tc>
      </w:tr>
      <w:tr w:rsidR="00493F73" w:rsidRPr="00493F73" w14:paraId="428E2059" w14:textId="77777777" w:rsidTr="00133DEE">
        <w:trPr>
          <w:trHeight w:val="283"/>
          <w:jc w:val="center"/>
        </w:trPr>
        <w:tc>
          <w:tcPr>
            <w:tcW w:w="1347" w:type="dxa"/>
          </w:tcPr>
          <w:p w14:paraId="13D5BFEF"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U2</w:t>
            </w:r>
          </w:p>
        </w:tc>
        <w:tc>
          <w:tcPr>
            <w:tcW w:w="1360" w:type="dxa"/>
            <w:vAlign w:val="center"/>
          </w:tcPr>
          <w:p w14:paraId="0A30FF5B" w14:textId="77777777" w:rsidR="00621386" w:rsidRPr="00493F73" w:rsidRDefault="00621386" w:rsidP="00133DEE">
            <w:pPr>
              <w:pStyle w:val="Normalny1"/>
              <w:jc w:val="center"/>
              <w:rPr>
                <w:color w:val="000000" w:themeColor="text1"/>
                <w:sz w:val="22"/>
                <w:szCs w:val="22"/>
              </w:rPr>
            </w:pPr>
          </w:p>
        </w:tc>
        <w:tc>
          <w:tcPr>
            <w:tcW w:w="1360" w:type="dxa"/>
            <w:vAlign w:val="center"/>
          </w:tcPr>
          <w:p w14:paraId="14C0FD22" w14:textId="77777777" w:rsidR="00621386" w:rsidRPr="00493F73" w:rsidRDefault="00621386" w:rsidP="00133DEE">
            <w:pPr>
              <w:pStyle w:val="Normalny1"/>
              <w:jc w:val="center"/>
              <w:rPr>
                <w:color w:val="000000" w:themeColor="text1"/>
                <w:sz w:val="22"/>
                <w:szCs w:val="22"/>
              </w:rPr>
            </w:pPr>
          </w:p>
        </w:tc>
        <w:tc>
          <w:tcPr>
            <w:tcW w:w="1394" w:type="dxa"/>
            <w:vAlign w:val="center"/>
          </w:tcPr>
          <w:p w14:paraId="4ABBC83C" w14:textId="77777777" w:rsidR="00621386" w:rsidRPr="00493F73" w:rsidRDefault="00621386" w:rsidP="00133DEE">
            <w:pPr>
              <w:pStyle w:val="Normalny1"/>
              <w:jc w:val="center"/>
              <w:rPr>
                <w:color w:val="000000" w:themeColor="text1"/>
                <w:sz w:val="22"/>
                <w:szCs w:val="22"/>
              </w:rPr>
            </w:pPr>
          </w:p>
        </w:tc>
        <w:tc>
          <w:tcPr>
            <w:tcW w:w="1342" w:type="dxa"/>
            <w:vAlign w:val="center"/>
          </w:tcPr>
          <w:p w14:paraId="20FD7932" w14:textId="77777777" w:rsidR="00621386" w:rsidRPr="00493F73" w:rsidRDefault="00621386" w:rsidP="00133DEE">
            <w:pPr>
              <w:pStyle w:val="Normalny1"/>
              <w:jc w:val="center"/>
              <w:rPr>
                <w:color w:val="000000" w:themeColor="text1"/>
                <w:sz w:val="22"/>
                <w:szCs w:val="22"/>
              </w:rPr>
            </w:pPr>
          </w:p>
        </w:tc>
        <w:tc>
          <w:tcPr>
            <w:tcW w:w="1463" w:type="dxa"/>
            <w:vAlign w:val="center"/>
          </w:tcPr>
          <w:p w14:paraId="371F2D02" w14:textId="77777777" w:rsidR="00621386" w:rsidRPr="00493F73" w:rsidRDefault="00621386" w:rsidP="00133DEE">
            <w:pPr>
              <w:pStyle w:val="Normalny1"/>
              <w:jc w:val="center"/>
              <w:rPr>
                <w:color w:val="000000" w:themeColor="text1"/>
                <w:sz w:val="22"/>
                <w:szCs w:val="22"/>
              </w:rPr>
            </w:pPr>
          </w:p>
        </w:tc>
        <w:tc>
          <w:tcPr>
            <w:tcW w:w="1373" w:type="dxa"/>
            <w:vAlign w:val="center"/>
          </w:tcPr>
          <w:p w14:paraId="420E8842" w14:textId="77777777" w:rsidR="00621386" w:rsidRPr="00493F73" w:rsidRDefault="00133DEE" w:rsidP="00133DEE">
            <w:pPr>
              <w:pStyle w:val="Normalny1"/>
              <w:jc w:val="center"/>
              <w:rPr>
                <w:color w:val="000000" w:themeColor="text1"/>
                <w:sz w:val="22"/>
                <w:szCs w:val="22"/>
              </w:rPr>
            </w:pPr>
            <w:r w:rsidRPr="00493F73">
              <w:rPr>
                <w:color w:val="000000" w:themeColor="text1"/>
                <w:sz w:val="22"/>
                <w:szCs w:val="22"/>
              </w:rPr>
              <w:t>X</w:t>
            </w:r>
          </w:p>
        </w:tc>
      </w:tr>
      <w:tr w:rsidR="00493F73" w:rsidRPr="00493F73" w14:paraId="29CDA763" w14:textId="77777777" w:rsidTr="00133DEE">
        <w:trPr>
          <w:trHeight w:val="283"/>
          <w:jc w:val="center"/>
        </w:trPr>
        <w:tc>
          <w:tcPr>
            <w:tcW w:w="1347" w:type="dxa"/>
          </w:tcPr>
          <w:p w14:paraId="617BBE09"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K1</w:t>
            </w:r>
          </w:p>
        </w:tc>
        <w:tc>
          <w:tcPr>
            <w:tcW w:w="1360" w:type="dxa"/>
            <w:vAlign w:val="center"/>
          </w:tcPr>
          <w:p w14:paraId="633658F4" w14:textId="77777777" w:rsidR="00621386" w:rsidRPr="00493F73" w:rsidRDefault="00621386" w:rsidP="00133DEE">
            <w:pPr>
              <w:pStyle w:val="Normalny1"/>
              <w:jc w:val="center"/>
              <w:rPr>
                <w:color w:val="000000" w:themeColor="text1"/>
                <w:sz w:val="22"/>
                <w:szCs w:val="22"/>
              </w:rPr>
            </w:pPr>
          </w:p>
        </w:tc>
        <w:tc>
          <w:tcPr>
            <w:tcW w:w="1360" w:type="dxa"/>
            <w:vAlign w:val="center"/>
          </w:tcPr>
          <w:p w14:paraId="36FF61E2" w14:textId="77777777" w:rsidR="00621386" w:rsidRPr="00493F73" w:rsidRDefault="00133DEE" w:rsidP="00133DEE">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7E5ADB63" w14:textId="77777777" w:rsidR="00621386" w:rsidRPr="00493F73" w:rsidRDefault="00621386" w:rsidP="00133DEE">
            <w:pPr>
              <w:pStyle w:val="Normalny1"/>
              <w:jc w:val="center"/>
              <w:rPr>
                <w:color w:val="000000" w:themeColor="text1"/>
                <w:sz w:val="22"/>
                <w:szCs w:val="22"/>
              </w:rPr>
            </w:pPr>
          </w:p>
        </w:tc>
        <w:tc>
          <w:tcPr>
            <w:tcW w:w="1342" w:type="dxa"/>
            <w:vAlign w:val="center"/>
          </w:tcPr>
          <w:p w14:paraId="7E9F5F52" w14:textId="77777777" w:rsidR="00621386" w:rsidRPr="00493F73" w:rsidRDefault="00621386" w:rsidP="00133DEE">
            <w:pPr>
              <w:pStyle w:val="Normalny1"/>
              <w:jc w:val="center"/>
              <w:rPr>
                <w:color w:val="000000" w:themeColor="text1"/>
                <w:sz w:val="22"/>
                <w:szCs w:val="22"/>
              </w:rPr>
            </w:pPr>
          </w:p>
        </w:tc>
        <w:tc>
          <w:tcPr>
            <w:tcW w:w="1463" w:type="dxa"/>
            <w:vAlign w:val="center"/>
          </w:tcPr>
          <w:p w14:paraId="4318BE75" w14:textId="77777777" w:rsidR="00621386" w:rsidRPr="00493F73" w:rsidRDefault="00621386" w:rsidP="00133DEE">
            <w:pPr>
              <w:pStyle w:val="Normalny1"/>
              <w:jc w:val="center"/>
              <w:rPr>
                <w:color w:val="000000" w:themeColor="text1"/>
                <w:sz w:val="22"/>
                <w:szCs w:val="22"/>
              </w:rPr>
            </w:pPr>
          </w:p>
        </w:tc>
        <w:tc>
          <w:tcPr>
            <w:tcW w:w="1373" w:type="dxa"/>
            <w:vAlign w:val="center"/>
          </w:tcPr>
          <w:p w14:paraId="274F571C" w14:textId="77777777" w:rsidR="00621386" w:rsidRPr="00493F73" w:rsidRDefault="00621386" w:rsidP="00133DEE">
            <w:pPr>
              <w:pStyle w:val="Normalny1"/>
              <w:jc w:val="center"/>
              <w:rPr>
                <w:color w:val="000000" w:themeColor="text1"/>
                <w:sz w:val="22"/>
                <w:szCs w:val="22"/>
              </w:rPr>
            </w:pPr>
          </w:p>
        </w:tc>
      </w:tr>
    </w:tbl>
    <w:p w14:paraId="519B4F1D" w14:textId="77777777" w:rsidR="00621386" w:rsidRPr="00493F73" w:rsidRDefault="00621386" w:rsidP="009E728C">
      <w:pPr>
        <w:numPr>
          <w:ilvl w:val="0"/>
          <w:numId w:val="70"/>
        </w:numPr>
        <w:tabs>
          <w:tab w:val="left" w:pos="284"/>
        </w:tabs>
        <w:spacing w:before="120" w:after="120"/>
        <w:ind w:left="284" w:hanging="284"/>
        <w:rPr>
          <w:b/>
          <w:iCs/>
          <w:color w:val="000000" w:themeColor="text1"/>
          <w:sz w:val="22"/>
          <w:szCs w:val="22"/>
        </w:rPr>
      </w:pPr>
      <w:r w:rsidRPr="00493F73">
        <w:rPr>
          <w:b/>
          <w:iCs/>
          <w:color w:val="000000" w:themeColor="text1"/>
          <w:sz w:val="22"/>
          <w:szCs w:val="22"/>
        </w:rPr>
        <w:lastRenderedPageBreak/>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3A2068" w14:paraId="2426D24D" w14:textId="77777777" w:rsidTr="00621386">
        <w:trPr>
          <w:jc w:val="center"/>
        </w:trPr>
        <w:tc>
          <w:tcPr>
            <w:tcW w:w="1789" w:type="dxa"/>
            <w:shd w:val="clear" w:color="auto" w:fill="F2F2F2" w:themeFill="background1" w:themeFillShade="F2"/>
          </w:tcPr>
          <w:p w14:paraId="4E36F6AF"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2DA267AD" w14:textId="77777777" w:rsidR="00621386" w:rsidRPr="00493F73" w:rsidRDefault="00621386" w:rsidP="009E728C">
            <w:pPr>
              <w:numPr>
                <w:ilvl w:val="0"/>
                <w:numId w:val="20"/>
              </w:numPr>
              <w:tabs>
                <w:tab w:val="left" w:pos="37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73"/>
              <w:rPr>
                <w:iCs/>
                <w:color w:val="000000" w:themeColor="text1"/>
                <w:sz w:val="22"/>
                <w:szCs w:val="22"/>
              </w:rPr>
            </w:pPr>
            <w:r w:rsidRPr="00493F73">
              <w:rPr>
                <w:iCs/>
                <w:color w:val="000000" w:themeColor="text1"/>
                <w:sz w:val="22"/>
                <w:szCs w:val="22"/>
              </w:rPr>
              <w:t>Górczyński J., Górczyński P., Projektowanie baz danych: współpraca MS SQL Server i MS Access, Sochaczew: Wyższa Szkoła Zarządzania i Marketingu, 2007.</w:t>
            </w:r>
          </w:p>
          <w:p w14:paraId="4A7011FE" w14:textId="77777777" w:rsidR="00621386" w:rsidRPr="00493F73" w:rsidRDefault="00621386" w:rsidP="009E728C">
            <w:pPr>
              <w:numPr>
                <w:ilvl w:val="0"/>
                <w:numId w:val="20"/>
              </w:numPr>
              <w:tabs>
                <w:tab w:val="left" w:pos="37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73"/>
              <w:rPr>
                <w:iCs/>
                <w:color w:val="000000" w:themeColor="text1"/>
                <w:sz w:val="22"/>
                <w:szCs w:val="22"/>
              </w:rPr>
            </w:pPr>
            <w:r w:rsidRPr="00493F73">
              <w:rPr>
                <w:iCs/>
                <w:color w:val="000000" w:themeColor="text1"/>
                <w:sz w:val="22"/>
                <w:szCs w:val="22"/>
              </w:rPr>
              <w:t>Pękala B., Bazy danych: teoria i praktyka, Rzeszów: Wydawnictwo Uniwersytetu Rzeszowskiego, 2015.</w:t>
            </w:r>
          </w:p>
          <w:p w14:paraId="486F1550" w14:textId="77777777" w:rsidR="00621386" w:rsidRPr="00493F73" w:rsidRDefault="00621386" w:rsidP="009E728C">
            <w:pPr>
              <w:numPr>
                <w:ilvl w:val="0"/>
                <w:numId w:val="20"/>
              </w:numPr>
              <w:tabs>
                <w:tab w:val="left" w:pos="37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73"/>
              <w:rPr>
                <w:iCs/>
                <w:color w:val="000000" w:themeColor="text1"/>
                <w:sz w:val="22"/>
                <w:szCs w:val="22"/>
              </w:rPr>
            </w:pPr>
            <w:r w:rsidRPr="00493F73">
              <w:rPr>
                <w:iCs/>
                <w:color w:val="000000" w:themeColor="text1"/>
                <w:sz w:val="22"/>
                <w:szCs w:val="22"/>
              </w:rPr>
              <w:t>Czapla, K., Bazy danych: podstawy projektowania i języka SQL, Gliwice: Helion, 2015.</w:t>
            </w:r>
          </w:p>
          <w:p w14:paraId="6891884F" w14:textId="77777777" w:rsidR="00621386" w:rsidRPr="00493F73" w:rsidRDefault="00621386" w:rsidP="009E728C">
            <w:pPr>
              <w:numPr>
                <w:ilvl w:val="0"/>
                <w:numId w:val="20"/>
              </w:numPr>
              <w:tabs>
                <w:tab w:val="left" w:pos="37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73"/>
              <w:rPr>
                <w:iCs/>
                <w:color w:val="000000" w:themeColor="text1"/>
                <w:sz w:val="22"/>
                <w:szCs w:val="22"/>
              </w:rPr>
            </w:pPr>
            <w:r w:rsidRPr="00493F73">
              <w:rPr>
                <w:iCs/>
                <w:color w:val="000000" w:themeColor="text1"/>
                <w:sz w:val="22"/>
                <w:szCs w:val="22"/>
              </w:rPr>
              <w:t>Gębal G., Nowakowska M., Szczepańska M., Relacyjne bazy danych: elementy teorii i rozwiązania praktyczne, Wydawnictwo Politechniki Świętokrzyskiej, Kielce 2018.</w:t>
            </w:r>
          </w:p>
          <w:p w14:paraId="32272E45" w14:textId="77777777" w:rsidR="00621386" w:rsidRPr="00493F73" w:rsidRDefault="00621386" w:rsidP="009E728C">
            <w:pPr>
              <w:numPr>
                <w:ilvl w:val="0"/>
                <w:numId w:val="20"/>
              </w:numPr>
              <w:tabs>
                <w:tab w:val="left" w:pos="37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73"/>
              <w:rPr>
                <w:iCs/>
                <w:color w:val="000000" w:themeColor="text1"/>
                <w:sz w:val="22"/>
                <w:szCs w:val="22"/>
                <w:lang w:val="en-GB"/>
              </w:rPr>
            </w:pPr>
            <w:r w:rsidRPr="00493F73">
              <w:rPr>
                <w:iCs/>
                <w:color w:val="000000" w:themeColor="text1"/>
                <w:sz w:val="22"/>
                <w:szCs w:val="22"/>
                <w:lang w:val="en-GB"/>
              </w:rPr>
              <w:t xml:space="preserve">Database Programming: </w:t>
            </w:r>
            <w:hyperlink r:id="rId19" w:anchor="SQL" w:history="1">
              <w:r w:rsidRPr="00493F73">
                <w:rPr>
                  <w:rStyle w:val="Hipercze"/>
                  <w:iCs/>
                  <w:color w:val="000000" w:themeColor="text1"/>
                  <w:sz w:val="22"/>
                  <w:szCs w:val="22"/>
                  <w:lang w:val="en-GB"/>
                </w:rPr>
                <w:t>https://www.ntu.edu.sg/home/ehchua/programming/index.html#SQL</w:t>
              </w:r>
            </w:hyperlink>
            <w:r w:rsidRPr="00493F73">
              <w:rPr>
                <w:iCs/>
                <w:color w:val="000000" w:themeColor="text1"/>
                <w:sz w:val="22"/>
                <w:szCs w:val="22"/>
                <w:lang w:val="en-GB"/>
              </w:rPr>
              <w:t>, (2019)</w:t>
            </w:r>
          </w:p>
        </w:tc>
      </w:tr>
      <w:tr w:rsidR="00493F73" w:rsidRPr="00493F73" w14:paraId="1592D660" w14:textId="77777777" w:rsidTr="00621386">
        <w:trPr>
          <w:jc w:val="center"/>
        </w:trPr>
        <w:tc>
          <w:tcPr>
            <w:tcW w:w="1789" w:type="dxa"/>
            <w:shd w:val="clear" w:color="auto" w:fill="F2F2F2" w:themeFill="background1" w:themeFillShade="F2"/>
          </w:tcPr>
          <w:p w14:paraId="005EA786"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4A4D6119" w14:textId="77777777" w:rsidR="00621386" w:rsidRPr="00493F73" w:rsidRDefault="00621386" w:rsidP="009E728C">
            <w:pPr>
              <w:numPr>
                <w:ilvl w:val="0"/>
                <w:numId w:val="21"/>
              </w:numPr>
              <w:tabs>
                <w:tab w:val="left" w:pos="37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73"/>
              <w:rPr>
                <w:iCs/>
                <w:color w:val="000000" w:themeColor="text1"/>
                <w:sz w:val="22"/>
                <w:szCs w:val="22"/>
              </w:rPr>
            </w:pPr>
            <w:r w:rsidRPr="00493F73">
              <w:rPr>
                <w:iCs/>
                <w:color w:val="000000" w:themeColor="text1"/>
                <w:sz w:val="22"/>
                <w:szCs w:val="22"/>
              </w:rPr>
              <w:t xml:space="preserve">Urbanowicz P., </w:t>
            </w:r>
            <w:proofErr w:type="spellStart"/>
            <w:r w:rsidRPr="00493F73">
              <w:rPr>
                <w:iCs/>
                <w:color w:val="000000" w:themeColor="text1"/>
                <w:sz w:val="22"/>
                <w:szCs w:val="22"/>
              </w:rPr>
              <w:t>Płonkowski</w:t>
            </w:r>
            <w:proofErr w:type="spellEnd"/>
            <w:r w:rsidRPr="00493F73">
              <w:rPr>
                <w:iCs/>
                <w:color w:val="000000" w:themeColor="text1"/>
                <w:sz w:val="22"/>
                <w:szCs w:val="22"/>
              </w:rPr>
              <w:t xml:space="preserve"> M., Urbanowicz D., Bazy danych: teoria i praktyka: podręcznik dla studentów uczelni wyższych, Katolicki Uniwersytet Lubelski Jana Pawła II. Instytut Matematyki i </w:t>
            </w:r>
            <w:proofErr w:type="spellStart"/>
            <w:r w:rsidRPr="00493F73">
              <w:rPr>
                <w:iCs/>
                <w:color w:val="000000" w:themeColor="text1"/>
                <w:sz w:val="22"/>
                <w:szCs w:val="22"/>
              </w:rPr>
              <w:t>Informatyki.Lublin</w:t>
            </w:r>
            <w:proofErr w:type="spellEnd"/>
            <w:r w:rsidRPr="00493F73">
              <w:rPr>
                <w:iCs/>
                <w:color w:val="000000" w:themeColor="text1"/>
                <w:sz w:val="22"/>
                <w:szCs w:val="22"/>
              </w:rPr>
              <w:t>: Wydaw. KUL, 2010.</w:t>
            </w:r>
          </w:p>
        </w:tc>
      </w:tr>
    </w:tbl>
    <w:p w14:paraId="3D36DE04" w14:textId="77777777" w:rsidR="00621386" w:rsidRPr="00493F73" w:rsidRDefault="00621386" w:rsidP="009E728C">
      <w:pPr>
        <w:numPr>
          <w:ilvl w:val="0"/>
          <w:numId w:val="70"/>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45C81BAA" w14:textId="77777777" w:rsidTr="00621386">
        <w:trPr>
          <w:trHeight w:val="769"/>
          <w:jc w:val="center"/>
        </w:trPr>
        <w:tc>
          <w:tcPr>
            <w:tcW w:w="7246" w:type="dxa"/>
            <w:gridSpan w:val="2"/>
            <w:shd w:val="clear" w:color="auto" w:fill="F2F2F2" w:themeFill="background1" w:themeFillShade="F2"/>
            <w:vAlign w:val="center"/>
          </w:tcPr>
          <w:p w14:paraId="7CF021AE"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2349156F"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tc>
      </w:tr>
      <w:tr w:rsidR="00493F73" w:rsidRPr="00493F73" w14:paraId="421F309B" w14:textId="77777777" w:rsidTr="00621386">
        <w:trPr>
          <w:trHeight w:val="340"/>
          <w:jc w:val="center"/>
        </w:trPr>
        <w:tc>
          <w:tcPr>
            <w:tcW w:w="2978" w:type="dxa"/>
            <w:vMerge w:val="restart"/>
          </w:tcPr>
          <w:p w14:paraId="28DA2885"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54512F09" w14:textId="77777777" w:rsidR="00621386" w:rsidRPr="00493F73" w:rsidRDefault="00621386" w:rsidP="00621386">
            <w:pPr>
              <w:ind w:left="88"/>
              <w:rPr>
                <w:color w:val="000000" w:themeColor="text1"/>
                <w:sz w:val="22"/>
                <w:szCs w:val="22"/>
              </w:rPr>
            </w:pPr>
            <w:r w:rsidRPr="00493F73">
              <w:rPr>
                <w:color w:val="000000" w:themeColor="text1"/>
                <w:sz w:val="22"/>
                <w:szCs w:val="22"/>
              </w:rPr>
              <w:t>Udział w zajęciach dydaktycznych</w:t>
            </w:r>
          </w:p>
        </w:tc>
        <w:tc>
          <w:tcPr>
            <w:tcW w:w="2393" w:type="dxa"/>
          </w:tcPr>
          <w:p w14:paraId="4986595D" w14:textId="77777777" w:rsidR="00621386" w:rsidRPr="00493F73" w:rsidRDefault="00621386" w:rsidP="00621386">
            <w:pPr>
              <w:jc w:val="center"/>
              <w:rPr>
                <w:color w:val="000000" w:themeColor="text1"/>
                <w:sz w:val="22"/>
                <w:szCs w:val="22"/>
              </w:rPr>
            </w:pPr>
            <w:r w:rsidRPr="00493F73">
              <w:rPr>
                <w:color w:val="000000" w:themeColor="text1"/>
                <w:sz w:val="22"/>
                <w:szCs w:val="22"/>
              </w:rPr>
              <w:t>25</w:t>
            </w:r>
          </w:p>
        </w:tc>
      </w:tr>
      <w:tr w:rsidR="00493F73" w:rsidRPr="00493F73" w14:paraId="7BD897E1" w14:textId="77777777" w:rsidTr="00621386">
        <w:trPr>
          <w:trHeight w:val="271"/>
          <w:jc w:val="center"/>
        </w:trPr>
        <w:tc>
          <w:tcPr>
            <w:tcW w:w="2978" w:type="dxa"/>
            <w:vMerge/>
          </w:tcPr>
          <w:p w14:paraId="419892C2" w14:textId="77777777" w:rsidR="00621386" w:rsidRPr="00493F73" w:rsidRDefault="00621386" w:rsidP="00621386">
            <w:pPr>
              <w:rPr>
                <w:color w:val="000000" w:themeColor="text1"/>
                <w:sz w:val="22"/>
                <w:szCs w:val="22"/>
              </w:rPr>
            </w:pPr>
          </w:p>
        </w:tc>
        <w:tc>
          <w:tcPr>
            <w:tcW w:w="4268" w:type="dxa"/>
          </w:tcPr>
          <w:p w14:paraId="1542FE43"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46210564" w14:textId="77777777" w:rsidR="00621386" w:rsidRPr="00493F73" w:rsidRDefault="00621386" w:rsidP="00621386">
            <w:pPr>
              <w:jc w:val="center"/>
              <w:rPr>
                <w:color w:val="000000" w:themeColor="text1"/>
                <w:sz w:val="22"/>
                <w:szCs w:val="22"/>
              </w:rPr>
            </w:pPr>
            <w:r w:rsidRPr="00493F73">
              <w:rPr>
                <w:color w:val="000000" w:themeColor="text1"/>
                <w:sz w:val="22"/>
                <w:szCs w:val="22"/>
              </w:rPr>
              <w:t>20</w:t>
            </w:r>
          </w:p>
        </w:tc>
      </w:tr>
      <w:tr w:rsidR="00493F73" w:rsidRPr="00493F73" w14:paraId="7F079B4D" w14:textId="77777777" w:rsidTr="00621386">
        <w:trPr>
          <w:trHeight w:val="177"/>
          <w:jc w:val="center"/>
        </w:trPr>
        <w:tc>
          <w:tcPr>
            <w:tcW w:w="2978" w:type="dxa"/>
            <w:vMerge w:val="restart"/>
          </w:tcPr>
          <w:p w14:paraId="3F4788AD" w14:textId="77777777" w:rsidR="00621386" w:rsidRPr="00493F73" w:rsidRDefault="00621386" w:rsidP="00621386">
            <w:pPr>
              <w:rPr>
                <w:color w:val="000000" w:themeColor="text1"/>
                <w:sz w:val="22"/>
                <w:szCs w:val="22"/>
              </w:rPr>
            </w:pPr>
          </w:p>
          <w:p w14:paraId="36532B17"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2FA8EDD1"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7EB84A4E" w14:textId="77777777" w:rsidR="00621386" w:rsidRPr="00493F73" w:rsidRDefault="00621386" w:rsidP="00621386">
            <w:pPr>
              <w:jc w:val="center"/>
              <w:rPr>
                <w:color w:val="000000" w:themeColor="text1"/>
                <w:sz w:val="22"/>
                <w:szCs w:val="22"/>
              </w:rPr>
            </w:pPr>
            <w:r w:rsidRPr="00493F73">
              <w:rPr>
                <w:color w:val="000000" w:themeColor="text1"/>
                <w:sz w:val="22"/>
                <w:szCs w:val="22"/>
              </w:rPr>
              <w:t>5</w:t>
            </w:r>
          </w:p>
        </w:tc>
      </w:tr>
      <w:tr w:rsidR="00493F73" w:rsidRPr="00493F73" w14:paraId="5D814F6C" w14:textId="77777777" w:rsidTr="00621386">
        <w:trPr>
          <w:trHeight w:val="137"/>
          <w:jc w:val="center"/>
        </w:trPr>
        <w:tc>
          <w:tcPr>
            <w:tcW w:w="2978" w:type="dxa"/>
            <w:vMerge/>
          </w:tcPr>
          <w:p w14:paraId="61DDDAAC" w14:textId="77777777" w:rsidR="00621386" w:rsidRPr="00493F73" w:rsidRDefault="00621386" w:rsidP="00621386">
            <w:pPr>
              <w:rPr>
                <w:color w:val="000000" w:themeColor="text1"/>
                <w:sz w:val="22"/>
                <w:szCs w:val="22"/>
              </w:rPr>
            </w:pPr>
          </w:p>
        </w:tc>
        <w:tc>
          <w:tcPr>
            <w:tcW w:w="4268" w:type="dxa"/>
          </w:tcPr>
          <w:p w14:paraId="171AE283"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7D706FE3" w14:textId="77777777" w:rsidR="00621386" w:rsidRPr="00493F73" w:rsidRDefault="00621386" w:rsidP="00621386">
            <w:pPr>
              <w:jc w:val="center"/>
              <w:rPr>
                <w:color w:val="000000" w:themeColor="text1"/>
                <w:sz w:val="22"/>
                <w:szCs w:val="22"/>
              </w:rPr>
            </w:pPr>
            <w:r w:rsidRPr="00493F73">
              <w:rPr>
                <w:color w:val="000000" w:themeColor="text1"/>
                <w:sz w:val="22"/>
                <w:szCs w:val="22"/>
              </w:rPr>
              <w:t>15</w:t>
            </w:r>
          </w:p>
        </w:tc>
      </w:tr>
      <w:tr w:rsidR="00493F73" w:rsidRPr="00493F73" w14:paraId="5665CA1F" w14:textId="77777777" w:rsidTr="00621386">
        <w:trPr>
          <w:trHeight w:val="340"/>
          <w:jc w:val="center"/>
        </w:trPr>
        <w:tc>
          <w:tcPr>
            <w:tcW w:w="2978" w:type="dxa"/>
            <w:vMerge/>
          </w:tcPr>
          <w:p w14:paraId="44D0DB18" w14:textId="77777777" w:rsidR="00621386" w:rsidRPr="00493F73" w:rsidRDefault="00621386" w:rsidP="00621386">
            <w:pPr>
              <w:rPr>
                <w:color w:val="000000" w:themeColor="text1"/>
                <w:sz w:val="22"/>
                <w:szCs w:val="22"/>
              </w:rPr>
            </w:pPr>
          </w:p>
        </w:tc>
        <w:tc>
          <w:tcPr>
            <w:tcW w:w="4268" w:type="dxa"/>
          </w:tcPr>
          <w:p w14:paraId="1B720109"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7F9E7D86"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7E4273EA" w14:textId="77777777" w:rsidR="00621386" w:rsidRPr="00493F73" w:rsidRDefault="00621386" w:rsidP="00621386">
            <w:pPr>
              <w:jc w:val="center"/>
              <w:rPr>
                <w:color w:val="000000" w:themeColor="text1"/>
                <w:sz w:val="22"/>
                <w:szCs w:val="22"/>
              </w:rPr>
            </w:pPr>
            <w:r w:rsidRPr="00493F73">
              <w:rPr>
                <w:color w:val="000000" w:themeColor="text1"/>
                <w:sz w:val="22"/>
                <w:szCs w:val="22"/>
              </w:rPr>
              <w:t>10</w:t>
            </w:r>
          </w:p>
        </w:tc>
      </w:tr>
      <w:tr w:rsidR="00493F73" w:rsidRPr="00493F73" w14:paraId="55D2286D" w14:textId="77777777" w:rsidTr="00621386">
        <w:trPr>
          <w:trHeight w:val="340"/>
          <w:jc w:val="center"/>
        </w:trPr>
        <w:tc>
          <w:tcPr>
            <w:tcW w:w="7246" w:type="dxa"/>
            <w:gridSpan w:val="2"/>
            <w:shd w:val="clear" w:color="auto" w:fill="F2F2F2" w:themeFill="background1" w:themeFillShade="F2"/>
          </w:tcPr>
          <w:p w14:paraId="1A07F9AE"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3F0249B3" w14:textId="77777777" w:rsidR="00621386" w:rsidRPr="00493F73" w:rsidRDefault="00621386" w:rsidP="00621386">
            <w:pPr>
              <w:jc w:val="center"/>
              <w:rPr>
                <w:color w:val="000000" w:themeColor="text1"/>
                <w:sz w:val="22"/>
                <w:szCs w:val="22"/>
              </w:rPr>
            </w:pPr>
            <w:r w:rsidRPr="00493F73">
              <w:rPr>
                <w:color w:val="000000" w:themeColor="text1"/>
                <w:sz w:val="22"/>
                <w:szCs w:val="22"/>
              </w:rPr>
              <w:t>75</w:t>
            </w:r>
          </w:p>
        </w:tc>
      </w:tr>
      <w:tr w:rsidR="00493F73" w:rsidRPr="00493F73" w14:paraId="1CA82B77" w14:textId="77777777" w:rsidTr="00621386">
        <w:trPr>
          <w:trHeight w:val="397"/>
          <w:jc w:val="center"/>
        </w:trPr>
        <w:tc>
          <w:tcPr>
            <w:tcW w:w="7246" w:type="dxa"/>
            <w:gridSpan w:val="2"/>
            <w:shd w:val="clear" w:color="auto" w:fill="F2F2F2" w:themeFill="background1" w:themeFillShade="F2"/>
            <w:vAlign w:val="center"/>
          </w:tcPr>
          <w:p w14:paraId="7A65B39D"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2AA87BF5" w14:textId="77777777" w:rsidR="00621386" w:rsidRPr="00493F73" w:rsidRDefault="00621386" w:rsidP="00621386">
            <w:pPr>
              <w:jc w:val="center"/>
              <w:rPr>
                <w:color w:val="000000" w:themeColor="text1"/>
                <w:sz w:val="22"/>
                <w:szCs w:val="22"/>
              </w:rPr>
            </w:pPr>
            <w:r w:rsidRPr="00493F73">
              <w:rPr>
                <w:color w:val="000000" w:themeColor="text1"/>
                <w:sz w:val="22"/>
                <w:szCs w:val="22"/>
              </w:rPr>
              <w:t>3</w:t>
            </w:r>
          </w:p>
        </w:tc>
      </w:tr>
    </w:tbl>
    <w:p w14:paraId="7A983650" w14:textId="77777777" w:rsidR="00621386" w:rsidRPr="00493F73" w:rsidRDefault="00621386">
      <w:pPr>
        <w:rPr>
          <w:b/>
          <w:color w:val="000000" w:themeColor="text1"/>
          <w:sz w:val="22"/>
          <w:szCs w:val="22"/>
        </w:rPr>
      </w:pPr>
      <w:r w:rsidRPr="00493F73">
        <w:rPr>
          <w:b/>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3498EA88" w14:textId="77777777" w:rsidTr="00621386">
        <w:trPr>
          <w:trHeight w:val="454"/>
          <w:jc w:val="center"/>
        </w:trPr>
        <w:tc>
          <w:tcPr>
            <w:tcW w:w="2410" w:type="dxa"/>
            <w:vAlign w:val="center"/>
          </w:tcPr>
          <w:p w14:paraId="3C68A335"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154A03BF"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537E618B"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32710350"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C.14.</w:t>
            </w:r>
          </w:p>
        </w:tc>
      </w:tr>
    </w:tbl>
    <w:p w14:paraId="696A2E68" w14:textId="77777777" w:rsidR="00621386" w:rsidRPr="00493F73" w:rsidRDefault="00621386" w:rsidP="009E728C">
      <w:pPr>
        <w:numPr>
          <w:ilvl w:val="0"/>
          <w:numId w:val="71"/>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2983452B" w14:textId="77777777" w:rsidR="00621386" w:rsidRPr="00493F73" w:rsidRDefault="00621386" w:rsidP="009E728C">
      <w:pPr>
        <w:pStyle w:val="Akapitzlist1"/>
        <w:numPr>
          <w:ilvl w:val="1"/>
          <w:numId w:val="71"/>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7DAE1511" w14:textId="77777777" w:rsidTr="00621386">
        <w:trPr>
          <w:trHeight w:val="340"/>
          <w:jc w:val="center"/>
        </w:trPr>
        <w:tc>
          <w:tcPr>
            <w:tcW w:w="3775" w:type="dxa"/>
            <w:shd w:val="clear" w:color="auto" w:fill="F2F2F2" w:themeFill="background1" w:themeFillShade="F2"/>
            <w:vAlign w:val="center"/>
          </w:tcPr>
          <w:p w14:paraId="2C013FF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47009DAF" w14:textId="77777777" w:rsidR="00621386" w:rsidRPr="00493F73" w:rsidRDefault="00133DEE" w:rsidP="00621386">
            <w:pPr>
              <w:widowControl w:val="0"/>
              <w:autoSpaceDE w:val="0"/>
              <w:autoSpaceDN w:val="0"/>
              <w:adjustRightInd w:val="0"/>
              <w:rPr>
                <w:iCs/>
                <w:color w:val="000000" w:themeColor="text1"/>
                <w:sz w:val="22"/>
                <w:szCs w:val="22"/>
              </w:rPr>
            </w:pPr>
            <w:r w:rsidRPr="00493F73">
              <w:rPr>
                <w:iCs/>
                <w:color w:val="000000" w:themeColor="text1"/>
                <w:sz w:val="22"/>
                <w:szCs w:val="22"/>
              </w:rPr>
              <w:t>ORGANIZACJA PRACY KIEROWNICZEJ</w:t>
            </w:r>
          </w:p>
        </w:tc>
      </w:tr>
      <w:tr w:rsidR="00493F73" w:rsidRPr="00493F73" w14:paraId="70EDE5CC" w14:textId="77777777" w:rsidTr="00621386">
        <w:trPr>
          <w:trHeight w:val="340"/>
          <w:jc w:val="center"/>
        </w:trPr>
        <w:tc>
          <w:tcPr>
            <w:tcW w:w="3775" w:type="dxa"/>
            <w:shd w:val="clear" w:color="auto" w:fill="F2F2F2" w:themeFill="background1" w:themeFillShade="F2"/>
            <w:vAlign w:val="center"/>
          </w:tcPr>
          <w:p w14:paraId="1A6B2CD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1CA494D1"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060D3F69" w14:textId="77777777" w:rsidTr="00621386">
        <w:trPr>
          <w:trHeight w:val="340"/>
          <w:jc w:val="center"/>
        </w:trPr>
        <w:tc>
          <w:tcPr>
            <w:tcW w:w="3775" w:type="dxa"/>
            <w:shd w:val="clear" w:color="auto" w:fill="F2F2F2" w:themeFill="background1" w:themeFillShade="F2"/>
            <w:vAlign w:val="center"/>
          </w:tcPr>
          <w:p w14:paraId="7195B51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17507E6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5ED8056A" w14:textId="77777777" w:rsidTr="00621386">
        <w:trPr>
          <w:trHeight w:val="340"/>
          <w:jc w:val="center"/>
        </w:trPr>
        <w:tc>
          <w:tcPr>
            <w:tcW w:w="3775" w:type="dxa"/>
            <w:shd w:val="clear" w:color="auto" w:fill="F2F2F2" w:themeFill="background1" w:themeFillShade="F2"/>
            <w:vAlign w:val="center"/>
          </w:tcPr>
          <w:p w14:paraId="45464F6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3560D4FF" w14:textId="77777777" w:rsidR="00621386" w:rsidRPr="00493F73" w:rsidRDefault="00D45CBC"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0207F93B" w14:textId="77777777" w:rsidTr="00621386">
        <w:trPr>
          <w:trHeight w:val="340"/>
          <w:jc w:val="center"/>
        </w:trPr>
        <w:tc>
          <w:tcPr>
            <w:tcW w:w="3775" w:type="dxa"/>
            <w:shd w:val="clear" w:color="auto" w:fill="F2F2F2" w:themeFill="background1" w:themeFillShade="F2"/>
            <w:vAlign w:val="center"/>
          </w:tcPr>
          <w:p w14:paraId="205497F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68578EA3"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03B37535" w14:textId="77777777" w:rsidTr="00621386">
        <w:trPr>
          <w:trHeight w:val="340"/>
          <w:jc w:val="center"/>
        </w:trPr>
        <w:tc>
          <w:tcPr>
            <w:tcW w:w="3775" w:type="dxa"/>
            <w:shd w:val="clear" w:color="auto" w:fill="F2F2F2" w:themeFill="background1" w:themeFillShade="F2"/>
            <w:vAlign w:val="center"/>
          </w:tcPr>
          <w:p w14:paraId="06F1032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6711F9C1"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37A7601C"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2B1ED828"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59574308" w14:textId="77777777" w:rsidR="00621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397D6593" w14:textId="77777777" w:rsidTr="00621386">
        <w:trPr>
          <w:trHeight w:val="340"/>
          <w:jc w:val="center"/>
        </w:trPr>
        <w:tc>
          <w:tcPr>
            <w:tcW w:w="3775" w:type="dxa"/>
            <w:shd w:val="clear" w:color="auto" w:fill="F2F2F2" w:themeFill="background1" w:themeFillShade="F2"/>
            <w:vAlign w:val="center"/>
          </w:tcPr>
          <w:p w14:paraId="16A429EE"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32E9415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Wydział Zarządzania/Katedra Zarządzania Innowacjami </w:t>
            </w:r>
            <w:proofErr w:type="spellStart"/>
            <w:r w:rsidRPr="00493F73">
              <w:rPr>
                <w:iCs/>
                <w:color w:val="000000" w:themeColor="text1"/>
                <w:sz w:val="22"/>
                <w:szCs w:val="22"/>
              </w:rPr>
              <w:t>Organizacyjnmi</w:t>
            </w:r>
            <w:proofErr w:type="spellEnd"/>
          </w:p>
        </w:tc>
      </w:tr>
      <w:tr w:rsidR="00493F73" w:rsidRPr="00493F73" w14:paraId="5580D9E3" w14:textId="77777777" w:rsidTr="00621386">
        <w:trPr>
          <w:trHeight w:val="340"/>
          <w:jc w:val="center"/>
        </w:trPr>
        <w:tc>
          <w:tcPr>
            <w:tcW w:w="3775" w:type="dxa"/>
            <w:shd w:val="clear" w:color="auto" w:fill="F2F2F2" w:themeFill="background1" w:themeFillShade="F2"/>
            <w:vAlign w:val="center"/>
          </w:tcPr>
          <w:p w14:paraId="1AAE9B9C"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3794760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Prof. dr hab. Robert Karaszewski</w:t>
            </w:r>
          </w:p>
        </w:tc>
      </w:tr>
      <w:tr w:rsidR="00493F73" w:rsidRPr="00493F73" w14:paraId="42718BB5" w14:textId="77777777" w:rsidTr="00621386">
        <w:trPr>
          <w:trHeight w:val="340"/>
          <w:jc w:val="center"/>
        </w:trPr>
        <w:tc>
          <w:tcPr>
            <w:tcW w:w="3775" w:type="dxa"/>
            <w:shd w:val="clear" w:color="auto" w:fill="F2F2F2" w:themeFill="background1" w:themeFillShade="F2"/>
            <w:vAlign w:val="center"/>
          </w:tcPr>
          <w:p w14:paraId="4B33B02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18F9CE71"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Podstawy zarządzania, Zarządzanie zasobami ludzkimi, Nauka o organizacji, Zachowania organizacyjne</w:t>
            </w:r>
          </w:p>
        </w:tc>
      </w:tr>
      <w:tr w:rsidR="00493F73" w:rsidRPr="00493F73" w14:paraId="40234225" w14:textId="77777777" w:rsidTr="00621386">
        <w:trPr>
          <w:trHeight w:val="340"/>
          <w:jc w:val="center"/>
        </w:trPr>
        <w:tc>
          <w:tcPr>
            <w:tcW w:w="3775" w:type="dxa"/>
            <w:shd w:val="clear" w:color="auto" w:fill="F2F2F2" w:themeFill="background1" w:themeFillShade="F2"/>
            <w:vAlign w:val="center"/>
          </w:tcPr>
          <w:p w14:paraId="1909839C"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1D0ABDE2" w14:textId="77777777" w:rsidR="00621386" w:rsidRPr="00493F73" w:rsidRDefault="00621386" w:rsidP="00621386">
            <w:pPr>
              <w:widowControl w:val="0"/>
              <w:autoSpaceDE w:val="0"/>
              <w:autoSpaceDN w:val="0"/>
              <w:adjustRightInd w:val="0"/>
              <w:rPr>
                <w:bCs/>
                <w:iCs/>
                <w:color w:val="000000" w:themeColor="text1"/>
                <w:sz w:val="22"/>
                <w:szCs w:val="22"/>
              </w:rPr>
            </w:pPr>
            <w:r w:rsidRPr="00493F73">
              <w:rPr>
                <w:color w:val="000000" w:themeColor="text1"/>
                <w:sz w:val="22"/>
                <w:szCs w:val="22"/>
              </w:rPr>
              <w:t>Znajomość podstaw zarządzania, zasad zarządzania zasobami ludzkimi, umiejętność prowadzenia badań, zbierania i weryfikowania danych empirycznych</w:t>
            </w:r>
          </w:p>
        </w:tc>
      </w:tr>
    </w:tbl>
    <w:p w14:paraId="23AD6461" w14:textId="77777777" w:rsidR="00621386" w:rsidRPr="00493F73" w:rsidRDefault="00621386" w:rsidP="009E728C">
      <w:pPr>
        <w:pStyle w:val="Akapitzlist1"/>
        <w:numPr>
          <w:ilvl w:val="1"/>
          <w:numId w:val="71"/>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1519550E" w14:textId="77777777" w:rsidTr="00621386">
        <w:trPr>
          <w:trHeight w:val="371"/>
          <w:jc w:val="center"/>
        </w:trPr>
        <w:tc>
          <w:tcPr>
            <w:tcW w:w="888" w:type="dxa"/>
            <w:vMerge w:val="restart"/>
            <w:shd w:val="clear" w:color="auto" w:fill="F2F2F2" w:themeFill="background1" w:themeFillShade="F2"/>
            <w:vAlign w:val="center"/>
          </w:tcPr>
          <w:p w14:paraId="4DF09609"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21B8A4F9"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439DA5CB"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11EE4593"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7CEFD04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1716E0C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63BA2528"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77305AD3"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54977807" w14:textId="77777777" w:rsidTr="00621386">
        <w:trPr>
          <w:jc w:val="center"/>
        </w:trPr>
        <w:tc>
          <w:tcPr>
            <w:tcW w:w="888" w:type="dxa"/>
            <w:vMerge/>
            <w:shd w:val="clear" w:color="auto" w:fill="F2F2F2" w:themeFill="background1" w:themeFillShade="F2"/>
            <w:vAlign w:val="center"/>
          </w:tcPr>
          <w:p w14:paraId="07E0AC11" w14:textId="77777777" w:rsidR="00621386" w:rsidRPr="00493F73" w:rsidRDefault="00621386" w:rsidP="00621386">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5135C19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164FDD2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10E2DB5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6A061DE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07B5293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4BF9F83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4FB457C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37878E3E" w14:textId="77777777" w:rsidTr="00621386">
        <w:trPr>
          <w:trHeight w:val="340"/>
          <w:jc w:val="center"/>
        </w:trPr>
        <w:tc>
          <w:tcPr>
            <w:tcW w:w="888" w:type="dxa"/>
          </w:tcPr>
          <w:p w14:paraId="51E49A7B"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V</w:t>
            </w:r>
          </w:p>
        </w:tc>
        <w:tc>
          <w:tcPr>
            <w:tcW w:w="980" w:type="dxa"/>
          </w:tcPr>
          <w:p w14:paraId="4A0736C7" w14:textId="77777777" w:rsidR="00621386" w:rsidRPr="00493F73" w:rsidRDefault="002B60E2" w:rsidP="00621386">
            <w:pPr>
              <w:spacing w:line="276" w:lineRule="auto"/>
              <w:jc w:val="center"/>
              <w:rPr>
                <w:iCs/>
                <w:color w:val="000000" w:themeColor="text1"/>
                <w:sz w:val="22"/>
                <w:szCs w:val="22"/>
              </w:rPr>
            </w:pPr>
            <w:r w:rsidRPr="00493F73">
              <w:rPr>
                <w:iCs/>
                <w:color w:val="000000" w:themeColor="text1"/>
                <w:sz w:val="22"/>
                <w:szCs w:val="22"/>
              </w:rPr>
              <w:t>10</w:t>
            </w:r>
          </w:p>
        </w:tc>
        <w:tc>
          <w:tcPr>
            <w:tcW w:w="1316" w:type="dxa"/>
          </w:tcPr>
          <w:p w14:paraId="11CD3ED2"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15</w:t>
            </w:r>
          </w:p>
        </w:tc>
        <w:tc>
          <w:tcPr>
            <w:tcW w:w="1462" w:type="dxa"/>
          </w:tcPr>
          <w:p w14:paraId="09EFBF8E" w14:textId="77777777" w:rsidR="00621386" w:rsidRPr="00493F73" w:rsidRDefault="00621386" w:rsidP="00621386">
            <w:pPr>
              <w:spacing w:line="276" w:lineRule="auto"/>
              <w:jc w:val="center"/>
              <w:rPr>
                <w:iCs/>
                <w:color w:val="000000" w:themeColor="text1"/>
                <w:sz w:val="22"/>
                <w:szCs w:val="22"/>
              </w:rPr>
            </w:pPr>
          </w:p>
        </w:tc>
        <w:tc>
          <w:tcPr>
            <w:tcW w:w="1259" w:type="dxa"/>
          </w:tcPr>
          <w:p w14:paraId="4D946614" w14:textId="77777777" w:rsidR="00621386" w:rsidRPr="00493F73" w:rsidRDefault="00621386" w:rsidP="00621386">
            <w:pPr>
              <w:spacing w:line="276" w:lineRule="auto"/>
              <w:jc w:val="center"/>
              <w:rPr>
                <w:iCs/>
                <w:color w:val="000000" w:themeColor="text1"/>
                <w:sz w:val="22"/>
                <w:szCs w:val="22"/>
              </w:rPr>
            </w:pPr>
          </w:p>
        </w:tc>
        <w:tc>
          <w:tcPr>
            <w:tcW w:w="1111" w:type="dxa"/>
          </w:tcPr>
          <w:p w14:paraId="511CEFA5" w14:textId="77777777" w:rsidR="00621386" w:rsidRPr="00493F73" w:rsidRDefault="00621386" w:rsidP="00621386">
            <w:pPr>
              <w:spacing w:line="276" w:lineRule="auto"/>
              <w:jc w:val="center"/>
              <w:rPr>
                <w:iCs/>
                <w:color w:val="000000" w:themeColor="text1"/>
                <w:sz w:val="22"/>
                <w:szCs w:val="22"/>
              </w:rPr>
            </w:pPr>
          </w:p>
        </w:tc>
        <w:tc>
          <w:tcPr>
            <w:tcW w:w="1086" w:type="dxa"/>
          </w:tcPr>
          <w:p w14:paraId="5E2279BC" w14:textId="77777777" w:rsidR="00621386" w:rsidRPr="00493F73" w:rsidRDefault="00621386" w:rsidP="00621386">
            <w:pPr>
              <w:spacing w:line="276" w:lineRule="auto"/>
              <w:jc w:val="center"/>
              <w:rPr>
                <w:iCs/>
                <w:color w:val="000000" w:themeColor="text1"/>
                <w:sz w:val="22"/>
                <w:szCs w:val="22"/>
              </w:rPr>
            </w:pPr>
          </w:p>
        </w:tc>
        <w:tc>
          <w:tcPr>
            <w:tcW w:w="1005" w:type="dxa"/>
          </w:tcPr>
          <w:p w14:paraId="6BA5179B"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2</w:t>
            </w:r>
          </w:p>
        </w:tc>
      </w:tr>
    </w:tbl>
    <w:p w14:paraId="6668C0F4" w14:textId="77777777" w:rsidR="00621386" w:rsidRPr="00493F73" w:rsidRDefault="00621386" w:rsidP="009E728C">
      <w:pPr>
        <w:numPr>
          <w:ilvl w:val="0"/>
          <w:numId w:val="71"/>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4089C8DF" w14:textId="77777777" w:rsidTr="00621386">
        <w:trPr>
          <w:jc w:val="center"/>
        </w:trPr>
        <w:tc>
          <w:tcPr>
            <w:tcW w:w="1090" w:type="dxa"/>
            <w:shd w:val="clear" w:color="auto" w:fill="F2F2F2" w:themeFill="background1" w:themeFillShade="F2"/>
            <w:vAlign w:val="center"/>
          </w:tcPr>
          <w:p w14:paraId="5BBF4813"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543CEF45"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40B41943"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839E818"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2ED9B44" w14:textId="77777777" w:rsidTr="00621386">
        <w:trPr>
          <w:jc w:val="center"/>
        </w:trPr>
        <w:tc>
          <w:tcPr>
            <w:tcW w:w="9657" w:type="dxa"/>
            <w:gridSpan w:val="4"/>
            <w:shd w:val="clear" w:color="auto" w:fill="F2F2F2" w:themeFill="background1" w:themeFillShade="F2"/>
            <w:vAlign w:val="center"/>
          </w:tcPr>
          <w:p w14:paraId="00EBD8ED"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177A99F1" w14:textId="77777777" w:rsidTr="00621386">
        <w:trPr>
          <w:trHeight w:val="283"/>
          <w:jc w:val="center"/>
        </w:trPr>
        <w:tc>
          <w:tcPr>
            <w:tcW w:w="1090" w:type="dxa"/>
          </w:tcPr>
          <w:p w14:paraId="206A6F20" w14:textId="77777777" w:rsidR="00A81786" w:rsidRPr="00493F73" w:rsidRDefault="00A81786" w:rsidP="00621386">
            <w:pPr>
              <w:jc w:val="both"/>
              <w:rPr>
                <w:color w:val="000000" w:themeColor="text1"/>
                <w:sz w:val="22"/>
                <w:szCs w:val="22"/>
              </w:rPr>
            </w:pPr>
            <w:r w:rsidRPr="00493F73">
              <w:rPr>
                <w:color w:val="000000" w:themeColor="text1"/>
                <w:sz w:val="22"/>
                <w:szCs w:val="22"/>
              </w:rPr>
              <w:t>W1</w:t>
            </w:r>
          </w:p>
        </w:tc>
        <w:tc>
          <w:tcPr>
            <w:tcW w:w="5386" w:type="dxa"/>
          </w:tcPr>
          <w:p w14:paraId="2E35E18A" w14:textId="77777777" w:rsidR="00A81786" w:rsidRPr="00493F73" w:rsidRDefault="00A81786" w:rsidP="00621386">
            <w:pPr>
              <w:jc w:val="both"/>
              <w:rPr>
                <w:color w:val="000000" w:themeColor="text1"/>
                <w:sz w:val="22"/>
                <w:szCs w:val="22"/>
              </w:rPr>
            </w:pPr>
            <w:r w:rsidRPr="00493F73">
              <w:rPr>
                <w:color w:val="000000" w:themeColor="text1"/>
                <w:sz w:val="22"/>
                <w:szCs w:val="22"/>
              </w:rPr>
              <w:t>Student potrafi definiować podstawowe kategorie i cechy pracy kierowniczej</w:t>
            </w:r>
          </w:p>
        </w:tc>
        <w:tc>
          <w:tcPr>
            <w:tcW w:w="1585" w:type="dxa"/>
          </w:tcPr>
          <w:p w14:paraId="641A2679" w14:textId="77777777" w:rsidR="00A81786" w:rsidRPr="00493F73" w:rsidRDefault="00A81786" w:rsidP="00621386">
            <w:pPr>
              <w:rPr>
                <w:color w:val="000000" w:themeColor="text1"/>
                <w:sz w:val="22"/>
                <w:szCs w:val="22"/>
              </w:rPr>
            </w:pPr>
            <w:r w:rsidRPr="00493F73">
              <w:rPr>
                <w:color w:val="000000" w:themeColor="text1"/>
                <w:sz w:val="22"/>
                <w:szCs w:val="22"/>
              </w:rPr>
              <w:t>K_W18</w:t>
            </w:r>
          </w:p>
          <w:p w14:paraId="5A42EAC3" w14:textId="77777777" w:rsidR="00A81786" w:rsidRPr="00493F73" w:rsidRDefault="00A81786" w:rsidP="00621386">
            <w:pPr>
              <w:jc w:val="both"/>
              <w:rPr>
                <w:color w:val="000000" w:themeColor="text1"/>
                <w:sz w:val="22"/>
                <w:szCs w:val="22"/>
              </w:rPr>
            </w:pPr>
          </w:p>
        </w:tc>
        <w:tc>
          <w:tcPr>
            <w:tcW w:w="1596" w:type="dxa"/>
          </w:tcPr>
          <w:p w14:paraId="54352FE0" w14:textId="77777777" w:rsidR="00A81786" w:rsidRPr="00493F73" w:rsidRDefault="00A81786">
            <w:pPr>
              <w:rPr>
                <w:color w:val="000000" w:themeColor="text1"/>
                <w:sz w:val="22"/>
                <w:szCs w:val="22"/>
              </w:rPr>
            </w:pPr>
            <w:r w:rsidRPr="00493F73">
              <w:rPr>
                <w:color w:val="000000" w:themeColor="text1"/>
                <w:sz w:val="22"/>
                <w:szCs w:val="22"/>
              </w:rPr>
              <w:t>P6S_WG</w:t>
            </w:r>
          </w:p>
        </w:tc>
      </w:tr>
      <w:tr w:rsidR="00493F73" w:rsidRPr="00493F73" w14:paraId="47E6C4C4" w14:textId="77777777" w:rsidTr="00621386">
        <w:trPr>
          <w:trHeight w:val="283"/>
          <w:jc w:val="center"/>
        </w:trPr>
        <w:tc>
          <w:tcPr>
            <w:tcW w:w="1090" w:type="dxa"/>
          </w:tcPr>
          <w:p w14:paraId="557065CD" w14:textId="77777777" w:rsidR="00A81786" w:rsidRPr="00493F73" w:rsidRDefault="00A81786" w:rsidP="00621386">
            <w:pPr>
              <w:jc w:val="both"/>
              <w:rPr>
                <w:color w:val="000000" w:themeColor="text1"/>
                <w:sz w:val="22"/>
                <w:szCs w:val="22"/>
              </w:rPr>
            </w:pPr>
            <w:r w:rsidRPr="00493F73">
              <w:rPr>
                <w:color w:val="000000" w:themeColor="text1"/>
                <w:sz w:val="22"/>
                <w:szCs w:val="22"/>
              </w:rPr>
              <w:t>W2</w:t>
            </w:r>
          </w:p>
        </w:tc>
        <w:tc>
          <w:tcPr>
            <w:tcW w:w="5386" w:type="dxa"/>
          </w:tcPr>
          <w:p w14:paraId="53FE4C9A" w14:textId="77777777" w:rsidR="00A81786" w:rsidRPr="00493F73" w:rsidRDefault="00A81786" w:rsidP="00621386">
            <w:pPr>
              <w:jc w:val="both"/>
              <w:rPr>
                <w:color w:val="000000" w:themeColor="text1"/>
                <w:sz w:val="22"/>
                <w:szCs w:val="22"/>
              </w:rPr>
            </w:pPr>
            <w:r w:rsidRPr="00493F73">
              <w:rPr>
                <w:color w:val="000000" w:themeColor="text1"/>
                <w:sz w:val="22"/>
                <w:szCs w:val="22"/>
              </w:rPr>
              <w:t>Objaśniać problemy decyzyjne i organizacyjne. Scharakteryzować atuty i słabości pracy na stanowisku kierowniczym</w:t>
            </w:r>
          </w:p>
        </w:tc>
        <w:tc>
          <w:tcPr>
            <w:tcW w:w="1585" w:type="dxa"/>
          </w:tcPr>
          <w:p w14:paraId="5DCD95B2" w14:textId="77777777" w:rsidR="00A81786" w:rsidRPr="00493F73" w:rsidRDefault="00A81786" w:rsidP="00621386">
            <w:pPr>
              <w:rPr>
                <w:color w:val="000000" w:themeColor="text1"/>
                <w:sz w:val="22"/>
                <w:szCs w:val="22"/>
              </w:rPr>
            </w:pPr>
            <w:r w:rsidRPr="00493F73">
              <w:rPr>
                <w:color w:val="000000" w:themeColor="text1"/>
                <w:sz w:val="22"/>
                <w:szCs w:val="22"/>
              </w:rPr>
              <w:t>K_W18</w:t>
            </w:r>
          </w:p>
          <w:p w14:paraId="32F4C121" w14:textId="77777777" w:rsidR="00A81786" w:rsidRPr="00493F73" w:rsidRDefault="00A81786" w:rsidP="00621386">
            <w:pPr>
              <w:jc w:val="both"/>
              <w:rPr>
                <w:color w:val="000000" w:themeColor="text1"/>
                <w:sz w:val="22"/>
                <w:szCs w:val="22"/>
              </w:rPr>
            </w:pPr>
          </w:p>
        </w:tc>
        <w:tc>
          <w:tcPr>
            <w:tcW w:w="1596" w:type="dxa"/>
          </w:tcPr>
          <w:p w14:paraId="72A1E54E" w14:textId="77777777" w:rsidR="00A81786" w:rsidRPr="00493F73" w:rsidRDefault="00A81786">
            <w:pPr>
              <w:rPr>
                <w:color w:val="000000" w:themeColor="text1"/>
                <w:sz w:val="22"/>
                <w:szCs w:val="22"/>
              </w:rPr>
            </w:pPr>
            <w:r w:rsidRPr="00493F73">
              <w:rPr>
                <w:color w:val="000000" w:themeColor="text1"/>
                <w:sz w:val="22"/>
                <w:szCs w:val="22"/>
              </w:rPr>
              <w:t>P6S_WG</w:t>
            </w:r>
          </w:p>
        </w:tc>
      </w:tr>
      <w:tr w:rsidR="00493F73" w:rsidRPr="00493F73" w14:paraId="4CF88E15" w14:textId="77777777" w:rsidTr="00621386">
        <w:trPr>
          <w:trHeight w:val="283"/>
          <w:jc w:val="center"/>
        </w:trPr>
        <w:tc>
          <w:tcPr>
            <w:tcW w:w="9657" w:type="dxa"/>
            <w:gridSpan w:val="4"/>
            <w:shd w:val="clear" w:color="auto" w:fill="F2F2F2" w:themeFill="background1" w:themeFillShade="F2"/>
          </w:tcPr>
          <w:p w14:paraId="7B176E8A"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6AA12CFD" w14:textId="77777777" w:rsidTr="00621386">
        <w:trPr>
          <w:trHeight w:val="283"/>
          <w:jc w:val="center"/>
        </w:trPr>
        <w:tc>
          <w:tcPr>
            <w:tcW w:w="1090" w:type="dxa"/>
          </w:tcPr>
          <w:p w14:paraId="766F8F78" w14:textId="77777777" w:rsidR="00621386" w:rsidRPr="00493F73" w:rsidRDefault="00621386" w:rsidP="00621386">
            <w:pPr>
              <w:jc w:val="both"/>
              <w:rPr>
                <w:color w:val="000000" w:themeColor="text1"/>
                <w:sz w:val="22"/>
                <w:szCs w:val="22"/>
              </w:rPr>
            </w:pPr>
            <w:r w:rsidRPr="00493F73">
              <w:rPr>
                <w:color w:val="000000" w:themeColor="text1"/>
                <w:sz w:val="22"/>
                <w:szCs w:val="22"/>
              </w:rPr>
              <w:t>U1</w:t>
            </w:r>
          </w:p>
        </w:tc>
        <w:tc>
          <w:tcPr>
            <w:tcW w:w="5386" w:type="dxa"/>
          </w:tcPr>
          <w:p w14:paraId="30DFF89D" w14:textId="77777777" w:rsidR="00621386" w:rsidRPr="00493F73" w:rsidRDefault="00621386" w:rsidP="00621386">
            <w:pPr>
              <w:jc w:val="both"/>
              <w:rPr>
                <w:color w:val="000000" w:themeColor="text1"/>
                <w:sz w:val="22"/>
                <w:szCs w:val="22"/>
              </w:rPr>
            </w:pPr>
            <w:r w:rsidRPr="00493F73">
              <w:rPr>
                <w:color w:val="000000" w:themeColor="text1"/>
                <w:sz w:val="22"/>
                <w:szCs w:val="22"/>
              </w:rPr>
              <w:t>Student analizuje problemy pracy na stanowisku kierowniczym. Planuje i organizuje zadania własne</w:t>
            </w:r>
          </w:p>
        </w:tc>
        <w:tc>
          <w:tcPr>
            <w:tcW w:w="1585" w:type="dxa"/>
          </w:tcPr>
          <w:p w14:paraId="1B5168FE" w14:textId="77777777" w:rsidR="00621386" w:rsidRPr="00493F73" w:rsidRDefault="00621386" w:rsidP="00621386">
            <w:pPr>
              <w:rPr>
                <w:color w:val="000000" w:themeColor="text1"/>
                <w:sz w:val="22"/>
                <w:szCs w:val="22"/>
              </w:rPr>
            </w:pPr>
            <w:r w:rsidRPr="00493F73">
              <w:rPr>
                <w:color w:val="000000" w:themeColor="text1"/>
                <w:sz w:val="22"/>
                <w:szCs w:val="22"/>
              </w:rPr>
              <w:t>K_U08</w:t>
            </w:r>
          </w:p>
          <w:p w14:paraId="1D359677" w14:textId="77777777" w:rsidR="00621386" w:rsidRPr="00493F73" w:rsidRDefault="00621386" w:rsidP="00621386">
            <w:pPr>
              <w:jc w:val="both"/>
              <w:rPr>
                <w:color w:val="000000" w:themeColor="text1"/>
                <w:sz w:val="22"/>
                <w:szCs w:val="22"/>
              </w:rPr>
            </w:pPr>
          </w:p>
        </w:tc>
        <w:tc>
          <w:tcPr>
            <w:tcW w:w="1596" w:type="dxa"/>
          </w:tcPr>
          <w:p w14:paraId="2BDA23EE" w14:textId="77777777" w:rsidR="00621386" w:rsidRPr="00493F73" w:rsidRDefault="00401BD7" w:rsidP="00621386">
            <w:pPr>
              <w:jc w:val="both"/>
              <w:rPr>
                <w:color w:val="000000" w:themeColor="text1"/>
                <w:sz w:val="22"/>
                <w:szCs w:val="22"/>
              </w:rPr>
            </w:pPr>
            <w:r w:rsidRPr="00493F73">
              <w:rPr>
                <w:color w:val="000000" w:themeColor="text1"/>
                <w:sz w:val="22"/>
                <w:szCs w:val="22"/>
              </w:rPr>
              <w:t>P6S_UW</w:t>
            </w:r>
          </w:p>
        </w:tc>
      </w:tr>
      <w:tr w:rsidR="00493F73" w:rsidRPr="00493F73" w14:paraId="6C460543" w14:textId="77777777" w:rsidTr="00621386">
        <w:trPr>
          <w:trHeight w:val="283"/>
          <w:jc w:val="center"/>
        </w:trPr>
        <w:tc>
          <w:tcPr>
            <w:tcW w:w="1090" w:type="dxa"/>
          </w:tcPr>
          <w:p w14:paraId="4447C359" w14:textId="77777777" w:rsidR="00621386" w:rsidRPr="00493F73" w:rsidRDefault="00621386" w:rsidP="00621386">
            <w:pPr>
              <w:jc w:val="both"/>
              <w:rPr>
                <w:color w:val="000000" w:themeColor="text1"/>
                <w:sz w:val="22"/>
                <w:szCs w:val="22"/>
              </w:rPr>
            </w:pPr>
            <w:r w:rsidRPr="00493F73">
              <w:rPr>
                <w:color w:val="000000" w:themeColor="text1"/>
                <w:sz w:val="22"/>
                <w:szCs w:val="22"/>
              </w:rPr>
              <w:lastRenderedPageBreak/>
              <w:t>U2</w:t>
            </w:r>
          </w:p>
        </w:tc>
        <w:tc>
          <w:tcPr>
            <w:tcW w:w="5386" w:type="dxa"/>
          </w:tcPr>
          <w:p w14:paraId="101DF438" w14:textId="77777777" w:rsidR="00621386" w:rsidRPr="00493F73" w:rsidRDefault="00621386" w:rsidP="00621386">
            <w:pPr>
              <w:jc w:val="both"/>
              <w:rPr>
                <w:color w:val="000000" w:themeColor="text1"/>
                <w:sz w:val="22"/>
                <w:szCs w:val="22"/>
              </w:rPr>
            </w:pPr>
            <w:r w:rsidRPr="00493F73">
              <w:rPr>
                <w:color w:val="000000" w:themeColor="text1"/>
                <w:sz w:val="22"/>
                <w:szCs w:val="22"/>
              </w:rPr>
              <w:t>Korzysta z rozwiązań usprawniających pracę kierowniczą. Wdraża rozwiązania dotyczące pracy własnej i pracy podwładnych</w:t>
            </w:r>
          </w:p>
        </w:tc>
        <w:tc>
          <w:tcPr>
            <w:tcW w:w="1585" w:type="dxa"/>
          </w:tcPr>
          <w:p w14:paraId="682EB560" w14:textId="77777777" w:rsidR="00621386" w:rsidRPr="00493F73" w:rsidRDefault="00621386" w:rsidP="00621386">
            <w:pPr>
              <w:rPr>
                <w:color w:val="000000" w:themeColor="text1"/>
                <w:sz w:val="22"/>
                <w:szCs w:val="22"/>
              </w:rPr>
            </w:pPr>
            <w:r w:rsidRPr="00493F73">
              <w:rPr>
                <w:color w:val="000000" w:themeColor="text1"/>
                <w:sz w:val="22"/>
                <w:szCs w:val="22"/>
              </w:rPr>
              <w:t>K_U20</w:t>
            </w:r>
          </w:p>
          <w:p w14:paraId="62F10415" w14:textId="77777777" w:rsidR="00621386" w:rsidRPr="00493F73" w:rsidRDefault="00621386" w:rsidP="00621386">
            <w:pPr>
              <w:jc w:val="both"/>
              <w:rPr>
                <w:color w:val="000000" w:themeColor="text1"/>
                <w:sz w:val="22"/>
                <w:szCs w:val="22"/>
              </w:rPr>
            </w:pPr>
          </w:p>
        </w:tc>
        <w:tc>
          <w:tcPr>
            <w:tcW w:w="1596" w:type="dxa"/>
          </w:tcPr>
          <w:p w14:paraId="53367C29" w14:textId="77777777" w:rsidR="00621386" w:rsidRPr="00493F73" w:rsidRDefault="00715037" w:rsidP="00621386">
            <w:pPr>
              <w:jc w:val="both"/>
              <w:rPr>
                <w:color w:val="000000" w:themeColor="text1"/>
                <w:sz w:val="22"/>
                <w:szCs w:val="22"/>
              </w:rPr>
            </w:pPr>
            <w:r w:rsidRPr="00493F73">
              <w:rPr>
                <w:color w:val="000000" w:themeColor="text1"/>
                <w:sz w:val="22"/>
                <w:szCs w:val="22"/>
              </w:rPr>
              <w:t>P6S_UW</w:t>
            </w:r>
          </w:p>
        </w:tc>
      </w:tr>
      <w:tr w:rsidR="00493F73" w:rsidRPr="00493F73" w14:paraId="4AEF948A" w14:textId="77777777" w:rsidTr="00621386">
        <w:trPr>
          <w:trHeight w:val="283"/>
          <w:jc w:val="center"/>
        </w:trPr>
        <w:tc>
          <w:tcPr>
            <w:tcW w:w="9657" w:type="dxa"/>
            <w:gridSpan w:val="4"/>
            <w:shd w:val="clear" w:color="auto" w:fill="F2F2F2" w:themeFill="background1" w:themeFillShade="F2"/>
          </w:tcPr>
          <w:p w14:paraId="5544C969"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271C3D85" w14:textId="77777777" w:rsidTr="00621386">
        <w:trPr>
          <w:trHeight w:val="283"/>
          <w:jc w:val="center"/>
        </w:trPr>
        <w:tc>
          <w:tcPr>
            <w:tcW w:w="1090" w:type="dxa"/>
          </w:tcPr>
          <w:p w14:paraId="64225257" w14:textId="77777777" w:rsidR="00621386" w:rsidRPr="00493F73" w:rsidRDefault="00621386" w:rsidP="00621386">
            <w:pPr>
              <w:jc w:val="both"/>
              <w:rPr>
                <w:color w:val="000000" w:themeColor="text1"/>
                <w:sz w:val="22"/>
                <w:szCs w:val="22"/>
              </w:rPr>
            </w:pPr>
            <w:r w:rsidRPr="00493F73">
              <w:rPr>
                <w:color w:val="000000" w:themeColor="text1"/>
                <w:sz w:val="22"/>
                <w:szCs w:val="22"/>
              </w:rPr>
              <w:t>K1</w:t>
            </w:r>
          </w:p>
        </w:tc>
        <w:tc>
          <w:tcPr>
            <w:tcW w:w="5386" w:type="dxa"/>
          </w:tcPr>
          <w:p w14:paraId="13BDB624" w14:textId="77777777" w:rsidR="00621386" w:rsidRPr="00493F73" w:rsidRDefault="00621386" w:rsidP="00621386">
            <w:pPr>
              <w:jc w:val="both"/>
              <w:rPr>
                <w:color w:val="000000" w:themeColor="text1"/>
                <w:sz w:val="22"/>
                <w:szCs w:val="22"/>
              </w:rPr>
            </w:pPr>
            <w:r w:rsidRPr="00493F73">
              <w:rPr>
                <w:color w:val="000000" w:themeColor="text1"/>
                <w:sz w:val="22"/>
                <w:szCs w:val="22"/>
              </w:rPr>
              <w:t xml:space="preserve">Student jest aktywny w rozwijaniu własnych umiejętności </w:t>
            </w:r>
            <w:r w:rsidRPr="00493F73">
              <w:rPr>
                <w:color w:val="000000" w:themeColor="text1"/>
                <w:sz w:val="22"/>
                <w:szCs w:val="22"/>
              </w:rPr>
              <w:br/>
              <w:t>i wiedzy na temat zarządzania. Doskonali umiejętności techniczne i społeczne</w:t>
            </w:r>
          </w:p>
        </w:tc>
        <w:tc>
          <w:tcPr>
            <w:tcW w:w="1585" w:type="dxa"/>
          </w:tcPr>
          <w:p w14:paraId="70013115" w14:textId="77777777" w:rsidR="00621386" w:rsidRPr="00493F73" w:rsidRDefault="00621386" w:rsidP="00621386">
            <w:pPr>
              <w:rPr>
                <w:color w:val="000000" w:themeColor="text1"/>
                <w:sz w:val="22"/>
                <w:szCs w:val="22"/>
              </w:rPr>
            </w:pPr>
            <w:r w:rsidRPr="00493F73">
              <w:rPr>
                <w:color w:val="000000" w:themeColor="text1"/>
                <w:sz w:val="22"/>
                <w:szCs w:val="22"/>
              </w:rPr>
              <w:t>K_K01</w:t>
            </w:r>
          </w:p>
          <w:p w14:paraId="78C4E0B2" w14:textId="77777777" w:rsidR="00621386" w:rsidRPr="00493F73" w:rsidRDefault="00621386" w:rsidP="00621386">
            <w:pPr>
              <w:jc w:val="both"/>
              <w:rPr>
                <w:color w:val="000000" w:themeColor="text1"/>
                <w:sz w:val="22"/>
                <w:szCs w:val="22"/>
              </w:rPr>
            </w:pPr>
          </w:p>
        </w:tc>
        <w:tc>
          <w:tcPr>
            <w:tcW w:w="1596" w:type="dxa"/>
          </w:tcPr>
          <w:p w14:paraId="33ED066C" w14:textId="77777777" w:rsidR="00621386" w:rsidRPr="00493F73" w:rsidRDefault="003D7503" w:rsidP="00621386">
            <w:pPr>
              <w:jc w:val="both"/>
              <w:rPr>
                <w:color w:val="000000" w:themeColor="text1"/>
                <w:sz w:val="22"/>
                <w:szCs w:val="22"/>
              </w:rPr>
            </w:pPr>
            <w:r w:rsidRPr="00493F73">
              <w:rPr>
                <w:color w:val="000000" w:themeColor="text1"/>
                <w:sz w:val="22"/>
                <w:szCs w:val="22"/>
              </w:rPr>
              <w:t>P6S_KO</w:t>
            </w:r>
          </w:p>
        </w:tc>
      </w:tr>
      <w:tr w:rsidR="00493F73" w:rsidRPr="00493F73" w14:paraId="3FA10E65" w14:textId="77777777" w:rsidTr="00621386">
        <w:trPr>
          <w:trHeight w:val="283"/>
          <w:jc w:val="center"/>
        </w:trPr>
        <w:tc>
          <w:tcPr>
            <w:tcW w:w="1090" w:type="dxa"/>
          </w:tcPr>
          <w:p w14:paraId="0170DA75" w14:textId="77777777" w:rsidR="00621386" w:rsidRPr="00493F73" w:rsidRDefault="00621386" w:rsidP="00621386">
            <w:pPr>
              <w:jc w:val="both"/>
              <w:rPr>
                <w:color w:val="000000" w:themeColor="text1"/>
                <w:sz w:val="22"/>
                <w:szCs w:val="22"/>
              </w:rPr>
            </w:pPr>
            <w:r w:rsidRPr="00493F73">
              <w:rPr>
                <w:color w:val="000000" w:themeColor="text1"/>
                <w:sz w:val="22"/>
                <w:szCs w:val="22"/>
              </w:rPr>
              <w:t>K2</w:t>
            </w:r>
          </w:p>
        </w:tc>
        <w:tc>
          <w:tcPr>
            <w:tcW w:w="5386" w:type="dxa"/>
          </w:tcPr>
          <w:p w14:paraId="61796463" w14:textId="77777777" w:rsidR="00621386" w:rsidRPr="00493F73" w:rsidRDefault="00621386" w:rsidP="00621386">
            <w:pPr>
              <w:jc w:val="both"/>
              <w:rPr>
                <w:color w:val="000000" w:themeColor="text1"/>
                <w:sz w:val="22"/>
                <w:szCs w:val="22"/>
              </w:rPr>
            </w:pPr>
            <w:r w:rsidRPr="00493F73">
              <w:rPr>
                <w:color w:val="000000" w:themeColor="text1"/>
                <w:sz w:val="22"/>
                <w:szCs w:val="22"/>
              </w:rPr>
              <w:t>Jest otwarty na problemy organizacji i otoczenia</w:t>
            </w:r>
          </w:p>
        </w:tc>
        <w:tc>
          <w:tcPr>
            <w:tcW w:w="1585" w:type="dxa"/>
          </w:tcPr>
          <w:p w14:paraId="090D186A" w14:textId="77777777" w:rsidR="00621386" w:rsidRPr="00493F73" w:rsidRDefault="00621386" w:rsidP="00621386">
            <w:pPr>
              <w:rPr>
                <w:color w:val="000000" w:themeColor="text1"/>
                <w:sz w:val="22"/>
                <w:szCs w:val="22"/>
              </w:rPr>
            </w:pPr>
            <w:r w:rsidRPr="00493F73">
              <w:rPr>
                <w:color w:val="000000" w:themeColor="text1"/>
                <w:sz w:val="22"/>
                <w:szCs w:val="22"/>
              </w:rPr>
              <w:t>K_K02</w:t>
            </w:r>
          </w:p>
          <w:p w14:paraId="566E4F68" w14:textId="77777777" w:rsidR="00621386" w:rsidRPr="00493F73" w:rsidRDefault="00621386" w:rsidP="00621386">
            <w:pPr>
              <w:rPr>
                <w:color w:val="000000" w:themeColor="text1"/>
                <w:sz w:val="22"/>
                <w:szCs w:val="22"/>
              </w:rPr>
            </w:pPr>
          </w:p>
          <w:p w14:paraId="60E92BC3" w14:textId="77777777" w:rsidR="00621386" w:rsidRPr="00493F73" w:rsidRDefault="00621386" w:rsidP="00C908D1">
            <w:pPr>
              <w:rPr>
                <w:color w:val="000000" w:themeColor="text1"/>
                <w:sz w:val="22"/>
                <w:szCs w:val="22"/>
              </w:rPr>
            </w:pPr>
            <w:r w:rsidRPr="00493F73">
              <w:rPr>
                <w:color w:val="000000" w:themeColor="text1"/>
                <w:sz w:val="22"/>
                <w:szCs w:val="22"/>
              </w:rPr>
              <w:t>K_K05</w:t>
            </w:r>
          </w:p>
        </w:tc>
        <w:tc>
          <w:tcPr>
            <w:tcW w:w="1596" w:type="dxa"/>
          </w:tcPr>
          <w:p w14:paraId="6C40AFA7" w14:textId="77777777" w:rsidR="00621386" w:rsidRPr="00493F73" w:rsidRDefault="00982ABE" w:rsidP="00621386">
            <w:pPr>
              <w:jc w:val="both"/>
              <w:rPr>
                <w:color w:val="000000" w:themeColor="text1"/>
                <w:sz w:val="22"/>
                <w:szCs w:val="22"/>
              </w:rPr>
            </w:pPr>
            <w:r w:rsidRPr="00493F73">
              <w:rPr>
                <w:color w:val="000000" w:themeColor="text1"/>
                <w:sz w:val="22"/>
                <w:szCs w:val="22"/>
              </w:rPr>
              <w:t>P6S_KR</w:t>
            </w:r>
          </w:p>
          <w:p w14:paraId="089F9561" w14:textId="77777777" w:rsidR="00982ABE" w:rsidRPr="00493F73" w:rsidRDefault="00982ABE" w:rsidP="00621386">
            <w:pPr>
              <w:jc w:val="both"/>
              <w:rPr>
                <w:color w:val="000000" w:themeColor="text1"/>
                <w:sz w:val="22"/>
                <w:szCs w:val="22"/>
              </w:rPr>
            </w:pPr>
          </w:p>
          <w:p w14:paraId="6D325984" w14:textId="77777777" w:rsidR="00982ABE" w:rsidRPr="00493F73" w:rsidRDefault="00F06A6E" w:rsidP="00621386">
            <w:pPr>
              <w:jc w:val="both"/>
              <w:rPr>
                <w:color w:val="000000" w:themeColor="text1"/>
                <w:sz w:val="22"/>
                <w:szCs w:val="22"/>
              </w:rPr>
            </w:pPr>
            <w:r w:rsidRPr="00493F73">
              <w:rPr>
                <w:color w:val="000000" w:themeColor="text1"/>
                <w:sz w:val="22"/>
                <w:szCs w:val="22"/>
              </w:rPr>
              <w:t>P6S_KK</w:t>
            </w:r>
          </w:p>
        </w:tc>
      </w:tr>
    </w:tbl>
    <w:p w14:paraId="20B212D5" w14:textId="77777777" w:rsidR="00621386" w:rsidRPr="00493F73" w:rsidRDefault="00621386" w:rsidP="009E728C">
      <w:pPr>
        <w:numPr>
          <w:ilvl w:val="0"/>
          <w:numId w:val="71"/>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DE52938" w14:textId="77777777" w:rsidTr="00621386">
        <w:trPr>
          <w:jc w:val="center"/>
        </w:trPr>
        <w:tc>
          <w:tcPr>
            <w:tcW w:w="9638" w:type="dxa"/>
          </w:tcPr>
          <w:p w14:paraId="6A893C8F" w14:textId="77777777" w:rsidR="00621386" w:rsidRPr="00493F73" w:rsidRDefault="00133DEE" w:rsidP="00621386">
            <w:pPr>
              <w:jc w:val="both"/>
              <w:rPr>
                <w:color w:val="000000" w:themeColor="text1"/>
                <w:sz w:val="22"/>
                <w:szCs w:val="22"/>
              </w:rPr>
            </w:pPr>
            <w:r w:rsidRPr="00493F73">
              <w:rPr>
                <w:color w:val="000000" w:themeColor="text1"/>
                <w:sz w:val="22"/>
                <w:szCs w:val="22"/>
              </w:rPr>
              <w:t xml:space="preserve">Wykład </w:t>
            </w:r>
            <w:r w:rsidR="00621386" w:rsidRPr="00493F73">
              <w:rPr>
                <w:color w:val="000000" w:themeColor="text1"/>
                <w:sz w:val="22"/>
                <w:szCs w:val="22"/>
              </w:rPr>
              <w:t>multimedialny, dyskusja, metoda przypadków, gry dydaktyczne</w:t>
            </w:r>
          </w:p>
        </w:tc>
      </w:tr>
    </w:tbl>
    <w:p w14:paraId="4B6B1911" w14:textId="77777777" w:rsidR="00621386" w:rsidRPr="00493F73" w:rsidRDefault="00621386" w:rsidP="009E728C">
      <w:pPr>
        <w:numPr>
          <w:ilvl w:val="0"/>
          <w:numId w:val="71"/>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9DC088A" w14:textId="77777777" w:rsidTr="00621386">
        <w:trPr>
          <w:jc w:val="center"/>
        </w:trPr>
        <w:tc>
          <w:tcPr>
            <w:tcW w:w="9638" w:type="dxa"/>
          </w:tcPr>
          <w:p w14:paraId="66AD8534" w14:textId="77777777" w:rsidR="00621386" w:rsidRPr="00493F73" w:rsidRDefault="00133DEE" w:rsidP="00621386">
            <w:pPr>
              <w:pStyle w:val="Akapitzlist1"/>
              <w:ind w:left="34"/>
              <w:jc w:val="both"/>
              <w:rPr>
                <w:b/>
                <w:color w:val="000000" w:themeColor="text1"/>
                <w:sz w:val="22"/>
                <w:szCs w:val="22"/>
              </w:rPr>
            </w:pPr>
            <w:r w:rsidRPr="00493F73">
              <w:rPr>
                <w:color w:val="000000" w:themeColor="text1"/>
                <w:sz w:val="22"/>
                <w:szCs w:val="22"/>
              </w:rPr>
              <w:t xml:space="preserve">Zaliczenie </w:t>
            </w:r>
            <w:r w:rsidR="00621386" w:rsidRPr="00493F73">
              <w:rPr>
                <w:color w:val="000000" w:themeColor="text1"/>
                <w:sz w:val="22"/>
                <w:szCs w:val="22"/>
              </w:rPr>
              <w:t>pisemne - przygotowanie projektu</w:t>
            </w:r>
          </w:p>
        </w:tc>
      </w:tr>
    </w:tbl>
    <w:p w14:paraId="79405824" w14:textId="77777777" w:rsidR="00621386" w:rsidRPr="00493F73" w:rsidRDefault="00621386" w:rsidP="009E728C">
      <w:pPr>
        <w:numPr>
          <w:ilvl w:val="0"/>
          <w:numId w:val="71"/>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695952FB" w14:textId="77777777" w:rsidTr="00621386">
        <w:trPr>
          <w:jc w:val="center"/>
        </w:trPr>
        <w:tc>
          <w:tcPr>
            <w:tcW w:w="2214" w:type="dxa"/>
            <w:shd w:val="clear" w:color="auto" w:fill="F2F2F2" w:themeFill="background1" w:themeFillShade="F2"/>
          </w:tcPr>
          <w:p w14:paraId="34825E41"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Wykład</w:t>
            </w:r>
          </w:p>
        </w:tc>
        <w:tc>
          <w:tcPr>
            <w:tcW w:w="7424" w:type="dxa"/>
          </w:tcPr>
          <w:p w14:paraId="0866C327" w14:textId="77777777" w:rsidR="00621386" w:rsidRPr="00493F73" w:rsidRDefault="00621386" w:rsidP="00AE773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themeColor="text1"/>
                <w:sz w:val="22"/>
                <w:szCs w:val="22"/>
              </w:rPr>
            </w:pPr>
            <w:r w:rsidRPr="00493F73">
              <w:rPr>
                <w:color w:val="000000" w:themeColor="text1"/>
                <w:sz w:val="22"/>
                <w:szCs w:val="22"/>
              </w:rPr>
              <w:t xml:space="preserve">System organizacji kierownictwa - rola systemu, typy struktur organizacyjnych, rozpiętość i zasięg kierowania, szczeble kierowania, kierownicy funkcjonalni i ogólni, zespoły w strukturze zadaniowej. Rola i zadania kierownika - rodzaje ról kierowniczych, umiejętności kierownika na różnych poziomach kierowania, cechy osobowe kierownika, odpowiedzialność w przedsiębiorstwie (służbowa, moralna, materialna). Władza i autorytet. Organizacja pracy własnej kierownika - stanowisko pracy, analiza pracy własnej drogą </w:t>
            </w:r>
            <w:proofErr w:type="spellStart"/>
            <w:r w:rsidRPr="00493F73">
              <w:rPr>
                <w:color w:val="000000" w:themeColor="text1"/>
                <w:sz w:val="22"/>
                <w:szCs w:val="22"/>
              </w:rPr>
              <w:t>samofotorgrafii</w:t>
            </w:r>
            <w:proofErr w:type="spellEnd"/>
            <w:r w:rsidRPr="00493F73">
              <w:rPr>
                <w:color w:val="000000" w:themeColor="text1"/>
                <w:sz w:val="22"/>
                <w:szCs w:val="22"/>
              </w:rPr>
              <w:t xml:space="preserve"> dnia pracy, efektywne gospodarowanie czasem, typowe błędy kierownika w organizowaniu pracy własnej. Krytyczna charakterystyka pracy kierownika - długość dnia pracy, rozczłonkowanie dnia pracy, czas na pracę koncepcyjną, praca kolektywna, planowość pracy, rozszerzanie horyzontów myślowych, wzorzec organizacji pracy kierowników, prezentacja i analiza wyników badań nad pracą kierowniczą. Źródła niesprawności pracy kierowniczej - wewnętrzne źródła niesprawności, zewnętrzne źródła niesprawności. Metody usprawniania organizacji pracy kierowniczej: zaplanowanie "modelu kierownika", modelowe ustawienie proporcji funkcji kierowniczych z podziałem na stopień szczegółowości i w układzie problemowym - zestawienie sfer osobistego zainteresowania kierownika, delegowanie władzy, decentralizacja, planowanie zadań, organizacja zebrań, kształtowanie dobrej atmosfery pracy, pozycja kierownika z systemie informacyjnym. Kierownik sprawny i niesprawny - cechy pozytywne i negatywne</w:t>
            </w:r>
          </w:p>
        </w:tc>
      </w:tr>
      <w:tr w:rsidR="00493F73" w:rsidRPr="00493F73" w14:paraId="5F36D450" w14:textId="77777777" w:rsidTr="00621386">
        <w:trPr>
          <w:jc w:val="center"/>
        </w:trPr>
        <w:tc>
          <w:tcPr>
            <w:tcW w:w="2214" w:type="dxa"/>
            <w:shd w:val="clear" w:color="auto" w:fill="F2F2F2" w:themeFill="background1" w:themeFillShade="F2"/>
          </w:tcPr>
          <w:p w14:paraId="22D160A5"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Ćwiczenia</w:t>
            </w:r>
          </w:p>
        </w:tc>
        <w:tc>
          <w:tcPr>
            <w:tcW w:w="7424" w:type="dxa"/>
          </w:tcPr>
          <w:p w14:paraId="55755E46" w14:textId="77777777" w:rsidR="00621386" w:rsidRPr="00493F73" w:rsidRDefault="00621386" w:rsidP="00AE7731">
            <w:pPr>
              <w:jc w:val="both"/>
              <w:rPr>
                <w:color w:val="000000" w:themeColor="text1"/>
                <w:sz w:val="22"/>
                <w:szCs w:val="22"/>
              </w:rPr>
            </w:pPr>
            <w:r w:rsidRPr="00493F73">
              <w:rPr>
                <w:color w:val="000000" w:themeColor="text1"/>
                <w:sz w:val="22"/>
                <w:szCs w:val="22"/>
              </w:rPr>
              <w:t xml:space="preserve">Przeprowadzenie badania organizacji pracy na wybranym stanowisku kierowniczym. </w:t>
            </w:r>
          </w:p>
          <w:p w14:paraId="12AE9673" w14:textId="77777777" w:rsidR="00621386" w:rsidRPr="00493F73" w:rsidRDefault="00621386" w:rsidP="00AE7731">
            <w:pPr>
              <w:jc w:val="both"/>
              <w:rPr>
                <w:color w:val="000000" w:themeColor="text1"/>
                <w:sz w:val="22"/>
                <w:szCs w:val="22"/>
              </w:rPr>
            </w:pPr>
            <w:r w:rsidRPr="00493F73">
              <w:rPr>
                <w:color w:val="000000" w:themeColor="text1"/>
                <w:sz w:val="22"/>
                <w:szCs w:val="22"/>
              </w:rPr>
              <w:t xml:space="preserve">1. Formalizacja organizacji i działań kierowniczych(wstępna analiza organizacji i podziału władzy): statut organizacji, regulamin organizacyjny, schemat organizacyjny, system informacyjny, zakres obowiązków, uprawnień </w:t>
            </w:r>
            <w:r w:rsidRPr="00493F73">
              <w:rPr>
                <w:color w:val="000000" w:themeColor="text1"/>
                <w:sz w:val="22"/>
                <w:szCs w:val="22"/>
              </w:rPr>
              <w:br/>
              <w:t>i odpowiedzialności na wybranym stanowisku kierowniczym.</w:t>
            </w:r>
          </w:p>
          <w:p w14:paraId="4ECE6649" w14:textId="77777777" w:rsidR="00621386" w:rsidRPr="00493F73" w:rsidRDefault="00621386" w:rsidP="00AE773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color w:val="000000" w:themeColor="text1"/>
                <w:sz w:val="22"/>
                <w:szCs w:val="22"/>
              </w:rPr>
            </w:pPr>
            <w:r w:rsidRPr="00493F73">
              <w:rPr>
                <w:color w:val="000000" w:themeColor="text1"/>
                <w:sz w:val="22"/>
                <w:szCs w:val="22"/>
              </w:rPr>
              <w:t xml:space="preserve">2. Analiza i ocena organizacji na wybranym stanowisku kierowniczym: analiza </w:t>
            </w:r>
            <w:r w:rsidRPr="00493F73">
              <w:rPr>
                <w:color w:val="000000" w:themeColor="text1"/>
                <w:sz w:val="22"/>
                <w:szCs w:val="22"/>
              </w:rPr>
              <w:lastRenderedPageBreak/>
              <w:t>pracy kierowniczej drogą fotografii dnia pracy (</w:t>
            </w:r>
            <w:proofErr w:type="spellStart"/>
            <w:r w:rsidRPr="00493F73">
              <w:rPr>
                <w:color w:val="000000" w:themeColor="text1"/>
                <w:sz w:val="22"/>
                <w:szCs w:val="22"/>
              </w:rPr>
              <w:t>samofotografii</w:t>
            </w:r>
            <w:proofErr w:type="spellEnd"/>
            <w:r w:rsidRPr="00493F73">
              <w:rPr>
                <w:color w:val="000000" w:themeColor="text1"/>
                <w:sz w:val="22"/>
                <w:szCs w:val="22"/>
              </w:rPr>
              <w:t xml:space="preserve"> dnia pracy), ustalenie terminarzy - porządkowanie pracy, wnioski</w:t>
            </w:r>
          </w:p>
        </w:tc>
      </w:tr>
    </w:tbl>
    <w:p w14:paraId="557BDA14" w14:textId="77777777" w:rsidR="00621386" w:rsidRPr="00493F73" w:rsidRDefault="00621386" w:rsidP="009E728C">
      <w:pPr>
        <w:numPr>
          <w:ilvl w:val="0"/>
          <w:numId w:val="71"/>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60BA87E1" w14:textId="77777777" w:rsidTr="00055DB3">
        <w:trPr>
          <w:jc w:val="center"/>
        </w:trPr>
        <w:tc>
          <w:tcPr>
            <w:tcW w:w="1347" w:type="dxa"/>
            <w:vMerge w:val="restart"/>
            <w:shd w:val="clear" w:color="auto" w:fill="F2F2F2" w:themeFill="background1" w:themeFillShade="F2"/>
            <w:vAlign w:val="center"/>
          </w:tcPr>
          <w:p w14:paraId="0B6A0304"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7D026A72"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5A1A9A2B" w14:textId="77777777" w:rsidTr="00055DB3">
        <w:trPr>
          <w:jc w:val="center"/>
        </w:trPr>
        <w:tc>
          <w:tcPr>
            <w:tcW w:w="1347" w:type="dxa"/>
            <w:vMerge/>
            <w:shd w:val="clear" w:color="auto" w:fill="F2F2F2" w:themeFill="background1" w:themeFillShade="F2"/>
            <w:vAlign w:val="center"/>
          </w:tcPr>
          <w:p w14:paraId="6EFBB54D" w14:textId="77777777" w:rsidR="00621386" w:rsidRPr="00493F73" w:rsidRDefault="00621386" w:rsidP="00621386">
            <w:pPr>
              <w:jc w:val="center"/>
              <w:rPr>
                <w:b/>
                <w:color w:val="000000" w:themeColor="text1"/>
                <w:sz w:val="22"/>
                <w:szCs w:val="22"/>
              </w:rPr>
            </w:pPr>
          </w:p>
        </w:tc>
        <w:tc>
          <w:tcPr>
            <w:tcW w:w="1360" w:type="dxa"/>
            <w:shd w:val="clear" w:color="auto" w:fill="F2F2F2" w:themeFill="background1" w:themeFillShade="F2"/>
            <w:vAlign w:val="center"/>
          </w:tcPr>
          <w:p w14:paraId="496740C2"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192C4100"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51C64D67"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3F944F4B"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37B2D926"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634145AB"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692BF218" w14:textId="77777777" w:rsidTr="00055DB3">
        <w:trPr>
          <w:trHeight w:val="283"/>
          <w:jc w:val="center"/>
        </w:trPr>
        <w:tc>
          <w:tcPr>
            <w:tcW w:w="1347" w:type="dxa"/>
          </w:tcPr>
          <w:p w14:paraId="499956C9" w14:textId="77777777" w:rsidR="00621386" w:rsidRPr="00493F73" w:rsidRDefault="00621386" w:rsidP="00621386">
            <w:pPr>
              <w:jc w:val="center"/>
              <w:rPr>
                <w:color w:val="000000" w:themeColor="text1"/>
                <w:sz w:val="22"/>
                <w:szCs w:val="22"/>
              </w:rPr>
            </w:pPr>
            <w:r w:rsidRPr="00493F73">
              <w:rPr>
                <w:color w:val="000000" w:themeColor="text1"/>
                <w:sz w:val="22"/>
                <w:szCs w:val="22"/>
              </w:rPr>
              <w:t>W1</w:t>
            </w:r>
          </w:p>
        </w:tc>
        <w:tc>
          <w:tcPr>
            <w:tcW w:w="1360" w:type="dxa"/>
            <w:vAlign w:val="center"/>
          </w:tcPr>
          <w:p w14:paraId="1AA33DD4" w14:textId="77777777" w:rsidR="00621386" w:rsidRPr="00493F73" w:rsidRDefault="00621386" w:rsidP="00133DEE">
            <w:pPr>
              <w:jc w:val="center"/>
              <w:rPr>
                <w:color w:val="000000" w:themeColor="text1"/>
                <w:sz w:val="22"/>
                <w:szCs w:val="22"/>
              </w:rPr>
            </w:pPr>
          </w:p>
        </w:tc>
        <w:tc>
          <w:tcPr>
            <w:tcW w:w="1360" w:type="dxa"/>
            <w:vAlign w:val="center"/>
          </w:tcPr>
          <w:p w14:paraId="0387BB92" w14:textId="77777777" w:rsidR="00621386" w:rsidRPr="00493F73" w:rsidRDefault="00621386" w:rsidP="00133DEE">
            <w:pPr>
              <w:jc w:val="center"/>
              <w:rPr>
                <w:color w:val="000000" w:themeColor="text1"/>
                <w:sz w:val="22"/>
                <w:szCs w:val="22"/>
              </w:rPr>
            </w:pPr>
          </w:p>
        </w:tc>
        <w:tc>
          <w:tcPr>
            <w:tcW w:w="1394" w:type="dxa"/>
            <w:vAlign w:val="center"/>
          </w:tcPr>
          <w:p w14:paraId="09338372" w14:textId="77777777" w:rsidR="00621386" w:rsidRPr="00493F73" w:rsidRDefault="00621386" w:rsidP="00133DEE">
            <w:pPr>
              <w:jc w:val="center"/>
              <w:rPr>
                <w:color w:val="000000" w:themeColor="text1"/>
                <w:sz w:val="22"/>
                <w:szCs w:val="22"/>
              </w:rPr>
            </w:pPr>
          </w:p>
        </w:tc>
        <w:tc>
          <w:tcPr>
            <w:tcW w:w="1342" w:type="dxa"/>
            <w:vAlign w:val="center"/>
          </w:tcPr>
          <w:p w14:paraId="184650C2" w14:textId="77777777" w:rsidR="00621386" w:rsidRPr="00493F73" w:rsidRDefault="00621386" w:rsidP="00133DEE">
            <w:pPr>
              <w:jc w:val="center"/>
              <w:rPr>
                <w:color w:val="000000" w:themeColor="text1"/>
                <w:sz w:val="22"/>
                <w:szCs w:val="22"/>
              </w:rPr>
            </w:pPr>
            <w:r w:rsidRPr="00493F73">
              <w:rPr>
                <w:color w:val="000000" w:themeColor="text1"/>
                <w:sz w:val="22"/>
                <w:szCs w:val="22"/>
              </w:rPr>
              <w:t>X</w:t>
            </w:r>
          </w:p>
        </w:tc>
        <w:tc>
          <w:tcPr>
            <w:tcW w:w="1463" w:type="dxa"/>
            <w:vAlign w:val="center"/>
          </w:tcPr>
          <w:p w14:paraId="5C94D99F" w14:textId="77777777" w:rsidR="00621386" w:rsidRPr="00493F73" w:rsidRDefault="00621386" w:rsidP="00133DEE">
            <w:pPr>
              <w:jc w:val="center"/>
              <w:rPr>
                <w:color w:val="000000" w:themeColor="text1"/>
                <w:sz w:val="22"/>
                <w:szCs w:val="22"/>
              </w:rPr>
            </w:pPr>
          </w:p>
        </w:tc>
        <w:tc>
          <w:tcPr>
            <w:tcW w:w="1373" w:type="dxa"/>
            <w:vAlign w:val="center"/>
          </w:tcPr>
          <w:p w14:paraId="556D9CF9" w14:textId="77777777" w:rsidR="00621386" w:rsidRPr="00493F73" w:rsidRDefault="00621386" w:rsidP="00133DEE">
            <w:pPr>
              <w:jc w:val="center"/>
              <w:rPr>
                <w:color w:val="000000" w:themeColor="text1"/>
                <w:sz w:val="22"/>
                <w:szCs w:val="22"/>
              </w:rPr>
            </w:pPr>
          </w:p>
        </w:tc>
      </w:tr>
      <w:tr w:rsidR="00493F73" w:rsidRPr="00493F73" w14:paraId="191A8896" w14:textId="77777777" w:rsidTr="00055DB3">
        <w:trPr>
          <w:trHeight w:val="283"/>
          <w:jc w:val="center"/>
        </w:trPr>
        <w:tc>
          <w:tcPr>
            <w:tcW w:w="1347" w:type="dxa"/>
          </w:tcPr>
          <w:p w14:paraId="55F3634D" w14:textId="77777777" w:rsidR="00621386" w:rsidRPr="00493F73" w:rsidRDefault="00621386" w:rsidP="00621386">
            <w:pPr>
              <w:jc w:val="center"/>
              <w:rPr>
                <w:color w:val="000000" w:themeColor="text1"/>
                <w:sz w:val="22"/>
                <w:szCs w:val="22"/>
              </w:rPr>
            </w:pPr>
            <w:r w:rsidRPr="00493F73">
              <w:rPr>
                <w:color w:val="000000" w:themeColor="text1"/>
                <w:sz w:val="22"/>
                <w:szCs w:val="22"/>
              </w:rPr>
              <w:t>W2</w:t>
            </w:r>
          </w:p>
        </w:tc>
        <w:tc>
          <w:tcPr>
            <w:tcW w:w="1360" w:type="dxa"/>
            <w:vAlign w:val="center"/>
          </w:tcPr>
          <w:p w14:paraId="75355FFB" w14:textId="77777777" w:rsidR="00621386" w:rsidRPr="00493F73" w:rsidRDefault="00621386" w:rsidP="00133DEE">
            <w:pPr>
              <w:jc w:val="center"/>
              <w:rPr>
                <w:color w:val="000000" w:themeColor="text1"/>
                <w:sz w:val="22"/>
                <w:szCs w:val="22"/>
              </w:rPr>
            </w:pPr>
          </w:p>
        </w:tc>
        <w:tc>
          <w:tcPr>
            <w:tcW w:w="1360" w:type="dxa"/>
            <w:vAlign w:val="center"/>
          </w:tcPr>
          <w:p w14:paraId="1BB00650" w14:textId="77777777" w:rsidR="00621386" w:rsidRPr="00493F73" w:rsidRDefault="00621386" w:rsidP="00133DEE">
            <w:pPr>
              <w:jc w:val="center"/>
              <w:rPr>
                <w:color w:val="000000" w:themeColor="text1"/>
                <w:sz w:val="22"/>
                <w:szCs w:val="22"/>
              </w:rPr>
            </w:pPr>
          </w:p>
        </w:tc>
        <w:tc>
          <w:tcPr>
            <w:tcW w:w="1394" w:type="dxa"/>
            <w:vAlign w:val="center"/>
          </w:tcPr>
          <w:p w14:paraId="4AEEF4B7" w14:textId="77777777" w:rsidR="00621386" w:rsidRPr="00493F73" w:rsidRDefault="00621386" w:rsidP="00133DEE">
            <w:pPr>
              <w:jc w:val="center"/>
              <w:rPr>
                <w:color w:val="000000" w:themeColor="text1"/>
                <w:sz w:val="22"/>
                <w:szCs w:val="22"/>
              </w:rPr>
            </w:pPr>
          </w:p>
        </w:tc>
        <w:tc>
          <w:tcPr>
            <w:tcW w:w="1342" w:type="dxa"/>
            <w:vAlign w:val="center"/>
          </w:tcPr>
          <w:p w14:paraId="4C2EFF86" w14:textId="77777777" w:rsidR="00621386" w:rsidRPr="00493F73" w:rsidRDefault="00621386" w:rsidP="00133DEE">
            <w:pPr>
              <w:jc w:val="center"/>
              <w:rPr>
                <w:color w:val="000000" w:themeColor="text1"/>
                <w:sz w:val="22"/>
                <w:szCs w:val="22"/>
              </w:rPr>
            </w:pPr>
            <w:r w:rsidRPr="00493F73">
              <w:rPr>
                <w:color w:val="000000" w:themeColor="text1"/>
                <w:sz w:val="22"/>
                <w:szCs w:val="22"/>
              </w:rPr>
              <w:t>X</w:t>
            </w:r>
          </w:p>
        </w:tc>
        <w:tc>
          <w:tcPr>
            <w:tcW w:w="1463" w:type="dxa"/>
            <w:vAlign w:val="center"/>
          </w:tcPr>
          <w:p w14:paraId="420D98DD" w14:textId="77777777" w:rsidR="00621386" w:rsidRPr="00493F73" w:rsidRDefault="00621386" w:rsidP="00133DEE">
            <w:pPr>
              <w:jc w:val="center"/>
              <w:rPr>
                <w:color w:val="000000" w:themeColor="text1"/>
                <w:sz w:val="22"/>
                <w:szCs w:val="22"/>
              </w:rPr>
            </w:pPr>
          </w:p>
        </w:tc>
        <w:tc>
          <w:tcPr>
            <w:tcW w:w="1373" w:type="dxa"/>
            <w:vAlign w:val="center"/>
          </w:tcPr>
          <w:p w14:paraId="1EAE2051" w14:textId="77777777" w:rsidR="00621386" w:rsidRPr="00493F73" w:rsidRDefault="00621386" w:rsidP="00133DEE">
            <w:pPr>
              <w:jc w:val="center"/>
              <w:rPr>
                <w:color w:val="000000" w:themeColor="text1"/>
                <w:sz w:val="22"/>
                <w:szCs w:val="22"/>
              </w:rPr>
            </w:pPr>
          </w:p>
        </w:tc>
      </w:tr>
      <w:tr w:rsidR="00493F73" w:rsidRPr="00493F73" w14:paraId="50F54BFD" w14:textId="77777777" w:rsidTr="00055DB3">
        <w:trPr>
          <w:trHeight w:val="283"/>
          <w:jc w:val="center"/>
        </w:trPr>
        <w:tc>
          <w:tcPr>
            <w:tcW w:w="1347" w:type="dxa"/>
          </w:tcPr>
          <w:p w14:paraId="29F6AF12" w14:textId="77777777" w:rsidR="00621386" w:rsidRPr="00493F73" w:rsidRDefault="00621386" w:rsidP="00621386">
            <w:pPr>
              <w:jc w:val="center"/>
              <w:rPr>
                <w:color w:val="000000" w:themeColor="text1"/>
                <w:sz w:val="22"/>
                <w:szCs w:val="22"/>
              </w:rPr>
            </w:pPr>
            <w:r w:rsidRPr="00493F73">
              <w:rPr>
                <w:color w:val="000000" w:themeColor="text1"/>
                <w:sz w:val="22"/>
                <w:szCs w:val="22"/>
              </w:rPr>
              <w:t>U1</w:t>
            </w:r>
          </w:p>
        </w:tc>
        <w:tc>
          <w:tcPr>
            <w:tcW w:w="1360" w:type="dxa"/>
            <w:vAlign w:val="center"/>
          </w:tcPr>
          <w:p w14:paraId="77A71170" w14:textId="77777777" w:rsidR="00621386" w:rsidRPr="00493F73" w:rsidRDefault="00621386" w:rsidP="00133DEE">
            <w:pPr>
              <w:jc w:val="center"/>
              <w:rPr>
                <w:color w:val="000000" w:themeColor="text1"/>
                <w:sz w:val="22"/>
                <w:szCs w:val="22"/>
              </w:rPr>
            </w:pPr>
          </w:p>
        </w:tc>
        <w:tc>
          <w:tcPr>
            <w:tcW w:w="1360" w:type="dxa"/>
            <w:vAlign w:val="center"/>
          </w:tcPr>
          <w:p w14:paraId="5F54F5F7" w14:textId="77777777" w:rsidR="00621386" w:rsidRPr="00493F73" w:rsidRDefault="00621386" w:rsidP="00133DEE">
            <w:pPr>
              <w:jc w:val="center"/>
              <w:rPr>
                <w:color w:val="000000" w:themeColor="text1"/>
                <w:sz w:val="22"/>
                <w:szCs w:val="22"/>
              </w:rPr>
            </w:pPr>
          </w:p>
        </w:tc>
        <w:tc>
          <w:tcPr>
            <w:tcW w:w="1394" w:type="dxa"/>
            <w:vAlign w:val="center"/>
          </w:tcPr>
          <w:p w14:paraId="596CDD5F" w14:textId="77777777" w:rsidR="00621386" w:rsidRPr="00493F73" w:rsidRDefault="00621386" w:rsidP="00133DEE">
            <w:pPr>
              <w:jc w:val="center"/>
              <w:rPr>
                <w:color w:val="000000" w:themeColor="text1"/>
                <w:sz w:val="22"/>
                <w:szCs w:val="22"/>
              </w:rPr>
            </w:pPr>
          </w:p>
        </w:tc>
        <w:tc>
          <w:tcPr>
            <w:tcW w:w="1342" w:type="dxa"/>
            <w:vAlign w:val="center"/>
          </w:tcPr>
          <w:p w14:paraId="40755AC8" w14:textId="77777777" w:rsidR="00621386" w:rsidRPr="00493F73" w:rsidRDefault="00621386" w:rsidP="00133DEE">
            <w:pPr>
              <w:jc w:val="center"/>
              <w:rPr>
                <w:color w:val="000000" w:themeColor="text1"/>
                <w:sz w:val="22"/>
                <w:szCs w:val="22"/>
              </w:rPr>
            </w:pPr>
            <w:r w:rsidRPr="00493F73">
              <w:rPr>
                <w:color w:val="000000" w:themeColor="text1"/>
                <w:sz w:val="22"/>
                <w:szCs w:val="22"/>
              </w:rPr>
              <w:t>X</w:t>
            </w:r>
          </w:p>
        </w:tc>
        <w:tc>
          <w:tcPr>
            <w:tcW w:w="1463" w:type="dxa"/>
            <w:vAlign w:val="center"/>
          </w:tcPr>
          <w:p w14:paraId="71287941" w14:textId="77777777" w:rsidR="00621386" w:rsidRPr="00493F73" w:rsidRDefault="00621386" w:rsidP="00133DEE">
            <w:pPr>
              <w:jc w:val="center"/>
              <w:rPr>
                <w:color w:val="000000" w:themeColor="text1"/>
                <w:sz w:val="22"/>
                <w:szCs w:val="22"/>
              </w:rPr>
            </w:pPr>
          </w:p>
        </w:tc>
        <w:tc>
          <w:tcPr>
            <w:tcW w:w="1373" w:type="dxa"/>
            <w:vAlign w:val="center"/>
          </w:tcPr>
          <w:p w14:paraId="38C0A135" w14:textId="77777777" w:rsidR="00621386" w:rsidRPr="00493F73" w:rsidRDefault="00621386" w:rsidP="00133DEE">
            <w:pPr>
              <w:jc w:val="center"/>
              <w:rPr>
                <w:color w:val="000000" w:themeColor="text1"/>
                <w:sz w:val="22"/>
                <w:szCs w:val="22"/>
              </w:rPr>
            </w:pPr>
          </w:p>
        </w:tc>
      </w:tr>
      <w:tr w:rsidR="00493F73" w:rsidRPr="00493F73" w14:paraId="00BE4BFE" w14:textId="77777777" w:rsidTr="00055DB3">
        <w:trPr>
          <w:trHeight w:val="283"/>
          <w:jc w:val="center"/>
        </w:trPr>
        <w:tc>
          <w:tcPr>
            <w:tcW w:w="1347" w:type="dxa"/>
          </w:tcPr>
          <w:p w14:paraId="6D710BAA" w14:textId="77777777" w:rsidR="00621386" w:rsidRPr="00493F73" w:rsidRDefault="00621386" w:rsidP="00621386">
            <w:pPr>
              <w:jc w:val="center"/>
              <w:rPr>
                <w:color w:val="000000" w:themeColor="text1"/>
                <w:sz w:val="22"/>
                <w:szCs w:val="22"/>
              </w:rPr>
            </w:pPr>
            <w:r w:rsidRPr="00493F73">
              <w:rPr>
                <w:color w:val="000000" w:themeColor="text1"/>
                <w:sz w:val="22"/>
                <w:szCs w:val="22"/>
              </w:rPr>
              <w:t>U2</w:t>
            </w:r>
          </w:p>
        </w:tc>
        <w:tc>
          <w:tcPr>
            <w:tcW w:w="1360" w:type="dxa"/>
            <w:vAlign w:val="center"/>
          </w:tcPr>
          <w:p w14:paraId="24D96209" w14:textId="77777777" w:rsidR="00621386" w:rsidRPr="00493F73" w:rsidRDefault="00621386" w:rsidP="00133DEE">
            <w:pPr>
              <w:jc w:val="center"/>
              <w:rPr>
                <w:color w:val="000000" w:themeColor="text1"/>
                <w:sz w:val="22"/>
                <w:szCs w:val="22"/>
              </w:rPr>
            </w:pPr>
          </w:p>
        </w:tc>
        <w:tc>
          <w:tcPr>
            <w:tcW w:w="1360" w:type="dxa"/>
            <w:vAlign w:val="center"/>
          </w:tcPr>
          <w:p w14:paraId="4292AEB0" w14:textId="77777777" w:rsidR="00621386" w:rsidRPr="00493F73" w:rsidRDefault="00621386" w:rsidP="00133DEE">
            <w:pPr>
              <w:jc w:val="center"/>
              <w:rPr>
                <w:color w:val="000000" w:themeColor="text1"/>
                <w:sz w:val="22"/>
                <w:szCs w:val="22"/>
              </w:rPr>
            </w:pPr>
          </w:p>
        </w:tc>
        <w:tc>
          <w:tcPr>
            <w:tcW w:w="1394" w:type="dxa"/>
            <w:vAlign w:val="center"/>
          </w:tcPr>
          <w:p w14:paraId="1044715A" w14:textId="77777777" w:rsidR="00621386" w:rsidRPr="00493F73" w:rsidRDefault="00621386" w:rsidP="00133DEE">
            <w:pPr>
              <w:jc w:val="center"/>
              <w:rPr>
                <w:color w:val="000000" w:themeColor="text1"/>
                <w:sz w:val="22"/>
                <w:szCs w:val="22"/>
              </w:rPr>
            </w:pPr>
          </w:p>
        </w:tc>
        <w:tc>
          <w:tcPr>
            <w:tcW w:w="1342" w:type="dxa"/>
            <w:vAlign w:val="center"/>
          </w:tcPr>
          <w:p w14:paraId="2CBD5440" w14:textId="77777777" w:rsidR="00621386" w:rsidRPr="00493F73" w:rsidRDefault="00621386" w:rsidP="00133DEE">
            <w:pPr>
              <w:jc w:val="center"/>
              <w:rPr>
                <w:color w:val="000000" w:themeColor="text1"/>
                <w:sz w:val="22"/>
                <w:szCs w:val="22"/>
              </w:rPr>
            </w:pPr>
            <w:r w:rsidRPr="00493F73">
              <w:rPr>
                <w:color w:val="000000" w:themeColor="text1"/>
                <w:sz w:val="22"/>
                <w:szCs w:val="22"/>
              </w:rPr>
              <w:t>X</w:t>
            </w:r>
          </w:p>
        </w:tc>
        <w:tc>
          <w:tcPr>
            <w:tcW w:w="1463" w:type="dxa"/>
            <w:vAlign w:val="center"/>
          </w:tcPr>
          <w:p w14:paraId="7655EAD2" w14:textId="77777777" w:rsidR="00621386" w:rsidRPr="00493F73" w:rsidRDefault="00621386" w:rsidP="00133DEE">
            <w:pPr>
              <w:jc w:val="center"/>
              <w:rPr>
                <w:color w:val="000000" w:themeColor="text1"/>
                <w:sz w:val="22"/>
                <w:szCs w:val="22"/>
              </w:rPr>
            </w:pPr>
          </w:p>
        </w:tc>
        <w:tc>
          <w:tcPr>
            <w:tcW w:w="1373" w:type="dxa"/>
            <w:vAlign w:val="center"/>
          </w:tcPr>
          <w:p w14:paraId="591E76BE" w14:textId="77777777" w:rsidR="00621386" w:rsidRPr="00493F73" w:rsidRDefault="00621386" w:rsidP="00133DEE">
            <w:pPr>
              <w:jc w:val="center"/>
              <w:rPr>
                <w:color w:val="000000" w:themeColor="text1"/>
                <w:sz w:val="22"/>
                <w:szCs w:val="22"/>
              </w:rPr>
            </w:pPr>
          </w:p>
        </w:tc>
      </w:tr>
      <w:tr w:rsidR="00493F73" w:rsidRPr="00493F73" w14:paraId="3D0B3078" w14:textId="77777777" w:rsidTr="00055DB3">
        <w:trPr>
          <w:trHeight w:val="283"/>
          <w:jc w:val="center"/>
        </w:trPr>
        <w:tc>
          <w:tcPr>
            <w:tcW w:w="1347" w:type="dxa"/>
          </w:tcPr>
          <w:p w14:paraId="1F75F125" w14:textId="77777777" w:rsidR="00621386" w:rsidRPr="00493F73" w:rsidRDefault="00621386" w:rsidP="00621386">
            <w:pPr>
              <w:jc w:val="center"/>
              <w:rPr>
                <w:color w:val="000000" w:themeColor="text1"/>
                <w:sz w:val="22"/>
                <w:szCs w:val="22"/>
              </w:rPr>
            </w:pPr>
            <w:r w:rsidRPr="00493F73">
              <w:rPr>
                <w:color w:val="000000" w:themeColor="text1"/>
                <w:sz w:val="22"/>
                <w:szCs w:val="22"/>
              </w:rPr>
              <w:t>K1</w:t>
            </w:r>
          </w:p>
        </w:tc>
        <w:tc>
          <w:tcPr>
            <w:tcW w:w="1360" w:type="dxa"/>
            <w:vAlign w:val="center"/>
          </w:tcPr>
          <w:p w14:paraId="0AB0CFD1" w14:textId="77777777" w:rsidR="00621386" w:rsidRPr="00493F73" w:rsidRDefault="00621386" w:rsidP="00133DEE">
            <w:pPr>
              <w:jc w:val="center"/>
              <w:rPr>
                <w:color w:val="000000" w:themeColor="text1"/>
                <w:sz w:val="22"/>
                <w:szCs w:val="22"/>
              </w:rPr>
            </w:pPr>
          </w:p>
        </w:tc>
        <w:tc>
          <w:tcPr>
            <w:tcW w:w="1360" w:type="dxa"/>
            <w:vAlign w:val="center"/>
          </w:tcPr>
          <w:p w14:paraId="3C214CD2" w14:textId="77777777" w:rsidR="00621386" w:rsidRPr="00493F73" w:rsidRDefault="00621386" w:rsidP="00133DEE">
            <w:pPr>
              <w:jc w:val="center"/>
              <w:rPr>
                <w:color w:val="000000" w:themeColor="text1"/>
                <w:sz w:val="22"/>
                <w:szCs w:val="22"/>
              </w:rPr>
            </w:pPr>
          </w:p>
        </w:tc>
        <w:tc>
          <w:tcPr>
            <w:tcW w:w="1394" w:type="dxa"/>
            <w:vAlign w:val="center"/>
          </w:tcPr>
          <w:p w14:paraId="648CE5D9" w14:textId="77777777" w:rsidR="00621386" w:rsidRPr="00493F73" w:rsidRDefault="00621386" w:rsidP="00133DEE">
            <w:pPr>
              <w:jc w:val="center"/>
              <w:rPr>
                <w:color w:val="000000" w:themeColor="text1"/>
                <w:sz w:val="22"/>
                <w:szCs w:val="22"/>
              </w:rPr>
            </w:pPr>
          </w:p>
        </w:tc>
        <w:tc>
          <w:tcPr>
            <w:tcW w:w="1342" w:type="dxa"/>
            <w:vAlign w:val="center"/>
          </w:tcPr>
          <w:p w14:paraId="0C5A97FE" w14:textId="77777777" w:rsidR="00621386" w:rsidRPr="00493F73" w:rsidRDefault="00621386" w:rsidP="00133DEE">
            <w:pPr>
              <w:jc w:val="center"/>
              <w:rPr>
                <w:color w:val="000000" w:themeColor="text1"/>
                <w:sz w:val="22"/>
                <w:szCs w:val="22"/>
              </w:rPr>
            </w:pPr>
            <w:r w:rsidRPr="00493F73">
              <w:rPr>
                <w:color w:val="000000" w:themeColor="text1"/>
                <w:sz w:val="22"/>
                <w:szCs w:val="22"/>
              </w:rPr>
              <w:t>X</w:t>
            </w:r>
          </w:p>
        </w:tc>
        <w:tc>
          <w:tcPr>
            <w:tcW w:w="1463" w:type="dxa"/>
            <w:vAlign w:val="center"/>
          </w:tcPr>
          <w:p w14:paraId="0A859CCE" w14:textId="77777777" w:rsidR="00621386" w:rsidRPr="00493F73" w:rsidRDefault="00621386" w:rsidP="00133DEE">
            <w:pPr>
              <w:jc w:val="center"/>
              <w:rPr>
                <w:color w:val="000000" w:themeColor="text1"/>
                <w:sz w:val="22"/>
                <w:szCs w:val="22"/>
              </w:rPr>
            </w:pPr>
          </w:p>
        </w:tc>
        <w:tc>
          <w:tcPr>
            <w:tcW w:w="1373" w:type="dxa"/>
            <w:vAlign w:val="center"/>
          </w:tcPr>
          <w:p w14:paraId="42DD40C9" w14:textId="77777777" w:rsidR="00621386" w:rsidRPr="00493F73" w:rsidRDefault="00621386" w:rsidP="00133DEE">
            <w:pPr>
              <w:jc w:val="center"/>
              <w:rPr>
                <w:color w:val="000000" w:themeColor="text1"/>
                <w:sz w:val="22"/>
                <w:szCs w:val="22"/>
              </w:rPr>
            </w:pPr>
          </w:p>
        </w:tc>
      </w:tr>
      <w:tr w:rsidR="00493F73" w:rsidRPr="00493F73" w14:paraId="5250E055" w14:textId="77777777" w:rsidTr="00055DB3">
        <w:trPr>
          <w:trHeight w:val="283"/>
          <w:jc w:val="center"/>
        </w:trPr>
        <w:tc>
          <w:tcPr>
            <w:tcW w:w="1347" w:type="dxa"/>
          </w:tcPr>
          <w:p w14:paraId="714F3013" w14:textId="77777777" w:rsidR="00621386" w:rsidRPr="00493F73" w:rsidRDefault="00621386" w:rsidP="00621386">
            <w:pPr>
              <w:jc w:val="center"/>
              <w:rPr>
                <w:color w:val="000000" w:themeColor="text1"/>
                <w:sz w:val="22"/>
                <w:szCs w:val="22"/>
              </w:rPr>
            </w:pPr>
            <w:r w:rsidRPr="00493F73">
              <w:rPr>
                <w:color w:val="000000" w:themeColor="text1"/>
                <w:sz w:val="22"/>
                <w:szCs w:val="22"/>
              </w:rPr>
              <w:t>K2</w:t>
            </w:r>
          </w:p>
        </w:tc>
        <w:tc>
          <w:tcPr>
            <w:tcW w:w="1360" w:type="dxa"/>
            <w:vAlign w:val="center"/>
          </w:tcPr>
          <w:p w14:paraId="05F449DC" w14:textId="77777777" w:rsidR="00621386" w:rsidRPr="00493F73" w:rsidRDefault="00621386" w:rsidP="00133DEE">
            <w:pPr>
              <w:jc w:val="center"/>
              <w:rPr>
                <w:color w:val="000000" w:themeColor="text1"/>
                <w:sz w:val="22"/>
                <w:szCs w:val="22"/>
              </w:rPr>
            </w:pPr>
          </w:p>
        </w:tc>
        <w:tc>
          <w:tcPr>
            <w:tcW w:w="1360" w:type="dxa"/>
            <w:vAlign w:val="center"/>
          </w:tcPr>
          <w:p w14:paraId="07C22144" w14:textId="77777777" w:rsidR="00621386" w:rsidRPr="00493F73" w:rsidRDefault="00621386" w:rsidP="00133DEE">
            <w:pPr>
              <w:jc w:val="center"/>
              <w:rPr>
                <w:color w:val="000000" w:themeColor="text1"/>
                <w:sz w:val="22"/>
                <w:szCs w:val="22"/>
              </w:rPr>
            </w:pPr>
          </w:p>
        </w:tc>
        <w:tc>
          <w:tcPr>
            <w:tcW w:w="1394" w:type="dxa"/>
            <w:vAlign w:val="center"/>
          </w:tcPr>
          <w:p w14:paraId="3D82E4DA" w14:textId="77777777" w:rsidR="00621386" w:rsidRPr="00493F73" w:rsidRDefault="00621386" w:rsidP="00133DEE">
            <w:pPr>
              <w:jc w:val="center"/>
              <w:rPr>
                <w:color w:val="000000" w:themeColor="text1"/>
                <w:sz w:val="22"/>
                <w:szCs w:val="22"/>
              </w:rPr>
            </w:pPr>
          </w:p>
        </w:tc>
        <w:tc>
          <w:tcPr>
            <w:tcW w:w="1342" w:type="dxa"/>
            <w:vAlign w:val="center"/>
          </w:tcPr>
          <w:p w14:paraId="61924D0B" w14:textId="77777777" w:rsidR="00621386" w:rsidRPr="00493F73" w:rsidRDefault="00621386" w:rsidP="00133DEE">
            <w:pPr>
              <w:jc w:val="center"/>
              <w:rPr>
                <w:color w:val="000000" w:themeColor="text1"/>
                <w:sz w:val="22"/>
                <w:szCs w:val="22"/>
              </w:rPr>
            </w:pPr>
            <w:r w:rsidRPr="00493F73">
              <w:rPr>
                <w:color w:val="000000" w:themeColor="text1"/>
                <w:sz w:val="22"/>
                <w:szCs w:val="22"/>
              </w:rPr>
              <w:t>X</w:t>
            </w:r>
          </w:p>
        </w:tc>
        <w:tc>
          <w:tcPr>
            <w:tcW w:w="1463" w:type="dxa"/>
            <w:vAlign w:val="center"/>
          </w:tcPr>
          <w:p w14:paraId="44A294A2" w14:textId="77777777" w:rsidR="00621386" w:rsidRPr="00493F73" w:rsidRDefault="00621386" w:rsidP="00133DEE">
            <w:pPr>
              <w:jc w:val="center"/>
              <w:rPr>
                <w:color w:val="000000" w:themeColor="text1"/>
                <w:sz w:val="22"/>
                <w:szCs w:val="22"/>
              </w:rPr>
            </w:pPr>
          </w:p>
        </w:tc>
        <w:tc>
          <w:tcPr>
            <w:tcW w:w="1373" w:type="dxa"/>
            <w:vAlign w:val="center"/>
          </w:tcPr>
          <w:p w14:paraId="2C2CEB70" w14:textId="77777777" w:rsidR="00621386" w:rsidRPr="00493F73" w:rsidRDefault="00621386" w:rsidP="00133DEE">
            <w:pPr>
              <w:jc w:val="center"/>
              <w:rPr>
                <w:color w:val="000000" w:themeColor="text1"/>
                <w:sz w:val="22"/>
                <w:szCs w:val="22"/>
              </w:rPr>
            </w:pPr>
          </w:p>
        </w:tc>
      </w:tr>
    </w:tbl>
    <w:p w14:paraId="03BB0303" w14:textId="77777777" w:rsidR="00621386" w:rsidRPr="00493F73" w:rsidRDefault="00621386" w:rsidP="009E728C">
      <w:pPr>
        <w:numPr>
          <w:ilvl w:val="0"/>
          <w:numId w:val="71"/>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69345A01" w14:textId="77777777" w:rsidTr="00621386">
        <w:trPr>
          <w:jc w:val="center"/>
        </w:trPr>
        <w:tc>
          <w:tcPr>
            <w:tcW w:w="1789" w:type="dxa"/>
            <w:shd w:val="clear" w:color="auto" w:fill="F2F2F2" w:themeFill="background1" w:themeFillShade="F2"/>
          </w:tcPr>
          <w:p w14:paraId="386F2D4F"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1C29F16A"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Karaszewski R., Skrzypczyńska K., 2016. Przywództwo w biznesie. </w:t>
            </w:r>
            <w:proofErr w:type="spellStart"/>
            <w:r w:rsidRPr="00493F73">
              <w:rPr>
                <w:color w:val="000000" w:themeColor="text1"/>
                <w:sz w:val="22"/>
                <w:szCs w:val="22"/>
              </w:rPr>
              <w:t>TNOiK</w:t>
            </w:r>
            <w:proofErr w:type="spellEnd"/>
            <w:r w:rsidRPr="00493F73">
              <w:rPr>
                <w:color w:val="000000" w:themeColor="text1"/>
                <w:sz w:val="22"/>
                <w:szCs w:val="22"/>
              </w:rPr>
              <w:t>, Toruń.</w:t>
            </w:r>
          </w:p>
          <w:p w14:paraId="101F2E73"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Karaszewski R. 2017. Przywództwo w środowisku globalnego biznesu, </w:t>
            </w:r>
            <w:proofErr w:type="spellStart"/>
            <w:r w:rsidRPr="00493F73">
              <w:rPr>
                <w:color w:val="000000" w:themeColor="text1"/>
                <w:sz w:val="22"/>
                <w:szCs w:val="22"/>
              </w:rPr>
              <w:t>TNOiK</w:t>
            </w:r>
            <w:proofErr w:type="spellEnd"/>
            <w:r w:rsidRPr="00493F73">
              <w:rPr>
                <w:color w:val="000000" w:themeColor="text1"/>
                <w:sz w:val="22"/>
                <w:szCs w:val="22"/>
              </w:rPr>
              <w:t>, Toruń.</w:t>
            </w:r>
          </w:p>
          <w:p w14:paraId="1745BB6F"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 xml:space="preserve">Blanchard K. 2016. Przywództwo wyższego stopnia. Blanchard o przywództwie i tworzeniu efektywnych organizacji. PWN, Warszawa. </w:t>
            </w:r>
          </w:p>
        </w:tc>
      </w:tr>
      <w:tr w:rsidR="00493F73" w:rsidRPr="00493F73" w14:paraId="179D0A7D" w14:textId="77777777" w:rsidTr="00621386">
        <w:trPr>
          <w:jc w:val="center"/>
        </w:trPr>
        <w:tc>
          <w:tcPr>
            <w:tcW w:w="1789" w:type="dxa"/>
            <w:shd w:val="clear" w:color="auto" w:fill="F2F2F2" w:themeFill="background1" w:themeFillShade="F2"/>
          </w:tcPr>
          <w:p w14:paraId="186DB98C"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4473F9E3"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Kieżun W. 1997. Sprawne zarządzanie organizacją. Wydawnictwo Szkoły Głównej Handlowej, Warszawa.</w:t>
            </w:r>
          </w:p>
          <w:p w14:paraId="304664FD"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Kożusznik B., 2014. Zachowania człowieka w organizacji. PWE, Warszawa.</w:t>
            </w:r>
          </w:p>
        </w:tc>
      </w:tr>
    </w:tbl>
    <w:p w14:paraId="7EA8294F" w14:textId="77777777" w:rsidR="00621386" w:rsidRPr="00493F73" w:rsidRDefault="00621386" w:rsidP="009E728C">
      <w:pPr>
        <w:numPr>
          <w:ilvl w:val="0"/>
          <w:numId w:val="71"/>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6D07AF50" w14:textId="77777777" w:rsidTr="00621386">
        <w:trPr>
          <w:trHeight w:val="769"/>
          <w:jc w:val="center"/>
        </w:trPr>
        <w:tc>
          <w:tcPr>
            <w:tcW w:w="7246" w:type="dxa"/>
            <w:gridSpan w:val="2"/>
            <w:shd w:val="clear" w:color="auto" w:fill="F2F2F2" w:themeFill="background1" w:themeFillShade="F2"/>
            <w:vAlign w:val="center"/>
          </w:tcPr>
          <w:p w14:paraId="1445BBFB"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2493E76"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5EEE0A22"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46348D6E" w14:textId="77777777" w:rsidTr="00621386">
        <w:trPr>
          <w:trHeight w:val="340"/>
          <w:jc w:val="center"/>
        </w:trPr>
        <w:tc>
          <w:tcPr>
            <w:tcW w:w="2978" w:type="dxa"/>
            <w:vMerge w:val="restart"/>
          </w:tcPr>
          <w:p w14:paraId="5ADD7EA8" w14:textId="77777777" w:rsidR="00133DEE" w:rsidRPr="00493F73" w:rsidRDefault="00133DEE"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7E50D0C3" w14:textId="77777777" w:rsidR="00133DEE" w:rsidRPr="00493F73" w:rsidRDefault="00133DEE"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7D65D1F5" w14:textId="77777777" w:rsidR="00133DEE" w:rsidRPr="00493F73" w:rsidRDefault="002B60E2" w:rsidP="00133DEE">
            <w:pPr>
              <w:jc w:val="center"/>
              <w:rPr>
                <w:color w:val="000000" w:themeColor="text1"/>
                <w:sz w:val="22"/>
                <w:szCs w:val="22"/>
              </w:rPr>
            </w:pPr>
            <w:r w:rsidRPr="00493F73">
              <w:rPr>
                <w:color w:val="000000" w:themeColor="text1"/>
                <w:sz w:val="22"/>
                <w:szCs w:val="22"/>
              </w:rPr>
              <w:t>25</w:t>
            </w:r>
          </w:p>
        </w:tc>
      </w:tr>
      <w:tr w:rsidR="00493F73" w:rsidRPr="00493F73" w14:paraId="5CCC4112" w14:textId="77777777" w:rsidTr="00621386">
        <w:trPr>
          <w:trHeight w:val="271"/>
          <w:jc w:val="center"/>
        </w:trPr>
        <w:tc>
          <w:tcPr>
            <w:tcW w:w="2978" w:type="dxa"/>
            <w:vMerge/>
          </w:tcPr>
          <w:p w14:paraId="69227E50" w14:textId="77777777" w:rsidR="00133DEE" w:rsidRPr="00493F73" w:rsidRDefault="00133DEE" w:rsidP="00621386">
            <w:pPr>
              <w:rPr>
                <w:color w:val="000000" w:themeColor="text1"/>
                <w:sz w:val="22"/>
                <w:szCs w:val="22"/>
              </w:rPr>
            </w:pPr>
          </w:p>
        </w:tc>
        <w:tc>
          <w:tcPr>
            <w:tcW w:w="4268" w:type="dxa"/>
          </w:tcPr>
          <w:p w14:paraId="6B54BC98" w14:textId="77777777" w:rsidR="00133DEE" w:rsidRPr="00493F73" w:rsidRDefault="00133DEE"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2CD404E3" w14:textId="77777777" w:rsidR="00133DEE" w:rsidRPr="00493F73" w:rsidRDefault="00AE7731" w:rsidP="00133DEE">
            <w:pPr>
              <w:jc w:val="center"/>
              <w:rPr>
                <w:color w:val="000000" w:themeColor="text1"/>
                <w:sz w:val="22"/>
                <w:szCs w:val="22"/>
              </w:rPr>
            </w:pPr>
            <w:r w:rsidRPr="00493F73">
              <w:rPr>
                <w:color w:val="000000" w:themeColor="text1"/>
                <w:sz w:val="22"/>
                <w:szCs w:val="22"/>
              </w:rPr>
              <w:t>0</w:t>
            </w:r>
          </w:p>
        </w:tc>
      </w:tr>
      <w:tr w:rsidR="00493F73" w:rsidRPr="00493F73" w14:paraId="061952BD" w14:textId="77777777" w:rsidTr="00621386">
        <w:trPr>
          <w:trHeight w:val="177"/>
          <w:jc w:val="center"/>
        </w:trPr>
        <w:tc>
          <w:tcPr>
            <w:tcW w:w="2978" w:type="dxa"/>
            <w:vMerge w:val="restart"/>
          </w:tcPr>
          <w:p w14:paraId="22E929C1" w14:textId="77777777" w:rsidR="00133DEE" w:rsidRPr="00493F73" w:rsidRDefault="00133DEE" w:rsidP="00621386">
            <w:pPr>
              <w:rPr>
                <w:color w:val="000000" w:themeColor="text1"/>
                <w:sz w:val="22"/>
                <w:szCs w:val="22"/>
              </w:rPr>
            </w:pPr>
          </w:p>
          <w:p w14:paraId="65F39F43" w14:textId="77777777" w:rsidR="00133DEE" w:rsidRPr="00493F73" w:rsidRDefault="00133DEE"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4E31B87D" w14:textId="77777777" w:rsidR="00133DEE" w:rsidRPr="00493F73" w:rsidRDefault="00133DEE"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647F6382" w14:textId="77777777" w:rsidR="00133DEE" w:rsidRPr="00493F73" w:rsidRDefault="00133DEE" w:rsidP="00133DEE">
            <w:pPr>
              <w:jc w:val="center"/>
              <w:rPr>
                <w:color w:val="000000" w:themeColor="text1"/>
                <w:sz w:val="22"/>
                <w:szCs w:val="22"/>
              </w:rPr>
            </w:pPr>
            <w:r w:rsidRPr="00493F73">
              <w:rPr>
                <w:color w:val="000000" w:themeColor="text1"/>
                <w:sz w:val="22"/>
                <w:szCs w:val="22"/>
              </w:rPr>
              <w:t>20</w:t>
            </w:r>
          </w:p>
        </w:tc>
      </w:tr>
      <w:tr w:rsidR="00493F73" w:rsidRPr="00493F73" w14:paraId="39211F6B" w14:textId="77777777" w:rsidTr="00621386">
        <w:trPr>
          <w:trHeight w:val="137"/>
          <w:jc w:val="center"/>
        </w:trPr>
        <w:tc>
          <w:tcPr>
            <w:tcW w:w="2978" w:type="dxa"/>
            <w:vMerge/>
          </w:tcPr>
          <w:p w14:paraId="1487CE57" w14:textId="77777777" w:rsidR="00133DEE" w:rsidRPr="00493F73" w:rsidRDefault="00133DEE" w:rsidP="00621386">
            <w:pPr>
              <w:rPr>
                <w:color w:val="000000" w:themeColor="text1"/>
                <w:sz w:val="22"/>
                <w:szCs w:val="22"/>
              </w:rPr>
            </w:pPr>
          </w:p>
        </w:tc>
        <w:tc>
          <w:tcPr>
            <w:tcW w:w="4268" w:type="dxa"/>
          </w:tcPr>
          <w:p w14:paraId="3903A37E" w14:textId="77777777" w:rsidR="00133DEE" w:rsidRPr="00493F73" w:rsidRDefault="00133DEE"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5BA3E1FA" w14:textId="77777777" w:rsidR="00133DEE" w:rsidRPr="00493F73" w:rsidRDefault="00133DEE" w:rsidP="00133DEE">
            <w:pPr>
              <w:jc w:val="center"/>
              <w:rPr>
                <w:color w:val="000000" w:themeColor="text1"/>
                <w:sz w:val="22"/>
                <w:szCs w:val="22"/>
              </w:rPr>
            </w:pPr>
            <w:r w:rsidRPr="00493F73">
              <w:rPr>
                <w:color w:val="000000" w:themeColor="text1"/>
                <w:sz w:val="22"/>
                <w:szCs w:val="22"/>
              </w:rPr>
              <w:t>5</w:t>
            </w:r>
          </w:p>
        </w:tc>
      </w:tr>
      <w:tr w:rsidR="00493F73" w:rsidRPr="00493F73" w14:paraId="3F87A74A" w14:textId="77777777" w:rsidTr="00621386">
        <w:trPr>
          <w:trHeight w:val="340"/>
          <w:jc w:val="center"/>
        </w:trPr>
        <w:tc>
          <w:tcPr>
            <w:tcW w:w="2978" w:type="dxa"/>
            <w:vMerge/>
          </w:tcPr>
          <w:p w14:paraId="46BF1F6B" w14:textId="77777777" w:rsidR="00133DEE" w:rsidRPr="00493F73" w:rsidRDefault="00133DEE" w:rsidP="00621386">
            <w:pPr>
              <w:rPr>
                <w:color w:val="000000" w:themeColor="text1"/>
                <w:sz w:val="22"/>
                <w:szCs w:val="22"/>
              </w:rPr>
            </w:pPr>
          </w:p>
        </w:tc>
        <w:tc>
          <w:tcPr>
            <w:tcW w:w="4268" w:type="dxa"/>
          </w:tcPr>
          <w:p w14:paraId="2D2513A7" w14:textId="77777777" w:rsidR="00133DEE" w:rsidRPr="00493F73" w:rsidRDefault="00133DEE" w:rsidP="00621386">
            <w:pPr>
              <w:ind w:left="88"/>
              <w:rPr>
                <w:color w:val="000000" w:themeColor="text1"/>
                <w:sz w:val="22"/>
                <w:szCs w:val="22"/>
              </w:rPr>
            </w:pPr>
            <w:r w:rsidRPr="00493F73">
              <w:rPr>
                <w:color w:val="000000" w:themeColor="text1"/>
                <w:sz w:val="22"/>
                <w:szCs w:val="22"/>
              </w:rPr>
              <w:t xml:space="preserve">Inne (przygotowanie do egzaminu, zaliczeń, </w:t>
            </w:r>
          </w:p>
          <w:p w14:paraId="026FC7F6" w14:textId="77777777" w:rsidR="00133DEE" w:rsidRPr="00493F73" w:rsidRDefault="00133DEE"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1556D720" w14:textId="77777777" w:rsidR="00133DEE" w:rsidRPr="00493F73" w:rsidRDefault="00AE7731" w:rsidP="00133DEE">
            <w:pPr>
              <w:jc w:val="center"/>
              <w:rPr>
                <w:color w:val="000000" w:themeColor="text1"/>
                <w:sz w:val="22"/>
                <w:szCs w:val="22"/>
              </w:rPr>
            </w:pPr>
            <w:r w:rsidRPr="00493F73">
              <w:rPr>
                <w:color w:val="000000" w:themeColor="text1"/>
                <w:sz w:val="22"/>
                <w:szCs w:val="22"/>
              </w:rPr>
              <w:t>10</w:t>
            </w:r>
          </w:p>
        </w:tc>
      </w:tr>
      <w:tr w:rsidR="00493F73" w:rsidRPr="00493F73" w14:paraId="428DAE3B" w14:textId="77777777" w:rsidTr="00621386">
        <w:trPr>
          <w:trHeight w:val="340"/>
          <w:jc w:val="center"/>
        </w:trPr>
        <w:tc>
          <w:tcPr>
            <w:tcW w:w="7246" w:type="dxa"/>
            <w:gridSpan w:val="2"/>
            <w:shd w:val="clear" w:color="auto" w:fill="F2F2F2" w:themeFill="background1" w:themeFillShade="F2"/>
          </w:tcPr>
          <w:p w14:paraId="5229A95C" w14:textId="77777777" w:rsidR="00133DEE" w:rsidRPr="00493F73" w:rsidRDefault="00133DEE"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23530258" w14:textId="77777777" w:rsidR="00133DEE" w:rsidRPr="00493F73" w:rsidRDefault="00133DEE" w:rsidP="00133DEE">
            <w:pPr>
              <w:jc w:val="center"/>
              <w:rPr>
                <w:color w:val="000000" w:themeColor="text1"/>
                <w:sz w:val="22"/>
                <w:szCs w:val="22"/>
              </w:rPr>
            </w:pPr>
            <w:r w:rsidRPr="00493F73">
              <w:rPr>
                <w:color w:val="000000" w:themeColor="text1"/>
                <w:sz w:val="22"/>
                <w:szCs w:val="22"/>
              </w:rPr>
              <w:t>60</w:t>
            </w:r>
          </w:p>
        </w:tc>
      </w:tr>
      <w:tr w:rsidR="00493F73" w:rsidRPr="00493F73" w14:paraId="45AE8C3F" w14:textId="77777777" w:rsidTr="00621386">
        <w:trPr>
          <w:trHeight w:val="397"/>
          <w:jc w:val="center"/>
        </w:trPr>
        <w:tc>
          <w:tcPr>
            <w:tcW w:w="7246" w:type="dxa"/>
            <w:gridSpan w:val="2"/>
            <w:shd w:val="clear" w:color="auto" w:fill="F2F2F2" w:themeFill="background1" w:themeFillShade="F2"/>
            <w:vAlign w:val="center"/>
          </w:tcPr>
          <w:p w14:paraId="5061D31E" w14:textId="77777777" w:rsidR="00133DEE" w:rsidRPr="00493F73" w:rsidRDefault="00133DEE"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53ECFCE4" w14:textId="77777777" w:rsidR="00133DEE" w:rsidRPr="00493F73" w:rsidRDefault="00133DEE" w:rsidP="00133DEE">
            <w:pPr>
              <w:jc w:val="center"/>
              <w:rPr>
                <w:color w:val="000000" w:themeColor="text1"/>
                <w:sz w:val="22"/>
                <w:szCs w:val="22"/>
              </w:rPr>
            </w:pPr>
            <w:r w:rsidRPr="00493F73">
              <w:rPr>
                <w:color w:val="000000" w:themeColor="text1"/>
                <w:sz w:val="22"/>
                <w:szCs w:val="22"/>
              </w:rPr>
              <w:t>2</w:t>
            </w:r>
          </w:p>
        </w:tc>
      </w:tr>
    </w:tbl>
    <w:p w14:paraId="5447296C"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E78CFD5" w14:textId="77777777" w:rsidTr="00621386">
        <w:trPr>
          <w:trHeight w:val="454"/>
          <w:jc w:val="center"/>
        </w:trPr>
        <w:tc>
          <w:tcPr>
            <w:tcW w:w="2410" w:type="dxa"/>
            <w:vAlign w:val="center"/>
          </w:tcPr>
          <w:p w14:paraId="490CFA96"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11F62AFB"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2BDB9489"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21DE0BD6"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C.15.</w:t>
            </w:r>
          </w:p>
        </w:tc>
      </w:tr>
    </w:tbl>
    <w:p w14:paraId="5BC9F5F8" w14:textId="77777777" w:rsidR="00621386" w:rsidRPr="00493F73" w:rsidRDefault="00621386" w:rsidP="009E728C">
      <w:pPr>
        <w:numPr>
          <w:ilvl w:val="0"/>
          <w:numId w:val="72"/>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6DEE11E5" w14:textId="77777777" w:rsidR="00621386" w:rsidRPr="00493F73" w:rsidRDefault="00621386" w:rsidP="009E728C">
      <w:pPr>
        <w:pStyle w:val="Akapitzlist1"/>
        <w:numPr>
          <w:ilvl w:val="1"/>
          <w:numId w:val="72"/>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6F401F37" w14:textId="77777777" w:rsidTr="00621386">
        <w:trPr>
          <w:trHeight w:val="340"/>
          <w:jc w:val="center"/>
        </w:trPr>
        <w:tc>
          <w:tcPr>
            <w:tcW w:w="3775" w:type="dxa"/>
            <w:shd w:val="clear" w:color="auto" w:fill="F2F2F2" w:themeFill="background1" w:themeFillShade="F2"/>
            <w:vAlign w:val="center"/>
          </w:tcPr>
          <w:p w14:paraId="6131601F"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3E416EB0"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ZARZĄDZANIE LOGISTYKĄ</w:t>
            </w:r>
          </w:p>
        </w:tc>
      </w:tr>
      <w:tr w:rsidR="00493F73" w:rsidRPr="00493F73" w14:paraId="03E8458D" w14:textId="77777777" w:rsidTr="00621386">
        <w:trPr>
          <w:trHeight w:val="340"/>
          <w:jc w:val="center"/>
        </w:trPr>
        <w:tc>
          <w:tcPr>
            <w:tcW w:w="3775" w:type="dxa"/>
            <w:shd w:val="clear" w:color="auto" w:fill="F2F2F2" w:themeFill="background1" w:themeFillShade="F2"/>
            <w:vAlign w:val="center"/>
          </w:tcPr>
          <w:p w14:paraId="09FA738D"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682F915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5C0357EA" w14:textId="77777777" w:rsidTr="00621386">
        <w:trPr>
          <w:trHeight w:val="340"/>
          <w:jc w:val="center"/>
        </w:trPr>
        <w:tc>
          <w:tcPr>
            <w:tcW w:w="3775" w:type="dxa"/>
            <w:shd w:val="clear" w:color="auto" w:fill="F2F2F2" w:themeFill="background1" w:themeFillShade="F2"/>
            <w:vAlign w:val="center"/>
          </w:tcPr>
          <w:p w14:paraId="00C0DE8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0224E21E"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I stopnia</w:t>
            </w:r>
          </w:p>
        </w:tc>
      </w:tr>
      <w:tr w:rsidR="00493F73" w:rsidRPr="00493F73" w14:paraId="40B86E8E" w14:textId="77777777" w:rsidTr="00621386">
        <w:trPr>
          <w:trHeight w:val="340"/>
          <w:jc w:val="center"/>
        </w:trPr>
        <w:tc>
          <w:tcPr>
            <w:tcW w:w="3775" w:type="dxa"/>
            <w:shd w:val="clear" w:color="auto" w:fill="F2F2F2" w:themeFill="background1" w:themeFillShade="F2"/>
            <w:vAlign w:val="center"/>
          </w:tcPr>
          <w:p w14:paraId="0750882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37833C98" w14:textId="77777777" w:rsidR="00621386" w:rsidRPr="00493F73" w:rsidRDefault="00621386"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084E5907" w14:textId="77777777" w:rsidTr="00621386">
        <w:trPr>
          <w:trHeight w:val="340"/>
          <w:jc w:val="center"/>
        </w:trPr>
        <w:tc>
          <w:tcPr>
            <w:tcW w:w="3775" w:type="dxa"/>
            <w:shd w:val="clear" w:color="auto" w:fill="F2F2F2" w:themeFill="background1" w:themeFillShade="F2"/>
            <w:vAlign w:val="center"/>
          </w:tcPr>
          <w:p w14:paraId="7E76278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15D78678"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631236A9" w14:textId="77777777" w:rsidTr="00621386">
        <w:trPr>
          <w:trHeight w:val="340"/>
          <w:jc w:val="center"/>
        </w:trPr>
        <w:tc>
          <w:tcPr>
            <w:tcW w:w="3775" w:type="dxa"/>
            <w:shd w:val="clear" w:color="auto" w:fill="F2F2F2" w:themeFill="background1" w:themeFillShade="F2"/>
            <w:vAlign w:val="center"/>
          </w:tcPr>
          <w:p w14:paraId="40BA143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3DA593E9"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14283201"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65131A77"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28EB39B9" w14:textId="77777777" w:rsidR="00621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028D54CC" w14:textId="77777777" w:rsidTr="00621386">
        <w:trPr>
          <w:trHeight w:val="340"/>
          <w:jc w:val="center"/>
        </w:trPr>
        <w:tc>
          <w:tcPr>
            <w:tcW w:w="3775" w:type="dxa"/>
            <w:shd w:val="clear" w:color="auto" w:fill="F2F2F2" w:themeFill="background1" w:themeFillShade="F2"/>
            <w:vAlign w:val="center"/>
          </w:tcPr>
          <w:p w14:paraId="4CC7E409"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2B8403AA"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Wydział Zarządzania, Katedra Inżynierii Zarządzania</w:t>
            </w:r>
          </w:p>
        </w:tc>
      </w:tr>
      <w:tr w:rsidR="00493F73" w:rsidRPr="00493F73" w14:paraId="2693C495" w14:textId="77777777" w:rsidTr="00621386">
        <w:trPr>
          <w:trHeight w:val="340"/>
          <w:jc w:val="center"/>
        </w:trPr>
        <w:tc>
          <w:tcPr>
            <w:tcW w:w="3775" w:type="dxa"/>
            <w:shd w:val="clear" w:color="auto" w:fill="F2F2F2" w:themeFill="background1" w:themeFillShade="F2"/>
            <w:vAlign w:val="center"/>
          </w:tcPr>
          <w:p w14:paraId="02FAC6E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69ACD5D2"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Dr inż. Marek Sikora</w:t>
            </w:r>
          </w:p>
        </w:tc>
      </w:tr>
      <w:tr w:rsidR="00493F73" w:rsidRPr="00493F73" w14:paraId="2EC789A0" w14:textId="77777777" w:rsidTr="00621386">
        <w:trPr>
          <w:trHeight w:val="340"/>
          <w:jc w:val="center"/>
        </w:trPr>
        <w:tc>
          <w:tcPr>
            <w:tcW w:w="3775" w:type="dxa"/>
            <w:shd w:val="clear" w:color="auto" w:fill="F2F2F2" w:themeFill="background1" w:themeFillShade="F2"/>
            <w:vAlign w:val="center"/>
          </w:tcPr>
          <w:p w14:paraId="0DE95E8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4CDBFEB7"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Podstawy zarządzania, Nauka o organizacji, Mikroekonomia, Zarządzanie projektami</w:t>
            </w:r>
          </w:p>
        </w:tc>
      </w:tr>
      <w:tr w:rsidR="00493F73" w:rsidRPr="00493F73" w14:paraId="2E8DC1E7" w14:textId="77777777" w:rsidTr="00621386">
        <w:trPr>
          <w:trHeight w:val="340"/>
          <w:jc w:val="center"/>
        </w:trPr>
        <w:tc>
          <w:tcPr>
            <w:tcW w:w="3775" w:type="dxa"/>
            <w:shd w:val="clear" w:color="auto" w:fill="F2F2F2" w:themeFill="background1" w:themeFillShade="F2"/>
            <w:vAlign w:val="center"/>
          </w:tcPr>
          <w:p w14:paraId="37F77C1E"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2C615F32"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Podstawowe informacje z zakresu zarządzania organizacjami oraz wiedza na temat funkcjonowania przedsiębiorstw produkcyjnych i handlowych</w:t>
            </w:r>
          </w:p>
        </w:tc>
      </w:tr>
    </w:tbl>
    <w:p w14:paraId="0F54925D" w14:textId="77777777" w:rsidR="00621386" w:rsidRPr="00493F73" w:rsidRDefault="00621386" w:rsidP="009E728C">
      <w:pPr>
        <w:pStyle w:val="Akapitzlist1"/>
        <w:numPr>
          <w:ilvl w:val="1"/>
          <w:numId w:val="72"/>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420EE7D3" w14:textId="77777777" w:rsidTr="00621386">
        <w:trPr>
          <w:trHeight w:val="371"/>
          <w:jc w:val="center"/>
        </w:trPr>
        <w:tc>
          <w:tcPr>
            <w:tcW w:w="956" w:type="dxa"/>
            <w:vMerge w:val="restart"/>
            <w:shd w:val="clear" w:color="auto" w:fill="F2F2F2" w:themeFill="background1" w:themeFillShade="F2"/>
            <w:vAlign w:val="center"/>
          </w:tcPr>
          <w:p w14:paraId="3A7FAC4A"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4F0156B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0167ACE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0160E347"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7CFBC799"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622535BF"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488BC6F7"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355CBEC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68EA8C26" w14:textId="77777777" w:rsidTr="00621386">
        <w:trPr>
          <w:jc w:val="center"/>
        </w:trPr>
        <w:tc>
          <w:tcPr>
            <w:tcW w:w="956" w:type="dxa"/>
            <w:vMerge/>
            <w:shd w:val="clear" w:color="auto" w:fill="F2F2F2" w:themeFill="background1" w:themeFillShade="F2"/>
            <w:vAlign w:val="center"/>
          </w:tcPr>
          <w:p w14:paraId="50E07134" w14:textId="77777777" w:rsidR="00621386" w:rsidRPr="00493F73" w:rsidRDefault="00621386" w:rsidP="00621386">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4D63B2C7"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04CE62CC"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7CB0F22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2B472F1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64E66CA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76E43B8E"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2CCDA97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519CEB12" w14:textId="77777777" w:rsidTr="00621386">
        <w:trPr>
          <w:trHeight w:val="340"/>
          <w:jc w:val="center"/>
        </w:trPr>
        <w:tc>
          <w:tcPr>
            <w:tcW w:w="956" w:type="dxa"/>
          </w:tcPr>
          <w:p w14:paraId="090F72D0"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V</w:t>
            </w:r>
          </w:p>
        </w:tc>
        <w:tc>
          <w:tcPr>
            <w:tcW w:w="1035" w:type="dxa"/>
          </w:tcPr>
          <w:p w14:paraId="30B44358" w14:textId="77777777" w:rsidR="00621386" w:rsidRPr="00493F73" w:rsidRDefault="00AE7731" w:rsidP="00621386">
            <w:pPr>
              <w:pStyle w:val="Normalny1"/>
              <w:jc w:val="center"/>
              <w:rPr>
                <w:color w:val="000000" w:themeColor="text1"/>
                <w:sz w:val="22"/>
                <w:szCs w:val="22"/>
              </w:rPr>
            </w:pPr>
            <w:r w:rsidRPr="00493F73">
              <w:rPr>
                <w:color w:val="000000" w:themeColor="text1"/>
                <w:sz w:val="22"/>
                <w:szCs w:val="22"/>
              </w:rPr>
              <w:t>15</w:t>
            </w:r>
            <w:r w:rsidR="00621386" w:rsidRPr="00493F73">
              <w:rPr>
                <w:color w:val="000000" w:themeColor="text1"/>
                <w:sz w:val="22"/>
                <w:szCs w:val="22"/>
                <w:vertAlign w:val="superscript"/>
              </w:rPr>
              <w:t>E</w:t>
            </w:r>
          </w:p>
        </w:tc>
        <w:tc>
          <w:tcPr>
            <w:tcW w:w="1390" w:type="dxa"/>
          </w:tcPr>
          <w:p w14:paraId="0E886023" w14:textId="77777777" w:rsidR="00621386" w:rsidRPr="00493F73" w:rsidRDefault="00AE7731" w:rsidP="00621386">
            <w:pPr>
              <w:pStyle w:val="Normalny1"/>
              <w:jc w:val="center"/>
              <w:rPr>
                <w:color w:val="000000" w:themeColor="text1"/>
                <w:sz w:val="22"/>
                <w:szCs w:val="22"/>
              </w:rPr>
            </w:pPr>
            <w:r w:rsidRPr="00493F73">
              <w:rPr>
                <w:color w:val="000000" w:themeColor="text1"/>
                <w:sz w:val="22"/>
                <w:szCs w:val="22"/>
              </w:rPr>
              <w:t>10</w:t>
            </w:r>
          </w:p>
        </w:tc>
        <w:tc>
          <w:tcPr>
            <w:tcW w:w="1545" w:type="dxa"/>
          </w:tcPr>
          <w:p w14:paraId="20DCD80A" w14:textId="77777777" w:rsidR="00621386" w:rsidRPr="00493F73" w:rsidRDefault="00621386" w:rsidP="00621386">
            <w:pPr>
              <w:pStyle w:val="Normalny1"/>
              <w:jc w:val="center"/>
              <w:rPr>
                <w:color w:val="000000" w:themeColor="text1"/>
                <w:sz w:val="22"/>
                <w:szCs w:val="22"/>
              </w:rPr>
            </w:pPr>
          </w:p>
        </w:tc>
        <w:tc>
          <w:tcPr>
            <w:tcW w:w="1330" w:type="dxa"/>
          </w:tcPr>
          <w:p w14:paraId="5358A962" w14:textId="77777777" w:rsidR="00621386" w:rsidRPr="00493F73" w:rsidRDefault="00621386" w:rsidP="00621386">
            <w:pPr>
              <w:pStyle w:val="Normalny1"/>
              <w:jc w:val="center"/>
              <w:rPr>
                <w:color w:val="000000" w:themeColor="text1"/>
                <w:sz w:val="22"/>
                <w:szCs w:val="22"/>
              </w:rPr>
            </w:pPr>
          </w:p>
        </w:tc>
        <w:tc>
          <w:tcPr>
            <w:tcW w:w="1174" w:type="dxa"/>
          </w:tcPr>
          <w:p w14:paraId="0B6705D2" w14:textId="77777777" w:rsidR="00621386" w:rsidRPr="00493F73" w:rsidRDefault="00621386" w:rsidP="00621386">
            <w:pPr>
              <w:pStyle w:val="Normalny1"/>
              <w:jc w:val="center"/>
              <w:rPr>
                <w:color w:val="000000" w:themeColor="text1"/>
                <w:sz w:val="22"/>
                <w:szCs w:val="22"/>
              </w:rPr>
            </w:pPr>
          </w:p>
        </w:tc>
        <w:tc>
          <w:tcPr>
            <w:tcW w:w="1147" w:type="dxa"/>
          </w:tcPr>
          <w:p w14:paraId="0A570E60" w14:textId="77777777" w:rsidR="00621386" w:rsidRPr="00493F73" w:rsidRDefault="00621386" w:rsidP="00621386">
            <w:pPr>
              <w:pStyle w:val="Normalny1"/>
              <w:jc w:val="center"/>
              <w:rPr>
                <w:color w:val="000000" w:themeColor="text1"/>
                <w:sz w:val="22"/>
                <w:szCs w:val="22"/>
              </w:rPr>
            </w:pPr>
          </w:p>
        </w:tc>
        <w:tc>
          <w:tcPr>
            <w:tcW w:w="1062" w:type="dxa"/>
          </w:tcPr>
          <w:p w14:paraId="48CF3E7C" w14:textId="77777777" w:rsidR="00621386" w:rsidRPr="00493F73" w:rsidRDefault="00621386" w:rsidP="00621386">
            <w:pPr>
              <w:pStyle w:val="Normalny1"/>
              <w:jc w:val="center"/>
              <w:rPr>
                <w:color w:val="000000" w:themeColor="text1"/>
                <w:sz w:val="22"/>
                <w:szCs w:val="22"/>
              </w:rPr>
            </w:pPr>
            <w:r w:rsidRPr="00493F73">
              <w:rPr>
                <w:color w:val="000000" w:themeColor="text1"/>
                <w:sz w:val="22"/>
                <w:szCs w:val="22"/>
              </w:rPr>
              <w:t>3</w:t>
            </w:r>
          </w:p>
        </w:tc>
      </w:tr>
    </w:tbl>
    <w:p w14:paraId="0BF2EB15" w14:textId="77777777" w:rsidR="00621386" w:rsidRPr="00493F73" w:rsidRDefault="00621386" w:rsidP="009E728C">
      <w:pPr>
        <w:numPr>
          <w:ilvl w:val="0"/>
          <w:numId w:val="72"/>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4F27DA64" w14:textId="77777777" w:rsidTr="00621386">
        <w:trPr>
          <w:jc w:val="center"/>
        </w:trPr>
        <w:tc>
          <w:tcPr>
            <w:tcW w:w="1090" w:type="dxa"/>
            <w:shd w:val="clear" w:color="auto" w:fill="F2F2F2" w:themeFill="background1" w:themeFillShade="F2"/>
            <w:vAlign w:val="center"/>
          </w:tcPr>
          <w:p w14:paraId="01313A6E"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589B5178"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59915BAF"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8772DE1"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515DA6B1" w14:textId="77777777" w:rsidTr="00621386">
        <w:trPr>
          <w:jc w:val="center"/>
        </w:trPr>
        <w:tc>
          <w:tcPr>
            <w:tcW w:w="9657" w:type="dxa"/>
            <w:gridSpan w:val="4"/>
            <w:shd w:val="clear" w:color="auto" w:fill="F2F2F2" w:themeFill="background1" w:themeFillShade="F2"/>
            <w:vAlign w:val="center"/>
          </w:tcPr>
          <w:p w14:paraId="46F21D5F"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4F24472C" w14:textId="77777777" w:rsidTr="00621386">
        <w:trPr>
          <w:trHeight w:val="283"/>
          <w:jc w:val="center"/>
        </w:trPr>
        <w:tc>
          <w:tcPr>
            <w:tcW w:w="1090" w:type="dxa"/>
          </w:tcPr>
          <w:p w14:paraId="10D0C4B2"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W1</w:t>
            </w:r>
          </w:p>
        </w:tc>
        <w:tc>
          <w:tcPr>
            <w:tcW w:w="5386" w:type="dxa"/>
          </w:tcPr>
          <w:p w14:paraId="3416A5D3"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Potrafi zaprezentować nowe koncepcje i metody zarządzania logistycznego</w:t>
            </w:r>
          </w:p>
        </w:tc>
        <w:tc>
          <w:tcPr>
            <w:tcW w:w="1585" w:type="dxa"/>
          </w:tcPr>
          <w:p w14:paraId="63E45C3A"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K_W19</w:t>
            </w:r>
          </w:p>
          <w:p w14:paraId="4AB30F56" w14:textId="77777777" w:rsidR="00715037" w:rsidRPr="00493F73" w:rsidRDefault="00715037" w:rsidP="00621386">
            <w:pPr>
              <w:pStyle w:val="Normalny1"/>
              <w:jc w:val="both"/>
              <w:rPr>
                <w:color w:val="000000" w:themeColor="text1"/>
                <w:sz w:val="22"/>
                <w:szCs w:val="22"/>
              </w:rPr>
            </w:pPr>
          </w:p>
        </w:tc>
        <w:tc>
          <w:tcPr>
            <w:tcW w:w="1596" w:type="dxa"/>
          </w:tcPr>
          <w:p w14:paraId="52603028" w14:textId="77777777" w:rsidR="00715037" w:rsidRPr="00493F73" w:rsidRDefault="00715037">
            <w:pPr>
              <w:rPr>
                <w:color w:val="000000" w:themeColor="text1"/>
                <w:sz w:val="22"/>
                <w:szCs w:val="22"/>
              </w:rPr>
            </w:pPr>
            <w:r w:rsidRPr="00493F73">
              <w:rPr>
                <w:color w:val="000000" w:themeColor="text1"/>
                <w:sz w:val="22"/>
                <w:szCs w:val="22"/>
              </w:rPr>
              <w:t>P6S_WG</w:t>
            </w:r>
          </w:p>
        </w:tc>
      </w:tr>
      <w:tr w:rsidR="00493F73" w:rsidRPr="00493F73" w14:paraId="7D3A470C" w14:textId="77777777" w:rsidTr="00621386">
        <w:trPr>
          <w:trHeight w:val="283"/>
          <w:jc w:val="center"/>
        </w:trPr>
        <w:tc>
          <w:tcPr>
            <w:tcW w:w="1090" w:type="dxa"/>
          </w:tcPr>
          <w:p w14:paraId="3DCB3841"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W2</w:t>
            </w:r>
          </w:p>
        </w:tc>
        <w:tc>
          <w:tcPr>
            <w:tcW w:w="5386" w:type="dxa"/>
          </w:tcPr>
          <w:p w14:paraId="3839E437"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Posiada wiedzę z zakresu funkcjonowania systemów logistycznych oraz metod wykorzystywanych w rozwiązywaniu problemów logistycznych.</w:t>
            </w:r>
          </w:p>
        </w:tc>
        <w:tc>
          <w:tcPr>
            <w:tcW w:w="1585" w:type="dxa"/>
          </w:tcPr>
          <w:p w14:paraId="1FF4DA37" w14:textId="77777777" w:rsidR="00715037" w:rsidRPr="00493F73" w:rsidRDefault="00715037" w:rsidP="00621386">
            <w:pPr>
              <w:pStyle w:val="Normalny1"/>
              <w:jc w:val="both"/>
              <w:rPr>
                <w:color w:val="000000" w:themeColor="text1"/>
                <w:sz w:val="22"/>
                <w:szCs w:val="22"/>
              </w:rPr>
            </w:pPr>
            <w:r w:rsidRPr="00493F73">
              <w:rPr>
                <w:color w:val="000000" w:themeColor="text1"/>
                <w:sz w:val="22"/>
                <w:szCs w:val="22"/>
              </w:rPr>
              <w:t>K_W19</w:t>
            </w:r>
          </w:p>
          <w:p w14:paraId="0F64275B" w14:textId="77777777" w:rsidR="00715037" w:rsidRPr="00493F73" w:rsidRDefault="00715037" w:rsidP="00621386">
            <w:pPr>
              <w:pStyle w:val="Normalny1"/>
              <w:jc w:val="both"/>
              <w:rPr>
                <w:color w:val="000000" w:themeColor="text1"/>
                <w:sz w:val="22"/>
                <w:szCs w:val="22"/>
              </w:rPr>
            </w:pPr>
          </w:p>
        </w:tc>
        <w:tc>
          <w:tcPr>
            <w:tcW w:w="1596" w:type="dxa"/>
          </w:tcPr>
          <w:p w14:paraId="10468A74" w14:textId="77777777" w:rsidR="00715037" w:rsidRPr="00493F73" w:rsidRDefault="00715037">
            <w:pPr>
              <w:rPr>
                <w:color w:val="000000" w:themeColor="text1"/>
                <w:sz w:val="22"/>
                <w:szCs w:val="22"/>
              </w:rPr>
            </w:pPr>
            <w:r w:rsidRPr="00493F73">
              <w:rPr>
                <w:color w:val="000000" w:themeColor="text1"/>
                <w:sz w:val="22"/>
                <w:szCs w:val="22"/>
              </w:rPr>
              <w:t>P6S_WG</w:t>
            </w:r>
          </w:p>
        </w:tc>
      </w:tr>
      <w:tr w:rsidR="00493F73" w:rsidRPr="00493F73" w14:paraId="75251367" w14:textId="77777777" w:rsidTr="00621386">
        <w:trPr>
          <w:trHeight w:val="283"/>
          <w:jc w:val="center"/>
        </w:trPr>
        <w:tc>
          <w:tcPr>
            <w:tcW w:w="9657" w:type="dxa"/>
            <w:gridSpan w:val="4"/>
            <w:shd w:val="clear" w:color="auto" w:fill="F2F2F2" w:themeFill="background1" w:themeFillShade="F2"/>
          </w:tcPr>
          <w:p w14:paraId="3FC49F6E"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6E85A7E1" w14:textId="77777777" w:rsidTr="00621386">
        <w:trPr>
          <w:trHeight w:val="283"/>
          <w:jc w:val="center"/>
        </w:trPr>
        <w:tc>
          <w:tcPr>
            <w:tcW w:w="1090" w:type="dxa"/>
          </w:tcPr>
          <w:p w14:paraId="2A664B75"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U1</w:t>
            </w:r>
          </w:p>
        </w:tc>
        <w:tc>
          <w:tcPr>
            <w:tcW w:w="5386" w:type="dxa"/>
          </w:tcPr>
          <w:p w14:paraId="316996DB"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 xml:space="preserve">Posiada umiejętność analizy przypadków logistycznych, mającą na celu nabycie praktycznych umiejętności </w:t>
            </w:r>
            <w:r w:rsidRPr="00493F73">
              <w:rPr>
                <w:color w:val="000000" w:themeColor="text1"/>
                <w:sz w:val="22"/>
                <w:szCs w:val="22"/>
              </w:rPr>
              <w:lastRenderedPageBreak/>
              <w:t>zarządzania logistyką</w:t>
            </w:r>
          </w:p>
        </w:tc>
        <w:tc>
          <w:tcPr>
            <w:tcW w:w="1585" w:type="dxa"/>
          </w:tcPr>
          <w:p w14:paraId="3ACD10BF"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lastRenderedPageBreak/>
              <w:t>K_U03</w:t>
            </w:r>
          </w:p>
          <w:p w14:paraId="68084A46" w14:textId="77777777" w:rsidR="00621386" w:rsidRPr="00493F73" w:rsidRDefault="00621386" w:rsidP="00621386">
            <w:pPr>
              <w:pStyle w:val="Normalny1"/>
              <w:jc w:val="both"/>
              <w:rPr>
                <w:color w:val="000000" w:themeColor="text1"/>
                <w:sz w:val="22"/>
                <w:szCs w:val="22"/>
              </w:rPr>
            </w:pPr>
          </w:p>
        </w:tc>
        <w:tc>
          <w:tcPr>
            <w:tcW w:w="1596" w:type="dxa"/>
          </w:tcPr>
          <w:p w14:paraId="211645EF" w14:textId="77777777" w:rsidR="00621386" w:rsidRPr="00493F73" w:rsidRDefault="00CF1290" w:rsidP="00621386">
            <w:pPr>
              <w:jc w:val="both"/>
              <w:rPr>
                <w:color w:val="000000" w:themeColor="text1"/>
                <w:sz w:val="22"/>
                <w:szCs w:val="22"/>
              </w:rPr>
            </w:pPr>
            <w:r w:rsidRPr="00493F73">
              <w:rPr>
                <w:color w:val="000000" w:themeColor="text1"/>
                <w:sz w:val="22"/>
                <w:szCs w:val="22"/>
              </w:rPr>
              <w:t>P6S_UO</w:t>
            </w:r>
          </w:p>
        </w:tc>
      </w:tr>
      <w:tr w:rsidR="00493F73" w:rsidRPr="00493F73" w14:paraId="1316D5BE" w14:textId="77777777" w:rsidTr="00621386">
        <w:trPr>
          <w:trHeight w:val="283"/>
          <w:jc w:val="center"/>
        </w:trPr>
        <w:tc>
          <w:tcPr>
            <w:tcW w:w="1090" w:type="dxa"/>
          </w:tcPr>
          <w:p w14:paraId="18865C93"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U2</w:t>
            </w:r>
          </w:p>
        </w:tc>
        <w:tc>
          <w:tcPr>
            <w:tcW w:w="5386" w:type="dxa"/>
          </w:tcPr>
          <w:p w14:paraId="759A345D"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Posiądzie również umiejętność zastosowania poznanych metod w rozwiązywaniu problemów logistycznych</w:t>
            </w:r>
          </w:p>
        </w:tc>
        <w:tc>
          <w:tcPr>
            <w:tcW w:w="1585" w:type="dxa"/>
          </w:tcPr>
          <w:p w14:paraId="37D7C022"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K_U08</w:t>
            </w:r>
          </w:p>
          <w:p w14:paraId="6AF2A500" w14:textId="77777777" w:rsidR="00621386" w:rsidRPr="00493F73" w:rsidRDefault="00621386" w:rsidP="00621386">
            <w:pPr>
              <w:pStyle w:val="Normalny1"/>
              <w:jc w:val="both"/>
              <w:rPr>
                <w:color w:val="000000" w:themeColor="text1"/>
                <w:sz w:val="22"/>
                <w:szCs w:val="22"/>
              </w:rPr>
            </w:pPr>
          </w:p>
        </w:tc>
        <w:tc>
          <w:tcPr>
            <w:tcW w:w="1596" w:type="dxa"/>
          </w:tcPr>
          <w:p w14:paraId="79B0EA3B" w14:textId="77777777" w:rsidR="00621386" w:rsidRPr="00493F73" w:rsidRDefault="00401BD7" w:rsidP="00621386">
            <w:pPr>
              <w:jc w:val="both"/>
              <w:rPr>
                <w:color w:val="000000" w:themeColor="text1"/>
                <w:sz w:val="22"/>
                <w:szCs w:val="22"/>
              </w:rPr>
            </w:pPr>
            <w:r w:rsidRPr="00493F73">
              <w:rPr>
                <w:color w:val="000000" w:themeColor="text1"/>
                <w:sz w:val="22"/>
                <w:szCs w:val="22"/>
              </w:rPr>
              <w:t>P6S_UW</w:t>
            </w:r>
          </w:p>
        </w:tc>
      </w:tr>
      <w:tr w:rsidR="00493F73" w:rsidRPr="00493F73" w14:paraId="5AC52269" w14:textId="77777777" w:rsidTr="00621386">
        <w:trPr>
          <w:trHeight w:val="283"/>
          <w:jc w:val="center"/>
        </w:trPr>
        <w:tc>
          <w:tcPr>
            <w:tcW w:w="9657" w:type="dxa"/>
            <w:gridSpan w:val="4"/>
            <w:shd w:val="clear" w:color="auto" w:fill="F2F2F2" w:themeFill="background1" w:themeFillShade="F2"/>
          </w:tcPr>
          <w:p w14:paraId="6E129AAF"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06B3B130" w14:textId="77777777" w:rsidTr="00621386">
        <w:trPr>
          <w:trHeight w:val="283"/>
          <w:jc w:val="center"/>
        </w:trPr>
        <w:tc>
          <w:tcPr>
            <w:tcW w:w="1090" w:type="dxa"/>
          </w:tcPr>
          <w:p w14:paraId="57C5F347"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K1</w:t>
            </w:r>
          </w:p>
        </w:tc>
        <w:tc>
          <w:tcPr>
            <w:tcW w:w="5386" w:type="dxa"/>
          </w:tcPr>
          <w:p w14:paraId="6012E287"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Potrafi świadomie współpracować z uczestnikami procesów logistycznych</w:t>
            </w:r>
          </w:p>
        </w:tc>
        <w:tc>
          <w:tcPr>
            <w:tcW w:w="1585" w:type="dxa"/>
          </w:tcPr>
          <w:p w14:paraId="4F8938EC"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K_K07</w:t>
            </w:r>
          </w:p>
          <w:p w14:paraId="5E599471" w14:textId="77777777" w:rsidR="00621386" w:rsidRPr="00493F73" w:rsidRDefault="00621386" w:rsidP="00621386">
            <w:pPr>
              <w:pStyle w:val="Normalny1"/>
              <w:jc w:val="both"/>
              <w:rPr>
                <w:color w:val="000000" w:themeColor="text1"/>
                <w:sz w:val="22"/>
                <w:szCs w:val="22"/>
              </w:rPr>
            </w:pPr>
          </w:p>
        </w:tc>
        <w:tc>
          <w:tcPr>
            <w:tcW w:w="1596" w:type="dxa"/>
          </w:tcPr>
          <w:p w14:paraId="2DA0A3AB" w14:textId="77777777" w:rsidR="00621386" w:rsidRPr="00493F73" w:rsidRDefault="00A70CBA" w:rsidP="00621386">
            <w:pPr>
              <w:jc w:val="both"/>
              <w:rPr>
                <w:color w:val="000000" w:themeColor="text1"/>
                <w:sz w:val="22"/>
                <w:szCs w:val="22"/>
              </w:rPr>
            </w:pPr>
            <w:r w:rsidRPr="00493F73">
              <w:rPr>
                <w:color w:val="000000" w:themeColor="text1"/>
                <w:sz w:val="22"/>
                <w:szCs w:val="22"/>
              </w:rPr>
              <w:t>P6S_KO</w:t>
            </w:r>
          </w:p>
        </w:tc>
      </w:tr>
      <w:tr w:rsidR="00493F73" w:rsidRPr="00493F73" w14:paraId="3C3370BC" w14:textId="77777777" w:rsidTr="00621386">
        <w:trPr>
          <w:trHeight w:val="283"/>
          <w:jc w:val="center"/>
        </w:trPr>
        <w:tc>
          <w:tcPr>
            <w:tcW w:w="1090" w:type="dxa"/>
          </w:tcPr>
          <w:p w14:paraId="36A13EA7"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K2</w:t>
            </w:r>
          </w:p>
        </w:tc>
        <w:tc>
          <w:tcPr>
            <w:tcW w:w="5386" w:type="dxa"/>
          </w:tcPr>
          <w:p w14:paraId="62ED59B1"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Ma świadomość zagrożeń wynikających ze złożoności łańcuchów logistycznych</w:t>
            </w:r>
          </w:p>
        </w:tc>
        <w:tc>
          <w:tcPr>
            <w:tcW w:w="1585" w:type="dxa"/>
          </w:tcPr>
          <w:p w14:paraId="4696D103"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K_K03</w:t>
            </w:r>
          </w:p>
          <w:p w14:paraId="22DD47A5" w14:textId="77777777" w:rsidR="00621386" w:rsidRPr="00493F73" w:rsidRDefault="00621386" w:rsidP="00621386">
            <w:pPr>
              <w:pStyle w:val="Normalny1"/>
              <w:jc w:val="both"/>
              <w:rPr>
                <w:color w:val="000000" w:themeColor="text1"/>
                <w:sz w:val="22"/>
                <w:szCs w:val="22"/>
              </w:rPr>
            </w:pPr>
          </w:p>
        </w:tc>
        <w:tc>
          <w:tcPr>
            <w:tcW w:w="1596" w:type="dxa"/>
          </w:tcPr>
          <w:p w14:paraId="1E123978" w14:textId="77777777" w:rsidR="00621386" w:rsidRPr="00493F73" w:rsidRDefault="00A70CBA" w:rsidP="00621386">
            <w:pPr>
              <w:jc w:val="both"/>
              <w:rPr>
                <w:color w:val="000000" w:themeColor="text1"/>
                <w:sz w:val="22"/>
                <w:szCs w:val="22"/>
              </w:rPr>
            </w:pPr>
            <w:r w:rsidRPr="00493F73">
              <w:rPr>
                <w:color w:val="000000" w:themeColor="text1"/>
                <w:sz w:val="22"/>
                <w:szCs w:val="22"/>
              </w:rPr>
              <w:t>P6S_KR</w:t>
            </w:r>
          </w:p>
        </w:tc>
      </w:tr>
    </w:tbl>
    <w:p w14:paraId="1C78A25B" w14:textId="77777777" w:rsidR="00621386" w:rsidRPr="00493F73" w:rsidRDefault="00621386" w:rsidP="009E728C">
      <w:pPr>
        <w:numPr>
          <w:ilvl w:val="0"/>
          <w:numId w:val="72"/>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9933239" w14:textId="77777777" w:rsidTr="00621386">
        <w:trPr>
          <w:jc w:val="center"/>
        </w:trPr>
        <w:tc>
          <w:tcPr>
            <w:tcW w:w="9638" w:type="dxa"/>
          </w:tcPr>
          <w:p w14:paraId="5AF95087" w14:textId="77777777" w:rsidR="00621386" w:rsidRPr="00493F73" w:rsidRDefault="00133DEE" w:rsidP="00621386">
            <w:pPr>
              <w:jc w:val="both"/>
              <w:rPr>
                <w:color w:val="000000" w:themeColor="text1"/>
                <w:sz w:val="22"/>
                <w:szCs w:val="22"/>
              </w:rPr>
            </w:pPr>
            <w:r w:rsidRPr="00493F73">
              <w:rPr>
                <w:color w:val="000000" w:themeColor="text1"/>
                <w:sz w:val="22"/>
                <w:szCs w:val="22"/>
              </w:rPr>
              <w:t xml:space="preserve">Wykład </w:t>
            </w:r>
            <w:r w:rsidR="00621386" w:rsidRPr="00493F73">
              <w:rPr>
                <w:color w:val="000000" w:themeColor="text1"/>
                <w:sz w:val="22"/>
                <w:szCs w:val="22"/>
              </w:rPr>
              <w:t>multimedialny, ćwiczenia audytoryjne, analiza przypadków</w:t>
            </w:r>
          </w:p>
        </w:tc>
      </w:tr>
    </w:tbl>
    <w:p w14:paraId="0EFA6CC2" w14:textId="77777777" w:rsidR="00621386" w:rsidRPr="00493F73" w:rsidRDefault="00621386" w:rsidP="009E728C">
      <w:pPr>
        <w:numPr>
          <w:ilvl w:val="0"/>
          <w:numId w:val="72"/>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433481B" w14:textId="77777777" w:rsidTr="00621386">
        <w:trPr>
          <w:jc w:val="center"/>
        </w:trPr>
        <w:tc>
          <w:tcPr>
            <w:tcW w:w="9638" w:type="dxa"/>
          </w:tcPr>
          <w:p w14:paraId="382AFCDC" w14:textId="6101772F" w:rsidR="00621386" w:rsidRPr="00493F73" w:rsidRDefault="00133DEE" w:rsidP="00621386">
            <w:pPr>
              <w:pStyle w:val="Akapitzlist1"/>
              <w:ind w:left="34"/>
              <w:jc w:val="both"/>
              <w:rPr>
                <w:b/>
                <w:color w:val="000000" w:themeColor="text1"/>
                <w:sz w:val="22"/>
                <w:szCs w:val="22"/>
              </w:rPr>
            </w:pPr>
            <w:r w:rsidRPr="00493F73">
              <w:rPr>
                <w:color w:val="000000" w:themeColor="text1"/>
                <w:sz w:val="22"/>
                <w:szCs w:val="22"/>
              </w:rPr>
              <w:t xml:space="preserve">Egzamin </w:t>
            </w:r>
            <w:r w:rsidR="00621386" w:rsidRPr="00493F73">
              <w:rPr>
                <w:color w:val="000000" w:themeColor="text1"/>
                <w:sz w:val="22"/>
                <w:szCs w:val="22"/>
              </w:rPr>
              <w:t>pisemny, kolokwium</w:t>
            </w:r>
          </w:p>
        </w:tc>
      </w:tr>
    </w:tbl>
    <w:p w14:paraId="1E6218E4" w14:textId="77777777" w:rsidR="00621386" w:rsidRPr="00493F73" w:rsidRDefault="00621386" w:rsidP="009E728C">
      <w:pPr>
        <w:numPr>
          <w:ilvl w:val="0"/>
          <w:numId w:val="72"/>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220"/>
      </w:tblGrid>
      <w:tr w:rsidR="00493F73" w:rsidRPr="00493F73" w14:paraId="7F4A2E41" w14:textId="77777777" w:rsidTr="00621386">
        <w:trPr>
          <w:jc w:val="center"/>
        </w:trPr>
        <w:tc>
          <w:tcPr>
            <w:tcW w:w="1418" w:type="dxa"/>
            <w:shd w:val="clear" w:color="auto" w:fill="F2F2F2" w:themeFill="background1" w:themeFillShade="F2"/>
          </w:tcPr>
          <w:p w14:paraId="34619794"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Wykład</w:t>
            </w:r>
          </w:p>
        </w:tc>
        <w:tc>
          <w:tcPr>
            <w:tcW w:w="8220" w:type="dxa"/>
          </w:tcPr>
          <w:p w14:paraId="1F00DDD0" w14:textId="77777777" w:rsidR="00621386" w:rsidRPr="00493F73" w:rsidRDefault="006213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Geneza i pojęcie oraz funkcje logistyki. Logistyka a inne funkcje przedsiębiorstwa. Zarządzanie logistycznym łańcuchem dostaw. Pojęcie łańcucha dostaw. System logistyczny w przedsiębiorstwie: elementy systemu logistycznego, funkcje działu logistyki, miejsce logistyki w przedsiębiorstwie. Zarządzanie logistyką zaopatrzenia w przedsiębiorstwie: zarządzania bazą dostawców, zarządzanie materiałami, koncepcja </w:t>
            </w:r>
            <w:proofErr w:type="spellStart"/>
            <w:r w:rsidRPr="00493F73">
              <w:rPr>
                <w:iCs/>
                <w:color w:val="000000" w:themeColor="text1"/>
                <w:sz w:val="22"/>
                <w:szCs w:val="22"/>
              </w:rPr>
              <w:t>just</w:t>
            </w:r>
            <w:proofErr w:type="spellEnd"/>
            <w:r w:rsidRPr="00493F73">
              <w:rPr>
                <w:iCs/>
                <w:color w:val="000000" w:themeColor="text1"/>
                <w:sz w:val="22"/>
                <w:szCs w:val="22"/>
              </w:rPr>
              <w:t>-in-</w:t>
            </w:r>
            <w:proofErr w:type="spellStart"/>
            <w:r w:rsidRPr="00493F73">
              <w:rPr>
                <w:iCs/>
                <w:color w:val="000000" w:themeColor="text1"/>
                <w:sz w:val="22"/>
                <w:szCs w:val="22"/>
              </w:rPr>
              <w:t>time</w:t>
            </w:r>
            <w:proofErr w:type="spellEnd"/>
            <w:r w:rsidRPr="00493F73">
              <w:rPr>
                <w:iCs/>
                <w:color w:val="000000" w:themeColor="text1"/>
                <w:sz w:val="22"/>
                <w:szCs w:val="22"/>
              </w:rPr>
              <w:t>; planowanie potrzeb materiałowych (MRP). Zarządzanie logistyką produkcji: obszary logistyki produkcji, informatyczne wspomaganie systemu logistycznego. Zarządzanie logistyką dystrybucji; logistyka dystrybucji w łańcuchu dostaw, kanały dystrybucji, logistyczna obsługa klienta, standardy obsługi klienta. Planowanie zasobów dystrybucji (DRP). Zapasy w systemie logistycznym: Znaczenie i klasyfikacja zapasów w przedsiębiorstwie. Funkcje zapasów, koszty utrzymywania zapasów. Magazynowanie w przedsiębiorstwie.</w:t>
            </w:r>
          </w:p>
        </w:tc>
      </w:tr>
      <w:tr w:rsidR="00493F73" w:rsidRPr="00493F73" w14:paraId="6CA74260" w14:textId="77777777" w:rsidTr="00621386">
        <w:trPr>
          <w:jc w:val="center"/>
        </w:trPr>
        <w:tc>
          <w:tcPr>
            <w:tcW w:w="1418" w:type="dxa"/>
            <w:shd w:val="clear" w:color="auto" w:fill="F2F2F2" w:themeFill="background1" w:themeFillShade="F2"/>
          </w:tcPr>
          <w:p w14:paraId="5BDD6E92"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Ćwiczenia audytoryjne</w:t>
            </w:r>
          </w:p>
          <w:p w14:paraId="58E7B3B9"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p>
        </w:tc>
        <w:tc>
          <w:tcPr>
            <w:tcW w:w="8220" w:type="dxa"/>
          </w:tcPr>
          <w:p w14:paraId="4BE6B47F" w14:textId="77777777" w:rsidR="00621386" w:rsidRPr="00493F73" w:rsidRDefault="00621386"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Graficzna metoda wyboru dostawcy. Analiza ABC i XYZ. Gospodarowanie materiałami w procesie zaopatrzenia. Gospodarowanie materiałami w procesie produkcji. Projektowanie zagospodarowania magazynu. Sterowanie strukturą zapasów. Planowanie zapotrzebowania materiałowego. Analiza kosztów magazynowania. Planowanie produkcji. Planowanie potrzeb dystrybucji. Koszty logistyki w dystrybucji. Metody przestrzennego konfigurowania sieci logistycznej.</w:t>
            </w:r>
          </w:p>
        </w:tc>
      </w:tr>
    </w:tbl>
    <w:p w14:paraId="67AA5FB3" w14:textId="77777777" w:rsidR="00621386" w:rsidRPr="00493F73" w:rsidRDefault="00621386" w:rsidP="009E728C">
      <w:pPr>
        <w:numPr>
          <w:ilvl w:val="0"/>
          <w:numId w:val="72"/>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6CB077DE" w14:textId="77777777" w:rsidTr="00621386">
        <w:trPr>
          <w:jc w:val="center"/>
        </w:trPr>
        <w:tc>
          <w:tcPr>
            <w:tcW w:w="1347" w:type="dxa"/>
            <w:vMerge w:val="restart"/>
            <w:shd w:val="clear" w:color="auto" w:fill="F2F2F2" w:themeFill="background1" w:themeFillShade="F2"/>
            <w:vAlign w:val="center"/>
          </w:tcPr>
          <w:p w14:paraId="0E263590"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6AE19F7D"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 (podano przykładowe)</w:t>
            </w:r>
          </w:p>
        </w:tc>
      </w:tr>
      <w:tr w:rsidR="00493F73" w:rsidRPr="00493F73" w14:paraId="70EF806F" w14:textId="77777777" w:rsidTr="00621386">
        <w:trPr>
          <w:jc w:val="center"/>
        </w:trPr>
        <w:tc>
          <w:tcPr>
            <w:tcW w:w="1347" w:type="dxa"/>
            <w:vMerge/>
            <w:shd w:val="clear" w:color="auto" w:fill="F2F2F2" w:themeFill="background1" w:themeFillShade="F2"/>
            <w:vAlign w:val="center"/>
          </w:tcPr>
          <w:p w14:paraId="48F36A6C" w14:textId="77777777" w:rsidR="00621386" w:rsidRPr="00493F73" w:rsidRDefault="00621386" w:rsidP="00621386">
            <w:pPr>
              <w:jc w:val="center"/>
              <w:rPr>
                <w:b/>
                <w:color w:val="000000" w:themeColor="text1"/>
                <w:sz w:val="22"/>
                <w:szCs w:val="22"/>
              </w:rPr>
            </w:pPr>
          </w:p>
        </w:tc>
        <w:tc>
          <w:tcPr>
            <w:tcW w:w="1360" w:type="dxa"/>
            <w:shd w:val="clear" w:color="auto" w:fill="F2F2F2" w:themeFill="background1" w:themeFillShade="F2"/>
            <w:vAlign w:val="center"/>
          </w:tcPr>
          <w:p w14:paraId="3D4684EE"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5566742E"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5683DAC2"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1B6C1A59"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1D3B81F4"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0EF53B45"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7DC9F906" w14:textId="77777777" w:rsidTr="00EF7BDC">
        <w:trPr>
          <w:trHeight w:val="283"/>
          <w:jc w:val="center"/>
        </w:trPr>
        <w:tc>
          <w:tcPr>
            <w:tcW w:w="1347" w:type="dxa"/>
            <w:vAlign w:val="center"/>
          </w:tcPr>
          <w:p w14:paraId="2F1F0F45" w14:textId="77777777" w:rsidR="00621386" w:rsidRPr="00493F73" w:rsidRDefault="00EF7BDC" w:rsidP="00EF7BDC">
            <w:pPr>
              <w:pStyle w:val="Normalny1"/>
              <w:jc w:val="center"/>
              <w:rPr>
                <w:color w:val="000000" w:themeColor="text1"/>
                <w:sz w:val="22"/>
                <w:szCs w:val="22"/>
              </w:rPr>
            </w:pPr>
            <w:r w:rsidRPr="00493F73">
              <w:rPr>
                <w:color w:val="000000" w:themeColor="text1"/>
                <w:sz w:val="22"/>
                <w:szCs w:val="22"/>
              </w:rPr>
              <w:t>W1</w:t>
            </w:r>
          </w:p>
        </w:tc>
        <w:tc>
          <w:tcPr>
            <w:tcW w:w="1360" w:type="dxa"/>
            <w:vAlign w:val="center"/>
          </w:tcPr>
          <w:p w14:paraId="5599A81A" w14:textId="3219D204" w:rsidR="00621386" w:rsidRPr="00493F73" w:rsidRDefault="00621386" w:rsidP="00EF7BDC">
            <w:pPr>
              <w:pStyle w:val="Normalny1"/>
              <w:jc w:val="center"/>
              <w:rPr>
                <w:color w:val="000000" w:themeColor="text1"/>
                <w:sz w:val="22"/>
                <w:szCs w:val="22"/>
              </w:rPr>
            </w:pPr>
          </w:p>
        </w:tc>
        <w:tc>
          <w:tcPr>
            <w:tcW w:w="1360" w:type="dxa"/>
            <w:vAlign w:val="center"/>
          </w:tcPr>
          <w:p w14:paraId="02D2C5B7" w14:textId="77777777" w:rsidR="00621386" w:rsidRPr="00493F73" w:rsidRDefault="00EF7BDC" w:rsidP="00EF7BDC">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6AF7AFE8" w14:textId="77777777" w:rsidR="00621386" w:rsidRPr="00493F73" w:rsidRDefault="00621386" w:rsidP="00EF7BDC">
            <w:pPr>
              <w:pStyle w:val="Normalny1"/>
              <w:jc w:val="center"/>
              <w:rPr>
                <w:color w:val="000000" w:themeColor="text1"/>
                <w:sz w:val="22"/>
                <w:szCs w:val="22"/>
              </w:rPr>
            </w:pPr>
          </w:p>
        </w:tc>
        <w:tc>
          <w:tcPr>
            <w:tcW w:w="1342" w:type="dxa"/>
            <w:vAlign w:val="center"/>
          </w:tcPr>
          <w:p w14:paraId="3B243A7D" w14:textId="77777777" w:rsidR="00621386" w:rsidRPr="00493F73" w:rsidRDefault="00621386" w:rsidP="00EF7BDC">
            <w:pPr>
              <w:pStyle w:val="Normalny1"/>
              <w:jc w:val="center"/>
              <w:rPr>
                <w:color w:val="000000" w:themeColor="text1"/>
                <w:sz w:val="22"/>
                <w:szCs w:val="22"/>
              </w:rPr>
            </w:pPr>
          </w:p>
        </w:tc>
        <w:tc>
          <w:tcPr>
            <w:tcW w:w="1463" w:type="dxa"/>
            <w:vAlign w:val="center"/>
          </w:tcPr>
          <w:p w14:paraId="77E4AAD8" w14:textId="77777777" w:rsidR="00621386" w:rsidRPr="00493F73" w:rsidRDefault="00621386" w:rsidP="00EF7BDC">
            <w:pPr>
              <w:pStyle w:val="Normalny1"/>
              <w:jc w:val="center"/>
              <w:rPr>
                <w:color w:val="000000" w:themeColor="text1"/>
                <w:sz w:val="22"/>
                <w:szCs w:val="22"/>
              </w:rPr>
            </w:pPr>
          </w:p>
        </w:tc>
        <w:tc>
          <w:tcPr>
            <w:tcW w:w="1373" w:type="dxa"/>
            <w:vAlign w:val="center"/>
          </w:tcPr>
          <w:p w14:paraId="1A7B0DB8" w14:textId="77777777" w:rsidR="00621386" w:rsidRPr="00493F73" w:rsidRDefault="00621386" w:rsidP="00EF7BDC">
            <w:pPr>
              <w:jc w:val="center"/>
              <w:rPr>
                <w:color w:val="000000" w:themeColor="text1"/>
                <w:sz w:val="22"/>
                <w:szCs w:val="22"/>
              </w:rPr>
            </w:pPr>
          </w:p>
        </w:tc>
      </w:tr>
      <w:tr w:rsidR="00493F73" w:rsidRPr="00493F73" w14:paraId="22B1A04A" w14:textId="77777777" w:rsidTr="00EF7BDC">
        <w:trPr>
          <w:trHeight w:val="283"/>
          <w:jc w:val="center"/>
        </w:trPr>
        <w:tc>
          <w:tcPr>
            <w:tcW w:w="1347" w:type="dxa"/>
            <w:vAlign w:val="center"/>
          </w:tcPr>
          <w:p w14:paraId="48634953" w14:textId="77777777" w:rsidR="00621386" w:rsidRPr="00493F73" w:rsidRDefault="00EF7BDC" w:rsidP="00EF7BDC">
            <w:pPr>
              <w:pStyle w:val="Normalny1"/>
              <w:jc w:val="center"/>
              <w:rPr>
                <w:color w:val="000000" w:themeColor="text1"/>
                <w:sz w:val="22"/>
                <w:szCs w:val="22"/>
              </w:rPr>
            </w:pPr>
            <w:r w:rsidRPr="00493F73">
              <w:rPr>
                <w:color w:val="000000" w:themeColor="text1"/>
                <w:sz w:val="22"/>
                <w:szCs w:val="22"/>
              </w:rPr>
              <w:t>W2</w:t>
            </w:r>
          </w:p>
        </w:tc>
        <w:tc>
          <w:tcPr>
            <w:tcW w:w="1360" w:type="dxa"/>
            <w:vAlign w:val="center"/>
          </w:tcPr>
          <w:p w14:paraId="2400CF98" w14:textId="239AAA1D" w:rsidR="00621386" w:rsidRPr="00493F73" w:rsidRDefault="00621386" w:rsidP="00EF7BDC">
            <w:pPr>
              <w:pStyle w:val="Normalny1"/>
              <w:jc w:val="center"/>
              <w:rPr>
                <w:color w:val="000000" w:themeColor="text1"/>
                <w:sz w:val="22"/>
                <w:szCs w:val="22"/>
              </w:rPr>
            </w:pPr>
          </w:p>
        </w:tc>
        <w:tc>
          <w:tcPr>
            <w:tcW w:w="1360" w:type="dxa"/>
            <w:vAlign w:val="center"/>
          </w:tcPr>
          <w:p w14:paraId="4E28B6E9" w14:textId="77777777" w:rsidR="00621386" w:rsidRPr="00493F73" w:rsidRDefault="00EF7BDC" w:rsidP="00EF7BDC">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X</w:t>
            </w:r>
          </w:p>
        </w:tc>
        <w:tc>
          <w:tcPr>
            <w:tcW w:w="1394" w:type="dxa"/>
            <w:vAlign w:val="center"/>
          </w:tcPr>
          <w:p w14:paraId="0AFDE76F" w14:textId="77777777" w:rsidR="00621386" w:rsidRPr="00493F73" w:rsidRDefault="00621386" w:rsidP="00EF7BDC">
            <w:pPr>
              <w:jc w:val="center"/>
              <w:rPr>
                <w:rStyle w:val="Nagwek1Znak"/>
                <w:rFonts w:ascii="Times New Roman" w:hAnsi="Times New Roman" w:cs="Times New Roman"/>
                <w:b w:val="0"/>
                <w:bCs/>
                <w:color w:val="000000" w:themeColor="text1"/>
                <w:sz w:val="22"/>
                <w:szCs w:val="22"/>
              </w:rPr>
            </w:pPr>
          </w:p>
        </w:tc>
        <w:tc>
          <w:tcPr>
            <w:tcW w:w="1342" w:type="dxa"/>
            <w:vAlign w:val="center"/>
          </w:tcPr>
          <w:p w14:paraId="49A4382F" w14:textId="77777777" w:rsidR="00621386" w:rsidRPr="00493F73" w:rsidRDefault="00621386" w:rsidP="00EF7BDC">
            <w:pPr>
              <w:pStyle w:val="Normalny1"/>
              <w:jc w:val="center"/>
              <w:rPr>
                <w:color w:val="000000" w:themeColor="text1"/>
                <w:sz w:val="22"/>
                <w:szCs w:val="22"/>
              </w:rPr>
            </w:pPr>
          </w:p>
        </w:tc>
        <w:tc>
          <w:tcPr>
            <w:tcW w:w="1463" w:type="dxa"/>
            <w:vAlign w:val="center"/>
          </w:tcPr>
          <w:p w14:paraId="3C0C3904" w14:textId="77777777" w:rsidR="00621386" w:rsidRPr="00493F73" w:rsidRDefault="00621386" w:rsidP="00EF7BDC">
            <w:pPr>
              <w:pStyle w:val="Normalny1"/>
              <w:jc w:val="center"/>
              <w:rPr>
                <w:color w:val="000000" w:themeColor="text1"/>
                <w:sz w:val="22"/>
                <w:szCs w:val="22"/>
              </w:rPr>
            </w:pPr>
          </w:p>
        </w:tc>
        <w:tc>
          <w:tcPr>
            <w:tcW w:w="1373" w:type="dxa"/>
            <w:vAlign w:val="center"/>
          </w:tcPr>
          <w:p w14:paraId="3BF43568" w14:textId="77777777" w:rsidR="00621386" w:rsidRPr="00493F73" w:rsidRDefault="00621386" w:rsidP="00EF7BDC">
            <w:pPr>
              <w:jc w:val="center"/>
              <w:rPr>
                <w:color w:val="000000" w:themeColor="text1"/>
                <w:sz w:val="22"/>
                <w:szCs w:val="22"/>
              </w:rPr>
            </w:pPr>
          </w:p>
        </w:tc>
      </w:tr>
      <w:tr w:rsidR="00493F73" w:rsidRPr="00493F73" w14:paraId="15FC507F" w14:textId="77777777" w:rsidTr="00EF7BDC">
        <w:trPr>
          <w:trHeight w:val="283"/>
          <w:jc w:val="center"/>
        </w:trPr>
        <w:tc>
          <w:tcPr>
            <w:tcW w:w="1347" w:type="dxa"/>
            <w:vAlign w:val="center"/>
          </w:tcPr>
          <w:p w14:paraId="135EF1A1" w14:textId="77777777" w:rsidR="00621386" w:rsidRPr="00493F73" w:rsidRDefault="00EF7BDC" w:rsidP="00EF7BDC">
            <w:pPr>
              <w:pStyle w:val="Normalny1"/>
              <w:jc w:val="center"/>
              <w:rPr>
                <w:color w:val="000000" w:themeColor="text1"/>
                <w:sz w:val="22"/>
                <w:szCs w:val="22"/>
              </w:rPr>
            </w:pPr>
            <w:r w:rsidRPr="00493F73">
              <w:rPr>
                <w:color w:val="000000" w:themeColor="text1"/>
                <w:sz w:val="22"/>
                <w:szCs w:val="22"/>
              </w:rPr>
              <w:t>U1</w:t>
            </w:r>
          </w:p>
        </w:tc>
        <w:tc>
          <w:tcPr>
            <w:tcW w:w="1360" w:type="dxa"/>
            <w:vAlign w:val="center"/>
          </w:tcPr>
          <w:p w14:paraId="3C68708D" w14:textId="77777777" w:rsidR="00621386" w:rsidRPr="00493F73" w:rsidRDefault="00621386" w:rsidP="00EF7BDC">
            <w:pPr>
              <w:jc w:val="center"/>
              <w:rPr>
                <w:rStyle w:val="Nagwek1Znak"/>
                <w:rFonts w:ascii="Times New Roman" w:hAnsi="Times New Roman" w:cs="Times New Roman"/>
                <w:b w:val="0"/>
                <w:bCs/>
                <w:color w:val="000000" w:themeColor="text1"/>
                <w:sz w:val="22"/>
                <w:szCs w:val="22"/>
              </w:rPr>
            </w:pPr>
          </w:p>
        </w:tc>
        <w:tc>
          <w:tcPr>
            <w:tcW w:w="1360" w:type="dxa"/>
            <w:vAlign w:val="center"/>
          </w:tcPr>
          <w:p w14:paraId="0DB29A82" w14:textId="10464049" w:rsidR="00621386" w:rsidRPr="00493F73" w:rsidRDefault="00836B13" w:rsidP="00EF7BDC">
            <w:pPr>
              <w:jc w:val="center"/>
              <w:rPr>
                <w:rStyle w:val="Nagwek1Znak"/>
                <w:rFonts w:ascii="Times New Roman" w:hAnsi="Times New Roman" w:cs="Times New Roman"/>
                <w:b w:val="0"/>
                <w:bCs/>
                <w:color w:val="000000" w:themeColor="text1"/>
                <w:sz w:val="22"/>
                <w:szCs w:val="22"/>
              </w:rPr>
            </w:pPr>
            <w:r>
              <w:rPr>
                <w:rStyle w:val="Nagwek1Znak"/>
                <w:rFonts w:ascii="Times New Roman" w:hAnsi="Times New Roman" w:cs="Times New Roman"/>
                <w:b w:val="0"/>
                <w:bCs/>
                <w:color w:val="000000" w:themeColor="text1"/>
                <w:sz w:val="22"/>
                <w:szCs w:val="22"/>
              </w:rPr>
              <w:t>X</w:t>
            </w:r>
          </w:p>
        </w:tc>
        <w:tc>
          <w:tcPr>
            <w:tcW w:w="1394" w:type="dxa"/>
            <w:vAlign w:val="center"/>
          </w:tcPr>
          <w:p w14:paraId="17DE1311" w14:textId="77777777" w:rsidR="00621386" w:rsidRPr="00493F73" w:rsidRDefault="00EF7BDC" w:rsidP="00EF7BDC">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X</w:t>
            </w:r>
          </w:p>
        </w:tc>
        <w:tc>
          <w:tcPr>
            <w:tcW w:w="1342" w:type="dxa"/>
            <w:vAlign w:val="center"/>
          </w:tcPr>
          <w:p w14:paraId="3D8E429A" w14:textId="77777777" w:rsidR="00621386" w:rsidRPr="00493F73" w:rsidRDefault="00621386" w:rsidP="00EF7BDC">
            <w:pPr>
              <w:pStyle w:val="Normalny1"/>
              <w:jc w:val="center"/>
              <w:rPr>
                <w:color w:val="000000" w:themeColor="text1"/>
                <w:sz w:val="22"/>
                <w:szCs w:val="22"/>
              </w:rPr>
            </w:pPr>
          </w:p>
        </w:tc>
        <w:tc>
          <w:tcPr>
            <w:tcW w:w="1463" w:type="dxa"/>
            <w:vAlign w:val="center"/>
          </w:tcPr>
          <w:p w14:paraId="159DD61B" w14:textId="77777777" w:rsidR="00621386" w:rsidRPr="00493F73" w:rsidRDefault="00621386" w:rsidP="00EF7BDC">
            <w:pPr>
              <w:pStyle w:val="Normalny1"/>
              <w:jc w:val="center"/>
              <w:rPr>
                <w:color w:val="000000" w:themeColor="text1"/>
                <w:sz w:val="22"/>
                <w:szCs w:val="22"/>
              </w:rPr>
            </w:pPr>
          </w:p>
        </w:tc>
        <w:tc>
          <w:tcPr>
            <w:tcW w:w="1373" w:type="dxa"/>
            <w:vAlign w:val="center"/>
          </w:tcPr>
          <w:p w14:paraId="632B7A36" w14:textId="77777777" w:rsidR="00621386" w:rsidRPr="00493F73" w:rsidRDefault="00621386" w:rsidP="00EF7BDC">
            <w:pPr>
              <w:jc w:val="center"/>
              <w:rPr>
                <w:color w:val="000000" w:themeColor="text1"/>
                <w:sz w:val="22"/>
                <w:szCs w:val="22"/>
              </w:rPr>
            </w:pPr>
          </w:p>
        </w:tc>
      </w:tr>
      <w:tr w:rsidR="00493F73" w:rsidRPr="00493F73" w14:paraId="486D19D4" w14:textId="77777777" w:rsidTr="00EF7BDC">
        <w:trPr>
          <w:trHeight w:val="283"/>
          <w:jc w:val="center"/>
        </w:trPr>
        <w:tc>
          <w:tcPr>
            <w:tcW w:w="1347" w:type="dxa"/>
            <w:vAlign w:val="center"/>
          </w:tcPr>
          <w:p w14:paraId="0BA8DAAD" w14:textId="77777777" w:rsidR="00621386" w:rsidRPr="00493F73" w:rsidRDefault="00EF7BDC" w:rsidP="00EF7BDC">
            <w:pPr>
              <w:pStyle w:val="Normalny1"/>
              <w:jc w:val="center"/>
              <w:rPr>
                <w:color w:val="000000" w:themeColor="text1"/>
                <w:sz w:val="22"/>
                <w:szCs w:val="22"/>
              </w:rPr>
            </w:pPr>
            <w:r w:rsidRPr="00493F73">
              <w:rPr>
                <w:color w:val="000000" w:themeColor="text1"/>
                <w:sz w:val="22"/>
                <w:szCs w:val="22"/>
              </w:rPr>
              <w:t>U2</w:t>
            </w:r>
          </w:p>
        </w:tc>
        <w:tc>
          <w:tcPr>
            <w:tcW w:w="1360" w:type="dxa"/>
            <w:vAlign w:val="center"/>
          </w:tcPr>
          <w:p w14:paraId="67D9DDB6" w14:textId="77777777" w:rsidR="00621386" w:rsidRPr="00493F73" w:rsidRDefault="00621386" w:rsidP="00EF7BDC">
            <w:pPr>
              <w:jc w:val="center"/>
              <w:rPr>
                <w:rStyle w:val="Nagwek1Znak"/>
                <w:rFonts w:ascii="Times New Roman" w:hAnsi="Times New Roman" w:cs="Times New Roman"/>
                <w:b w:val="0"/>
                <w:bCs/>
                <w:color w:val="000000" w:themeColor="text1"/>
                <w:sz w:val="22"/>
                <w:szCs w:val="22"/>
              </w:rPr>
            </w:pPr>
          </w:p>
        </w:tc>
        <w:tc>
          <w:tcPr>
            <w:tcW w:w="1360" w:type="dxa"/>
            <w:vAlign w:val="center"/>
          </w:tcPr>
          <w:p w14:paraId="2C1B782B" w14:textId="721CEDCF" w:rsidR="00621386" w:rsidRPr="00493F73" w:rsidRDefault="00836B13" w:rsidP="00EF7BDC">
            <w:pPr>
              <w:jc w:val="center"/>
              <w:rPr>
                <w:rStyle w:val="Nagwek1Znak"/>
                <w:rFonts w:ascii="Times New Roman" w:hAnsi="Times New Roman" w:cs="Times New Roman"/>
                <w:b w:val="0"/>
                <w:bCs/>
                <w:color w:val="000000" w:themeColor="text1"/>
                <w:sz w:val="22"/>
                <w:szCs w:val="22"/>
              </w:rPr>
            </w:pPr>
            <w:r>
              <w:rPr>
                <w:rStyle w:val="Nagwek1Znak"/>
                <w:rFonts w:ascii="Times New Roman" w:hAnsi="Times New Roman" w:cs="Times New Roman"/>
                <w:b w:val="0"/>
                <w:bCs/>
                <w:color w:val="000000" w:themeColor="text1"/>
                <w:sz w:val="22"/>
                <w:szCs w:val="22"/>
              </w:rPr>
              <w:t>X</w:t>
            </w:r>
          </w:p>
        </w:tc>
        <w:tc>
          <w:tcPr>
            <w:tcW w:w="1394" w:type="dxa"/>
            <w:vAlign w:val="center"/>
          </w:tcPr>
          <w:p w14:paraId="34DDD66C" w14:textId="77777777" w:rsidR="00621386" w:rsidRPr="00493F73" w:rsidRDefault="00EF7BDC" w:rsidP="00EF7BDC">
            <w:pPr>
              <w:jc w:val="center"/>
              <w:rPr>
                <w:rStyle w:val="Nagwek1Znak"/>
                <w:rFonts w:ascii="Times New Roman" w:hAnsi="Times New Roman" w:cs="Times New Roman"/>
                <w:b w:val="0"/>
                <w:bCs/>
                <w:color w:val="000000" w:themeColor="text1"/>
                <w:sz w:val="22"/>
                <w:szCs w:val="22"/>
              </w:rPr>
            </w:pPr>
            <w:r w:rsidRPr="00493F73">
              <w:rPr>
                <w:rStyle w:val="Nagwek1Znak"/>
                <w:rFonts w:ascii="Times New Roman" w:hAnsi="Times New Roman" w:cs="Times New Roman"/>
                <w:b w:val="0"/>
                <w:bCs/>
                <w:color w:val="000000" w:themeColor="text1"/>
                <w:sz w:val="22"/>
                <w:szCs w:val="22"/>
              </w:rPr>
              <w:t>X</w:t>
            </w:r>
          </w:p>
        </w:tc>
        <w:tc>
          <w:tcPr>
            <w:tcW w:w="1342" w:type="dxa"/>
            <w:vAlign w:val="center"/>
          </w:tcPr>
          <w:p w14:paraId="3D77CE0B" w14:textId="77777777" w:rsidR="00621386" w:rsidRPr="00493F73" w:rsidRDefault="00621386" w:rsidP="00EF7BDC">
            <w:pPr>
              <w:pStyle w:val="Normalny1"/>
              <w:jc w:val="center"/>
              <w:rPr>
                <w:color w:val="000000" w:themeColor="text1"/>
                <w:sz w:val="22"/>
                <w:szCs w:val="22"/>
              </w:rPr>
            </w:pPr>
          </w:p>
        </w:tc>
        <w:tc>
          <w:tcPr>
            <w:tcW w:w="1463" w:type="dxa"/>
            <w:vAlign w:val="center"/>
          </w:tcPr>
          <w:p w14:paraId="3828498C" w14:textId="77777777" w:rsidR="00621386" w:rsidRPr="00493F73" w:rsidRDefault="00621386" w:rsidP="00EF7BDC">
            <w:pPr>
              <w:pStyle w:val="Normalny1"/>
              <w:jc w:val="center"/>
              <w:rPr>
                <w:color w:val="000000" w:themeColor="text1"/>
                <w:sz w:val="22"/>
                <w:szCs w:val="22"/>
              </w:rPr>
            </w:pPr>
          </w:p>
        </w:tc>
        <w:tc>
          <w:tcPr>
            <w:tcW w:w="1373" w:type="dxa"/>
            <w:vAlign w:val="center"/>
          </w:tcPr>
          <w:p w14:paraId="7C9A599F" w14:textId="77777777" w:rsidR="00621386" w:rsidRPr="00493F73" w:rsidRDefault="00621386" w:rsidP="00EF7BDC">
            <w:pPr>
              <w:jc w:val="center"/>
              <w:rPr>
                <w:color w:val="000000" w:themeColor="text1"/>
                <w:sz w:val="22"/>
                <w:szCs w:val="22"/>
              </w:rPr>
            </w:pPr>
          </w:p>
        </w:tc>
      </w:tr>
      <w:tr w:rsidR="00493F73" w:rsidRPr="00493F73" w14:paraId="4DE34986" w14:textId="77777777" w:rsidTr="00EF7BDC">
        <w:trPr>
          <w:trHeight w:val="283"/>
          <w:jc w:val="center"/>
        </w:trPr>
        <w:tc>
          <w:tcPr>
            <w:tcW w:w="1347" w:type="dxa"/>
            <w:vAlign w:val="center"/>
          </w:tcPr>
          <w:p w14:paraId="1C84B79B" w14:textId="77777777" w:rsidR="00621386" w:rsidRPr="00493F73" w:rsidRDefault="00EF7BDC" w:rsidP="00EF7BDC">
            <w:pPr>
              <w:pStyle w:val="Normalny1"/>
              <w:jc w:val="center"/>
              <w:rPr>
                <w:color w:val="000000" w:themeColor="text1"/>
                <w:sz w:val="22"/>
                <w:szCs w:val="22"/>
              </w:rPr>
            </w:pPr>
            <w:r w:rsidRPr="00493F73">
              <w:rPr>
                <w:color w:val="000000" w:themeColor="text1"/>
                <w:sz w:val="22"/>
                <w:szCs w:val="22"/>
              </w:rPr>
              <w:t>K1</w:t>
            </w:r>
          </w:p>
        </w:tc>
        <w:tc>
          <w:tcPr>
            <w:tcW w:w="1360" w:type="dxa"/>
            <w:vAlign w:val="center"/>
          </w:tcPr>
          <w:p w14:paraId="2A8463C4" w14:textId="7F7CD906" w:rsidR="00621386" w:rsidRPr="00493F73" w:rsidRDefault="00621386" w:rsidP="00EF7BDC">
            <w:pPr>
              <w:jc w:val="center"/>
              <w:rPr>
                <w:rStyle w:val="Nagwek1Znak"/>
                <w:rFonts w:ascii="Times New Roman" w:hAnsi="Times New Roman" w:cs="Times New Roman"/>
                <w:b w:val="0"/>
                <w:bCs/>
                <w:color w:val="000000" w:themeColor="text1"/>
                <w:sz w:val="22"/>
                <w:szCs w:val="22"/>
              </w:rPr>
            </w:pPr>
          </w:p>
        </w:tc>
        <w:tc>
          <w:tcPr>
            <w:tcW w:w="1360" w:type="dxa"/>
            <w:vAlign w:val="center"/>
          </w:tcPr>
          <w:p w14:paraId="33F4215B" w14:textId="5ADC0E5E" w:rsidR="00621386" w:rsidRPr="00493F73" w:rsidRDefault="00836B13" w:rsidP="00EF7BDC">
            <w:pPr>
              <w:jc w:val="center"/>
              <w:rPr>
                <w:rStyle w:val="Nagwek1Znak"/>
                <w:rFonts w:ascii="Times New Roman" w:hAnsi="Times New Roman" w:cs="Times New Roman"/>
                <w:b w:val="0"/>
                <w:bCs/>
                <w:color w:val="000000" w:themeColor="text1"/>
                <w:sz w:val="22"/>
                <w:szCs w:val="22"/>
              </w:rPr>
            </w:pPr>
            <w:r>
              <w:rPr>
                <w:rStyle w:val="Nagwek1Znak"/>
                <w:rFonts w:ascii="Times New Roman" w:hAnsi="Times New Roman" w:cs="Times New Roman"/>
                <w:b w:val="0"/>
                <w:bCs/>
                <w:color w:val="000000" w:themeColor="text1"/>
                <w:sz w:val="22"/>
                <w:szCs w:val="22"/>
              </w:rPr>
              <w:t>X</w:t>
            </w:r>
          </w:p>
        </w:tc>
        <w:tc>
          <w:tcPr>
            <w:tcW w:w="1394" w:type="dxa"/>
            <w:vAlign w:val="center"/>
          </w:tcPr>
          <w:p w14:paraId="37B08104" w14:textId="77777777" w:rsidR="00621386" w:rsidRPr="00493F73" w:rsidRDefault="00621386" w:rsidP="00EF7BDC">
            <w:pPr>
              <w:jc w:val="center"/>
              <w:rPr>
                <w:rStyle w:val="Nagwek1Znak"/>
                <w:rFonts w:ascii="Times New Roman" w:hAnsi="Times New Roman" w:cs="Times New Roman"/>
                <w:b w:val="0"/>
                <w:bCs/>
                <w:color w:val="000000" w:themeColor="text1"/>
                <w:sz w:val="22"/>
                <w:szCs w:val="22"/>
              </w:rPr>
            </w:pPr>
          </w:p>
        </w:tc>
        <w:tc>
          <w:tcPr>
            <w:tcW w:w="1342" w:type="dxa"/>
            <w:vAlign w:val="center"/>
          </w:tcPr>
          <w:p w14:paraId="095251F2" w14:textId="77777777" w:rsidR="00621386" w:rsidRPr="00493F73" w:rsidRDefault="00621386" w:rsidP="00EF7BDC">
            <w:pPr>
              <w:pStyle w:val="Normalny1"/>
              <w:jc w:val="center"/>
              <w:rPr>
                <w:color w:val="000000" w:themeColor="text1"/>
                <w:sz w:val="22"/>
                <w:szCs w:val="22"/>
              </w:rPr>
            </w:pPr>
          </w:p>
        </w:tc>
        <w:tc>
          <w:tcPr>
            <w:tcW w:w="1463" w:type="dxa"/>
            <w:vAlign w:val="center"/>
          </w:tcPr>
          <w:p w14:paraId="361E5C13" w14:textId="77777777" w:rsidR="00621386" w:rsidRPr="00493F73" w:rsidRDefault="00621386" w:rsidP="00EF7BDC">
            <w:pPr>
              <w:pStyle w:val="Normalny1"/>
              <w:jc w:val="center"/>
              <w:rPr>
                <w:color w:val="000000" w:themeColor="text1"/>
                <w:sz w:val="22"/>
                <w:szCs w:val="22"/>
              </w:rPr>
            </w:pPr>
          </w:p>
        </w:tc>
        <w:tc>
          <w:tcPr>
            <w:tcW w:w="1373" w:type="dxa"/>
            <w:vAlign w:val="center"/>
          </w:tcPr>
          <w:p w14:paraId="45BF105B" w14:textId="77777777" w:rsidR="00621386" w:rsidRPr="00493F73" w:rsidRDefault="00621386" w:rsidP="00EF7BDC">
            <w:pPr>
              <w:jc w:val="center"/>
              <w:rPr>
                <w:color w:val="000000" w:themeColor="text1"/>
                <w:sz w:val="22"/>
                <w:szCs w:val="22"/>
              </w:rPr>
            </w:pPr>
          </w:p>
        </w:tc>
      </w:tr>
      <w:tr w:rsidR="00493F73" w:rsidRPr="00493F73" w14:paraId="0081CC2D" w14:textId="77777777" w:rsidTr="00EF7BDC">
        <w:trPr>
          <w:trHeight w:val="283"/>
          <w:jc w:val="center"/>
        </w:trPr>
        <w:tc>
          <w:tcPr>
            <w:tcW w:w="1347" w:type="dxa"/>
            <w:vAlign w:val="center"/>
          </w:tcPr>
          <w:p w14:paraId="23888B0C" w14:textId="77777777" w:rsidR="00621386" w:rsidRPr="00493F73" w:rsidRDefault="00EF7BDC" w:rsidP="00EF7BDC">
            <w:pPr>
              <w:pStyle w:val="Normalny1"/>
              <w:jc w:val="center"/>
              <w:rPr>
                <w:color w:val="000000" w:themeColor="text1"/>
                <w:sz w:val="22"/>
                <w:szCs w:val="22"/>
              </w:rPr>
            </w:pPr>
            <w:r w:rsidRPr="00493F73">
              <w:rPr>
                <w:color w:val="000000" w:themeColor="text1"/>
                <w:sz w:val="22"/>
                <w:szCs w:val="22"/>
              </w:rPr>
              <w:t>K2</w:t>
            </w:r>
          </w:p>
        </w:tc>
        <w:tc>
          <w:tcPr>
            <w:tcW w:w="1360" w:type="dxa"/>
            <w:vAlign w:val="center"/>
          </w:tcPr>
          <w:p w14:paraId="484B1E61" w14:textId="739EA7BF" w:rsidR="00621386" w:rsidRPr="00493F73" w:rsidRDefault="00621386" w:rsidP="00EF7BDC">
            <w:pPr>
              <w:jc w:val="center"/>
              <w:rPr>
                <w:rStyle w:val="Nagwek1Znak"/>
                <w:rFonts w:ascii="Times New Roman" w:hAnsi="Times New Roman" w:cs="Times New Roman"/>
                <w:b w:val="0"/>
                <w:bCs/>
                <w:color w:val="000000" w:themeColor="text1"/>
                <w:sz w:val="22"/>
                <w:szCs w:val="22"/>
              </w:rPr>
            </w:pPr>
          </w:p>
        </w:tc>
        <w:tc>
          <w:tcPr>
            <w:tcW w:w="1360" w:type="dxa"/>
            <w:vAlign w:val="center"/>
          </w:tcPr>
          <w:p w14:paraId="04D952F9" w14:textId="472002D7" w:rsidR="00621386" w:rsidRPr="00493F73" w:rsidRDefault="00836B13" w:rsidP="00EF7BDC">
            <w:pPr>
              <w:jc w:val="center"/>
              <w:rPr>
                <w:rStyle w:val="Nagwek1Znak"/>
                <w:rFonts w:ascii="Times New Roman" w:hAnsi="Times New Roman" w:cs="Times New Roman"/>
                <w:b w:val="0"/>
                <w:bCs/>
                <w:color w:val="000000" w:themeColor="text1"/>
                <w:sz w:val="22"/>
                <w:szCs w:val="22"/>
              </w:rPr>
            </w:pPr>
            <w:r>
              <w:rPr>
                <w:rStyle w:val="Nagwek1Znak"/>
                <w:rFonts w:ascii="Times New Roman" w:hAnsi="Times New Roman" w:cs="Times New Roman"/>
                <w:b w:val="0"/>
                <w:bCs/>
                <w:color w:val="000000" w:themeColor="text1"/>
                <w:sz w:val="22"/>
                <w:szCs w:val="22"/>
              </w:rPr>
              <w:t>X</w:t>
            </w:r>
          </w:p>
        </w:tc>
        <w:tc>
          <w:tcPr>
            <w:tcW w:w="1394" w:type="dxa"/>
            <w:vAlign w:val="center"/>
          </w:tcPr>
          <w:p w14:paraId="2050C4DE" w14:textId="77777777" w:rsidR="00621386" w:rsidRPr="00493F73" w:rsidRDefault="00621386" w:rsidP="00EF7BDC">
            <w:pPr>
              <w:jc w:val="center"/>
              <w:rPr>
                <w:rStyle w:val="Nagwek1Znak"/>
                <w:rFonts w:ascii="Times New Roman" w:hAnsi="Times New Roman" w:cs="Times New Roman"/>
                <w:b w:val="0"/>
                <w:bCs/>
                <w:color w:val="000000" w:themeColor="text1"/>
                <w:sz w:val="22"/>
                <w:szCs w:val="22"/>
              </w:rPr>
            </w:pPr>
          </w:p>
        </w:tc>
        <w:tc>
          <w:tcPr>
            <w:tcW w:w="1342" w:type="dxa"/>
            <w:vAlign w:val="center"/>
          </w:tcPr>
          <w:p w14:paraId="559D4B25" w14:textId="77777777" w:rsidR="00621386" w:rsidRPr="00493F73" w:rsidRDefault="00621386" w:rsidP="00EF7BDC">
            <w:pPr>
              <w:pStyle w:val="Normalny1"/>
              <w:jc w:val="center"/>
              <w:rPr>
                <w:color w:val="000000" w:themeColor="text1"/>
                <w:sz w:val="22"/>
                <w:szCs w:val="22"/>
              </w:rPr>
            </w:pPr>
          </w:p>
        </w:tc>
        <w:tc>
          <w:tcPr>
            <w:tcW w:w="1463" w:type="dxa"/>
            <w:vAlign w:val="center"/>
          </w:tcPr>
          <w:p w14:paraId="0E58A3C2" w14:textId="77777777" w:rsidR="00621386" w:rsidRPr="00493F73" w:rsidRDefault="00621386" w:rsidP="00EF7BDC">
            <w:pPr>
              <w:pStyle w:val="Normalny1"/>
              <w:jc w:val="center"/>
              <w:rPr>
                <w:color w:val="000000" w:themeColor="text1"/>
                <w:sz w:val="22"/>
                <w:szCs w:val="22"/>
              </w:rPr>
            </w:pPr>
          </w:p>
        </w:tc>
        <w:tc>
          <w:tcPr>
            <w:tcW w:w="1373" w:type="dxa"/>
            <w:vAlign w:val="center"/>
          </w:tcPr>
          <w:p w14:paraId="798F10BB" w14:textId="77777777" w:rsidR="00621386" w:rsidRPr="00493F73" w:rsidRDefault="00621386" w:rsidP="00EF7BDC">
            <w:pPr>
              <w:jc w:val="center"/>
              <w:rPr>
                <w:color w:val="000000" w:themeColor="text1"/>
                <w:sz w:val="22"/>
                <w:szCs w:val="22"/>
              </w:rPr>
            </w:pPr>
          </w:p>
        </w:tc>
      </w:tr>
    </w:tbl>
    <w:p w14:paraId="0E827FBD" w14:textId="77777777" w:rsidR="00621386" w:rsidRPr="00493F73" w:rsidRDefault="00621386" w:rsidP="009E728C">
      <w:pPr>
        <w:numPr>
          <w:ilvl w:val="0"/>
          <w:numId w:val="72"/>
        </w:numPr>
        <w:tabs>
          <w:tab w:val="left" w:pos="284"/>
        </w:tabs>
        <w:spacing w:before="120" w:after="120"/>
        <w:ind w:left="284" w:hanging="284"/>
        <w:rPr>
          <w:b/>
          <w:iCs/>
          <w:color w:val="000000" w:themeColor="text1"/>
          <w:sz w:val="22"/>
          <w:szCs w:val="22"/>
        </w:rPr>
      </w:pPr>
      <w:r w:rsidRPr="00493F73">
        <w:rPr>
          <w:b/>
          <w:iCs/>
          <w:color w:val="000000" w:themeColor="text1"/>
          <w:sz w:val="22"/>
          <w:szCs w:val="22"/>
        </w:rPr>
        <w:lastRenderedPageBreak/>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6B165F14" w14:textId="77777777" w:rsidTr="00621386">
        <w:trPr>
          <w:jc w:val="center"/>
        </w:trPr>
        <w:tc>
          <w:tcPr>
            <w:tcW w:w="1789" w:type="dxa"/>
            <w:shd w:val="clear" w:color="auto" w:fill="F2F2F2" w:themeFill="background1" w:themeFillShade="F2"/>
          </w:tcPr>
          <w:p w14:paraId="3F6B41A4"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podstawowa</w:t>
            </w:r>
          </w:p>
        </w:tc>
        <w:tc>
          <w:tcPr>
            <w:tcW w:w="7849" w:type="dxa"/>
          </w:tcPr>
          <w:p w14:paraId="10C1F69A" w14:textId="77777777" w:rsidR="00621386" w:rsidRPr="00493F73" w:rsidRDefault="00621386" w:rsidP="00EF7B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Coyle</w:t>
            </w:r>
            <w:proofErr w:type="spellEnd"/>
            <w:r w:rsidRPr="00493F73">
              <w:rPr>
                <w:color w:val="000000" w:themeColor="text1"/>
                <w:sz w:val="22"/>
                <w:szCs w:val="22"/>
              </w:rPr>
              <w:t xml:space="preserve"> J. J., </w:t>
            </w:r>
            <w:proofErr w:type="spellStart"/>
            <w:r w:rsidRPr="00493F73">
              <w:rPr>
                <w:color w:val="000000" w:themeColor="text1"/>
                <w:sz w:val="22"/>
                <w:szCs w:val="22"/>
              </w:rPr>
              <w:t>Bardi</w:t>
            </w:r>
            <w:proofErr w:type="spellEnd"/>
            <w:r w:rsidRPr="00493F73">
              <w:rPr>
                <w:color w:val="000000" w:themeColor="text1"/>
                <w:sz w:val="22"/>
                <w:szCs w:val="22"/>
              </w:rPr>
              <w:t xml:space="preserve"> E., </w:t>
            </w:r>
            <w:proofErr w:type="spellStart"/>
            <w:r w:rsidRPr="00493F73">
              <w:rPr>
                <w:color w:val="000000" w:themeColor="text1"/>
                <w:sz w:val="22"/>
                <w:szCs w:val="22"/>
              </w:rPr>
              <w:t>Langley</w:t>
            </w:r>
            <w:proofErr w:type="spellEnd"/>
            <w:r w:rsidRPr="00493F73">
              <w:rPr>
                <w:color w:val="000000" w:themeColor="text1"/>
                <w:sz w:val="22"/>
                <w:szCs w:val="22"/>
              </w:rPr>
              <w:t xml:space="preserve"> C., Zarządzanie logistyczne, PWE Warszawa 2007</w:t>
            </w:r>
          </w:p>
          <w:p w14:paraId="7C1E2EC9" w14:textId="77777777" w:rsidR="00621386" w:rsidRPr="00493F73" w:rsidRDefault="00621386" w:rsidP="00EF7B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2. Zimon D., Logistyka stosowana, Warszawa, CeDeWu.pl, 2015</w:t>
            </w:r>
          </w:p>
          <w:p w14:paraId="2CF5C1BE" w14:textId="77777777" w:rsidR="00621386" w:rsidRPr="00493F73" w:rsidRDefault="00621386" w:rsidP="00EF7B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3. Ciesielski M., Instrumenty zarządzania logistycznego, PWN, Warszawa 2006.</w:t>
            </w:r>
          </w:p>
        </w:tc>
      </w:tr>
      <w:tr w:rsidR="00493F73" w:rsidRPr="00493F73" w14:paraId="4697EE40" w14:textId="77777777" w:rsidTr="00621386">
        <w:trPr>
          <w:jc w:val="center"/>
        </w:trPr>
        <w:tc>
          <w:tcPr>
            <w:tcW w:w="1789" w:type="dxa"/>
            <w:shd w:val="clear" w:color="auto" w:fill="F2F2F2" w:themeFill="background1" w:themeFillShade="F2"/>
          </w:tcPr>
          <w:p w14:paraId="544A5FED" w14:textId="77777777" w:rsidR="00621386" w:rsidRPr="00493F73" w:rsidRDefault="00621386" w:rsidP="0062138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uzupełniająca</w:t>
            </w:r>
          </w:p>
        </w:tc>
        <w:tc>
          <w:tcPr>
            <w:tcW w:w="7849" w:type="dxa"/>
          </w:tcPr>
          <w:p w14:paraId="444EE309" w14:textId="77777777" w:rsidR="00621386" w:rsidRPr="00493F73" w:rsidRDefault="00621386" w:rsidP="00EF7B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1. Koliński A, </w:t>
            </w:r>
            <w:proofErr w:type="spellStart"/>
            <w:r w:rsidRPr="00493F73">
              <w:rPr>
                <w:color w:val="000000" w:themeColor="text1"/>
                <w:sz w:val="22"/>
                <w:szCs w:val="22"/>
              </w:rPr>
              <w:t>Małyszek</w:t>
            </w:r>
            <w:proofErr w:type="spellEnd"/>
            <w:r w:rsidRPr="00493F73">
              <w:rPr>
                <w:color w:val="000000" w:themeColor="text1"/>
                <w:sz w:val="22"/>
                <w:szCs w:val="22"/>
              </w:rPr>
              <w:t xml:space="preserve"> E., Trojanowska J., Zarządzanie logistyką w przedsiębiorstwach produkcyjnych. Warszawa, </w:t>
            </w:r>
            <w:proofErr w:type="spellStart"/>
            <w:r w:rsidRPr="00493F73">
              <w:rPr>
                <w:color w:val="000000" w:themeColor="text1"/>
                <w:sz w:val="22"/>
                <w:szCs w:val="22"/>
              </w:rPr>
              <w:t>Texter</w:t>
            </w:r>
            <w:proofErr w:type="spellEnd"/>
            <w:r w:rsidRPr="00493F73">
              <w:rPr>
                <w:color w:val="000000" w:themeColor="text1"/>
                <w:sz w:val="22"/>
                <w:szCs w:val="22"/>
              </w:rPr>
              <w:t>, 2016.</w:t>
            </w:r>
          </w:p>
          <w:p w14:paraId="2168A53E" w14:textId="77777777" w:rsidR="00621386" w:rsidRPr="00493F73" w:rsidRDefault="00621386" w:rsidP="00EF7B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2. Witkowski J., Zarządzanie łańcuchem dostaw: koncepcje, procedury, doświadczenia, PWE 2010</w:t>
            </w:r>
          </w:p>
        </w:tc>
      </w:tr>
    </w:tbl>
    <w:p w14:paraId="4D9BE5F7" w14:textId="77777777" w:rsidR="00621386" w:rsidRPr="00493F73" w:rsidRDefault="00621386" w:rsidP="009E728C">
      <w:pPr>
        <w:numPr>
          <w:ilvl w:val="0"/>
          <w:numId w:val="72"/>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698F5AAE" w14:textId="77777777" w:rsidTr="00621386">
        <w:trPr>
          <w:trHeight w:val="769"/>
          <w:jc w:val="center"/>
        </w:trPr>
        <w:tc>
          <w:tcPr>
            <w:tcW w:w="7246" w:type="dxa"/>
            <w:gridSpan w:val="2"/>
            <w:shd w:val="clear" w:color="auto" w:fill="F2F2F2" w:themeFill="background1" w:themeFillShade="F2"/>
            <w:vAlign w:val="center"/>
          </w:tcPr>
          <w:p w14:paraId="70D210F7" w14:textId="77777777" w:rsidR="00621386" w:rsidRPr="00493F73" w:rsidRDefault="00621386" w:rsidP="00621386">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45E1C493" w14:textId="77777777" w:rsidR="00621386" w:rsidRPr="00493F73" w:rsidRDefault="00621386" w:rsidP="00621386">
            <w:pPr>
              <w:jc w:val="center"/>
              <w:rPr>
                <w:color w:val="000000" w:themeColor="text1"/>
                <w:sz w:val="22"/>
                <w:szCs w:val="22"/>
              </w:rPr>
            </w:pPr>
            <w:r w:rsidRPr="00493F73">
              <w:rPr>
                <w:color w:val="000000" w:themeColor="text1"/>
                <w:sz w:val="22"/>
                <w:szCs w:val="22"/>
              </w:rPr>
              <w:t>Obciążenie studenta – Liczba godzin</w:t>
            </w:r>
          </w:p>
          <w:p w14:paraId="013F0429" w14:textId="77777777" w:rsidR="00621386" w:rsidRPr="00493F73" w:rsidRDefault="00621386" w:rsidP="00621386">
            <w:pPr>
              <w:jc w:val="center"/>
              <w:rPr>
                <w:color w:val="000000" w:themeColor="text1"/>
                <w:sz w:val="22"/>
                <w:szCs w:val="22"/>
              </w:rPr>
            </w:pPr>
            <w:r w:rsidRPr="00493F73">
              <w:rPr>
                <w:color w:val="000000" w:themeColor="text1"/>
                <w:sz w:val="22"/>
                <w:szCs w:val="22"/>
              </w:rPr>
              <w:t>(podano przykładowe)</w:t>
            </w:r>
          </w:p>
        </w:tc>
      </w:tr>
      <w:tr w:rsidR="00493F73" w:rsidRPr="00493F73" w14:paraId="7381DA01" w14:textId="77777777" w:rsidTr="00621386">
        <w:trPr>
          <w:trHeight w:val="340"/>
          <w:jc w:val="center"/>
        </w:trPr>
        <w:tc>
          <w:tcPr>
            <w:tcW w:w="2978" w:type="dxa"/>
            <w:vMerge w:val="restart"/>
          </w:tcPr>
          <w:p w14:paraId="3B96B17C" w14:textId="77777777" w:rsidR="00621386" w:rsidRPr="00493F73" w:rsidRDefault="00621386" w:rsidP="00621386">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1F23B30C" w14:textId="77777777" w:rsidR="00621386" w:rsidRPr="00493F73" w:rsidRDefault="00621386" w:rsidP="00621386">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37989466" w14:textId="77777777" w:rsidR="00621386" w:rsidRPr="00493F73" w:rsidRDefault="00621386" w:rsidP="00621386">
            <w:pPr>
              <w:jc w:val="center"/>
              <w:rPr>
                <w:color w:val="000000" w:themeColor="text1"/>
                <w:sz w:val="22"/>
                <w:szCs w:val="22"/>
              </w:rPr>
            </w:pPr>
            <w:r w:rsidRPr="00493F73">
              <w:rPr>
                <w:color w:val="000000" w:themeColor="text1"/>
                <w:sz w:val="22"/>
                <w:szCs w:val="22"/>
              </w:rPr>
              <w:t>25</w:t>
            </w:r>
          </w:p>
        </w:tc>
      </w:tr>
      <w:tr w:rsidR="00493F73" w:rsidRPr="00493F73" w14:paraId="60E412F8" w14:textId="77777777" w:rsidTr="00621386">
        <w:trPr>
          <w:trHeight w:val="271"/>
          <w:jc w:val="center"/>
        </w:trPr>
        <w:tc>
          <w:tcPr>
            <w:tcW w:w="2978" w:type="dxa"/>
            <w:vMerge/>
          </w:tcPr>
          <w:p w14:paraId="5795471B" w14:textId="77777777" w:rsidR="00621386" w:rsidRPr="00493F73" w:rsidRDefault="00621386" w:rsidP="00621386">
            <w:pPr>
              <w:rPr>
                <w:color w:val="000000" w:themeColor="text1"/>
                <w:sz w:val="22"/>
                <w:szCs w:val="22"/>
              </w:rPr>
            </w:pPr>
          </w:p>
        </w:tc>
        <w:tc>
          <w:tcPr>
            <w:tcW w:w="4268" w:type="dxa"/>
          </w:tcPr>
          <w:p w14:paraId="14D5C2A2"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Konsultacje </w:t>
            </w:r>
          </w:p>
        </w:tc>
        <w:tc>
          <w:tcPr>
            <w:tcW w:w="2393" w:type="dxa"/>
          </w:tcPr>
          <w:p w14:paraId="679882F0" w14:textId="77777777" w:rsidR="00621386" w:rsidRPr="00493F73" w:rsidRDefault="00621386" w:rsidP="00621386">
            <w:pPr>
              <w:jc w:val="center"/>
              <w:rPr>
                <w:color w:val="000000" w:themeColor="text1"/>
                <w:sz w:val="22"/>
                <w:szCs w:val="22"/>
              </w:rPr>
            </w:pPr>
            <w:r w:rsidRPr="00493F73">
              <w:rPr>
                <w:color w:val="000000" w:themeColor="text1"/>
                <w:sz w:val="22"/>
                <w:szCs w:val="22"/>
              </w:rPr>
              <w:t>5</w:t>
            </w:r>
          </w:p>
        </w:tc>
      </w:tr>
      <w:tr w:rsidR="00493F73" w:rsidRPr="00493F73" w14:paraId="48AD0291" w14:textId="77777777" w:rsidTr="00621386">
        <w:trPr>
          <w:trHeight w:val="177"/>
          <w:jc w:val="center"/>
        </w:trPr>
        <w:tc>
          <w:tcPr>
            <w:tcW w:w="2978" w:type="dxa"/>
            <w:vMerge w:val="restart"/>
          </w:tcPr>
          <w:p w14:paraId="28B88F82" w14:textId="77777777" w:rsidR="00621386" w:rsidRPr="00493F73" w:rsidRDefault="00621386" w:rsidP="00621386">
            <w:pPr>
              <w:rPr>
                <w:color w:val="000000" w:themeColor="text1"/>
                <w:sz w:val="22"/>
                <w:szCs w:val="22"/>
              </w:rPr>
            </w:pPr>
          </w:p>
          <w:p w14:paraId="4B6638C8" w14:textId="77777777" w:rsidR="00621386" w:rsidRPr="00493F73" w:rsidRDefault="00621386" w:rsidP="00621386">
            <w:pPr>
              <w:rPr>
                <w:color w:val="000000" w:themeColor="text1"/>
                <w:sz w:val="22"/>
                <w:szCs w:val="22"/>
              </w:rPr>
            </w:pPr>
            <w:r w:rsidRPr="00493F73">
              <w:rPr>
                <w:color w:val="000000" w:themeColor="text1"/>
                <w:sz w:val="22"/>
                <w:szCs w:val="22"/>
              </w:rPr>
              <w:t xml:space="preserve">Praca własna studenta </w:t>
            </w:r>
          </w:p>
        </w:tc>
        <w:tc>
          <w:tcPr>
            <w:tcW w:w="4268" w:type="dxa"/>
          </w:tcPr>
          <w:p w14:paraId="2B9D203B"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do zajęć</w:t>
            </w:r>
          </w:p>
        </w:tc>
        <w:tc>
          <w:tcPr>
            <w:tcW w:w="2393" w:type="dxa"/>
          </w:tcPr>
          <w:p w14:paraId="45EA4D87" w14:textId="77777777" w:rsidR="00621386" w:rsidRPr="00493F73" w:rsidRDefault="00621386" w:rsidP="00621386">
            <w:pPr>
              <w:jc w:val="center"/>
              <w:rPr>
                <w:color w:val="000000" w:themeColor="text1"/>
                <w:sz w:val="22"/>
                <w:szCs w:val="22"/>
              </w:rPr>
            </w:pPr>
            <w:r w:rsidRPr="00493F73">
              <w:rPr>
                <w:color w:val="000000" w:themeColor="text1"/>
                <w:sz w:val="22"/>
                <w:szCs w:val="22"/>
              </w:rPr>
              <w:t>10</w:t>
            </w:r>
          </w:p>
        </w:tc>
      </w:tr>
      <w:tr w:rsidR="00493F73" w:rsidRPr="00493F73" w14:paraId="0A93897E" w14:textId="77777777" w:rsidTr="00621386">
        <w:trPr>
          <w:trHeight w:val="137"/>
          <w:jc w:val="center"/>
        </w:trPr>
        <w:tc>
          <w:tcPr>
            <w:tcW w:w="2978" w:type="dxa"/>
            <w:vMerge/>
          </w:tcPr>
          <w:p w14:paraId="30485C4E" w14:textId="77777777" w:rsidR="00621386" w:rsidRPr="00493F73" w:rsidRDefault="00621386" w:rsidP="00621386">
            <w:pPr>
              <w:rPr>
                <w:color w:val="000000" w:themeColor="text1"/>
                <w:sz w:val="22"/>
                <w:szCs w:val="22"/>
              </w:rPr>
            </w:pPr>
          </w:p>
        </w:tc>
        <w:tc>
          <w:tcPr>
            <w:tcW w:w="4268" w:type="dxa"/>
          </w:tcPr>
          <w:p w14:paraId="6309D7D4" w14:textId="77777777" w:rsidR="00621386" w:rsidRPr="00493F73" w:rsidRDefault="00621386" w:rsidP="00621386">
            <w:pPr>
              <w:ind w:left="88"/>
              <w:rPr>
                <w:color w:val="000000" w:themeColor="text1"/>
                <w:sz w:val="22"/>
                <w:szCs w:val="22"/>
              </w:rPr>
            </w:pPr>
            <w:r w:rsidRPr="00493F73">
              <w:rPr>
                <w:color w:val="000000" w:themeColor="text1"/>
                <w:sz w:val="22"/>
                <w:szCs w:val="22"/>
              </w:rPr>
              <w:t>Studiowanie literatury</w:t>
            </w:r>
          </w:p>
        </w:tc>
        <w:tc>
          <w:tcPr>
            <w:tcW w:w="2393" w:type="dxa"/>
          </w:tcPr>
          <w:p w14:paraId="0BA9C266" w14:textId="77777777" w:rsidR="00621386" w:rsidRPr="00493F73" w:rsidRDefault="00621386" w:rsidP="00621386">
            <w:pPr>
              <w:jc w:val="center"/>
              <w:rPr>
                <w:color w:val="000000" w:themeColor="text1"/>
                <w:sz w:val="22"/>
                <w:szCs w:val="22"/>
              </w:rPr>
            </w:pPr>
            <w:r w:rsidRPr="00493F73">
              <w:rPr>
                <w:color w:val="000000" w:themeColor="text1"/>
                <w:sz w:val="22"/>
                <w:szCs w:val="22"/>
              </w:rPr>
              <w:t>20</w:t>
            </w:r>
          </w:p>
        </w:tc>
      </w:tr>
      <w:tr w:rsidR="00493F73" w:rsidRPr="00493F73" w14:paraId="186CB03E" w14:textId="77777777" w:rsidTr="00621386">
        <w:trPr>
          <w:trHeight w:val="340"/>
          <w:jc w:val="center"/>
        </w:trPr>
        <w:tc>
          <w:tcPr>
            <w:tcW w:w="2978" w:type="dxa"/>
            <w:vMerge/>
          </w:tcPr>
          <w:p w14:paraId="590E505C" w14:textId="77777777" w:rsidR="00621386" w:rsidRPr="00493F73" w:rsidRDefault="00621386" w:rsidP="00621386">
            <w:pPr>
              <w:rPr>
                <w:color w:val="000000" w:themeColor="text1"/>
                <w:sz w:val="22"/>
                <w:szCs w:val="22"/>
              </w:rPr>
            </w:pPr>
          </w:p>
        </w:tc>
        <w:tc>
          <w:tcPr>
            <w:tcW w:w="4268" w:type="dxa"/>
          </w:tcPr>
          <w:p w14:paraId="152DABFF" w14:textId="77777777" w:rsidR="00621386" w:rsidRPr="00493F73" w:rsidRDefault="00621386" w:rsidP="00621386">
            <w:pPr>
              <w:ind w:left="88"/>
              <w:rPr>
                <w:color w:val="000000" w:themeColor="text1"/>
                <w:sz w:val="22"/>
                <w:szCs w:val="22"/>
              </w:rPr>
            </w:pPr>
            <w:r w:rsidRPr="00493F73">
              <w:rPr>
                <w:color w:val="000000" w:themeColor="text1"/>
                <w:sz w:val="22"/>
                <w:szCs w:val="22"/>
              </w:rPr>
              <w:t xml:space="preserve">Inne (przygotowanie do egzaminu, zaliczeń, </w:t>
            </w:r>
          </w:p>
          <w:p w14:paraId="142C0F8F" w14:textId="77777777" w:rsidR="00621386" w:rsidRPr="00493F73" w:rsidRDefault="00621386" w:rsidP="00621386">
            <w:pPr>
              <w:ind w:left="88"/>
              <w:rPr>
                <w:color w:val="000000" w:themeColor="text1"/>
                <w:sz w:val="22"/>
                <w:szCs w:val="22"/>
              </w:rPr>
            </w:pPr>
            <w:r w:rsidRPr="00493F73">
              <w:rPr>
                <w:color w:val="000000" w:themeColor="text1"/>
                <w:sz w:val="22"/>
                <w:szCs w:val="22"/>
              </w:rPr>
              <w:t>przygotowanie projektu itd.)</w:t>
            </w:r>
          </w:p>
        </w:tc>
        <w:tc>
          <w:tcPr>
            <w:tcW w:w="2393" w:type="dxa"/>
          </w:tcPr>
          <w:p w14:paraId="795DA415" w14:textId="77777777" w:rsidR="00621386" w:rsidRPr="00493F73" w:rsidRDefault="00621386" w:rsidP="00621386">
            <w:pPr>
              <w:jc w:val="center"/>
              <w:rPr>
                <w:color w:val="000000" w:themeColor="text1"/>
                <w:sz w:val="22"/>
                <w:szCs w:val="22"/>
              </w:rPr>
            </w:pPr>
            <w:r w:rsidRPr="00493F73">
              <w:rPr>
                <w:color w:val="000000" w:themeColor="text1"/>
                <w:sz w:val="22"/>
                <w:szCs w:val="22"/>
              </w:rPr>
              <w:t>15</w:t>
            </w:r>
          </w:p>
        </w:tc>
      </w:tr>
      <w:tr w:rsidR="00493F73" w:rsidRPr="00493F73" w14:paraId="302894B3" w14:textId="77777777" w:rsidTr="00621386">
        <w:trPr>
          <w:trHeight w:val="340"/>
          <w:jc w:val="center"/>
        </w:trPr>
        <w:tc>
          <w:tcPr>
            <w:tcW w:w="7246" w:type="dxa"/>
            <w:gridSpan w:val="2"/>
            <w:shd w:val="clear" w:color="auto" w:fill="F2F2F2" w:themeFill="background1" w:themeFillShade="F2"/>
          </w:tcPr>
          <w:p w14:paraId="1CB202AF" w14:textId="77777777" w:rsidR="00621386" w:rsidRPr="00493F73" w:rsidRDefault="00621386" w:rsidP="00621386">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741DA3FA" w14:textId="77777777" w:rsidR="00621386" w:rsidRPr="00493F73" w:rsidRDefault="00621386" w:rsidP="00621386">
            <w:pPr>
              <w:jc w:val="center"/>
              <w:rPr>
                <w:color w:val="000000" w:themeColor="text1"/>
                <w:sz w:val="22"/>
                <w:szCs w:val="22"/>
              </w:rPr>
            </w:pPr>
            <w:r w:rsidRPr="00493F73">
              <w:rPr>
                <w:color w:val="000000" w:themeColor="text1"/>
                <w:sz w:val="22"/>
                <w:szCs w:val="22"/>
              </w:rPr>
              <w:t>75</w:t>
            </w:r>
          </w:p>
        </w:tc>
      </w:tr>
      <w:tr w:rsidR="00493F73" w:rsidRPr="00493F73" w14:paraId="5963D712" w14:textId="77777777" w:rsidTr="00621386">
        <w:trPr>
          <w:trHeight w:val="397"/>
          <w:jc w:val="center"/>
        </w:trPr>
        <w:tc>
          <w:tcPr>
            <w:tcW w:w="7246" w:type="dxa"/>
            <w:gridSpan w:val="2"/>
            <w:shd w:val="clear" w:color="auto" w:fill="F2F2F2" w:themeFill="background1" w:themeFillShade="F2"/>
            <w:vAlign w:val="center"/>
          </w:tcPr>
          <w:p w14:paraId="1FDD59A4" w14:textId="77777777" w:rsidR="00621386" w:rsidRPr="00493F73" w:rsidRDefault="00621386" w:rsidP="00621386">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09C4AE6A" w14:textId="77777777" w:rsidR="00621386" w:rsidRPr="00493F73" w:rsidRDefault="00621386" w:rsidP="00621386">
            <w:pPr>
              <w:jc w:val="center"/>
              <w:rPr>
                <w:color w:val="000000" w:themeColor="text1"/>
                <w:sz w:val="22"/>
                <w:szCs w:val="22"/>
              </w:rPr>
            </w:pPr>
            <w:r w:rsidRPr="00493F73">
              <w:rPr>
                <w:color w:val="000000" w:themeColor="text1"/>
                <w:sz w:val="22"/>
                <w:szCs w:val="22"/>
              </w:rPr>
              <w:t>3</w:t>
            </w:r>
          </w:p>
        </w:tc>
      </w:tr>
    </w:tbl>
    <w:p w14:paraId="663EC114" w14:textId="77777777" w:rsidR="00621386" w:rsidRPr="00493F73" w:rsidRDefault="0062138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6E39CAB6" w14:textId="77777777" w:rsidTr="00621386">
        <w:trPr>
          <w:trHeight w:val="454"/>
          <w:jc w:val="center"/>
        </w:trPr>
        <w:tc>
          <w:tcPr>
            <w:tcW w:w="2410" w:type="dxa"/>
            <w:vAlign w:val="center"/>
          </w:tcPr>
          <w:p w14:paraId="1081F98E" w14:textId="77777777" w:rsidR="00621386" w:rsidRPr="00493F73" w:rsidRDefault="00621386" w:rsidP="00621386">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654F7588"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345CBE0B" w14:textId="77777777" w:rsidR="00621386" w:rsidRPr="00493F73" w:rsidRDefault="00621386" w:rsidP="00621386">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64F38B74" w14:textId="77777777" w:rsidR="00621386" w:rsidRPr="00493F73" w:rsidRDefault="00621386" w:rsidP="0062138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C.16.</w:t>
            </w:r>
          </w:p>
        </w:tc>
      </w:tr>
    </w:tbl>
    <w:p w14:paraId="3A22A5B3" w14:textId="77777777" w:rsidR="00621386" w:rsidRPr="00493F73" w:rsidRDefault="00621386" w:rsidP="009E728C">
      <w:pPr>
        <w:numPr>
          <w:ilvl w:val="0"/>
          <w:numId w:val="73"/>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5E3B87FC" w14:textId="77777777" w:rsidR="00621386" w:rsidRPr="00493F73" w:rsidRDefault="00621386" w:rsidP="009E728C">
      <w:pPr>
        <w:pStyle w:val="Akapitzlist1"/>
        <w:numPr>
          <w:ilvl w:val="1"/>
          <w:numId w:val="73"/>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039B45BB" w14:textId="77777777" w:rsidTr="00621386">
        <w:trPr>
          <w:trHeight w:val="340"/>
          <w:jc w:val="center"/>
        </w:trPr>
        <w:tc>
          <w:tcPr>
            <w:tcW w:w="3775" w:type="dxa"/>
            <w:shd w:val="clear" w:color="auto" w:fill="F2F2F2" w:themeFill="background1" w:themeFillShade="F2"/>
            <w:vAlign w:val="center"/>
          </w:tcPr>
          <w:p w14:paraId="2CDCC516"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2C819E1B"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POZYSKIWANIE ŚRODKÓW Z UNII EUROPEJSKIEJ</w:t>
            </w:r>
          </w:p>
        </w:tc>
      </w:tr>
      <w:tr w:rsidR="00493F73" w:rsidRPr="00493F73" w14:paraId="5894A5F9" w14:textId="77777777" w:rsidTr="00621386">
        <w:trPr>
          <w:trHeight w:val="340"/>
          <w:jc w:val="center"/>
        </w:trPr>
        <w:tc>
          <w:tcPr>
            <w:tcW w:w="3775" w:type="dxa"/>
            <w:shd w:val="clear" w:color="auto" w:fill="F2F2F2" w:themeFill="background1" w:themeFillShade="F2"/>
            <w:vAlign w:val="center"/>
          </w:tcPr>
          <w:p w14:paraId="76CEDB31"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78BBD2D8"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422A098D" w14:textId="77777777" w:rsidTr="00621386">
        <w:trPr>
          <w:trHeight w:val="340"/>
          <w:jc w:val="center"/>
        </w:trPr>
        <w:tc>
          <w:tcPr>
            <w:tcW w:w="3775" w:type="dxa"/>
            <w:shd w:val="clear" w:color="auto" w:fill="F2F2F2" w:themeFill="background1" w:themeFillShade="F2"/>
            <w:vAlign w:val="center"/>
          </w:tcPr>
          <w:p w14:paraId="59B024E3"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5583F3BA" w14:textId="77777777" w:rsidR="00621386" w:rsidRPr="00493F73" w:rsidRDefault="00D45CBC" w:rsidP="00621386">
            <w:pPr>
              <w:widowControl w:val="0"/>
              <w:autoSpaceDE w:val="0"/>
              <w:autoSpaceDN w:val="0"/>
              <w:adjustRightInd w:val="0"/>
              <w:rPr>
                <w:iCs/>
                <w:color w:val="000000" w:themeColor="text1"/>
                <w:sz w:val="22"/>
                <w:szCs w:val="22"/>
              </w:rPr>
            </w:pPr>
            <w:r w:rsidRPr="00493F73">
              <w:rPr>
                <w:color w:val="000000" w:themeColor="text1"/>
                <w:sz w:val="22"/>
                <w:szCs w:val="20"/>
              </w:rPr>
              <w:t>I stopnia</w:t>
            </w:r>
          </w:p>
        </w:tc>
      </w:tr>
      <w:tr w:rsidR="00493F73" w:rsidRPr="00493F73" w14:paraId="463A7E63" w14:textId="77777777" w:rsidTr="00621386">
        <w:trPr>
          <w:trHeight w:val="340"/>
          <w:jc w:val="center"/>
        </w:trPr>
        <w:tc>
          <w:tcPr>
            <w:tcW w:w="3775" w:type="dxa"/>
            <w:shd w:val="clear" w:color="auto" w:fill="F2F2F2" w:themeFill="background1" w:themeFillShade="F2"/>
            <w:vAlign w:val="center"/>
          </w:tcPr>
          <w:p w14:paraId="61BD3E09"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3401DAFA" w14:textId="77777777" w:rsidR="00621386" w:rsidRPr="00493F73" w:rsidRDefault="00621386" w:rsidP="00621386">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4CB2F558" w14:textId="77777777" w:rsidTr="00621386">
        <w:trPr>
          <w:trHeight w:val="340"/>
          <w:jc w:val="center"/>
        </w:trPr>
        <w:tc>
          <w:tcPr>
            <w:tcW w:w="3775" w:type="dxa"/>
            <w:shd w:val="clear" w:color="auto" w:fill="F2F2F2" w:themeFill="background1" w:themeFillShade="F2"/>
            <w:vAlign w:val="center"/>
          </w:tcPr>
          <w:p w14:paraId="4D0F867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67A554CC" w14:textId="77777777" w:rsidR="00621386" w:rsidRPr="00493F73" w:rsidRDefault="005F3B83" w:rsidP="00621386">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7756F218" w14:textId="77777777" w:rsidTr="00621386">
        <w:trPr>
          <w:trHeight w:val="340"/>
          <w:jc w:val="center"/>
        </w:trPr>
        <w:tc>
          <w:tcPr>
            <w:tcW w:w="3775" w:type="dxa"/>
            <w:shd w:val="clear" w:color="auto" w:fill="F2F2F2" w:themeFill="background1" w:themeFillShade="F2"/>
            <w:vAlign w:val="center"/>
          </w:tcPr>
          <w:p w14:paraId="087B05A4"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729421CB" w14:textId="77777777" w:rsidR="004F2D82" w:rsidRPr="00493F73" w:rsidRDefault="004F2D82" w:rsidP="004F2D82">
            <w:pPr>
              <w:contextualSpacing/>
              <w:rPr>
                <w:color w:val="000000" w:themeColor="text1"/>
                <w:sz w:val="22"/>
                <w:szCs w:val="22"/>
              </w:rPr>
            </w:pPr>
            <w:r w:rsidRPr="00493F73">
              <w:rPr>
                <w:color w:val="000000" w:themeColor="text1"/>
                <w:sz w:val="22"/>
                <w:szCs w:val="22"/>
              </w:rPr>
              <w:t xml:space="preserve">1. Zarządzanie w handlu i usługach </w:t>
            </w:r>
          </w:p>
          <w:p w14:paraId="37E151F2" w14:textId="77777777" w:rsidR="004F2D82" w:rsidRPr="00493F73" w:rsidRDefault="004F2D82" w:rsidP="004F2D82">
            <w:pPr>
              <w:contextualSpacing/>
              <w:rPr>
                <w:color w:val="000000" w:themeColor="text1"/>
                <w:sz w:val="22"/>
                <w:szCs w:val="22"/>
              </w:rPr>
            </w:pPr>
            <w:r w:rsidRPr="00493F73">
              <w:rPr>
                <w:color w:val="000000" w:themeColor="text1"/>
                <w:sz w:val="22"/>
                <w:szCs w:val="22"/>
              </w:rPr>
              <w:t>2. Marketing w organizacji</w:t>
            </w:r>
          </w:p>
          <w:p w14:paraId="5A118BA7" w14:textId="77777777" w:rsidR="004F2D82" w:rsidRPr="00493F73" w:rsidRDefault="004F2D82" w:rsidP="004F2D82">
            <w:pPr>
              <w:contextualSpacing/>
              <w:rPr>
                <w:color w:val="000000" w:themeColor="text1"/>
                <w:sz w:val="22"/>
                <w:szCs w:val="22"/>
              </w:rPr>
            </w:pPr>
            <w:r w:rsidRPr="00493F73">
              <w:rPr>
                <w:color w:val="000000" w:themeColor="text1"/>
                <w:sz w:val="22"/>
                <w:szCs w:val="22"/>
              </w:rPr>
              <w:t>3. Zarządzanie w przedsiębiorstwie przemysłowym</w:t>
            </w:r>
          </w:p>
          <w:p w14:paraId="6E275E3B" w14:textId="77777777" w:rsidR="00621386" w:rsidRPr="00493F73" w:rsidRDefault="004F2D82" w:rsidP="004F2D82">
            <w:pPr>
              <w:widowControl w:val="0"/>
              <w:autoSpaceDE w:val="0"/>
              <w:autoSpaceDN w:val="0"/>
              <w:adjustRightInd w:val="0"/>
              <w:rPr>
                <w:iCs/>
                <w:color w:val="000000" w:themeColor="text1"/>
                <w:sz w:val="22"/>
                <w:szCs w:val="22"/>
              </w:rPr>
            </w:pPr>
            <w:r w:rsidRPr="00493F73">
              <w:rPr>
                <w:color w:val="000000" w:themeColor="text1"/>
                <w:sz w:val="22"/>
                <w:szCs w:val="22"/>
              </w:rPr>
              <w:t>4. Zarządzanie w gospodarce żywnościowej</w:t>
            </w:r>
          </w:p>
        </w:tc>
      </w:tr>
      <w:tr w:rsidR="00493F73" w:rsidRPr="00493F73" w14:paraId="44C19252" w14:textId="77777777" w:rsidTr="00621386">
        <w:trPr>
          <w:trHeight w:val="340"/>
          <w:jc w:val="center"/>
        </w:trPr>
        <w:tc>
          <w:tcPr>
            <w:tcW w:w="3775" w:type="dxa"/>
            <w:shd w:val="clear" w:color="auto" w:fill="F2F2F2" w:themeFill="background1" w:themeFillShade="F2"/>
            <w:vAlign w:val="center"/>
          </w:tcPr>
          <w:p w14:paraId="5D927BE0"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57A735A3"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Wydział Zarządzania, Katedra Zarządzania Innowacjami Organizacyjnymi</w:t>
            </w:r>
          </w:p>
        </w:tc>
      </w:tr>
      <w:tr w:rsidR="00493F73" w:rsidRPr="00493F73" w14:paraId="6FA0BFA6" w14:textId="77777777" w:rsidTr="00621386">
        <w:trPr>
          <w:trHeight w:val="340"/>
          <w:jc w:val="center"/>
        </w:trPr>
        <w:tc>
          <w:tcPr>
            <w:tcW w:w="3775" w:type="dxa"/>
            <w:shd w:val="clear" w:color="auto" w:fill="F2F2F2" w:themeFill="background1" w:themeFillShade="F2"/>
            <w:vAlign w:val="center"/>
          </w:tcPr>
          <w:p w14:paraId="5117210A"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7F5B60E2" w14:textId="77777777" w:rsidR="00621386" w:rsidRPr="00493F73" w:rsidRDefault="00621386" w:rsidP="00621386">
            <w:pPr>
              <w:widowControl w:val="0"/>
              <w:autoSpaceDE w:val="0"/>
              <w:autoSpaceDN w:val="0"/>
              <w:adjustRightInd w:val="0"/>
              <w:rPr>
                <w:iCs/>
                <w:color w:val="000000" w:themeColor="text1"/>
                <w:sz w:val="22"/>
                <w:szCs w:val="22"/>
              </w:rPr>
            </w:pPr>
            <w:r w:rsidRPr="00493F73">
              <w:rPr>
                <w:color w:val="000000" w:themeColor="text1"/>
                <w:sz w:val="22"/>
                <w:szCs w:val="22"/>
              </w:rPr>
              <w:t xml:space="preserve">dr Monika </w:t>
            </w:r>
            <w:proofErr w:type="spellStart"/>
            <w:r w:rsidRPr="00493F73">
              <w:rPr>
                <w:color w:val="000000" w:themeColor="text1"/>
                <w:sz w:val="22"/>
                <w:szCs w:val="22"/>
              </w:rPr>
              <w:t>Klemke</w:t>
            </w:r>
            <w:proofErr w:type="spellEnd"/>
            <w:r w:rsidRPr="00493F73">
              <w:rPr>
                <w:color w:val="000000" w:themeColor="text1"/>
                <w:sz w:val="22"/>
                <w:szCs w:val="22"/>
              </w:rPr>
              <w:t>-Pitek</w:t>
            </w:r>
          </w:p>
        </w:tc>
      </w:tr>
      <w:tr w:rsidR="00493F73" w:rsidRPr="00493F73" w14:paraId="44EED089" w14:textId="77777777" w:rsidTr="00621386">
        <w:trPr>
          <w:trHeight w:val="340"/>
          <w:jc w:val="center"/>
        </w:trPr>
        <w:tc>
          <w:tcPr>
            <w:tcW w:w="3775" w:type="dxa"/>
            <w:shd w:val="clear" w:color="auto" w:fill="F2F2F2" w:themeFill="background1" w:themeFillShade="F2"/>
            <w:vAlign w:val="center"/>
          </w:tcPr>
          <w:p w14:paraId="04E545C2"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6AB1E017" w14:textId="77777777" w:rsidR="00621386" w:rsidRPr="00493F73" w:rsidRDefault="00621386" w:rsidP="00621386">
            <w:pPr>
              <w:widowControl w:val="0"/>
              <w:autoSpaceDE w:val="0"/>
              <w:autoSpaceDN w:val="0"/>
              <w:adjustRightInd w:val="0"/>
              <w:rPr>
                <w:iCs/>
                <w:color w:val="000000" w:themeColor="text1"/>
                <w:sz w:val="22"/>
                <w:szCs w:val="22"/>
              </w:rPr>
            </w:pPr>
            <w:r w:rsidRPr="00493F73">
              <w:rPr>
                <w:bCs/>
                <w:iCs/>
                <w:color w:val="000000" w:themeColor="text1"/>
                <w:sz w:val="22"/>
                <w:szCs w:val="22"/>
              </w:rPr>
              <w:t xml:space="preserve">Zarządzanie projektami </w:t>
            </w:r>
          </w:p>
        </w:tc>
      </w:tr>
      <w:tr w:rsidR="00493F73" w:rsidRPr="00493F73" w14:paraId="2A279AEC" w14:textId="77777777" w:rsidTr="00621386">
        <w:trPr>
          <w:trHeight w:val="340"/>
          <w:jc w:val="center"/>
        </w:trPr>
        <w:tc>
          <w:tcPr>
            <w:tcW w:w="3775" w:type="dxa"/>
            <w:shd w:val="clear" w:color="auto" w:fill="F2F2F2" w:themeFill="background1" w:themeFillShade="F2"/>
            <w:vAlign w:val="center"/>
          </w:tcPr>
          <w:p w14:paraId="18C2ED1E" w14:textId="77777777" w:rsidR="00621386" w:rsidRPr="00493F73" w:rsidRDefault="00621386" w:rsidP="00621386">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090F471B" w14:textId="77777777" w:rsidR="00621386" w:rsidRPr="00493F73" w:rsidRDefault="00621386" w:rsidP="00621386">
            <w:pPr>
              <w:pStyle w:val="Normalny1"/>
              <w:widowControl w:val="0"/>
              <w:rPr>
                <w:color w:val="000000" w:themeColor="text1"/>
                <w:sz w:val="22"/>
                <w:szCs w:val="22"/>
              </w:rPr>
            </w:pPr>
            <w:r w:rsidRPr="00493F73">
              <w:rPr>
                <w:color w:val="000000" w:themeColor="text1"/>
                <w:sz w:val="22"/>
                <w:szCs w:val="22"/>
              </w:rPr>
              <w:t xml:space="preserve">Ma podstawową wiedzę z zakresu zarządzania projektami, potrafi zidentyfikować cykl życia projektu, umie zaplanować przebieg projektu, zna zasady przygotowania budżetu </w:t>
            </w:r>
          </w:p>
        </w:tc>
      </w:tr>
    </w:tbl>
    <w:p w14:paraId="4C6F077B" w14:textId="77777777" w:rsidR="00621386" w:rsidRPr="00493F73" w:rsidRDefault="00621386" w:rsidP="009E728C">
      <w:pPr>
        <w:pStyle w:val="Akapitzlist1"/>
        <w:numPr>
          <w:ilvl w:val="1"/>
          <w:numId w:val="73"/>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78005D02" w14:textId="77777777" w:rsidTr="00621386">
        <w:trPr>
          <w:trHeight w:val="371"/>
          <w:jc w:val="center"/>
        </w:trPr>
        <w:tc>
          <w:tcPr>
            <w:tcW w:w="888" w:type="dxa"/>
            <w:vMerge w:val="restart"/>
            <w:shd w:val="clear" w:color="auto" w:fill="F2F2F2" w:themeFill="background1" w:themeFillShade="F2"/>
            <w:vAlign w:val="center"/>
          </w:tcPr>
          <w:p w14:paraId="5A7ED8EB" w14:textId="77777777" w:rsidR="00621386" w:rsidRPr="00493F73" w:rsidRDefault="00621386" w:rsidP="00621386">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4F54840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785A5736"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3CD09BD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29F67BAA"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6FF30152"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58869B74" w14:textId="77777777" w:rsidR="00621386" w:rsidRPr="00493F73" w:rsidRDefault="00793E08" w:rsidP="00621386">
            <w:pPr>
              <w:jc w:val="center"/>
              <w:rPr>
                <w:iCs/>
                <w:color w:val="000000" w:themeColor="text1"/>
                <w:sz w:val="22"/>
                <w:szCs w:val="22"/>
              </w:rPr>
            </w:pPr>
            <w:r>
              <w:rPr>
                <w:iCs/>
                <w:color w:val="000000" w:themeColor="text1"/>
                <w:sz w:val="22"/>
                <w:szCs w:val="22"/>
              </w:rPr>
              <w:t>Zajęcia terenowe</w:t>
            </w:r>
            <w:r w:rsidR="00621386"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3F0683F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447B8B22" w14:textId="77777777" w:rsidTr="00621386">
        <w:trPr>
          <w:jc w:val="center"/>
        </w:trPr>
        <w:tc>
          <w:tcPr>
            <w:tcW w:w="888" w:type="dxa"/>
            <w:vMerge/>
            <w:shd w:val="clear" w:color="auto" w:fill="F2F2F2" w:themeFill="background1" w:themeFillShade="F2"/>
            <w:vAlign w:val="center"/>
          </w:tcPr>
          <w:p w14:paraId="40FD193A" w14:textId="77777777" w:rsidR="00621386" w:rsidRPr="00493F73" w:rsidRDefault="00621386" w:rsidP="00621386">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48BD9784"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2C6A8DCD"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0ECECC10"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2E774C7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31BC6198"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22F8D631"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3F3DE4B3" w14:textId="77777777" w:rsidR="00621386" w:rsidRPr="00493F73" w:rsidRDefault="00621386" w:rsidP="00621386">
            <w:pPr>
              <w:jc w:val="center"/>
              <w:rPr>
                <w:iCs/>
                <w:color w:val="000000" w:themeColor="text1"/>
                <w:sz w:val="22"/>
                <w:szCs w:val="22"/>
              </w:rPr>
            </w:pPr>
            <w:r w:rsidRPr="00493F73">
              <w:rPr>
                <w:iCs/>
                <w:color w:val="000000" w:themeColor="text1"/>
                <w:sz w:val="22"/>
                <w:szCs w:val="22"/>
              </w:rPr>
              <w:t>ECTS*</w:t>
            </w:r>
          </w:p>
        </w:tc>
      </w:tr>
      <w:tr w:rsidR="00493F73" w:rsidRPr="00493F73" w14:paraId="419D5E14" w14:textId="77777777" w:rsidTr="00621386">
        <w:trPr>
          <w:trHeight w:val="340"/>
          <w:jc w:val="center"/>
        </w:trPr>
        <w:tc>
          <w:tcPr>
            <w:tcW w:w="888" w:type="dxa"/>
          </w:tcPr>
          <w:p w14:paraId="5295649A"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VI</w:t>
            </w:r>
          </w:p>
        </w:tc>
        <w:tc>
          <w:tcPr>
            <w:tcW w:w="980" w:type="dxa"/>
          </w:tcPr>
          <w:p w14:paraId="48414C33" w14:textId="77777777" w:rsidR="00621386" w:rsidRPr="00493F73" w:rsidRDefault="00AE7731" w:rsidP="00621386">
            <w:pPr>
              <w:spacing w:line="276" w:lineRule="auto"/>
              <w:jc w:val="center"/>
              <w:rPr>
                <w:iCs/>
                <w:color w:val="000000" w:themeColor="text1"/>
                <w:sz w:val="22"/>
                <w:szCs w:val="22"/>
              </w:rPr>
            </w:pPr>
            <w:r w:rsidRPr="00493F73">
              <w:rPr>
                <w:iCs/>
                <w:color w:val="000000" w:themeColor="text1"/>
                <w:sz w:val="22"/>
                <w:szCs w:val="22"/>
              </w:rPr>
              <w:t>10</w:t>
            </w:r>
          </w:p>
        </w:tc>
        <w:tc>
          <w:tcPr>
            <w:tcW w:w="1316" w:type="dxa"/>
          </w:tcPr>
          <w:p w14:paraId="0C151BB8" w14:textId="77777777" w:rsidR="00621386" w:rsidRPr="00493F73" w:rsidRDefault="00AE7731" w:rsidP="00621386">
            <w:pPr>
              <w:spacing w:line="276" w:lineRule="auto"/>
              <w:jc w:val="center"/>
              <w:rPr>
                <w:iCs/>
                <w:color w:val="000000" w:themeColor="text1"/>
                <w:sz w:val="22"/>
                <w:szCs w:val="22"/>
              </w:rPr>
            </w:pPr>
            <w:r w:rsidRPr="00493F73">
              <w:rPr>
                <w:iCs/>
                <w:color w:val="000000" w:themeColor="text1"/>
                <w:sz w:val="22"/>
                <w:szCs w:val="22"/>
              </w:rPr>
              <w:t>10</w:t>
            </w:r>
          </w:p>
        </w:tc>
        <w:tc>
          <w:tcPr>
            <w:tcW w:w="1462" w:type="dxa"/>
          </w:tcPr>
          <w:p w14:paraId="20D5177F" w14:textId="77777777" w:rsidR="00621386" w:rsidRPr="00493F73" w:rsidRDefault="00621386" w:rsidP="00621386">
            <w:pPr>
              <w:spacing w:line="276" w:lineRule="auto"/>
              <w:jc w:val="center"/>
              <w:rPr>
                <w:iCs/>
                <w:color w:val="000000" w:themeColor="text1"/>
                <w:sz w:val="22"/>
                <w:szCs w:val="22"/>
              </w:rPr>
            </w:pPr>
          </w:p>
        </w:tc>
        <w:tc>
          <w:tcPr>
            <w:tcW w:w="1259" w:type="dxa"/>
          </w:tcPr>
          <w:p w14:paraId="29F318B6" w14:textId="77777777" w:rsidR="00621386" w:rsidRPr="00493F73" w:rsidRDefault="00621386" w:rsidP="00621386">
            <w:pPr>
              <w:spacing w:line="276" w:lineRule="auto"/>
              <w:jc w:val="center"/>
              <w:rPr>
                <w:iCs/>
                <w:color w:val="000000" w:themeColor="text1"/>
                <w:sz w:val="22"/>
                <w:szCs w:val="22"/>
              </w:rPr>
            </w:pPr>
          </w:p>
        </w:tc>
        <w:tc>
          <w:tcPr>
            <w:tcW w:w="1111" w:type="dxa"/>
          </w:tcPr>
          <w:p w14:paraId="6E07D315" w14:textId="77777777" w:rsidR="00621386" w:rsidRPr="00493F73" w:rsidRDefault="00621386" w:rsidP="00621386">
            <w:pPr>
              <w:spacing w:line="276" w:lineRule="auto"/>
              <w:jc w:val="center"/>
              <w:rPr>
                <w:iCs/>
                <w:color w:val="000000" w:themeColor="text1"/>
                <w:sz w:val="22"/>
                <w:szCs w:val="22"/>
              </w:rPr>
            </w:pPr>
          </w:p>
        </w:tc>
        <w:tc>
          <w:tcPr>
            <w:tcW w:w="1086" w:type="dxa"/>
          </w:tcPr>
          <w:p w14:paraId="3D39CC15" w14:textId="77777777" w:rsidR="00621386" w:rsidRPr="00493F73" w:rsidRDefault="00621386" w:rsidP="00621386">
            <w:pPr>
              <w:spacing w:line="276" w:lineRule="auto"/>
              <w:jc w:val="center"/>
              <w:rPr>
                <w:iCs/>
                <w:color w:val="000000" w:themeColor="text1"/>
                <w:sz w:val="22"/>
                <w:szCs w:val="22"/>
              </w:rPr>
            </w:pPr>
          </w:p>
        </w:tc>
        <w:tc>
          <w:tcPr>
            <w:tcW w:w="1005" w:type="dxa"/>
          </w:tcPr>
          <w:p w14:paraId="6D571A6B" w14:textId="77777777" w:rsidR="00621386" w:rsidRPr="00493F73" w:rsidRDefault="00621386" w:rsidP="00621386">
            <w:pPr>
              <w:spacing w:line="276" w:lineRule="auto"/>
              <w:jc w:val="center"/>
              <w:rPr>
                <w:iCs/>
                <w:color w:val="000000" w:themeColor="text1"/>
                <w:sz w:val="22"/>
                <w:szCs w:val="22"/>
              </w:rPr>
            </w:pPr>
            <w:r w:rsidRPr="00493F73">
              <w:rPr>
                <w:iCs/>
                <w:color w:val="000000" w:themeColor="text1"/>
                <w:sz w:val="22"/>
                <w:szCs w:val="22"/>
              </w:rPr>
              <w:t>2</w:t>
            </w:r>
          </w:p>
        </w:tc>
      </w:tr>
    </w:tbl>
    <w:p w14:paraId="4D2EEB9F" w14:textId="77777777" w:rsidR="00621386" w:rsidRPr="00493F73" w:rsidRDefault="00621386" w:rsidP="009E728C">
      <w:pPr>
        <w:numPr>
          <w:ilvl w:val="0"/>
          <w:numId w:val="73"/>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0CB40154" w14:textId="77777777" w:rsidTr="00621386">
        <w:trPr>
          <w:jc w:val="center"/>
        </w:trPr>
        <w:tc>
          <w:tcPr>
            <w:tcW w:w="1090" w:type="dxa"/>
            <w:shd w:val="clear" w:color="auto" w:fill="F2F2F2" w:themeFill="background1" w:themeFillShade="F2"/>
            <w:vAlign w:val="center"/>
          </w:tcPr>
          <w:p w14:paraId="1C12221C" w14:textId="77777777" w:rsidR="00621386" w:rsidRPr="00493F73" w:rsidRDefault="00621386" w:rsidP="00621386">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7EB33C7F" w14:textId="77777777" w:rsidR="00621386" w:rsidRPr="00493F73" w:rsidRDefault="00621386" w:rsidP="00621386">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3D24DA69" w14:textId="77777777" w:rsidR="00621386" w:rsidRPr="00493F73" w:rsidRDefault="00621386" w:rsidP="00621386">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49DBB4CD" w14:textId="77777777" w:rsidR="00621386" w:rsidRPr="00493F73" w:rsidRDefault="00621386" w:rsidP="00621386">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5418CF9D" w14:textId="77777777" w:rsidTr="00621386">
        <w:trPr>
          <w:jc w:val="center"/>
        </w:trPr>
        <w:tc>
          <w:tcPr>
            <w:tcW w:w="9657" w:type="dxa"/>
            <w:gridSpan w:val="4"/>
            <w:shd w:val="clear" w:color="auto" w:fill="F2F2F2" w:themeFill="background1" w:themeFillShade="F2"/>
            <w:vAlign w:val="center"/>
          </w:tcPr>
          <w:p w14:paraId="70A3B9B9" w14:textId="77777777" w:rsidR="00621386" w:rsidRPr="00493F73" w:rsidRDefault="00621386" w:rsidP="00621386">
            <w:pPr>
              <w:jc w:val="center"/>
              <w:rPr>
                <w:color w:val="000000" w:themeColor="text1"/>
                <w:sz w:val="22"/>
                <w:szCs w:val="22"/>
              </w:rPr>
            </w:pPr>
            <w:r w:rsidRPr="00493F73">
              <w:rPr>
                <w:color w:val="000000" w:themeColor="text1"/>
                <w:sz w:val="22"/>
                <w:szCs w:val="22"/>
              </w:rPr>
              <w:t>WIEDZA</w:t>
            </w:r>
          </w:p>
        </w:tc>
      </w:tr>
      <w:tr w:rsidR="00493F73" w:rsidRPr="00493F73" w14:paraId="12342105" w14:textId="77777777" w:rsidTr="00621386">
        <w:trPr>
          <w:trHeight w:val="283"/>
          <w:jc w:val="center"/>
        </w:trPr>
        <w:tc>
          <w:tcPr>
            <w:tcW w:w="1090" w:type="dxa"/>
          </w:tcPr>
          <w:p w14:paraId="56E198F8" w14:textId="77777777" w:rsidR="00621386" w:rsidRPr="00493F73" w:rsidRDefault="00621386" w:rsidP="00621386">
            <w:pPr>
              <w:jc w:val="both"/>
              <w:rPr>
                <w:color w:val="000000" w:themeColor="text1"/>
                <w:sz w:val="22"/>
                <w:szCs w:val="22"/>
              </w:rPr>
            </w:pPr>
            <w:r w:rsidRPr="00493F73">
              <w:rPr>
                <w:color w:val="000000" w:themeColor="text1"/>
                <w:sz w:val="22"/>
                <w:szCs w:val="22"/>
              </w:rPr>
              <w:t>W1</w:t>
            </w:r>
          </w:p>
        </w:tc>
        <w:tc>
          <w:tcPr>
            <w:tcW w:w="5386" w:type="dxa"/>
          </w:tcPr>
          <w:p w14:paraId="27B64141" w14:textId="77777777" w:rsidR="00621386" w:rsidRPr="00493F73" w:rsidRDefault="00621386" w:rsidP="00621386">
            <w:pPr>
              <w:jc w:val="both"/>
              <w:rPr>
                <w:color w:val="000000" w:themeColor="text1"/>
                <w:sz w:val="22"/>
                <w:szCs w:val="22"/>
              </w:rPr>
            </w:pPr>
            <w:r w:rsidRPr="00493F73">
              <w:rPr>
                <w:color w:val="000000" w:themeColor="text1"/>
                <w:sz w:val="22"/>
                <w:szCs w:val="22"/>
              </w:rPr>
              <w:t>Ma wiedzę w zakresie możliwości pozyskania środków z Unii Europejskiej z programów regionalnych i ogólnopolskich</w:t>
            </w:r>
          </w:p>
        </w:tc>
        <w:tc>
          <w:tcPr>
            <w:tcW w:w="1585" w:type="dxa"/>
          </w:tcPr>
          <w:p w14:paraId="15F22851"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K_W10</w:t>
            </w:r>
          </w:p>
          <w:p w14:paraId="06016CC4" w14:textId="77777777" w:rsidR="00621386" w:rsidRPr="00493F73" w:rsidRDefault="00621386" w:rsidP="00621386">
            <w:pPr>
              <w:pStyle w:val="Normalny1"/>
              <w:jc w:val="both"/>
              <w:rPr>
                <w:color w:val="000000" w:themeColor="text1"/>
                <w:sz w:val="22"/>
                <w:szCs w:val="22"/>
              </w:rPr>
            </w:pPr>
          </w:p>
        </w:tc>
        <w:tc>
          <w:tcPr>
            <w:tcW w:w="1596" w:type="dxa"/>
          </w:tcPr>
          <w:p w14:paraId="7FB65DA9"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P6S_WG</w:t>
            </w:r>
          </w:p>
        </w:tc>
      </w:tr>
      <w:tr w:rsidR="00493F73" w:rsidRPr="00493F73" w14:paraId="57431D4B" w14:textId="77777777" w:rsidTr="00621386">
        <w:trPr>
          <w:trHeight w:val="283"/>
          <w:jc w:val="center"/>
        </w:trPr>
        <w:tc>
          <w:tcPr>
            <w:tcW w:w="9657" w:type="dxa"/>
            <w:gridSpan w:val="4"/>
            <w:shd w:val="clear" w:color="auto" w:fill="F2F2F2" w:themeFill="background1" w:themeFillShade="F2"/>
          </w:tcPr>
          <w:p w14:paraId="74E383C5" w14:textId="77777777" w:rsidR="00621386" w:rsidRPr="00493F73" w:rsidRDefault="00621386" w:rsidP="00621386">
            <w:pPr>
              <w:jc w:val="center"/>
              <w:rPr>
                <w:color w:val="000000" w:themeColor="text1"/>
                <w:sz w:val="22"/>
                <w:szCs w:val="22"/>
              </w:rPr>
            </w:pPr>
            <w:r w:rsidRPr="00493F73">
              <w:rPr>
                <w:color w:val="000000" w:themeColor="text1"/>
                <w:sz w:val="22"/>
                <w:szCs w:val="22"/>
              </w:rPr>
              <w:t>UMIEJĘTNOŚCI</w:t>
            </w:r>
          </w:p>
        </w:tc>
      </w:tr>
      <w:tr w:rsidR="00493F73" w:rsidRPr="00493F73" w14:paraId="08EA7AE7" w14:textId="77777777" w:rsidTr="00621386">
        <w:trPr>
          <w:trHeight w:val="283"/>
          <w:jc w:val="center"/>
        </w:trPr>
        <w:tc>
          <w:tcPr>
            <w:tcW w:w="1090" w:type="dxa"/>
          </w:tcPr>
          <w:p w14:paraId="44C7A27C" w14:textId="77777777" w:rsidR="00621386" w:rsidRPr="00493F73" w:rsidRDefault="00621386" w:rsidP="00621386">
            <w:pPr>
              <w:jc w:val="both"/>
              <w:rPr>
                <w:color w:val="000000" w:themeColor="text1"/>
                <w:sz w:val="22"/>
                <w:szCs w:val="22"/>
              </w:rPr>
            </w:pPr>
            <w:r w:rsidRPr="00493F73">
              <w:rPr>
                <w:color w:val="000000" w:themeColor="text1"/>
                <w:sz w:val="22"/>
                <w:szCs w:val="22"/>
              </w:rPr>
              <w:t>U1</w:t>
            </w:r>
          </w:p>
        </w:tc>
        <w:tc>
          <w:tcPr>
            <w:tcW w:w="5386" w:type="dxa"/>
          </w:tcPr>
          <w:p w14:paraId="39B13987" w14:textId="77777777" w:rsidR="00621386" w:rsidRPr="00493F73" w:rsidRDefault="00621386" w:rsidP="00621386">
            <w:pPr>
              <w:jc w:val="both"/>
              <w:rPr>
                <w:color w:val="000000" w:themeColor="text1"/>
                <w:sz w:val="22"/>
                <w:szCs w:val="22"/>
              </w:rPr>
            </w:pPr>
            <w:r w:rsidRPr="00493F73">
              <w:rPr>
                <w:color w:val="000000" w:themeColor="text1"/>
                <w:sz w:val="22"/>
                <w:szCs w:val="22"/>
              </w:rPr>
              <w:t xml:space="preserve">Potrafi przeprowadzić analizę potrzeb i problemów wybranej grupy docelowej, umie sformować problem oraz określić cele w ramach zaplanowanych działań skierowanych na rozwiązanie problemu danej grupy. </w:t>
            </w:r>
          </w:p>
          <w:p w14:paraId="5EF8B8A6" w14:textId="77777777" w:rsidR="00621386" w:rsidRPr="00493F73" w:rsidRDefault="00621386" w:rsidP="00621386">
            <w:pPr>
              <w:jc w:val="both"/>
              <w:rPr>
                <w:color w:val="000000" w:themeColor="text1"/>
                <w:sz w:val="22"/>
                <w:szCs w:val="22"/>
              </w:rPr>
            </w:pPr>
            <w:r w:rsidRPr="00493F73">
              <w:rPr>
                <w:color w:val="000000" w:themeColor="text1"/>
                <w:sz w:val="22"/>
                <w:szCs w:val="22"/>
              </w:rPr>
              <w:lastRenderedPageBreak/>
              <w:t>Umie wypełnić wniosek o dofinansowanie projektu z budżetem i harmonogramem.</w:t>
            </w:r>
          </w:p>
        </w:tc>
        <w:tc>
          <w:tcPr>
            <w:tcW w:w="1585" w:type="dxa"/>
          </w:tcPr>
          <w:p w14:paraId="06D09286"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lastRenderedPageBreak/>
              <w:t>K_U20</w:t>
            </w:r>
          </w:p>
          <w:p w14:paraId="0A91C678" w14:textId="77777777" w:rsidR="00621386" w:rsidRPr="00493F73" w:rsidRDefault="00621386" w:rsidP="00621386">
            <w:pPr>
              <w:pStyle w:val="Normalny1"/>
              <w:jc w:val="both"/>
              <w:rPr>
                <w:color w:val="000000" w:themeColor="text1"/>
                <w:sz w:val="22"/>
                <w:szCs w:val="22"/>
              </w:rPr>
            </w:pPr>
          </w:p>
          <w:p w14:paraId="1577AE61" w14:textId="77777777" w:rsidR="00621386" w:rsidRPr="00493F73" w:rsidRDefault="00621386" w:rsidP="00621386">
            <w:pPr>
              <w:pStyle w:val="Normalny1"/>
              <w:jc w:val="both"/>
              <w:rPr>
                <w:color w:val="000000" w:themeColor="text1"/>
                <w:sz w:val="22"/>
                <w:szCs w:val="22"/>
              </w:rPr>
            </w:pPr>
          </w:p>
          <w:p w14:paraId="2B698F57"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K_U18</w:t>
            </w:r>
          </w:p>
          <w:p w14:paraId="0BACB6C1" w14:textId="77777777" w:rsidR="00621386" w:rsidRPr="00493F73" w:rsidRDefault="00621386" w:rsidP="00621386">
            <w:pPr>
              <w:pStyle w:val="Normalny1"/>
              <w:jc w:val="both"/>
              <w:rPr>
                <w:color w:val="000000" w:themeColor="text1"/>
                <w:sz w:val="22"/>
                <w:szCs w:val="22"/>
              </w:rPr>
            </w:pPr>
          </w:p>
          <w:p w14:paraId="7BEBBBCA" w14:textId="77777777" w:rsidR="00621386" w:rsidRPr="00493F73" w:rsidRDefault="00621386" w:rsidP="00621386">
            <w:pPr>
              <w:pStyle w:val="Normalny1"/>
              <w:jc w:val="both"/>
              <w:rPr>
                <w:color w:val="000000" w:themeColor="text1"/>
                <w:sz w:val="22"/>
                <w:szCs w:val="22"/>
              </w:rPr>
            </w:pPr>
          </w:p>
        </w:tc>
        <w:tc>
          <w:tcPr>
            <w:tcW w:w="1596" w:type="dxa"/>
          </w:tcPr>
          <w:p w14:paraId="1D901EA2"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lastRenderedPageBreak/>
              <w:t>P6S_UW</w:t>
            </w:r>
          </w:p>
          <w:p w14:paraId="3CF3F635" w14:textId="77777777" w:rsidR="00621386" w:rsidRPr="00493F73" w:rsidRDefault="00621386" w:rsidP="00621386">
            <w:pPr>
              <w:pStyle w:val="Normalny1"/>
              <w:jc w:val="both"/>
              <w:rPr>
                <w:color w:val="000000" w:themeColor="text1"/>
                <w:sz w:val="22"/>
                <w:szCs w:val="22"/>
              </w:rPr>
            </w:pPr>
          </w:p>
          <w:p w14:paraId="7639226C"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P6S_UK</w:t>
            </w:r>
          </w:p>
        </w:tc>
      </w:tr>
      <w:tr w:rsidR="00493F73" w:rsidRPr="00493F73" w14:paraId="26A8C6E5" w14:textId="77777777" w:rsidTr="00621386">
        <w:trPr>
          <w:trHeight w:val="283"/>
          <w:jc w:val="center"/>
        </w:trPr>
        <w:tc>
          <w:tcPr>
            <w:tcW w:w="9657" w:type="dxa"/>
            <w:gridSpan w:val="4"/>
            <w:shd w:val="clear" w:color="auto" w:fill="F2F2F2" w:themeFill="background1" w:themeFillShade="F2"/>
          </w:tcPr>
          <w:p w14:paraId="2679B886" w14:textId="77777777" w:rsidR="00621386" w:rsidRPr="00493F73" w:rsidRDefault="00621386" w:rsidP="00621386">
            <w:pPr>
              <w:jc w:val="center"/>
              <w:rPr>
                <w:color w:val="000000" w:themeColor="text1"/>
                <w:sz w:val="22"/>
                <w:szCs w:val="22"/>
              </w:rPr>
            </w:pPr>
            <w:r w:rsidRPr="00493F73">
              <w:rPr>
                <w:color w:val="000000" w:themeColor="text1"/>
                <w:sz w:val="22"/>
                <w:szCs w:val="22"/>
              </w:rPr>
              <w:t>KOMPETENCJE SPOŁECZNE</w:t>
            </w:r>
          </w:p>
        </w:tc>
      </w:tr>
      <w:tr w:rsidR="00493F73" w:rsidRPr="00493F73" w14:paraId="1A1B3C02" w14:textId="77777777" w:rsidTr="00621386">
        <w:trPr>
          <w:trHeight w:val="283"/>
          <w:jc w:val="center"/>
        </w:trPr>
        <w:tc>
          <w:tcPr>
            <w:tcW w:w="1090" w:type="dxa"/>
          </w:tcPr>
          <w:p w14:paraId="33E30D58" w14:textId="77777777" w:rsidR="00621386" w:rsidRPr="00493F73" w:rsidRDefault="00621386" w:rsidP="00621386">
            <w:pPr>
              <w:jc w:val="both"/>
              <w:rPr>
                <w:color w:val="000000" w:themeColor="text1"/>
                <w:sz w:val="22"/>
                <w:szCs w:val="22"/>
              </w:rPr>
            </w:pPr>
            <w:r w:rsidRPr="00493F73">
              <w:rPr>
                <w:color w:val="000000" w:themeColor="text1"/>
                <w:sz w:val="22"/>
                <w:szCs w:val="22"/>
              </w:rPr>
              <w:t>K1</w:t>
            </w:r>
          </w:p>
        </w:tc>
        <w:tc>
          <w:tcPr>
            <w:tcW w:w="5386" w:type="dxa"/>
          </w:tcPr>
          <w:p w14:paraId="2883ADC1" w14:textId="77777777" w:rsidR="00621386" w:rsidRPr="00493F73" w:rsidRDefault="00621386" w:rsidP="00621386">
            <w:pPr>
              <w:jc w:val="both"/>
              <w:rPr>
                <w:color w:val="000000" w:themeColor="text1"/>
                <w:sz w:val="22"/>
                <w:szCs w:val="22"/>
              </w:rPr>
            </w:pPr>
            <w:r w:rsidRPr="00493F73">
              <w:rPr>
                <w:color w:val="000000" w:themeColor="text1"/>
                <w:sz w:val="22"/>
                <w:szCs w:val="22"/>
              </w:rPr>
              <w:t>Po zakończeniu przedmiotu student jest świadomy możliwości pozyskania środków z Unii Europejskiej. Wykazuje się kreatywnością w poszukiwaniu rozwiązań wybranych problemów organizacji. Jest chętny do współpracy z wieloma interesariuszami projektu oraz jest otwarty na nowatorskie rozwiązania zdefiniowanych problemów.</w:t>
            </w:r>
          </w:p>
        </w:tc>
        <w:tc>
          <w:tcPr>
            <w:tcW w:w="1585" w:type="dxa"/>
          </w:tcPr>
          <w:p w14:paraId="5EAD9536"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K_K03</w:t>
            </w:r>
          </w:p>
          <w:p w14:paraId="44421920" w14:textId="77777777" w:rsidR="00621386" w:rsidRPr="00493F73" w:rsidRDefault="00621386" w:rsidP="00621386">
            <w:pPr>
              <w:pStyle w:val="Normalny1"/>
              <w:jc w:val="both"/>
              <w:rPr>
                <w:color w:val="000000" w:themeColor="text1"/>
                <w:sz w:val="22"/>
                <w:szCs w:val="22"/>
              </w:rPr>
            </w:pPr>
          </w:p>
        </w:tc>
        <w:tc>
          <w:tcPr>
            <w:tcW w:w="1596" w:type="dxa"/>
          </w:tcPr>
          <w:p w14:paraId="36CAB8AB" w14:textId="77777777" w:rsidR="00621386" w:rsidRPr="00493F73" w:rsidRDefault="00621386" w:rsidP="00621386">
            <w:pPr>
              <w:pStyle w:val="Normalny1"/>
              <w:jc w:val="both"/>
              <w:rPr>
                <w:color w:val="000000" w:themeColor="text1"/>
                <w:sz w:val="22"/>
                <w:szCs w:val="22"/>
              </w:rPr>
            </w:pPr>
            <w:r w:rsidRPr="00493F73">
              <w:rPr>
                <w:color w:val="000000" w:themeColor="text1"/>
                <w:sz w:val="22"/>
                <w:szCs w:val="22"/>
              </w:rPr>
              <w:t xml:space="preserve">P6S_KR </w:t>
            </w:r>
          </w:p>
        </w:tc>
      </w:tr>
    </w:tbl>
    <w:p w14:paraId="21D9E1EF" w14:textId="77777777" w:rsidR="00621386" w:rsidRPr="00493F73" w:rsidRDefault="00621386" w:rsidP="009E728C">
      <w:pPr>
        <w:numPr>
          <w:ilvl w:val="0"/>
          <w:numId w:val="73"/>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0283A00" w14:textId="77777777" w:rsidTr="00621386">
        <w:trPr>
          <w:jc w:val="center"/>
        </w:trPr>
        <w:tc>
          <w:tcPr>
            <w:tcW w:w="9638" w:type="dxa"/>
          </w:tcPr>
          <w:p w14:paraId="3EBD530F" w14:textId="77777777" w:rsidR="00621386" w:rsidRPr="00493F73" w:rsidRDefault="00EF7BDC" w:rsidP="00621386">
            <w:pPr>
              <w:jc w:val="both"/>
              <w:rPr>
                <w:color w:val="000000" w:themeColor="text1"/>
                <w:sz w:val="22"/>
                <w:szCs w:val="22"/>
              </w:rPr>
            </w:pPr>
            <w:r w:rsidRPr="00493F73">
              <w:rPr>
                <w:color w:val="000000" w:themeColor="text1"/>
                <w:sz w:val="22"/>
                <w:szCs w:val="22"/>
              </w:rPr>
              <w:t xml:space="preserve">Wykład </w:t>
            </w:r>
            <w:r w:rsidR="00621386" w:rsidRPr="00493F73">
              <w:rPr>
                <w:color w:val="000000" w:themeColor="text1"/>
                <w:sz w:val="22"/>
                <w:szCs w:val="22"/>
              </w:rPr>
              <w:t>multimedialny, ćwiczenia indywidualne i grupowe, dyskusja, prelekcja, metoda przypadków</w:t>
            </w:r>
          </w:p>
        </w:tc>
      </w:tr>
    </w:tbl>
    <w:p w14:paraId="2245B36C" w14:textId="77777777" w:rsidR="00621386" w:rsidRPr="00493F73" w:rsidRDefault="00621386" w:rsidP="009E728C">
      <w:pPr>
        <w:numPr>
          <w:ilvl w:val="0"/>
          <w:numId w:val="73"/>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9240A67" w14:textId="77777777" w:rsidTr="00621386">
        <w:trPr>
          <w:jc w:val="center"/>
        </w:trPr>
        <w:tc>
          <w:tcPr>
            <w:tcW w:w="9638" w:type="dxa"/>
          </w:tcPr>
          <w:p w14:paraId="6700EA29" w14:textId="77777777" w:rsidR="00621386" w:rsidRPr="00493F73" w:rsidRDefault="00621386" w:rsidP="00621386">
            <w:pPr>
              <w:pStyle w:val="Akapitzlist1"/>
              <w:ind w:left="0"/>
              <w:jc w:val="both"/>
              <w:rPr>
                <w:b/>
                <w:color w:val="000000" w:themeColor="text1"/>
                <w:sz w:val="22"/>
                <w:szCs w:val="22"/>
              </w:rPr>
            </w:pPr>
            <w:r w:rsidRPr="00493F73">
              <w:rPr>
                <w:color w:val="000000" w:themeColor="text1"/>
                <w:sz w:val="22"/>
                <w:szCs w:val="22"/>
              </w:rPr>
              <w:t xml:space="preserve">Przygotowanie projektu rozumianego jako opracowanie </w:t>
            </w:r>
            <w:proofErr w:type="spellStart"/>
            <w:r w:rsidRPr="00493F73">
              <w:rPr>
                <w:color w:val="000000" w:themeColor="text1"/>
                <w:sz w:val="22"/>
                <w:szCs w:val="22"/>
              </w:rPr>
              <w:t>wnioskuo</w:t>
            </w:r>
            <w:proofErr w:type="spellEnd"/>
            <w:r w:rsidRPr="00493F73">
              <w:rPr>
                <w:color w:val="000000" w:themeColor="text1"/>
                <w:sz w:val="22"/>
                <w:szCs w:val="22"/>
              </w:rPr>
              <w:t xml:space="preserve"> dofinansowanie oraz jego publiczne przedstawienie </w:t>
            </w:r>
          </w:p>
        </w:tc>
      </w:tr>
    </w:tbl>
    <w:p w14:paraId="66AFCD49" w14:textId="77777777" w:rsidR="00621386" w:rsidRPr="00493F73" w:rsidRDefault="00621386" w:rsidP="009E728C">
      <w:pPr>
        <w:numPr>
          <w:ilvl w:val="0"/>
          <w:numId w:val="73"/>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1E191142" w14:textId="77777777" w:rsidTr="00621386">
        <w:trPr>
          <w:jc w:val="center"/>
        </w:trPr>
        <w:tc>
          <w:tcPr>
            <w:tcW w:w="2214" w:type="dxa"/>
            <w:shd w:val="clear" w:color="auto" w:fill="F2F2F2" w:themeFill="background1" w:themeFillShade="F2"/>
          </w:tcPr>
          <w:p w14:paraId="01634862"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Wykłady</w:t>
            </w:r>
          </w:p>
        </w:tc>
        <w:tc>
          <w:tcPr>
            <w:tcW w:w="7424" w:type="dxa"/>
          </w:tcPr>
          <w:p w14:paraId="58DC896D"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Fundusze Unii Europejskiej. </w:t>
            </w:r>
          </w:p>
          <w:p w14:paraId="1F9112C9"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Ogólnopolskie i regionalne Programy Operacyjne. </w:t>
            </w:r>
          </w:p>
          <w:p w14:paraId="1B8A7573"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Konkursy – regulaminy i sposoby ogłaszania konkursów. </w:t>
            </w:r>
          </w:p>
          <w:p w14:paraId="29C87ABF"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Struktura wniosku o dofinansowanie projektu. </w:t>
            </w:r>
          </w:p>
          <w:p w14:paraId="0B19AD2F"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Instrukcja wypełniania wniosku o dofinansowanie. </w:t>
            </w:r>
          </w:p>
          <w:p w14:paraId="73159599"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iCs/>
                <w:color w:val="000000" w:themeColor="text1"/>
                <w:sz w:val="22"/>
                <w:szCs w:val="22"/>
              </w:rPr>
            </w:pPr>
            <w:r w:rsidRPr="00493F73">
              <w:rPr>
                <w:color w:val="000000" w:themeColor="text1"/>
                <w:sz w:val="22"/>
                <w:szCs w:val="22"/>
              </w:rPr>
              <w:t>Ocena formalno-merytoryczna wniosku.</w:t>
            </w:r>
          </w:p>
        </w:tc>
      </w:tr>
      <w:tr w:rsidR="00493F73" w:rsidRPr="00493F73" w14:paraId="5ADA4082" w14:textId="77777777" w:rsidTr="00621386">
        <w:trPr>
          <w:jc w:val="center"/>
        </w:trPr>
        <w:tc>
          <w:tcPr>
            <w:tcW w:w="2214" w:type="dxa"/>
            <w:shd w:val="clear" w:color="auto" w:fill="F2F2F2" w:themeFill="background1" w:themeFillShade="F2"/>
          </w:tcPr>
          <w:p w14:paraId="42B7E26C"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Ćwiczenia audytoryjne</w:t>
            </w:r>
          </w:p>
        </w:tc>
        <w:tc>
          <w:tcPr>
            <w:tcW w:w="7424" w:type="dxa"/>
          </w:tcPr>
          <w:p w14:paraId="23763416"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Zidentyfikowanie problemów wybranej grupy docelowej. </w:t>
            </w:r>
          </w:p>
          <w:p w14:paraId="08B8E439"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Analiza celów projektu oraz zaplanowanie działań w projekcie. </w:t>
            </w:r>
          </w:p>
          <w:p w14:paraId="381802F9"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Określenie wskaźników (produktów i rezultatów) oraz sposobu ich monitorowania. </w:t>
            </w:r>
          </w:p>
          <w:p w14:paraId="0C36E101"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Weryfikacja logiki interwencji projektu w matrycy logicznej. </w:t>
            </w:r>
          </w:p>
          <w:p w14:paraId="30628EF9"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 xml:space="preserve">Sporządzenie harmonogramu realizacji projektu na wykresie Ganta. </w:t>
            </w:r>
          </w:p>
          <w:p w14:paraId="5013B55B"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 xml:space="preserve">Zaplanowanie wykorzystania zasobów i sporządzanie budżetu projektu w Excelu. </w:t>
            </w:r>
          </w:p>
          <w:p w14:paraId="1F21482A"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Publiczne prezentacje projektów i ich ocena.</w:t>
            </w:r>
          </w:p>
        </w:tc>
      </w:tr>
    </w:tbl>
    <w:p w14:paraId="01E99F7C" w14:textId="77777777" w:rsidR="00621386" w:rsidRPr="00493F73" w:rsidRDefault="00621386" w:rsidP="009E728C">
      <w:pPr>
        <w:numPr>
          <w:ilvl w:val="0"/>
          <w:numId w:val="73"/>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4FA51032" w14:textId="77777777" w:rsidTr="00621386">
        <w:trPr>
          <w:jc w:val="center"/>
        </w:trPr>
        <w:tc>
          <w:tcPr>
            <w:tcW w:w="1347" w:type="dxa"/>
            <w:vMerge w:val="restart"/>
            <w:shd w:val="clear" w:color="auto" w:fill="F2F2F2" w:themeFill="background1" w:themeFillShade="F2"/>
            <w:vAlign w:val="center"/>
          </w:tcPr>
          <w:p w14:paraId="7A980CDE" w14:textId="77777777" w:rsidR="00621386" w:rsidRPr="00493F73" w:rsidRDefault="00621386" w:rsidP="00621386">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3632A307" w14:textId="77777777" w:rsidR="00621386" w:rsidRPr="00493F73" w:rsidRDefault="00621386" w:rsidP="00621386">
            <w:pPr>
              <w:jc w:val="center"/>
              <w:rPr>
                <w:color w:val="000000" w:themeColor="text1"/>
                <w:sz w:val="22"/>
                <w:szCs w:val="22"/>
              </w:rPr>
            </w:pPr>
            <w:r w:rsidRPr="00493F73">
              <w:rPr>
                <w:color w:val="000000" w:themeColor="text1"/>
                <w:sz w:val="22"/>
                <w:szCs w:val="22"/>
              </w:rPr>
              <w:t>Forma oceny</w:t>
            </w:r>
          </w:p>
        </w:tc>
      </w:tr>
      <w:tr w:rsidR="00493F73" w:rsidRPr="00493F73" w14:paraId="2E330296" w14:textId="77777777" w:rsidTr="00621386">
        <w:trPr>
          <w:jc w:val="center"/>
        </w:trPr>
        <w:tc>
          <w:tcPr>
            <w:tcW w:w="1347" w:type="dxa"/>
            <w:vMerge/>
            <w:shd w:val="clear" w:color="auto" w:fill="F2F2F2" w:themeFill="background1" w:themeFillShade="F2"/>
            <w:vAlign w:val="center"/>
          </w:tcPr>
          <w:p w14:paraId="0A6B210A" w14:textId="77777777" w:rsidR="00621386" w:rsidRPr="00493F73" w:rsidRDefault="00621386" w:rsidP="00621386">
            <w:pPr>
              <w:jc w:val="center"/>
              <w:rPr>
                <w:b/>
                <w:color w:val="000000" w:themeColor="text1"/>
                <w:sz w:val="22"/>
                <w:szCs w:val="22"/>
              </w:rPr>
            </w:pPr>
          </w:p>
        </w:tc>
        <w:tc>
          <w:tcPr>
            <w:tcW w:w="1360" w:type="dxa"/>
            <w:shd w:val="clear" w:color="auto" w:fill="F2F2F2" w:themeFill="background1" w:themeFillShade="F2"/>
            <w:vAlign w:val="center"/>
          </w:tcPr>
          <w:p w14:paraId="4ADF2C10"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6EAA3AD3" w14:textId="77777777" w:rsidR="00621386" w:rsidRPr="00493F73" w:rsidRDefault="00621386" w:rsidP="00621386">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139FA8C4" w14:textId="77777777" w:rsidR="00621386" w:rsidRPr="00493F73" w:rsidRDefault="00621386" w:rsidP="00621386">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6F1A2145" w14:textId="77777777" w:rsidR="00621386" w:rsidRPr="00493F73" w:rsidRDefault="00621386" w:rsidP="00621386">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587B4B80" w14:textId="77777777" w:rsidR="00621386" w:rsidRPr="00493F73" w:rsidRDefault="00621386" w:rsidP="00621386">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0D0C5C06" w14:textId="77777777" w:rsidR="00621386" w:rsidRPr="00493F73" w:rsidRDefault="00621386" w:rsidP="00621386">
            <w:pPr>
              <w:jc w:val="center"/>
              <w:rPr>
                <w:color w:val="000000" w:themeColor="text1"/>
                <w:sz w:val="22"/>
                <w:szCs w:val="22"/>
              </w:rPr>
            </w:pPr>
            <w:r w:rsidRPr="00493F73">
              <w:rPr>
                <w:color w:val="000000" w:themeColor="text1"/>
                <w:sz w:val="22"/>
                <w:szCs w:val="22"/>
              </w:rPr>
              <w:t>…………</w:t>
            </w:r>
          </w:p>
        </w:tc>
      </w:tr>
      <w:tr w:rsidR="00493F73" w:rsidRPr="00493F73" w14:paraId="716E5C5F" w14:textId="77777777" w:rsidTr="00EF7BDC">
        <w:trPr>
          <w:trHeight w:val="283"/>
          <w:jc w:val="center"/>
        </w:trPr>
        <w:tc>
          <w:tcPr>
            <w:tcW w:w="1347" w:type="dxa"/>
            <w:vAlign w:val="center"/>
          </w:tcPr>
          <w:p w14:paraId="75F6F501" w14:textId="77777777" w:rsidR="00621386" w:rsidRPr="00493F73" w:rsidRDefault="00EF7BDC" w:rsidP="00EF7BDC">
            <w:pPr>
              <w:jc w:val="center"/>
              <w:rPr>
                <w:color w:val="000000" w:themeColor="text1"/>
                <w:sz w:val="22"/>
                <w:szCs w:val="22"/>
              </w:rPr>
            </w:pPr>
            <w:r w:rsidRPr="00493F73">
              <w:rPr>
                <w:color w:val="000000" w:themeColor="text1"/>
                <w:sz w:val="22"/>
                <w:szCs w:val="22"/>
              </w:rPr>
              <w:t>W1</w:t>
            </w:r>
          </w:p>
        </w:tc>
        <w:tc>
          <w:tcPr>
            <w:tcW w:w="1360" w:type="dxa"/>
            <w:vAlign w:val="center"/>
          </w:tcPr>
          <w:p w14:paraId="1E221044" w14:textId="77777777" w:rsidR="00621386" w:rsidRPr="00493F73" w:rsidRDefault="00621386" w:rsidP="00EF7BDC">
            <w:pPr>
              <w:jc w:val="center"/>
              <w:rPr>
                <w:color w:val="000000" w:themeColor="text1"/>
                <w:sz w:val="22"/>
                <w:szCs w:val="22"/>
              </w:rPr>
            </w:pPr>
          </w:p>
        </w:tc>
        <w:tc>
          <w:tcPr>
            <w:tcW w:w="1360" w:type="dxa"/>
            <w:vAlign w:val="center"/>
          </w:tcPr>
          <w:p w14:paraId="1BD6BF92" w14:textId="77777777" w:rsidR="00621386" w:rsidRPr="00493F73" w:rsidRDefault="00621386" w:rsidP="00EF7BDC">
            <w:pPr>
              <w:jc w:val="center"/>
              <w:rPr>
                <w:color w:val="000000" w:themeColor="text1"/>
                <w:sz w:val="22"/>
                <w:szCs w:val="22"/>
              </w:rPr>
            </w:pPr>
          </w:p>
        </w:tc>
        <w:tc>
          <w:tcPr>
            <w:tcW w:w="1394" w:type="dxa"/>
            <w:vAlign w:val="center"/>
          </w:tcPr>
          <w:p w14:paraId="188006BA" w14:textId="77777777" w:rsidR="00621386" w:rsidRPr="00493F73" w:rsidRDefault="00621386" w:rsidP="00EF7BDC">
            <w:pPr>
              <w:jc w:val="center"/>
              <w:rPr>
                <w:color w:val="000000" w:themeColor="text1"/>
                <w:sz w:val="22"/>
                <w:szCs w:val="22"/>
              </w:rPr>
            </w:pPr>
          </w:p>
        </w:tc>
        <w:tc>
          <w:tcPr>
            <w:tcW w:w="1342" w:type="dxa"/>
            <w:vAlign w:val="center"/>
          </w:tcPr>
          <w:p w14:paraId="028EDA60" w14:textId="77777777" w:rsidR="00621386" w:rsidRPr="00493F73" w:rsidRDefault="00EF7BDC" w:rsidP="00EF7BDC">
            <w:pPr>
              <w:jc w:val="center"/>
              <w:rPr>
                <w:color w:val="000000" w:themeColor="text1"/>
                <w:sz w:val="22"/>
                <w:szCs w:val="22"/>
              </w:rPr>
            </w:pPr>
            <w:r w:rsidRPr="00493F73">
              <w:rPr>
                <w:color w:val="000000" w:themeColor="text1"/>
                <w:sz w:val="22"/>
                <w:szCs w:val="22"/>
              </w:rPr>
              <w:t>X</w:t>
            </w:r>
          </w:p>
        </w:tc>
        <w:tc>
          <w:tcPr>
            <w:tcW w:w="1463" w:type="dxa"/>
            <w:vAlign w:val="center"/>
          </w:tcPr>
          <w:p w14:paraId="3D5C4F52" w14:textId="77777777" w:rsidR="00621386" w:rsidRPr="00493F73" w:rsidRDefault="00621386" w:rsidP="00EF7BDC">
            <w:pPr>
              <w:jc w:val="center"/>
              <w:rPr>
                <w:color w:val="000000" w:themeColor="text1"/>
                <w:sz w:val="22"/>
                <w:szCs w:val="22"/>
              </w:rPr>
            </w:pPr>
          </w:p>
        </w:tc>
        <w:tc>
          <w:tcPr>
            <w:tcW w:w="1373" w:type="dxa"/>
            <w:vAlign w:val="center"/>
          </w:tcPr>
          <w:p w14:paraId="195BCA58" w14:textId="77777777" w:rsidR="00621386" w:rsidRPr="00493F73" w:rsidRDefault="00621386" w:rsidP="00EF7BDC">
            <w:pPr>
              <w:jc w:val="center"/>
              <w:rPr>
                <w:color w:val="000000" w:themeColor="text1"/>
                <w:sz w:val="22"/>
                <w:szCs w:val="22"/>
              </w:rPr>
            </w:pPr>
          </w:p>
        </w:tc>
      </w:tr>
      <w:tr w:rsidR="00493F73" w:rsidRPr="00493F73" w14:paraId="60A94F41" w14:textId="77777777" w:rsidTr="00EF7BDC">
        <w:trPr>
          <w:trHeight w:val="283"/>
          <w:jc w:val="center"/>
        </w:trPr>
        <w:tc>
          <w:tcPr>
            <w:tcW w:w="1347" w:type="dxa"/>
            <w:vAlign w:val="center"/>
          </w:tcPr>
          <w:p w14:paraId="31DA9083" w14:textId="77777777" w:rsidR="00621386" w:rsidRPr="00493F73" w:rsidRDefault="00EF7BDC" w:rsidP="00EF7BDC">
            <w:pPr>
              <w:jc w:val="center"/>
              <w:rPr>
                <w:color w:val="000000" w:themeColor="text1"/>
                <w:sz w:val="22"/>
                <w:szCs w:val="22"/>
              </w:rPr>
            </w:pPr>
            <w:r w:rsidRPr="00493F73">
              <w:rPr>
                <w:color w:val="000000" w:themeColor="text1"/>
                <w:sz w:val="22"/>
                <w:szCs w:val="22"/>
              </w:rPr>
              <w:t>U1</w:t>
            </w:r>
          </w:p>
        </w:tc>
        <w:tc>
          <w:tcPr>
            <w:tcW w:w="1360" w:type="dxa"/>
            <w:vAlign w:val="center"/>
          </w:tcPr>
          <w:p w14:paraId="28E6CFED" w14:textId="77777777" w:rsidR="00621386" w:rsidRPr="00493F73" w:rsidRDefault="00621386" w:rsidP="00EF7BDC">
            <w:pPr>
              <w:jc w:val="center"/>
              <w:rPr>
                <w:color w:val="000000" w:themeColor="text1"/>
                <w:sz w:val="22"/>
                <w:szCs w:val="22"/>
              </w:rPr>
            </w:pPr>
          </w:p>
        </w:tc>
        <w:tc>
          <w:tcPr>
            <w:tcW w:w="1360" w:type="dxa"/>
            <w:vAlign w:val="center"/>
          </w:tcPr>
          <w:p w14:paraId="39C384E0" w14:textId="77777777" w:rsidR="00621386" w:rsidRPr="00493F73" w:rsidRDefault="00621386" w:rsidP="00EF7BDC">
            <w:pPr>
              <w:jc w:val="center"/>
              <w:rPr>
                <w:color w:val="000000" w:themeColor="text1"/>
                <w:sz w:val="22"/>
                <w:szCs w:val="22"/>
              </w:rPr>
            </w:pPr>
          </w:p>
        </w:tc>
        <w:tc>
          <w:tcPr>
            <w:tcW w:w="1394" w:type="dxa"/>
            <w:vAlign w:val="center"/>
          </w:tcPr>
          <w:p w14:paraId="1CCD4DAF" w14:textId="77777777" w:rsidR="00621386" w:rsidRPr="00493F73" w:rsidRDefault="00621386" w:rsidP="00EF7BDC">
            <w:pPr>
              <w:jc w:val="center"/>
              <w:rPr>
                <w:color w:val="000000" w:themeColor="text1"/>
                <w:sz w:val="22"/>
                <w:szCs w:val="22"/>
              </w:rPr>
            </w:pPr>
          </w:p>
        </w:tc>
        <w:tc>
          <w:tcPr>
            <w:tcW w:w="1342" w:type="dxa"/>
            <w:vAlign w:val="center"/>
          </w:tcPr>
          <w:p w14:paraId="0B29F0EB" w14:textId="77777777" w:rsidR="00621386" w:rsidRPr="00493F73" w:rsidRDefault="00EF7BDC" w:rsidP="00EF7BDC">
            <w:pPr>
              <w:jc w:val="center"/>
              <w:rPr>
                <w:color w:val="000000" w:themeColor="text1"/>
                <w:sz w:val="22"/>
                <w:szCs w:val="22"/>
              </w:rPr>
            </w:pPr>
            <w:r w:rsidRPr="00493F73">
              <w:rPr>
                <w:color w:val="000000" w:themeColor="text1"/>
                <w:sz w:val="22"/>
                <w:szCs w:val="22"/>
              </w:rPr>
              <w:t>X</w:t>
            </w:r>
          </w:p>
        </w:tc>
        <w:tc>
          <w:tcPr>
            <w:tcW w:w="1463" w:type="dxa"/>
            <w:vAlign w:val="center"/>
          </w:tcPr>
          <w:p w14:paraId="630C1FA4" w14:textId="77777777" w:rsidR="00621386" w:rsidRPr="00493F73" w:rsidRDefault="00621386" w:rsidP="00EF7BDC">
            <w:pPr>
              <w:jc w:val="center"/>
              <w:rPr>
                <w:color w:val="000000" w:themeColor="text1"/>
                <w:sz w:val="22"/>
                <w:szCs w:val="22"/>
              </w:rPr>
            </w:pPr>
          </w:p>
        </w:tc>
        <w:tc>
          <w:tcPr>
            <w:tcW w:w="1373" w:type="dxa"/>
            <w:vAlign w:val="center"/>
          </w:tcPr>
          <w:p w14:paraId="6326C03A" w14:textId="77777777" w:rsidR="00621386" w:rsidRPr="00493F73" w:rsidRDefault="00621386" w:rsidP="00EF7BDC">
            <w:pPr>
              <w:jc w:val="center"/>
              <w:rPr>
                <w:color w:val="000000" w:themeColor="text1"/>
                <w:sz w:val="22"/>
                <w:szCs w:val="22"/>
              </w:rPr>
            </w:pPr>
          </w:p>
        </w:tc>
      </w:tr>
      <w:tr w:rsidR="00493F73" w:rsidRPr="00493F73" w14:paraId="56C4893C" w14:textId="77777777" w:rsidTr="00EF7BDC">
        <w:trPr>
          <w:trHeight w:val="283"/>
          <w:jc w:val="center"/>
        </w:trPr>
        <w:tc>
          <w:tcPr>
            <w:tcW w:w="1347" w:type="dxa"/>
            <w:vAlign w:val="center"/>
          </w:tcPr>
          <w:p w14:paraId="5A5256D0" w14:textId="77777777" w:rsidR="00621386" w:rsidRPr="00493F73" w:rsidRDefault="00EF7BDC" w:rsidP="00EF7BDC">
            <w:pPr>
              <w:jc w:val="center"/>
              <w:rPr>
                <w:color w:val="000000" w:themeColor="text1"/>
                <w:sz w:val="22"/>
                <w:szCs w:val="22"/>
              </w:rPr>
            </w:pPr>
            <w:r w:rsidRPr="00493F73">
              <w:rPr>
                <w:color w:val="000000" w:themeColor="text1"/>
                <w:sz w:val="22"/>
                <w:szCs w:val="22"/>
              </w:rPr>
              <w:t>K1</w:t>
            </w:r>
          </w:p>
        </w:tc>
        <w:tc>
          <w:tcPr>
            <w:tcW w:w="1360" w:type="dxa"/>
            <w:vAlign w:val="center"/>
          </w:tcPr>
          <w:p w14:paraId="23D9607A" w14:textId="77777777" w:rsidR="00621386" w:rsidRPr="00493F73" w:rsidRDefault="00621386" w:rsidP="00EF7BDC">
            <w:pPr>
              <w:jc w:val="center"/>
              <w:rPr>
                <w:color w:val="000000" w:themeColor="text1"/>
                <w:sz w:val="22"/>
                <w:szCs w:val="22"/>
              </w:rPr>
            </w:pPr>
          </w:p>
        </w:tc>
        <w:tc>
          <w:tcPr>
            <w:tcW w:w="1360" w:type="dxa"/>
            <w:vAlign w:val="center"/>
          </w:tcPr>
          <w:p w14:paraId="6556E5E9" w14:textId="77777777" w:rsidR="00621386" w:rsidRPr="00493F73" w:rsidRDefault="00621386" w:rsidP="00EF7BDC">
            <w:pPr>
              <w:jc w:val="center"/>
              <w:rPr>
                <w:color w:val="000000" w:themeColor="text1"/>
                <w:sz w:val="22"/>
                <w:szCs w:val="22"/>
              </w:rPr>
            </w:pPr>
          </w:p>
        </w:tc>
        <w:tc>
          <w:tcPr>
            <w:tcW w:w="1394" w:type="dxa"/>
            <w:vAlign w:val="center"/>
          </w:tcPr>
          <w:p w14:paraId="51BF0152" w14:textId="77777777" w:rsidR="00621386" w:rsidRPr="00493F73" w:rsidRDefault="00621386" w:rsidP="00EF7BDC">
            <w:pPr>
              <w:jc w:val="center"/>
              <w:rPr>
                <w:color w:val="000000" w:themeColor="text1"/>
                <w:sz w:val="22"/>
                <w:szCs w:val="22"/>
              </w:rPr>
            </w:pPr>
          </w:p>
        </w:tc>
        <w:tc>
          <w:tcPr>
            <w:tcW w:w="1342" w:type="dxa"/>
            <w:vAlign w:val="center"/>
          </w:tcPr>
          <w:p w14:paraId="27A29349" w14:textId="77777777" w:rsidR="00621386" w:rsidRPr="00493F73" w:rsidRDefault="00EF7BDC" w:rsidP="00EF7BDC">
            <w:pPr>
              <w:jc w:val="center"/>
              <w:rPr>
                <w:color w:val="000000" w:themeColor="text1"/>
                <w:sz w:val="22"/>
                <w:szCs w:val="22"/>
              </w:rPr>
            </w:pPr>
            <w:r w:rsidRPr="00493F73">
              <w:rPr>
                <w:color w:val="000000" w:themeColor="text1"/>
                <w:sz w:val="22"/>
                <w:szCs w:val="22"/>
              </w:rPr>
              <w:t>X</w:t>
            </w:r>
          </w:p>
        </w:tc>
        <w:tc>
          <w:tcPr>
            <w:tcW w:w="1463" w:type="dxa"/>
            <w:vAlign w:val="center"/>
          </w:tcPr>
          <w:p w14:paraId="22F931F6" w14:textId="77777777" w:rsidR="00621386" w:rsidRPr="00493F73" w:rsidRDefault="00621386" w:rsidP="00EF7BDC">
            <w:pPr>
              <w:jc w:val="center"/>
              <w:rPr>
                <w:color w:val="000000" w:themeColor="text1"/>
                <w:sz w:val="22"/>
                <w:szCs w:val="22"/>
              </w:rPr>
            </w:pPr>
          </w:p>
        </w:tc>
        <w:tc>
          <w:tcPr>
            <w:tcW w:w="1373" w:type="dxa"/>
            <w:vAlign w:val="center"/>
          </w:tcPr>
          <w:p w14:paraId="4CFE670F" w14:textId="77777777" w:rsidR="00621386" w:rsidRPr="00493F73" w:rsidRDefault="00621386" w:rsidP="00EF7BDC">
            <w:pPr>
              <w:jc w:val="center"/>
              <w:rPr>
                <w:color w:val="000000" w:themeColor="text1"/>
                <w:sz w:val="22"/>
                <w:szCs w:val="22"/>
              </w:rPr>
            </w:pPr>
          </w:p>
        </w:tc>
      </w:tr>
    </w:tbl>
    <w:p w14:paraId="4CD19405" w14:textId="77777777" w:rsidR="00621386" w:rsidRPr="00493F73" w:rsidRDefault="00621386" w:rsidP="009E728C">
      <w:pPr>
        <w:numPr>
          <w:ilvl w:val="0"/>
          <w:numId w:val="73"/>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E4B9DAB" w14:textId="77777777" w:rsidTr="00621386">
        <w:trPr>
          <w:jc w:val="center"/>
        </w:trPr>
        <w:tc>
          <w:tcPr>
            <w:tcW w:w="1789" w:type="dxa"/>
            <w:shd w:val="clear" w:color="auto" w:fill="F2F2F2" w:themeFill="background1" w:themeFillShade="F2"/>
          </w:tcPr>
          <w:p w14:paraId="1F2859C3"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6A084E6D"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themeColor="text1"/>
                <w:sz w:val="22"/>
                <w:szCs w:val="22"/>
              </w:rPr>
            </w:pPr>
            <w:r w:rsidRPr="00493F73">
              <w:rPr>
                <w:iCs/>
                <w:color w:val="000000" w:themeColor="text1"/>
                <w:sz w:val="22"/>
                <w:szCs w:val="22"/>
              </w:rPr>
              <w:t>1. Trocki M (red), 2015. Zarządzanie projektem europejskim. Polskie Wydawnictwo Ekonomiczne</w:t>
            </w:r>
          </w:p>
          <w:p w14:paraId="5BB59B77" w14:textId="77777777" w:rsidR="00621386" w:rsidRPr="00493F73" w:rsidRDefault="00621386" w:rsidP="00621386">
            <w:pPr>
              <w:pStyle w:val="Nagwek2"/>
              <w:shd w:val="clear" w:color="auto" w:fill="FFFFFF"/>
              <w:spacing w:before="0"/>
              <w:rPr>
                <w:rFonts w:ascii="Times New Roman" w:hAnsi="Times New Roman" w:cs="Times New Roman"/>
                <w:iCs/>
                <w:color w:val="000000" w:themeColor="text1"/>
                <w:sz w:val="22"/>
                <w:szCs w:val="22"/>
              </w:rPr>
            </w:pPr>
            <w:r w:rsidRPr="00493F73">
              <w:rPr>
                <w:rFonts w:ascii="Times New Roman" w:hAnsi="Times New Roman" w:cs="Times New Roman"/>
                <w:b w:val="0"/>
                <w:bCs/>
                <w:iCs/>
                <w:color w:val="000000" w:themeColor="text1"/>
                <w:sz w:val="22"/>
                <w:szCs w:val="22"/>
              </w:rPr>
              <w:t xml:space="preserve">2. </w:t>
            </w:r>
            <w:hyperlink r:id="rId20" w:tooltip="Anna Marciszewska" w:history="1">
              <w:r w:rsidRPr="00493F73">
                <w:rPr>
                  <w:rFonts w:ascii="Times New Roman" w:hAnsi="Times New Roman" w:cs="Times New Roman"/>
                  <w:b w:val="0"/>
                  <w:bCs/>
                  <w:iCs/>
                  <w:color w:val="000000" w:themeColor="text1"/>
                  <w:sz w:val="22"/>
                  <w:szCs w:val="22"/>
                </w:rPr>
                <w:t>Marciszewska</w:t>
              </w:r>
            </w:hyperlink>
            <w:r w:rsidRPr="00493F73">
              <w:rPr>
                <w:rFonts w:ascii="Times New Roman" w:hAnsi="Times New Roman" w:cs="Times New Roman"/>
                <w:b w:val="0"/>
                <w:bCs/>
                <w:iCs/>
                <w:color w:val="000000" w:themeColor="text1"/>
                <w:sz w:val="22"/>
                <w:szCs w:val="22"/>
              </w:rPr>
              <w:t xml:space="preserve"> A., </w:t>
            </w:r>
            <w:proofErr w:type="spellStart"/>
            <w:r w:rsidR="00000000">
              <w:fldChar w:fldCharType="begin"/>
            </w:r>
            <w:r w:rsidR="00000000">
              <w:instrText xml:space="preserve"> HYPERLINK "https://ksiegarnia.pwn.pl/autor/Malgorzata-Domiter,a,74655328" \o "Małgorzata Domiter" </w:instrText>
            </w:r>
            <w:r w:rsidR="00000000">
              <w:fldChar w:fldCharType="separate"/>
            </w:r>
            <w:r w:rsidRPr="00493F73">
              <w:rPr>
                <w:rFonts w:ascii="Times New Roman" w:hAnsi="Times New Roman" w:cs="Times New Roman"/>
                <w:b w:val="0"/>
                <w:bCs/>
                <w:iCs/>
                <w:color w:val="000000" w:themeColor="text1"/>
                <w:sz w:val="22"/>
                <w:szCs w:val="22"/>
              </w:rPr>
              <w:t>Domiter</w:t>
            </w:r>
            <w:proofErr w:type="spellEnd"/>
            <w:r w:rsidR="00000000">
              <w:rPr>
                <w:rFonts w:ascii="Times New Roman" w:hAnsi="Times New Roman" w:cs="Times New Roman"/>
                <w:b w:val="0"/>
                <w:bCs/>
                <w:iCs/>
                <w:color w:val="000000" w:themeColor="text1"/>
                <w:sz w:val="22"/>
                <w:szCs w:val="22"/>
              </w:rPr>
              <w:fldChar w:fldCharType="end"/>
            </w:r>
            <w:r w:rsidRPr="00493F73">
              <w:rPr>
                <w:rFonts w:ascii="Times New Roman" w:hAnsi="Times New Roman" w:cs="Times New Roman"/>
                <w:b w:val="0"/>
                <w:bCs/>
                <w:iCs/>
                <w:color w:val="000000" w:themeColor="text1"/>
                <w:sz w:val="22"/>
                <w:szCs w:val="22"/>
              </w:rPr>
              <w:t xml:space="preserve"> M. 2013. Zarządzanie projektami unijnymi. Teoria i praktyka. </w:t>
            </w:r>
            <w:hyperlink r:id="rId21" w:tooltip="Difin" w:history="1">
              <w:proofErr w:type="spellStart"/>
              <w:r w:rsidRPr="00493F73">
                <w:rPr>
                  <w:rFonts w:ascii="Times New Roman" w:hAnsi="Times New Roman" w:cs="Times New Roman"/>
                  <w:b w:val="0"/>
                  <w:bCs/>
                  <w:iCs/>
                  <w:color w:val="000000" w:themeColor="text1"/>
                  <w:sz w:val="22"/>
                  <w:szCs w:val="22"/>
                </w:rPr>
                <w:t>Difin</w:t>
              </w:r>
              <w:proofErr w:type="spellEnd"/>
            </w:hyperlink>
          </w:p>
          <w:p w14:paraId="611A0556"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themeColor="text1"/>
                <w:sz w:val="22"/>
                <w:szCs w:val="22"/>
              </w:rPr>
            </w:pPr>
            <w:r w:rsidRPr="00493F73">
              <w:rPr>
                <w:iCs/>
                <w:color w:val="000000" w:themeColor="text1"/>
                <w:sz w:val="22"/>
                <w:szCs w:val="22"/>
              </w:rPr>
              <w:lastRenderedPageBreak/>
              <w:t xml:space="preserve">3. </w:t>
            </w:r>
            <w:r w:rsidRPr="00493F73">
              <w:rPr>
                <w:color w:val="000000" w:themeColor="text1"/>
                <w:sz w:val="22"/>
                <w:szCs w:val="22"/>
              </w:rPr>
              <w:t xml:space="preserve">Bonikowska M, </w:t>
            </w:r>
            <w:proofErr w:type="spellStart"/>
            <w:r w:rsidRPr="00493F73">
              <w:rPr>
                <w:color w:val="000000" w:themeColor="text1"/>
                <w:sz w:val="22"/>
                <w:szCs w:val="22"/>
              </w:rPr>
              <w:t>Grucza</w:t>
            </w:r>
            <w:proofErr w:type="spellEnd"/>
            <w:r w:rsidRPr="00493F73">
              <w:rPr>
                <w:color w:val="000000" w:themeColor="text1"/>
                <w:sz w:val="22"/>
                <w:szCs w:val="22"/>
              </w:rPr>
              <w:t xml:space="preserve"> B. Majewski M, Małek M. 2006. </w:t>
            </w:r>
            <w:r w:rsidRPr="00493F73">
              <w:rPr>
                <w:iCs/>
                <w:color w:val="000000" w:themeColor="text1"/>
                <w:sz w:val="22"/>
                <w:szCs w:val="22"/>
              </w:rPr>
              <w:t>Podręcznik zarządzania projektami miękkimi w kontekście Europejskiego Funduszu Społecznego. Ministerstwo Rozwoju Regionalnego Departament Zarządzania Europejskim Funduszem Społecznym</w:t>
            </w:r>
          </w:p>
        </w:tc>
      </w:tr>
      <w:tr w:rsidR="00493F73" w:rsidRPr="00493F73" w14:paraId="09FF9D78" w14:textId="77777777" w:rsidTr="00621386">
        <w:trPr>
          <w:jc w:val="center"/>
        </w:trPr>
        <w:tc>
          <w:tcPr>
            <w:tcW w:w="1789" w:type="dxa"/>
            <w:shd w:val="clear" w:color="auto" w:fill="F2F2F2" w:themeFill="background1" w:themeFillShade="F2"/>
          </w:tcPr>
          <w:p w14:paraId="75EC7266"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lastRenderedPageBreak/>
              <w:t>Literatura uzupełniająca</w:t>
            </w:r>
          </w:p>
        </w:tc>
        <w:tc>
          <w:tcPr>
            <w:tcW w:w="7849" w:type="dxa"/>
          </w:tcPr>
          <w:p w14:paraId="0AEDA5A0"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contextualSpacing/>
              <w:rPr>
                <w:iCs/>
                <w:color w:val="000000" w:themeColor="text1"/>
                <w:sz w:val="22"/>
                <w:szCs w:val="22"/>
              </w:rPr>
            </w:pPr>
            <w:r w:rsidRPr="00493F73">
              <w:rPr>
                <w:iCs/>
                <w:color w:val="000000" w:themeColor="text1"/>
                <w:sz w:val="22"/>
                <w:szCs w:val="22"/>
              </w:rPr>
              <w:t>1. Wróblewski P. 2009. Zarządzanie projektami z wykorzystaniem darmowego oprogramowania. One Press</w:t>
            </w:r>
          </w:p>
          <w:p w14:paraId="59F79442" w14:textId="77777777" w:rsidR="00621386" w:rsidRPr="00493F73" w:rsidRDefault="00621386" w:rsidP="006213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themeColor="text1"/>
                <w:sz w:val="22"/>
                <w:szCs w:val="22"/>
              </w:rPr>
            </w:pPr>
            <w:r w:rsidRPr="00493F73">
              <w:rPr>
                <w:iCs/>
                <w:color w:val="000000" w:themeColor="text1"/>
                <w:sz w:val="22"/>
                <w:szCs w:val="22"/>
              </w:rPr>
              <w:t>2. Trevor L. Young, 2006. Skuteczne zarządzanie projektami. One Press</w:t>
            </w:r>
          </w:p>
        </w:tc>
      </w:tr>
    </w:tbl>
    <w:p w14:paraId="2E48B0E1" w14:textId="77777777" w:rsidR="006E15F2" w:rsidRPr="00493F73" w:rsidRDefault="006E15F2" w:rsidP="009E728C">
      <w:pPr>
        <w:numPr>
          <w:ilvl w:val="0"/>
          <w:numId w:val="73"/>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6AB10FF8" w14:textId="77777777" w:rsidTr="002433DC">
        <w:trPr>
          <w:trHeight w:val="769"/>
          <w:jc w:val="center"/>
        </w:trPr>
        <w:tc>
          <w:tcPr>
            <w:tcW w:w="7246" w:type="dxa"/>
            <w:gridSpan w:val="2"/>
            <w:shd w:val="clear" w:color="auto" w:fill="F2F2F2" w:themeFill="background1" w:themeFillShade="F2"/>
            <w:vAlign w:val="center"/>
          </w:tcPr>
          <w:p w14:paraId="35B668A1" w14:textId="77777777" w:rsidR="006E15F2" w:rsidRPr="00493F73" w:rsidRDefault="006E15F2" w:rsidP="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31D8A781" w14:textId="77777777" w:rsidR="006E15F2" w:rsidRPr="00493F73" w:rsidRDefault="006E15F2" w:rsidP="002433DC">
            <w:pPr>
              <w:jc w:val="center"/>
              <w:rPr>
                <w:color w:val="000000" w:themeColor="text1"/>
                <w:sz w:val="22"/>
                <w:szCs w:val="22"/>
              </w:rPr>
            </w:pPr>
            <w:r w:rsidRPr="00493F73">
              <w:rPr>
                <w:color w:val="000000" w:themeColor="text1"/>
                <w:sz w:val="22"/>
                <w:szCs w:val="22"/>
              </w:rPr>
              <w:t>Obciążenie studenta – Liczba godzin</w:t>
            </w:r>
          </w:p>
          <w:p w14:paraId="5F9ED07C" w14:textId="77777777" w:rsidR="006E15F2" w:rsidRPr="00493F73" w:rsidRDefault="006E15F2" w:rsidP="002433DC">
            <w:pPr>
              <w:rPr>
                <w:color w:val="000000" w:themeColor="text1"/>
                <w:sz w:val="22"/>
                <w:szCs w:val="22"/>
              </w:rPr>
            </w:pPr>
          </w:p>
        </w:tc>
      </w:tr>
      <w:tr w:rsidR="00493F73" w:rsidRPr="00493F73" w14:paraId="6E818B27" w14:textId="77777777" w:rsidTr="002433DC">
        <w:trPr>
          <w:trHeight w:val="340"/>
          <w:jc w:val="center"/>
        </w:trPr>
        <w:tc>
          <w:tcPr>
            <w:tcW w:w="2978" w:type="dxa"/>
            <w:vMerge w:val="restart"/>
          </w:tcPr>
          <w:p w14:paraId="25BE7EA7" w14:textId="77777777" w:rsidR="006E15F2" w:rsidRPr="00493F73" w:rsidRDefault="006E15F2" w:rsidP="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180D932E" w14:textId="77777777" w:rsidR="006E15F2" w:rsidRPr="00493F73" w:rsidRDefault="006E15F2" w:rsidP="002433D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5BD3FC43" w14:textId="77777777" w:rsidR="006E15F2" w:rsidRPr="00493F73" w:rsidRDefault="00AE7731" w:rsidP="002433DC">
            <w:pPr>
              <w:jc w:val="center"/>
              <w:rPr>
                <w:color w:val="000000" w:themeColor="text1"/>
                <w:sz w:val="22"/>
                <w:szCs w:val="22"/>
              </w:rPr>
            </w:pPr>
            <w:r w:rsidRPr="00493F73">
              <w:rPr>
                <w:color w:val="000000" w:themeColor="text1"/>
                <w:sz w:val="22"/>
                <w:szCs w:val="22"/>
              </w:rPr>
              <w:t>2</w:t>
            </w:r>
            <w:r w:rsidR="006E15F2" w:rsidRPr="00493F73">
              <w:rPr>
                <w:color w:val="000000" w:themeColor="text1"/>
                <w:sz w:val="22"/>
                <w:szCs w:val="22"/>
              </w:rPr>
              <w:t>0</w:t>
            </w:r>
          </w:p>
        </w:tc>
      </w:tr>
      <w:tr w:rsidR="00493F73" w:rsidRPr="00493F73" w14:paraId="07A1F6BF" w14:textId="77777777" w:rsidTr="002433DC">
        <w:trPr>
          <w:trHeight w:val="271"/>
          <w:jc w:val="center"/>
        </w:trPr>
        <w:tc>
          <w:tcPr>
            <w:tcW w:w="2978" w:type="dxa"/>
            <w:vMerge/>
          </w:tcPr>
          <w:p w14:paraId="7AC437D2" w14:textId="77777777" w:rsidR="006E15F2" w:rsidRPr="00493F73" w:rsidRDefault="006E15F2" w:rsidP="002433DC">
            <w:pPr>
              <w:rPr>
                <w:color w:val="000000" w:themeColor="text1"/>
                <w:sz w:val="22"/>
                <w:szCs w:val="22"/>
              </w:rPr>
            </w:pPr>
          </w:p>
        </w:tc>
        <w:tc>
          <w:tcPr>
            <w:tcW w:w="4268" w:type="dxa"/>
          </w:tcPr>
          <w:p w14:paraId="549E7FC7" w14:textId="77777777" w:rsidR="006E15F2" w:rsidRPr="00493F73" w:rsidRDefault="006E15F2" w:rsidP="002433DC">
            <w:pPr>
              <w:ind w:left="88"/>
              <w:rPr>
                <w:color w:val="000000" w:themeColor="text1"/>
                <w:sz w:val="22"/>
                <w:szCs w:val="22"/>
              </w:rPr>
            </w:pPr>
            <w:r w:rsidRPr="00493F73">
              <w:rPr>
                <w:color w:val="000000" w:themeColor="text1"/>
                <w:sz w:val="22"/>
                <w:szCs w:val="22"/>
              </w:rPr>
              <w:t xml:space="preserve">Konsultacje </w:t>
            </w:r>
          </w:p>
        </w:tc>
        <w:tc>
          <w:tcPr>
            <w:tcW w:w="2393" w:type="dxa"/>
          </w:tcPr>
          <w:p w14:paraId="5F98E54F" w14:textId="77777777" w:rsidR="006E15F2" w:rsidRPr="00493F73" w:rsidRDefault="006E15F2" w:rsidP="002433DC">
            <w:pPr>
              <w:jc w:val="center"/>
              <w:rPr>
                <w:color w:val="000000" w:themeColor="text1"/>
                <w:sz w:val="22"/>
                <w:szCs w:val="22"/>
              </w:rPr>
            </w:pPr>
            <w:r w:rsidRPr="00493F73">
              <w:rPr>
                <w:color w:val="000000" w:themeColor="text1"/>
                <w:sz w:val="22"/>
                <w:szCs w:val="22"/>
              </w:rPr>
              <w:t>2</w:t>
            </w:r>
          </w:p>
        </w:tc>
      </w:tr>
      <w:tr w:rsidR="00493F73" w:rsidRPr="00493F73" w14:paraId="2EB31070" w14:textId="77777777" w:rsidTr="002433DC">
        <w:trPr>
          <w:trHeight w:val="177"/>
          <w:jc w:val="center"/>
        </w:trPr>
        <w:tc>
          <w:tcPr>
            <w:tcW w:w="2978" w:type="dxa"/>
            <w:vMerge w:val="restart"/>
          </w:tcPr>
          <w:p w14:paraId="6B83B834" w14:textId="77777777" w:rsidR="006E15F2" w:rsidRPr="00493F73" w:rsidRDefault="006E15F2" w:rsidP="002433DC">
            <w:pPr>
              <w:rPr>
                <w:color w:val="000000" w:themeColor="text1"/>
                <w:sz w:val="22"/>
                <w:szCs w:val="22"/>
              </w:rPr>
            </w:pPr>
          </w:p>
          <w:p w14:paraId="373E9349" w14:textId="77777777" w:rsidR="006E15F2" w:rsidRPr="00493F73" w:rsidRDefault="006E15F2" w:rsidP="002433DC">
            <w:pPr>
              <w:rPr>
                <w:color w:val="000000" w:themeColor="text1"/>
                <w:sz w:val="22"/>
                <w:szCs w:val="22"/>
              </w:rPr>
            </w:pPr>
            <w:r w:rsidRPr="00493F73">
              <w:rPr>
                <w:color w:val="000000" w:themeColor="text1"/>
                <w:sz w:val="22"/>
                <w:szCs w:val="22"/>
              </w:rPr>
              <w:t xml:space="preserve">Praca własna studenta </w:t>
            </w:r>
          </w:p>
        </w:tc>
        <w:tc>
          <w:tcPr>
            <w:tcW w:w="4268" w:type="dxa"/>
          </w:tcPr>
          <w:p w14:paraId="76A51CAD" w14:textId="77777777" w:rsidR="006E15F2" w:rsidRPr="00493F73" w:rsidRDefault="006E15F2" w:rsidP="002433DC">
            <w:pPr>
              <w:ind w:left="88"/>
              <w:rPr>
                <w:color w:val="000000" w:themeColor="text1"/>
                <w:sz w:val="22"/>
                <w:szCs w:val="22"/>
              </w:rPr>
            </w:pPr>
            <w:r w:rsidRPr="00493F73">
              <w:rPr>
                <w:color w:val="000000" w:themeColor="text1"/>
                <w:sz w:val="22"/>
                <w:szCs w:val="22"/>
              </w:rPr>
              <w:t>Przygotowanie do zajęć</w:t>
            </w:r>
          </w:p>
        </w:tc>
        <w:tc>
          <w:tcPr>
            <w:tcW w:w="2393" w:type="dxa"/>
          </w:tcPr>
          <w:p w14:paraId="374A0BCA" w14:textId="77777777" w:rsidR="006E15F2" w:rsidRPr="00493F73" w:rsidRDefault="00AE7731" w:rsidP="002433DC">
            <w:pPr>
              <w:jc w:val="center"/>
              <w:rPr>
                <w:color w:val="000000" w:themeColor="text1"/>
                <w:sz w:val="22"/>
                <w:szCs w:val="22"/>
              </w:rPr>
            </w:pPr>
            <w:r w:rsidRPr="00493F73">
              <w:rPr>
                <w:color w:val="000000" w:themeColor="text1"/>
                <w:sz w:val="22"/>
                <w:szCs w:val="22"/>
              </w:rPr>
              <w:t>1</w:t>
            </w:r>
            <w:r w:rsidR="006E15F2" w:rsidRPr="00493F73">
              <w:rPr>
                <w:color w:val="000000" w:themeColor="text1"/>
                <w:sz w:val="22"/>
                <w:szCs w:val="22"/>
              </w:rPr>
              <w:t>3</w:t>
            </w:r>
          </w:p>
        </w:tc>
      </w:tr>
      <w:tr w:rsidR="00493F73" w:rsidRPr="00493F73" w14:paraId="49BE1E56" w14:textId="77777777" w:rsidTr="002433DC">
        <w:trPr>
          <w:trHeight w:val="137"/>
          <w:jc w:val="center"/>
        </w:trPr>
        <w:tc>
          <w:tcPr>
            <w:tcW w:w="2978" w:type="dxa"/>
            <w:vMerge/>
          </w:tcPr>
          <w:p w14:paraId="268A5A2D" w14:textId="77777777" w:rsidR="006E15F2" w:rsidRPr="00493F73" w:rsidRDefault="006E15F2" w:rsidP="002433DC">
            <w:pPr>
              <w:jc w:val="center"/>
              <w:rPr>
                <w:color w:val="000000" w:themeColor="text1"/>
                <w:sz w:val="22"/>
                <w:szCs w:val="22"/>
              </w:rPr>
            </w:pPr>
          </w:p>
        </w:tc>
        <w:tc>
          <w:tcPr>
            <w:tcW w:w="4268" w:type="dxa"/>
          </w:tcPr>
          <w:p w14:paraId="24B240BF" w14:textId="77777777" w:rsidR="006E15F2" w:rsidRPr="00493F73" w:rsidRDefault="006E15F2" w:rsidP="002433DC">
            <w:pPr>
              <w:ind w:left="88"/>
              <w:rPr>
                <w:color w:val="000000" w:themeColor="text1"/>
                <w:sz w:val="22"/>
                <w:szCs w:val="22"/>
              </w:rPr>
            </w:pPr>
            <w:r w:rsidRPr="00493F73">
              <w:rPr>
                <w:color w:val="000000" w:themeColor="text1"/>
                <w:sz w:val="22"/>
                <w:szCs w:val="22"/>
              </w:rPr>
              <w:t>Studiowanie literatury</w:t>
            </w:r>
          </w:p>
        </w:tc>
        <w:tc>
          <w:tcPr>
            <w:tcW w:w="2393" w:type="dxa"/>
          </w:tcPr>
          <w:p w14:paraId="656AB567" w14:textId="77777777" w:rsidR="006E15F2" w:rsidRPr="00493F73" w:rsidRDefault="006E15F2" w:rsidP="002433DC">
            <w:pPr>
              <w:jc w:val="center"/>
              <w:rPr>
                <w:color w:val="000000" w:themeColor="text1"/>
                <w:sz w:val="22"/>
                <w:szCs w:val="22"/>
              </w:rPr>
            </w:pPr>
            <w:r w:rsidRPr="00493F73">
              <w:rPr>
                <w:color w:val="000000" w:themeColor="text1"/>
                <w:sz w:val="22"/>
                <w:szCs w:val="22"/>
              </w:rPr>
              <w:t>3</w:t>
            </w:r>
          </w:p>
        </w:tc>
      </w:tr>
      <w:tr w:rsidR="00493F73" w:rsidRPr="00493F73" w14:paraId="543CB378" w14:textId="77777777" w:rsidTr="002433DC">
        <w:trPr>
          <w:trHeight w:val="340"/>
          <w:jc w:val="center"/>
        </w:trPr>
        <w:tc>
          <w:tcPr>
            <w:tcW w:w="2978" w:type="dxa"/>
            <w:vMerge/>
          </w:tcPr>
          <w:p w14:paraId="1D9EB4FE" w14:textId="77777777" w:rsidR="006E15F2" w:rsidRPr="00493F73" w:rsidRDefault="006E15F2" w:rsidP="002433DC">
            <w:pPr>
              <w:jc w:val="center"/>
              <w:rPr>
                <w:color w:val="000000" w:themeColor="text1"/>
                <w:sz w:val="22"/>
                <w:szCs w:val="22"/>
              </w:rPr>
            </w:pPr>
          </w:p>
        </w:tc>
        <w:tc>
          <w:tcPr>
            <w:tcW w:w="4268" w:type="dxa"/>
          </w:tcPr>
          <w:p w14:paraId="6C922F64" w14:textId="77777777" w:rsidR="006E15F2" w:rsidRPr="00493F73" w:rsidRDefault="006E15F2" w:rsidP="002433DC">
            <w:pPr>
              <w:ind w:left="88"/>
              <w:rPr>
                <w:color w:val="000000" w:themeColor="text1"/>
                <w:sz w:val="22"/>
                <w:szCs w:val="22"/>
              </w:rPr>
            </w:pPr>
            <w:r w:rsidRPr="00493F73">
              <w:rPr>
                <w:color w:val="000000" w:themeColor="text1"/>
                <w:sz w:val="22"/>
                <w:szCs w:val="22"/>
              </w:rPr>
              <w:t>Inne (przygotowanie projektu)</w:t>
            </w:r>
          </w:p>
        </w:tc>
        <w:tc>
          <w:tcPr>
            <w:tcW w:w="2393" w:type="dxa"/>
          </w:tcPr>
          <w:p w14:paraId="3F30F53B" w14:textId="77777777" w:rsidR="006E15F2" w:rsidRPr="00493F73" w:rsidRDefault="006E15F2" w:rsidP="002433DC">
            <w:pPr>
              <w:jc w:val="center"/>
              <w:rPr>
                <w:color w:val="000000" w:themeColor="text1"/>
                <w:sz w:val="22"/>
                <w:szCs w:val="22"/>
              </w:rPr>
            </w:pPr>
            <w:r w:rsidRPr="00493F73">
              <w:rPr>
                <w:color w:val="000000" w:themeColor="text1"/>
                <w:sz w:val="22"/>
                <w:szCs w:val="22"/>
              </w:rPr>
              <w:t>12</w:t>
            </w:r>
          </w:p>
        </w:tc>
      </w:tr>
      <w:tr w:rsidR="00493F73" w:rsidRPr="00493F73" w14:paraId="531A6A36" w14:textId="77777777" w:rsidTr="002433DC">
        <w:trPr>
          <w:trHeight w:val="340"/>
          <w:jc w:val="center"/>
        </w:trPr>
        <w:tc>
          <w:tcPr>
            <w:tcW w:w="7246" w:type="dxa"/>
            <w:gridSpan w:val="2"/>
            <w:shd w:val="clear" w:color="auto" w:fill="F2F2F2" w:themeFill="background1" w:themeFillShade="F2"/>
          </w:tcPr>
          <w:p w14:paraId="37BDF708" w14:textId="77777777" w:rsidR="006E15F2" w:rsidRPr="00493F73" w:rsidRDefault="006E15F2" w:rsidP="002433D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0DBAD217" w14:textId="77777777" w:rsidR="006E15F2" w:rsidRPr="00493F73" w:rsidRDefault="006E15F2" w:rsidP="002433DC">
            <w:pPr>
              <w:jc w:val="center"/>
              <w:rPr>
                <w:color w:val="000000" w:themeColor="text1"/>
                <w:sz w:val="22"/>
                <w:szCs w:val="22"/>
              </w:rPr>
            </w:pPr>
            <w:r w:rsidRPr="00493F73">
              <w:rPr>
                <w:color w:val="000000" w:themeColor="text1"/>
                <w:sz w:val="22"/>
                <w:szCs w:val="22"/>
              </w:rPr>
              <w:t>50</w:t>
            </w:r>
          </w:p>
        </w:tc>
      </w:tr>
      <w:tr w:rsidR="00493F73" w:rsidRPr="00493F73" w14:paraId="4E43538D" w14:textId="77777777" w:rsidTr="002433DC">
        <w:trPr>
          <w:trHeight w:val="397"/>
          <w:jc w:val="center"/>
        </w:trPr>
        <w:tc>
          <w:tcPr>
            <w:tcW w:w="7246" w:type="dxa"/>
            <w:gridSpan w:val="2"/>
            <w:shd w:val="clear" w:color="auto" w:fill="F2F2F2" w:themeFill="background1" w:themeFillShade="F2"/>
            <w:vAlign w:val="center"/>
          </w:tcPr>
          <w:p w14:paraId="376979C0" w14:textId="77777777" w:rsidR="006E15F2" w:rsidRPr="00493F73" w:rsidRDefault="006E15F2" w:rsidP="002433D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6470964F" w14:textId="77777777" w:rsidR="006E15F2" w:rsidRPr="00493F73" w:rsidRDefault="006E15F2" w:rsidP="002433DC">
            <w:pPr>
              <w:jc w:val="center"/>
              <w:rPr>
                <w:color w:val="000000" w:themeColor="text1"/>
                <w:sz w:val="22"/>
                <w:szCs w:val="22"/>
              </w:rPr>
            </w:pPr>
            <w:r w:rsidRPr="00493F73">
              <w:rPr>
                <w:color w:val="000000" w:themeColor="text1"/>
                <w:sz w:val="22"/>
                <w:szCs w:val="22"/>
              </w:rPr>
              <w:t>2</w:t>
            </w:r>
          </w:p>
        </w:tc>
      </w:tr>
    </w:tbl>
    <w:p w14:paraId="07E935EC" w14:textId="77777777" w:rsidR="006E15F2" w:rsidRPr="00493F73" w:rsidRDefault="006E15F2" w:rsidP="006E15F2">
      <w:pPr>
        <w:rPr>
          <w:b/>
          <w:color w:val="000000" w:themeColor="text1"/>
          <w:sz w:val="22"/>
          <w:szCs w:val="22"/>
        </w:rPr>
      </w:pPr>
    </w:p>
    <w:p w14:paraId="18C64F37" w14:textId="77777777" w:rsidR="00862F64" w:rsidRPr="00493F73" w:rsidRDefault="00862F64">
      <w:pPr>
        <w:rPr>
          <w:b/>
          <w:color w:val="000000" w:themeColor="text1"/>
          <w:sz w:val="22"/>
          <w:szCs w:val="22"/>
        </w:rPr>
      </w:pPr>
      <w:r w:rsidRPr="00493F73">
        <w:rPr>
          <w:rStyle w:val="Odwoanieprzypisukocowego"/>
          <w:color w:val="000000" w:themeColor="text1"/>
          <w:sz w:val="22"/>
          <w:szCs w:val="22"/>
        </w:rPr>
        <w:t>*</w:t>
      </w:r>
      <w:r w:rsidRPr="00493F73">
        <w:rPr>
          <w:color w:val="000000" w:themeColor="text1"/>
          <w:sz w:val="22"/>
          <w:szCs w:val="22"/>
        </w:rPr>
        <w:t xml:space="preserve"> ostateczna liczba punktów ECTS</w:t>
      </w:r>
      <w:r w:rsidRPr="00493F73">
        <w:rPr>
          <w:color w:val="000000" w:themeColor="text1"/>
          <w:sz w:val="22"/>
          <w:szCs w:val="22"/>
        </w:rPr>
        <w:br/>
      </w:r>
      <w:r w:rsidRPr="00493F73">
        <w:rPr>
          <w:b/>
          <w:color w:val="000000" w:themeColor="text1"/>
          <w:sz w:val="22"/>
          <w:szCs w:val="22"/>
        </w:rPr>
        <w:br w:type="page"/>
      </w:r>
    </w:p>
    <w:p w14:paraId="0AD9B877" w14:textId="77777777" w:rsidR="006E15F2" w:rsidRPr="00493F73" w:rsidRDefault="006E15F2" w:rsidP="00862F64">
      <w:pPr>
        <w:tabs>
          <w:tab w:val="left" w:pos="284"/>
        </w:tabs>
        <w:jc w:val="center"/>
        <w:rPr>
          <w:b/>
          <w:color w:val="000000" w:themeColor="text1"/>
          <w:sz w:val="28"/>
          <w:szCs w:val="28"/>
        </w:rPr>
      </w:pPr>
    </w:p>
    <w:p w14:paraId="5D866BA5" w14:textId="77777777" w:rsidR="00273AB2" w:rsidRPr="00493F73" w:rsidRDefault="00273AB2" w:rsidP="00862F64">
      <w:pPr>
        <w:pStyle w:val="Normalny1"/>
        <w:jc w:val="center"/>
        <w:rPr>
          <w:b/>
          <w:color w:val="000000" w:themeColor="text1"/>
          <w:sz w:val="28"/>
          <w:szCs w:val="28"/>
        </w:rPr>
      </w:pPr>
    </w:p>
    <w:p w14:paraId="08DC7E8C" w14:textId="77777777" w:rsidR="00273AB2" w:rsidRPr="00493F73" w:rsidRDefault="00273AB2" w:rsidP="00862F64">
      <w:pPr>
        <w:pStyle w:val="Normalny1"/>
        <w:jc w:val="center"/>
        <w:rPr>
          <w:b/>
          <w:color w:val="000000" w:themeColor="text1"/>
          <w:sz w:val="28"/>
          <w:szCs w:val="28"/>
        </w:rPr>
      </w:pPr>
    </w:p>
    <w:p w14:paraId="0DEF8007" w14:textId="565F98FC" w:rsidR="00A33AD1" w:rsidRPr="00493F73" w:rsidRDefault="004C18B1" w:rsidP="00862F64">
      <w:pPr>
        <w:pStyle w:val="Normalny1"/>
        <w:jc w:val="center"/>
        <w:rPr>
          <w:b/>
          <w:color w:val="000000" w:themeColor="text1"/>
          <w:sz w:val="28"/>
          <w:szCs w:val="28"/>
        </w:rPr>
      </w:pPr>
      <w:r>
        <w:rPr>
          <w:b/>
          <w:color w:val="000000" w:themeColor="text1"/>
          <w:sz w:val="28"/>
          <w:szCs w:val="28"/>
        </w:rPr>
        <w:t>Politechnika Bydgoska</w:t>
      </w:r>
    </w:p>
    <w:p w14:paraId="380F44BD" w14:textId="77777777" w:rsidR="00A33AD1" w:rsidRPr="00493F73" w:rsidRDefault="00A33AD1" w:rsidP="00EF7BDC">
      <w:pPr>
        <w:pStyle w:val="Normalny1"/>
        <w:jc w:val="center"/>
        <w:rPr>
          <w:b/>
          <w:color w:val="000000" w:themeColor="text1"/>
          <w:sz w:val="28"/>
          <w:szCs w:val="22"/>
        </w:rPr>
      </w:pPr>
      <w:r w:rsidRPr="00493F73">
        <w:rPr>
          <w:b/>
          <w:color w:val="000000" w:themeColor="text1"/>
          <w:sz w:val="28"/>
          <w:szCs w:val="22"/>
        </w:rPr>
        <w:t>im. Jana i Jędrzeja Śniadeckich</w:t>
      </w:r>
    </w:p>
    <w:p w14:paraId="3CCCE957" w14:textId="77777777" w:rsidR="00A33AD1" w:rsidRPr="00493F73" w:rsidRDefault="00A33AD1" w:rsidP="00EF7BDC">
      <w:pPr>
        <w:pStyle w:val="Normalny1"/>
        <w:jc w:val="center"/>
        <w:rPr>
          <w:b/>
          <w:color w:val="000000" w:themeColor="text1"/>
          <w:sz w:val="28"/>
          <w:szCs w:val="22"/>
        </w:rPr>
      </w:pPr>
      <w:r w:rsidRPr="00493F73">
        <w:rPr>
          <w:b/>
          <w:color w:val="000000" w:themeColor="text1"/>
          <w:sz w:val="28"/>
          <w:szCs w:val="22"/>
        </w:rPr>
        <w:t>w Bydgoszczy</w:t>
      </w:r>
    </w:p>
    <w:p w14:paraId="1C2090EA" w14:textId="77777777" w:rsidR="00A33AD1" w:rsidRPr="00493F73" w:rsidRDefault="00A33AD1" w:rsidP="00EF7BDC">
      <w:pPr>
        <w:pStyle w:val="Normalny1"/>
        <w:jc w:val="center"/>
        <w:rPr>
          <w:b/>
          <w:color w:val="000000" w:themeColor="text1"/>
          <w:sz w:val="28"/>
          <w:szCs w:val="22"/>
        </w:rPr>
      </w:pPr>
    </w:p>
    <w:p w14:paraId="28642079" w14:textId="77777777" w:rsidR="00A33AD1" w:rsidRPr="00493F73" w:rsidRDefault="00A33AD1" w:rsidP="00EF7BDC">
      <w:pPr>
        <w:pStyle w:val="Normalny1"/>
        <w:jc w:val="center"/>
        <w:rPr>
          <w:color w:val="000000" w:themeColor="text1"/>
          <w:sz w:val="28"/>
          <w:szCs w:val="22"/>
        </w:rPr>
      </w:pPr>
      <w:r w:rsidRPr="00493F73">
        <w:rPr>
          <w:b/>
          <w:color w:val="000000" w:themeColor="text1"/>
          <w:sz w:val="28"/>
          <w:szCs w:val="22"/>
        </w:rPr>
        <w:t>Wydział Zarządzania</w:t>
      </w:r>
    </w:p>
    <w:p w14:paraId="243E9607" w14:textId="77777777" w:rsidR="00A33AD1" w:rsidRPr="00493F73" w:rsidRDefault="00A33AD1" w:rsidP="00EF7BDC">
      <w:pPr>
        <w:pStyle w:val="Normalny1"/>
        <w:jc w:val="center"/>
        <w:rPr>
          <w:color w:val="000000" w:themeColor="text1"/>
          <w:sz w:val="28"/>
          <w:szCs w:val="22"/>
        </w:rPr>
      </w:pPr>
    </w:p>
    <w:p w14:paraId="100E5CBE" w14:textId="77777777" w:rsidR="00A33AD1" w:rsidRPr="00493F73" w:rsidRDefault="00A33AD1" w:rsidP="00EF7BDC">
      <w:pPr>
        <w:pStyle w:val="Normalny1"/>
        <w:jc w:val="center"/>
        <w:rPr>
          <w:color w:val="000000" w:themeColor="text1"/>
          <w:sz w:val="28"/>
          <w:szCs w:val="22"/>
        </w:rPr>
      </w:pPr>
    </w:p>
    <w:p w14:paraId="1208A278" w14:textId="77777777" w:rsidR="00A33AD1" w:rsidRPr="00493F73" w:rsidRDefault="00A33AD1" w:rsidP="00EF7BDC">
      <w:pPr>
        <w:pStyle w:val="Normalny1"/>
        <w:jc w:val="center"/>
        <w:rPr>
          <w:color w:val="000000" w:themeColor="text1"/>
          <w:sz w:val="28"/>
          <w:szCs w:val="22"/>
        </w:rPr>
      </w:pPr>
      <w:r w:rsidRPr="00493F73">
        <w:rPr>
          <w:b/>
          <w:color w:val="000000" w:themeColor="text1"/>
          <w:sz w:val="28"/>
          <w:szCs w:val="22"/>
        </w:rPr>
        <w:t xml:space="preserve">Studia </w:t>
      </w:r>
      <w:r w:rsidR="005F3B83" w:rsidRPr="00493F73">
        <w:rPr>
          <w:b/>
          <w:color w:val="000000" w:themeColor="text1"/>
          <w:sz w:val="28"/>
          <w:szCs w:val="22"/>
        </w:rPr>
        <w:t>niestacjonarne</w:t>
      </w:r>
      <w:r w:rsidRPr="00493F73">
        <w:rPr>
          <w:b/>
          <w:color w:val="000000" w:themeColor="text1"/>
          <w:sz w:val="28"/>
          <w:szCs w:val="22"/>
        </w:rPr>
        <w:t xml:space="preserve"> I stopnia</w:t>
      </w:r>
    </w:p>
    <w:p w14:paraId="704D86F8" w14:textId="77777777" w:rsidR="00A33AD1" w:rsidRPr="00493F73" w:rsidRDefault="00A33AD1" w:rsidP="00EF7BDC">
      <w:pPr>
        <w:pStyle w:val="Normalny1"/>
        <w:jc w:val="center"/>
        <w:rPr>
          <w:color w:val="000000" w:themeColor="text1"/>
          <w:sz w:val="28"/>
          <w:szCs w:val="22"/>
        </w:rPr>
      </w:pPr>
    </w:p>
    <w:p w14:paraId="693FCCD4" w14:textId="77777777" w:rsidR="00A33AD1" w:rsidRPr="00493F73" w:rsidRDefault="00A33AD1" w:rsidP="00EF7BDC">
      <w:pPr>
        <w:pStyle w:val="Normalny1"/>
        <w:jc w:val="center"/>
        <w:rPr>
          <w:color w:val="000000" w:themeColor="text1"/>
          <w:sz w:val="28"/>
          <w:szCs w:val="22"/>
        </w:rPr>
      </w:pPr>
      <w:r w:rsidRPr="00493F73">
        <w:rPr>
          <w:b/>
          <w:color w:val="000000" w:themeColor="text1"/>
          <w:sz w:val="28"/>
          <w:szCs w:val="22"/>
        </w:rPr>
        <w:t>Kierunek Zarządzanie</w:t>
      </w:r>
    </w:p>
    <w:p w14:paraId="4FA1E138" w14:textId="77777777" w:rsidR="00A33AD1" w:rsidRPr="00493F73" w:rsidRDefault="00A33AD1" w:rsidP="00EF7BDC">
      <w:pPr>
        <w:pStyle w:val="Normalny1"/>
        <w:jc w:val="center"/>
        <w:rPr>
          <w:color w:val="000000" w:themeColor="text1"/>
          <w:sz w:val="28"/>
          <w:szCs w:val="22"/>
        </w:rPr>
      </w:pPr>
    </w:p>
    <w:p w14:paraId="1049F305" w14:textId="77777777" w:rsidR="00A33AD1" w:rsidRPr="00493F73" w:rsidRDefault="00A33AD1" w:rsidP="00EF7BDC">
      <w:pPr>
        <w:pStyle w:val="Normalny1"/>
        <w:jc w:val="center"/>
        <w:rPr>
          <w:color w:val="000000" w:themeColor="text1"/>
          <w:sz w:val="28"/>
          <w:szCs w:val="22"/>
        </w:rPr>
      </w:pPr>
    </w:p>
    <w:p w14:paraId="7FFCB9D7" w14:textId="77777777" w:rsidR="00A33AD1" w:rsidRPr="00493F73" w:rsidRDefault="00A33AD1" w:rsidP="00EF7BDC">
      <w:pPr>
        <w:pStyle w:val="Normalny1"/>
        <w:jc w:val="center"/>
        <w:rPr>
          <w:color w:val="000000" w:themeColor="text1"/>
          <w:sz w:val="28"/>
          <w:szCs w:val="22"/>
        </w:rPr>
      </w:pPr>
    </w:p>
    <w:p w14:paraId="1D7261B2" w14:textId="77777777" w:rsidR="00A33AD1" w:rsidRPr="00493F73" w:rsidRDefault="00A33AD1" w:rsidP="00EF7BDC">
      <w:pPr>
        <w:pStyle w:val="Normalny1"/>
        <w:jc w:val="center"/>
        <w:rPr>
          <w:color w:val="000000" w:themeColor="text1"/>
          <w:sz w:val="28"/>
          <w:szCs w:val="22"/>
        </w:rPr>
      </w:pPr>
    </w:p>
    <w:p w14:paraId="481AB56B" w14:textId="77777777" w:rsidR="005B66A9" w:rsidRPr="00493F73" w:rsidRDefault="005B66A9" w:rsidP="00EF7BDC">
      <w:pPr>
        <w:pStyle w:val="Normalny1"/>
        <w:jc w:val="center"/>
        <w:rPr>
          <w:color w:val="000000" w:themeColor="text1"/>
          <w:sz w:val="28"/>
          <w:szCs w:val="22"/>
        </w:rPr>
      </w:pPr>
    </w:p>
    <w:p w14:paraId="43AE95D9" w14:textId="77777777" w:rsidR="005B66A9" w:rsidRPr="00493F73" w:rsidRDefault="00855980" w:rsidP="00EF7BDC">
      <w:pPr>
        <w:pStyle w:val="Normalny1"/>
        <w:jc w:val="center"/>
        <w:rPr>
          <w:color w:val="000000" w:themeColor="text1"/>
          <w:sz w:val="28"/>
          <w:szCs w:val="22"/>
        </w:rPr>
      </w:pPr>
      <w:r w:rsidRPr="00493F73">
        <w:rPr>
          <w:b/>
          <w:color w:val="000000" w:themeColor="text1"/>
          <w:sz w:val="28"/>
          <w:szCs w:val="22"/>
        </w:rPr>
        <w:t>GRUPA D1</w:t>
      </w:r>
    </w:p>
    <w:p w14:paraId="1BB786B8" w14:textId="77777777" w:rsidR="005B66A9" w:rsidRPr="00493F73" w:rsidRDefault="005B66A9" w:rsidP="00EF7BDC">
      <w:pPr>
        <w:pStyle w:val="Normalny1"/>
        <w:jc w:val="center"/>
        <w:rPr>
          <w:color w:val="000000" w:themeColor="text1"/>
          <w:sz w:val="28"/>
          <w:szCs w:val="22"/>
        </w:rPr>
      </w:pPr>
    </w:p>
    <w:p w14:paraId="6AB7EEFF" w14:textId="77777777" w:rsidR="005B66A9" w:rsidRPr="00493F73" w:rsidRDefault="00855980" w:rsidP="00EF7BDC">
      <w:pPr>
        <w:pStyle w:val="Normalny1"/>
        <w:jc w:val="center"/>
        <w:rPr>
          <w:color w:val="000000" w:themeColor="text1"/>
          <w:sz w:val="28"/>
          <w:szCs w:val="22"/>
        </w:rPr>
      </w:pPr>
      <w:r w:rsidRPr="00493F73">
        <w:rPr>
          <w:b/>
          <w:color w:val="000000" w:themeColor="text1"/>
          <w:sz w:val="28"/>
          <w:szCs w:val="22"/>
        </w:rPr>
        <w:t>PRZEDMIOTY SPECJALNOŚCIOWE</w:t>
      </w:r>
    </w:p>
    <w:p w14:paraId="2D58A8A5" w14:textId="77777777" w:rsidR="005B66A9" w:rsidRPr="00493F73" w:rsidRDefault="005B66A9" w:rsidP="00EF7BDC">
      <w:pPr>
        <w:pStyle w:val="Normalny1"/>
        <w:jc w:val="center"/>
        <w:rPr>
          <w:color w:val="000000" w:themeColor="text1"/>
          <w:sz w:val="28"/>
          <w:szCs w:val="22"/>
        </w:rPr>
      </w:pPr>
    </w:p>
    <w:p w14:paraId="3D4A8D05" w14:textId="77777777" w:rsidR="005B66A9" w:rsidRPr="00493F73" w:rsidRDefault="00855980" w:rsidP="00EF7BDC">
      <w:pPr>
        <w:pStyle w:val="Normalny1"/>
        <w:jc w:val="center"/>
        <w:rPr>
          <w:color w:val="000000" w:themeColor="text1"/>
          <w:sz w:val="22"/>
          <w:szCs w:val="22"/>
        </w:rPr>
      </w:pPr>
      <w:r w:rsidRPr="00493F73">
        <w:rPr>
          <w:b/>
          <w:color w:val="000000" w:themeColor="text1"/>
          <w:sz w:val="28"/>
          <w:szCs w:val="22"/>
        </w:rPr>
        <w:t>SPECJALNOŚĆ: ZARZĄDZANIE W HANDLU i USŁUGACH</w:t>
      </w: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9139097" w14:textId="77777777" w:rsidTr="002433DC">
        <w:trPr>
          <w:trHeight w:val="454"/>
          <w:jc w:val="center"/>
        </w:trPr>
        <w:tc>
          <w:tcPr>
            <w:tcW w:w="2410" w:type="dxa"/>
            <w:vAlign w:val="center"/>
          </w:tcPr>
          <w:p w14:paraId="7010D2CD" w14:textId="77777777" w:rsidR="002433DC" w:rsidRPr="00493F73" w:rsidRDefault="002433DC"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50740872"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E74CE91" w14:textId="77777777" w:rsidR="002433DC" w:rsidRPr="00493F73" w:rsidRDefault="002433DC"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3225394A"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D.1.1.</w:t>
            </w:r>
          </w:p>
        </w:tc>
      </w:tr>
    </w:tbl>
    <w:p w14:paraId="5E9EE059" w14:textId="77777777" w:rsidR="002433DC" w:rsidRPr="00493F73" w:rsidRDefault="002433DC" w:rsidP="009E728C">
      <w:pPr>
        <w:numPr>
          <w:ilvl w:val="0"/>
          <w:numId w:val="74"/>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10119AF7" w14:textId="77777777" w:rsidR="002433DC" w:rsidRPr="00493F73" w:rsidRDefault="002433DC" w:rsidP="009E728C">
      <w:pPr>
        <w:pStyle w:val="Akapitzlist1"/>
        <w:numPr>
          <w:ilvl w:val="1"/>
          <w:numId w:val="74"/>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1E5889A9" w14:textId="77777777" w:rsidTr="002433DC">
        <w:trPr>
          <w:trHeight w:val="340"/>
          <w:jc w:val="center"/>
        </w:trPr>
        <w:tc>
          <w:tcPr>
            <w:tcW w:w="3775" w:type="dxa"/>
            <w:shd w:val="clear" w:color="auto" w:fill="F2F2F2" w:themeFill="background1" w:themeFillShade="F2"/>
            <w:vAlign w:val="center"/>
          </w:tcPr>
          <w:p w14:paraId="0E72A70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5F7ECBAD" w14:textId="77777777" w:rsidR="002433DC" w:rsidRPr="00493F73" w:rsidRDefault="002433DC" w:rsidP="002433DC">
            <w:pPr>
              <w:rPr>
                <w:color w:val="000000" w:themeColor="text1"/>
                <w:sz w:val="22"/>
                <w:szCs w:val="22"/>
              </w:rPr>
            </w:pPr>
            <w:r w:rsidRPr="00493F73">
              <w:rPr>
                <w:color w:val="000000" w:themeColor="text1"/>
                <w:sz w:val="22"/>
                <w:szCs w:val="22"/>
              </w:rPr>
              <w:t>INTEGRACJA EUROPEJSKA</w:t>
            </w:r>
          </w:p>
        </w:tc>
      </w:tr>
      <w:tr w:rsidR="00493F73" w:rsidRPr="00493F73" w14:paraId="3535F2C9" w14:textId="77777777" w:rsidTr="002433DC">
        <w:trPr>
          <w:trHeight w:val="340"/>
          <w:jc w:val="center"/>
        </w:trPr>
        <w:tc>
          <w:tcPr>
            <w:tcW w:w="3775" w:type="dxa"/>
            <w:shd w:val="clear" w:color="auto" w:fill="F2F2F2" w:themeFill="background1" w:themeFillShade="F2"/>
            <w:vAlign w:val="center"/>
          </w:tcPr>
          <w:p w14:paraId="45A5DBC1"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06EC6045" w14:textId="77777777" w:rsidR="002433DC" w:rsidRPr="00493F73" w:rsidRDefault="002433DC" w:rsidP="002433DC">
            <w:pPr>
              <w:rPr>
                <w:color w:val="000000" w:themeColor="text1"/>
                <w:sz w:val="22"/>
                <w:szCs w:val="22"/>
              </w:rPr>
            </w:pPr>
            <w:r w:rsidRPr="00493F73">
              <w:rPr>
                <w:color w:val="000000" w:themeColor="text1"/>
                <w:sz w:val="22"/>
                <w:szCs w:val="22"/>
              </w:rPr>
              <w:t>Zarządzanie</w:t>
            </w:r>
          </w:p>
        </w:tc>
      </w:tr>
      <w:tr w:rsidR="00493F73" w:rsidRPr="00493F73" w14:paraId="3ED2DEB2" w14:textId="77777777" w:rsidTr="002433DC">
        <w:trPr>
          <w:trHeight w:val="340"/>
          <w:jc w:val="center"/>
        </w:trPr>
        <w:tc>
          <w:tcPr>
            <w:tcW w:w="3775" w:type="dxa"/>
            <w:shd w:val="clear" w:color="auto" w:fill="F2F2F2" w:themeFill="background1" w:themeFillShade="F2"/>
            <w:vAlign w:val="center"/>
          </w:tcPr>
          <w:p w14:paraId="71AFD9F0"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0248D2FD" w14:textId="77777777" w:rsidR="002433DC" w:rsidRPr="00493F73" w:rsidRDefault="00D45CBC" w:rsidP="002433DC">
            <w:pPr>
              <w:rPr>
                <w:color w:val="000000" w:themeColor="text1"/>
                <w:sz w:val="22"/>
                <w:szCs w:val="22"/>
              </w:rPr>
            </w:pPr>
            <w:r w:rsidRPr="00493F73">
              <w:rPr>
                <w:color w:val="000000" w:themeColor="text1"/>
                <w:sz w:val="22"/>
                <w:szCs w:val="20"/>
              </w:rPr>
              <w:t>I stopnia</w:t>
            </w:r>
          </w:p>
        </w:tc>
      </w:tr>
      <w:tr w:rsidR="00493F73" w:rsidRPr="00493F73" w14:paraId="34883950" w14:textId="77777777" w:rsidTr="002433DC">
        <w:trPr>
          <w:trHeight w:val="340"/>
          <w:jc w:val="center"/>
        </w:trPr>
        <w:tc>
          <w:tcPr>
            <w:tcW w:w="3775" w:type="dxa"/>
            <w:shd w:val="clear" w:color="auto" w:fill="F2F2F2" w:themeFill="background1" w:themeFillShade="F2"/>
            <w:vAlign w:val="center"/>
          </w:tcPr>
          <w:p w14:paraId="3AB621A4"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78356C4A" w14:textId="77777777" w:rsidR="002433DC" w:rsidRPr="00493F73" w:rsidRDefault="00D45CBC" w:rsidP="002433DC">
            <w:pPr>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609CAF2B" w14:textId="77777777" w:rsidTr="002433DC">
        <w:trPr>
          <w:trHeight w:val="340"/>
          <w:jc w:val="center"/>
        </w:trPr>
        <w:tc>
          <w:tcPr>
            <w:tcW w:w="3775" w:type="dxa"/>
            <w:shd w:val="clear" w:color="auto" w:fill="F2F2F2" w:themeFill="background1" w:themeFillShade="F2"/>
            <w:vAlign w:val="center"/>
          </w:tcPr>
          <w:p w14:paraId="690B713A"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77039CA0" w14:textId="77777777" w:rsidR="002433DC" w:rsidRPr="00493F73" w:rsidRDefault="005F3B83" w:rsidP="002433DC">
            <w:pPr>
              <w:rPr>
                <w:color w:val="000000" w:themeColor="text1"/>
                <w:sz w:val="22"/>
                <w:szCs w:val="22"/>
              </w:rPr>
            </w:pPr>
            <w:r w:rsidRPr="00493F73">
              <w:rPr>
                <w:color w:val="000000" w:themeColor="text1"/>
                <w:sz w:val="22"/>
                <w:szCs w:val="22"/>
              </w:rPr>
              <w:t>niestacjonarne</w:t>
            </w:r>
          </w:p>
        </w:tc>
      </w:tr>
      <w:tr w:rsidR="00493F73" w:rsidRPr="00493F73" w14:paraId="15DD7D10" w14:textId="77777777" w:rsidTr="002433DC">
        <w:trPr>
          <w:trHeight w:val="340"/>
          <w:jc w:val="center"/>
        </w:trPr>
        <w:tc>
          <w:tcPr>
            <w:tcW w:w="3775" w:type="dxa"/>
            <w:shd w:val="clear" w:color="auto" w:fill="F2F2F2" w:themeFill="background1" w:themeFillShade="F2"/>
            <w:vAlign w:val="center"/>
          </w:tcPr>
          <w:p w14:paraId="75F8E700"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68C2D7CB" w14:textId="77777777" w:rsidR="002433DC" w:rsidRPr="00493F73" w:rsidRDefault="002433DC" w:rsidP="002433DC">
            <w:pPr>
              <w:rPr>
                <w:color w:val="000000" w:themeColor="text1"/>
                <w:sz w:val="22"/>
                <w:szCs w:val="22"/>
              </w:rPr>
            </w:pPr>
            <w:r w:rsidRPr="00493F73">
              <w:rPr>
                <w:color w:val="000000" w:themeColor="text1"/>
                <w:sz w:val="22"/>
                <w:szCs w:val="22"/>
              </w:rPr>
              <w:t>1. Zarządzanie w handlu i usługach</w:t>
            </w:r>
          </w:p>
        </w:tc>
      </w:tr>
      <w:tr w:rsidR="00493F73" w:rsidRPr="00493F73" w14:paraId="3FDE5BA8" w14:textId="77777777" w:rsidTr="002433DC">
        <w:trPr>
          <w:trHeight w:val="340"/>
          <w:jc w:val="center"/>
        </w:trPr>
        <w:tc>
          <w:tcPr>
            <w:tcW w:w="3775" w:type="dxa"/>
            <w:shd w:val="clear" w:color="auto" w:fill="F2F2F2" w:themeFill="background1" w:themeFillShade="F2"/>
            <w:vAlign w:val="center"/>
          </w:tcPr>
          <w:p w14:paraId="6D137B05"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1F634F1A" w14:textId="65C7A1D4" w:rsidR="002433DC" w:rsidRPr="00493F73" w:rsidRDefault="002433DC" w:rsidP="002433DC">
            <w:pPr>
              <w:rPr>
                <w:color w:val="000000" w:themeColor="text1"/>
                <w:sz w:val="22"/>
                <w:szCs w:val="22"/>
              </w:rPr>
            </w:pPr>
            <w:r w:rsidRPr="00493F73">
              <w:rPr>
                <w:color w:val="000000" w:themeColor="text1"/>
                <w:sz w:val="22"/>
                <w:szCs w:val="22"/>
              </w:rPr>
              <w:t>Wydział Zarządzania/</w:t>
            </w:r>
            <w:r w:rsidR="00240E68">
              <w:rPr>
                <w:color w:val="000000" w:themeColor="text1"/>
                <w:sz w:val="22"/>
                <w:szCs w:val="22"/>
              </w:rPr>
              <w:t>Katedra Ekonomii i Marketingu</w:t>
            </w:r>
          </w:p>
        </w:tc>
      </w:tr>
      <w:tr w:rsidR="00493F73" w:rsidRPr="00493F73" w14:paraId="18F2E1CB" w14:textId="77777777" w:rsidTr="002433DC">
        <w:trPr>
          <w:trHeight w:val="340"/>
          <w:jc w:val="center"/>
        </w:trPr>
        <w:tc>
          <w:tcPr>
            <w:tcW w:w="3775" w:type="dxa"/>
            <w:shd w:val="clear" w:color="auto" w:fill="F2F2F2" w:themeFill="background1" w:themeFillShade="F2"/>
            <w:vAlign w:val="center"/>
          </w:tcPr>
          <w:p w14:paraId="506F133F"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50424236" w14:textId="13A47340" w:rsidR="002433DC" w:rsidRPr="00493F73" w:rsidRDefault="002433DC" w:rsidP="002433DC">
            <w:pPr>
              <w:rPr>
                <w:color w:val="000000" w:themeColor="text1"/>
                <w:sz w:val="22"/>
                <w:szCs w:val="22"/>
              </w:rPr>
            </w:pPr>
            <w:r w:rsidRPr="00493F73">
              <w:rPr>
                <w:color w:val="000000" w:themeColor="text1"/>
                <w:sz w:val="22"/>
                <w:szCs w:val="22"/>
              </w:rPr>
              <w:t xml:space="preserve">Dr hab. Hanna Karaszewska, prof. </w:t>
            </w:r>
            <w:r w:rsidR="008F16C1">
              <w:rPr>
                <w:color w:val="000000" w:themeColor="text1"/>
                <w:sz w:val="22"/>
                <w:szCs w:val="22"/>
              </w:rPr>
              <w:t>PBŚ</w:t>
            </w:r>
          </w:p>
        </w:tc>
      </w:tr>
      <w:tr w:rsidR="00493F73" w:rsidRPr="00493F73" w14:paraId="7ED9D2BA" w14:textId="77777777" w:rsidTr="002433DC">
        <w:trPr>
          <w:trHeight w:val="340"/>
          <w:jc w:val="center"/>
        </w:trPr>
        <w:tc>
          <w:tcPr>
            <w:tcW w:w="3775" w:type="dxa"/>
            <w:shd w:val="clear" w:color="auto" w:fill="F2F2F2" w:themeFill="background1" w:themeFillShade="F2"/>
            <w:vAlign w:val="center"/>
          </w:tcPr>
          <w:p w14:paraId="38CCE9DC"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283470D8" w14:textId="77777777" w:rsidR="002433DC" w:rsidRPr="00493F73" w:rsidRDefault="002433DC" w:rsidP="002433DC">
            <w:pPr>
              <w:rPr>
                <w:color w:val="000000" w:themeColor="text1"/>
                <w:sz w:val="22"/>
                <w:szCs w:val="22"/>
              </w:rPr>
            </w:pPr>
          </w:p>
        </w:tc>
      </w:tr>
      <w:tr w:rsidR="00493F73" w:rsidRPr="00493F73" w14:paraId="0535027E" w14:textId="77777777" w:rsidTr="002433DC">
        <w:trPr>
          <w:trHeight w:val="340"/>
          <w:jc w:val="center"/>
        </w:trPr>
        <w:tc>
          <w:tcPr>
            <w:tcW w:w="3775" w:type="dxa"/>
            <w:shd w:val="clear" w:color="auto" w:fill="F2F2F2" w:themeFill="background1" w:themeFillShade="F2"/>
            <w:vAlign w:val="center"/>
          </w:tcPr>
          <w:p w14:paraId="0576159F"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1E28258B" w14:textId="77777777" w:rsidR="002433DC" w:rsidRPr="00493F73" w:rsidRDefault="002433DC" w:rsidP="002433DC">
            <w:pPr>
              <w:rPr>
                <w:color w:val="000000" w:themeColor="text1"/>
                <w:sz w:val="22"/>
                <w:szCs w:val="22"/>
              </w:rPr>
            </w:pPr>
            <w:r w:rsidRPr="00493F73">
              <w:rPr>
                <w:color w:val="000000" w:themeColor="text1"/>
                <w:sz w:val="22"/>
                <w:szCs w:val="22"/>
              </w:rPr>
              <w:t>Znajomość podstawowych kategorii ekonomicznych</w:t>
            </w:r>
          </w:p>
        </w:tc>
      </w:tr>
    </w:tbl>
    <w:p w14:paraId="5DAD49B4" w14:textId="77777777" w:rsidR="002433DC" w:rsidRPr="00493F73" w:rsidRDefault="002433DC" w:rsidP="009E728C">
      <w:pPr>
        <w:pStyle w:val="Akapitzlist1"/>
        <w:numPr>
          <w:ilvl w:val="1"/>
          <w:numId w:val="74"/>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16F01352" w14:textId="77777777" w:rsidTr="002433DC">
        <w:trPr>
          <w:trHeight w:val="371"/>
          <w:jc w:val="center"/>
        </w:trPr>
        <w:tc>
          <w:tcPr>
            <w:tcW w:w="956" w:type="dxa"/>
            <w:vMerge w:val="restart"/>
            <w:shd w:val="clear" w:color="auto" w:fill="F2F2F2" w:themeFill="background1" w:themeFillShade="F2"/>
            <w:vAlign w:val="center"/>
          </w:tcPr>
          <w:p w14:paraId="5BF1657E" w14:textId="77777777" w:rsidR="002433DC" w:rsidRPr="00493F73" w:rsidRDefault="002433DC" w:rsidP="002433D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56CF6A37"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6E2A98D8"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733680A4"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0CF1FC42"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3A671A03"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205DBB1C" w14:textId="77777777" w:rsidR="002433DC" w:rsidRPr="00493F73" w:rsidRDefault="00793E08" w:rsidP="002433DC">
            <w:pPr>
              <w:jc w:val="center"/>
              <w:rPr>
                <w:iCs/>
                <w:color w:val="000000" w:themeColor="text1"/>
                <w:sz w:val="22"/>
                <w:szCs w:val="22"/>
              </w:rPr>
            </w:pPr>
            <w:r>
              <w:rPr>
                <w:iCs/>
                <w:color w:val="000000" w:themeColor="text1"/>
                <w:sz w:val="22"/>
                <w:szCs w:val="22"/>
              </w:rPr>
              <w:t>Zajęcia terenowe</w:t>
            </w:r>
            <w:r w:rsidR="002433DC"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46DFE8B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68DDF14E" w14:textId="77777777" w:rsidTr="002433DC">
        <w:trPr>
          <w:jc w:val="center"/>
        </w:trPr>
        <w:tc>
          <w:tcPr>
            <w:tcW w:w="956" w:type="dxa"/>
            <w:vMerge/>
            <w:shd w:val="clear" w:color="auto" w:fill="F2F2F2" w:themeFill="background1" w:themeFillShade="F2"/>
            <w:vAlign w:val="center"/>
          </w:tcPr>
          <w:p w14:paraId="1321EBE9" w14:textId="77777777" w:rsidR="002433DC" w:rsidRPr="00493F73" w:rsidRDefault="002433DC" w:rsidP="002433DC">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17640930"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73C12B1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549FC59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106CD601"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3A5AA028"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41BEF66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5600698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ECTS*</w:t>
            </w:r>
          </w:p>
        </w:tc>
      </w:tr>
      <w:tr w:rsidR="00493F73" w:rsidRPr="00493F73" w14:paraId="4F6A1E21" w14:textId="77777777" w:rsidTr="0076045E">
        <w:trPr>
          <w:trHeight w:val="340"/>
          <w:jc w:val="center"/>
        </w:trPr>
        <w:tc>
          <w:tcPr>
            <w:tcW w:w="956" w:type="dxa"/>
            <w:vAlign w:val="center"/>
          </w:tcPr>
          <w:p w14:paraId="257F2830" w14:textId="77777777" w:rsidR="002433DC" w:rsidRPr="00493F73" w:rsidRDefault="002433DC" w:rsidP="0076045E">
            <w:pPr>
              <w:jc w:val="center"/>
              <w:rPr>
                <w:color w:val="000000" w:themeColor="text1"/>
                <w:sz w:val="22"/>
                <w:szCs w:val="22"/>
              </w:rPr>
            </w:pPr>
            <w:r w:rsidRPr="00493F73">
              <w:rPr>
                <w:color w:val="000000" w:themeColor="text1"/>
                <w:sz w:val="22"/>
                <w:szCs w:val="22"/>
              </w:rPr>
              <w:t>V</w:t>
            </w:r>
          </w:p>
        </w:tc>
        <w:tc>
          <w:tcPr>
            <w:tcW w:w="1035" w:type="dxa"/>
            <w:vAlign w:val="center"/>
          </w:tcPr>
          <w:p w14:paraId="1A356DAA" w14:textId="77777777" w:rsidR="002433DC" w:rsidRPr="00493F73" w:rsidRDefault="0076045E" w:rsidP="0076045E">
            <w:pPr>
              <w:jc w:val="center"/>
              <w:rPr>
                <w:color w:val="000000" w:themeColor="text1"/>
                <w:sz w:val="22"/>
                <w:szCs w:val="22"/>
              </w:rPr>
            </w:pPr>
            <w:r w:rsidRPr="00493F73">
              <w:rPr>
                <w:color w:val="000000" w:themeColor="text1"/>
                <w:sz w:val="22"/>
                <w:szCs w:val="22"/>
              </w:rPr>
              <w:t>15</w:t>
            </w:r>
          </w:p>
        </w:tc>
        <w:tc>
          <w:tcPr>
            <w:tcW w:w="1390" w:type="dxa"/>
            <w:vAlign w:val="center"/>
          </w:tcPr>
          <w:p w14:paraId="0EBCDD64" w14:textId="77777777" w:rsidR="002433DC" w:rsidRPr="00493F73" w:rsidRDefault="0076045E" w:rsidP="0076045E">
            <w:pPr>
              <w:jc w:val="center"/>
              <w:rPr>
                <w:color w:val="000000" w:themeColor="text1"/>
                <w:sz w:val="22"/>
                <w:szCs w:val="22"/>
              </w:rPr>
            </w:pPr>
            <w:r w:rsidRPr="00493F73">
              <w:rPr>
                <w:color w:val="000000" w:themeColor="text1"/>
                <w:sz w:val="22"/>
                <w:szCs w:val="22"/>
              </w:rPr>
              <w:t>10</w:t>
            </w:r>
          </w:p>
        </w:tc>
        <w:tc>
          <w:tcPr>
            <w:tcW w:w="1545" w:type="dxa"/>
            <w:vAlign w:val="center"/>
          </w:tcPr>
          <w:p w14:paraId="7E85F581" w14:textId="77777777" w:rsidR="002433DC" w:rsidRPr="00493F73" w:rsidRDefault="002433DC" w:rsidP="0076045E">
            <w:pPr>
              <w:jc w:val="center"/>
              <w:rPr>
                <w:color w:val="000000" w:themeColor="text1"/>
                <w:sz w:val="22"/>
                <w:szCs w:val="22"/>
              </w:rPr>
            </w:pPr>
          </w:p>
        </w:tc>
        <w:tc>
          <w:tcPr>
            <w:tcW w:w="1330" w:type="dxa"/>
            <w:vAlign w:val="center"/>
          </w:tcPr>
          <w:p w14:paraId="74284E32" w14:textId="77777777" w:rsidR="002433DC" w:rsidRPr="00493F73" w:rsidRDefault="002433DC" w:rsidP="0076045E">
            <w:pPr>
              <w:jc w:val="center"/>
              <w:rPr>
                <w:color w:val="000000" w:themeColor="text1"/>
                <w:sz w:val="22"/>
                <w:szCs w:val="22"/>
              </w:rPr>
            </w:pPr>
          </w:p>
        </w:tc>
        <w:tc>
          <w:tcPr>
            <w:tcW w:w="1174" w:type="dxa"/>
            <w:vAlign w:val="center"/>
          </w:tcPr>
          <w:p w14:paraId="494CC994" w14:textId="77777777" w:rsidR="002433DC" w:rsidRPr="00493F73" w:rsidRDefault="002433DC" w:rsidP="0076045E">
            <w:pPr>
              <w:jc w:val="center"/>
              <w:rPr>
                <w:color w:val="000000" w:themeColor="text1"/>
                <w:sz w:val="22"/>
                <w:szCs w:val="22"/>
              </w:rPr>
            </w:pPr>
          </w:p>
        </w:tc>
        <w:tc>
          <w:tcPr>
            <w:tcW w:w="1147" w:type="dxa"/>
            <w:vAlign w:val="center"/>
          </w:tcPr>
          <w:p w14:paraId="21DDFE85" w14:textId="77777777" w:rsidR="002433DC" w:rsidRPr="00493F73" w:rsidRDefault="002433DC" w:rsidP="0076045E">
            <w:pPr>
              <w:jc w:val="center"/>
              <w:rPr>
                <w:color w:val="000000" w:themeColor="text1"/>
                <w:sz w:val="22"/>
                <w:szCs w:val="22"/>
              </w:rPr>
            </w:pPr>
          </w:p>
        </w:tc>
        <w:tc>
          <w:tcPr>
            <w:tcW w:w="1062" w:type="dxa"/>
            <w:vAlign w:val="center"/>
          </w:tcPr>
          <w:p w14:paraId="5C7A004B" w14:textId="77777777" w:rsidR="002433DC" w:rsidRPr="00493F73" w:rsidRDefault="002433DC" w:rsidP="0076045E">
            <w:pPr>
              <w:jc w:val="center"/>
              <w:rPr>
                <w:color w:val="000000" w:themeColor="text1"/>
                <w:sz w:val="22"/>
                <w:szCs w:val="22"/>
              </w:rPr>
            </w:pPr>
            <w:r w:rsidRPr="00493F73">
              <w:rPr>
                <w:color w:val="000000" w:themeColor="text1"/>
                <w:sz w:val="22"/>
                <w:szCs w:val="22"/>
              </w:rPr>
              <w:t>2</w:t>
            </w:r>
          </w:p>
        </w:tc>
      </w:tr>
    </w:tbl>
    <w:p w14:paraId="3512AC82" w14:textId="77777777" w:rsidR="002433DC" w:rsidRPr="00493F73" w:rsidRDefault="002433DC" w:rsidP="009E728C">
      <w:pPr>
        <w:numPr>
          <w:ilvl w:val="0"/>
          <w:numId w:val="74"/>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57FDB7E9" w14:textId="77777777" w:rsidTr="002433DC">
        <w:trPr>
          <w:jc w:val="center"/>
        </w:trPr>
        <w:tc>
          <w:tcPr>
            <w:tcW w:w="1090" w:type="dxa"/>
            <w:shd w:val="clear" w:color="auto" w:fill="F2F2F2" w:themeFill="background1" w:themeFillShade="F2"/>
            <w:vAlign w:val="center"/>
          </w:tcPr>
          <w:p w14:paraId="2870CCDF" w14:textId="77777777" w:rsidR="002433DC" w:rsidRPr="00493F73" w:rsidRDefault="002433DC" w:rsidP="002433DC">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0A705218" w14:textId="77777777" w:rsidR="002433DC" w:rsidRPr="00493F73" w:rsidRDefault="002433DC" w:rsidP="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120A1659" w14:textId="77777777" w:rsidR="002433DC" w:rsidRPr="00493F73" w:rsidRDefault="002433DC" w:rsidP="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8080D94"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06003A43" w14:textId="77777777" w:rsidTr="002433DC">
        <w:trPr>
          <w:jc w:val="center"/>
        </w:trPr>
        <w:tc>
          <w:tcPr>
            <w:tcW w:w="9657" w:type="dxa"/>
            <w:gridSpan w:val="4"/>
            <w:shd w:val="clear" w:color="auto" w:fill="F2F2F2" w:themeFill="background1" w:themeFillShade="F2"/>
            <w:vAlign w:val="center"/>
          </w:tcPr>
          <w:p w14:paraId="3B855AFC" w14:textId="77777777" w:rsidR="002433DC" w:rsidRPr="00493F73" w:rsidRDefault="002433DC" w:rsidP="002433DC">
            <w:pPr>
              <w:jc w:val="center"/>
              <w:rPr>
                <w:color w:val="000000" w:themeColor="text1"/>
                <w:sz w:val="22"/>
                <w:szCs w:val="22"/>
              </w:rPr>
            </w:pPr>
            <w:r w:rsidRPr="00493F73">
              <w:rPr>
                <w:color w:val="000000" w:themeColor="text1"/>
                <w:sz w:val="22"/>
                <w:szCs w:val="22"/>
              </w:rPr>
              <w:t>WIEDZA</w:t>
            </w:r>
          </w:p>
        </w:tc>
      </w:tr>
      <w:tr w:rsidR="00493F73" w:rsidRPr="00493F73" w14:paraId="6C7B6123" w14:textId="77777777" w:rsidTr="002433DC">
        <w:trPr>
          <w:trHeight w:val="283"/>
          <w:jc w:val="center"/>
        </w:trPr>
        <w:tc>
          <w:tcPr>
            <w:tcW w:w="1090" w:type="dxa"/>
          </w:tcPr>
          <w:p w14:paraId="51C7BF1B" w14:textId="77777777" w:rsidR="00AC1789" w:rsidRPr="00493F73" w:rsidRDefault="00AC1789" w:rsidP="002433DC">
            <w:pPr>
              <w:pStyle w:val="Normalny1"/>
              <w:jc w:val="both"/>
              <w:rPr>
                <w:color w:val="000000" w:themeColor="text1"/>
                <w:sz w:val="22"/>
                <w:szCs w:val="22"/>
              </w:rPr>
            </w:pPr>
            <w:r w:rsidRPr="00493F73">
              <w:rPr>
                <w:color w:val="000000" w:themeColor="text1"/>
                <w:sz w:val="22"/>
                <w:szCs w:val="22"/>
              </w:rPr>
              <w:t>W1</w:t>
            </w:r>
          </w:p>
        </w:tc>
        <w:tc>
          <w:tcPr>
            <w:tcW w:w="5386" w:type="dxa"/>
          </w:tcPr>
          <w:p w14:paraId="76FB536F" w14:textId="77777777" w:rsidR="00AC1789" w:rsidRPr="00493F73" w:rsidRDefault="00AC1789" w:rsidP="002433DC">
            <w:pPr>
              <w:pStyle w:val="Normalny1"/>
              <w:rPr>
                <w:color w:val="000000" w:themeColor="text1"/>
                <w:sz w:val="22"/>
                <w:szCs w:val="22"/>
              </w:rPr>
            </w:pPr>
            <w:proofErr w:type="spellStart"/>
            <w:r w:rsidRPr="00493F73">
              <w:rPr>
                <w:color w:val="000000" w:themeColor="text1"/>
                <w:sz w:val="22"/>
                <w:szCs w:val="22"/>
              </w:rPr>
              <w:t>Rozumieistotę</w:t>
            </w:r>
            <w:proofErr w:type="spellEnd"/>
            <w:r w:rsidRPr="00493F73">
              <w:rPr>
                <w:color w:val="000000" w:themeColor="text1"/>
                <w:sz w:val="22"/>
                <w:szCs w:val="22"/>
              </w:rPr>
              <w:t xml:space="preserve"> i mechanizmy integracji europejskiej( w tym </w:t>
            </w:r>
            <w:proofErr w:type="spellStart"/>
            <w:r w:rsidRPr="00493F73">
              <w:rPr>
                <w:color w:val="000000" w:themeColor="text1"/>
                <w:sz w:val="22"/>
                <w:szCs w:val="22"/>
              </w:rPr>
              <w:t>zwłaszczaintegracji</w:t>
            </w:r>
            <w:proofErr w:type="spellEnd"/>
            <w:r w:rsidRPr="00493F73">
              <w:rPr>
                <w:color w:val="000000" w:themeColor="text1"/>
                <w:sz w:val="22"/>
                <w:szCs w:val="22"/>
              </w:rPr>
              <w:t xml:space="preserve"> gospodarczej)oraz jej wpływ na gospodarkę w tym głównie rynek pracy</w:t>
            </w:r>
          </w:p>
        </w:tc>
        <w:tc>
          <w:tcPr>
            <w:tcW w:w="1585" w:type="dxa"/>
          </w:tcPr>
          <w:p w14:paraId="22BCC75B" w14:textId="77777777" w:rsidR="00AC1789" w:rsidRPr="00493F73" w:rsidRDefault="00AC1789" w:rsidP="002433DC">
            <w:pPr>
              <w:pStyle w:val="Normalny1"/>
              <w:rPr>
                <w:color w:val="000000" w:themeColor="text1"/>
                <w:sz w:val="22"/>
                <w:szCs w:val="22"/>
              </w:rPr>
            </w:pPr>
            <w:r w:rsidRPr="00493F73">
              <w:rPr>
                <w:color w:val="000000" w:themeColor="text1"/>
                <w:sz w:val="22"/>
                <w:szCs w:val="22"/>
              </w:rPr>
              <w:t>K_W23</w:t>
            </w:r>
          </w:p>
          <w:p w14:paraId="3F38B59E" w14:textId="77777777" w:rsidR="00AC1789" w:rsidRPr="00493F73" w:rsidRDefault="00AC1789" w:rsidP="002433DC">
            <w:pPr>
              <w:pStyle w:val="Normalny1"/>
              <w:rPr>
                <w:color w:val="000000" w:themeColor="text1"/>
                <w:sz w:val="22"/>
                <w:szCs w:val="22"/>
              </w:rPr>
            </w:pPr>
          </w:p>
        </w:tc>
        <w:tc>
          <w:tcPr>
            <w:tcW w:w="1596" w:type="dxa"/>
          </w:tcPr>
          <w:p w14:paraId="7D9C33C7" w14:textId="77777777" w:rsidR="00AC1789" w:rsidRPr="00493F73" w:rsidRDefault="00AC1789">
            <w:pPr>
              <w:rPr>
                <w:color w:val="000000" w:themeColor="text1"/>
                <w:sz w:val="22"/>
                <w:szCs w:val="22"/>
              </w:rPr>
            </w:pPr>
            <w:r w:rsidRPr="00493F73">
              <w:rPr>
                <w:color w:val="000000" w:themeColor="text1"/>
                <w:sz w:val="22"/>
                <w:szCs w:val="22"/>
              </w:rPr>
              <w:t>P6S_WG</w:t>
            </w:r>
          </w:p>
        </w:tc>
      </w:tr>
      <w:tr w:rsidR="00493F73" w:rsidRPr="00493F73" w14:paraId="08DC9FAF" w14:textId="77777777" w:rsidTr="002433DC">
        <w:trPr>
          <w:trHeight w:val="283"/>
          <w:jc w:val="center"/>
        </w:trPr>
        <w:tc>
          <w:tcPr>
            <w:tcW w:w="1090" w:type="dxa"/>
          </w:tcPr>
          <w:p w14:paraId="544A61B1" w14:textId="77777777" w:rsidR="00AC1789" w:rsidRPr="00493F73" w:rsidRDefault="00AC1789" w:rsidP="002433DC">
            <w:pPr>
              <w:pStyle w:val="Normalny1"/>
              <w:jc w:val="both"/>
              <w:rPr>
                <w:color w:val="000000" w:themeColor="text1"/>
                <w:sz w:val="22"/>
                <w:szCs w:val="22"/>
              </w:rPr>
            </w:pPr>
            <w:r w:rsidRPr="00493F73">
              <w:rPr>
                <w:color w:val="000000" w:themeColor="text1"/>
                <w:sz w:val="22"/>
                <w:szCs w:val="22"/>
              </w:rPr>
              <w:t>W2</w:t>
            </w:r>
          </w:p>
        </w:tc>
        <w:tc>
          <w:tcPr>
            <w:tcW w:w="5386" w:type="dxa"/>
          </w:tcPr>
          <w:p w14:paraId="4492A562" w14:textId="77777777" w:rsidR="00AC1789" w:rsidRPr="00493F73" w:rsidRDefault="00AC1789" w:rsidP="002433DC">
            <w:pPr>
              <w:pStyle w:val="Normalny1"/>
              <w:rPr>
                <w:color w:val="000000" w:themeColor="text1"/>
                <w:sz w:val="22"/>
                <w:szCs w:val="22"/>
              </w:rPr>
            </w:pPr>
            <w:r w:rsidRPr="00493F73">
              <w:rPr>
                <w:color w:val="000000" w:themeColor="text1"/>
                <w:sz w:val="22"/>
                <w:szCs w:val="22"/>
              </w:rPr>
              <w:t>Zna i opisuje kontekst procesu integracji europejskiej/ gospodarczej i definiuje jego przebieg ( fazy)</w:t>
            </w:r>
          </w:p>
        </w:tc>
        <w:tc>
          <w:tcPr>
            <w:tcW w:w="1585" w:type="dxa"/>
          </w:tcPr>
          <w:p w14:paraId="48DF7186" w14:textId="77777777" w:rsidR="00AC1789" w:rsidRPr="00493F73" w:rsidRDefault="00AC1789" w:rsidP="002433DC">
            <w:pPr>
              <w:pStyle w:val="Normalny1"/>
              <w:rPr>
                <w:color w:val="000000" w:themeColor="text1"/>
                <w:sz w:val="22"/>
                <w:szCs w:val="22"/>
              </w:rPr>
            </w:pPr>
            <w:r w:rsidRPr="00493F73">
              <w:rPr>
                <w:color w:val="000000" w:themeColor="text1"/>
                <w:sz w:val="22"/>
                <w:szCs w:val="22"/>
              </w:rPr>
              <w:t>K_W23</w:t>
            </w:r>
          </w:p>
          <w:p w14:paraId="3F13021D" w14:textId="77777777" w:rsidR="00AC1789" w:rsidRPr="00493F73" w:rsidRDefault="00AC1789" w:rsidP="002433DC">
            <w:pPr>
              <w:pStyle w:val="Normalny1"/>
              <w:jc w:val="both"/>
              <w:rPr>
                <w:color w:val="000000" w:themeColor="text1"/>
                <w:sz w:val="22"/>
                <w:szCs w:val="22"/>
              </w:rPr>
            </w:pPr>
          </w:p>
        </w:tc>
        <w:tc>
          <w:tcPr>
            <w:tcW w:w="1596" w:type="dxa"/>
          </w:tcPr>
          <w:p w14:paraId="5744E39B" w14:textId="77777777" w:rsidR="00AC1789" w:rsidRPr="00493F73" w:rsidRDefault="00AC1789">
            <w:pPr>
              <w:rPr>
                <w:color w:val="000000" w:themeColor="text1"/>
                <w:sz w:val="22"/>
                <w:szCs w:val="22"/>
              </w:rPr>
            </w:pPr>
            <w:r w:rsidRPr="00493F73">
              <w:rPr>
                <w:color w:val="000000" w:themeColor="text1"/>
                <w:sz w:val="22"/>
                <w:szCs w:val="22"/>
              </w:rPr>
              <w:t>P6S_WG</w:t>
            </w:r>
          </w:p>
        </w:tc>
      </w:tr>
      <w:tr w:rsidR="00493F73" w:rsidRPr="00493F73" w14:paraId="095F2948" w14:textId="77777777" w:rsidTr="002433DC">
        <w:trPr>
          <w:trHeight w:val="283"/>
          <w:jc w:val="center"/>
        </w:trPr>
        <w:tc>
          <w:tcPr>
            <w:tcW w:w="1090" w:type="dxa"/>
          </w:tcPr>
          <w:p w14:paraId="12E69F0B" w14:textId="77777777" w:rsidR="00AC1789" w:rsidRPr="00493F73" w:rsidRDefault="00AC1789" w:rsidP="002433DC">
            <w:pPr>
              <w:pStyle w:val="Normalny1"/>
              <w:jc w:val="both"/>
              <w:rPr>
                <w:color w:val="000000" w:themeColor="text1"/>
                <w:sz w:val="22"/>
                <w:szCs w:val="22"/>
              </w:rPr>
            </w:pPr>
            <w:r w:rsidRPr="00493F73">
              <w:rPr>
                <w:color w:val="000000" w:themeColor="text1"/>
                <w:sz w:val="22"/>
                <w:szCs w:val="22"/>
              </w:rPr>
              <w:t>W3</w:t>
            </w:r>
          </w:p>
        </w:tc>
        <w:tc>
          <w:tcPr>
            <w:tcW w:w="5386" w:type="dxa"/>
          </w:tcPr>
          <w:p w14:paraId="347031C1" w14:textId="77777777" w:rsidR="00AC1789" w:rsidRPr="00493F73" w:rsidRDefault="00AC1789" w:rsidP="002433DC">
            <w:pPr>
              <w:pStyle w:val="Normalny1"/>
              <w:rPr>
                <w:color w:val="000000" w:themeColor="text1"/>
                <w:sz w:val="22"/>
                <w:szCs w:val="22"/>
              </w:rPr>
            </w:pPr>
            <w:r w:rsidRPr="00493F73">
              <w:rPr>
                <w:color w:val="000000" w:themeColor="text1"/>
                <w:sz w:val="22"/>
                <w:szCs w:val="22"/>
              </w:rPr>
              <w:t xml:space="preserve">Definiuje podstawowe wyzwania procesu integracyjnego, rozumie ich wpływ na funkcjonowanie Wspólnoty Europejskiej </w:t>
            </w:r>
          </w:p>
        </w:tc>
        <w:tc>
          <w:tcPr>
            <w:tcW w:w="1585" w:type="dxa"/>
          </w:tcPr>
          <w:p w14:paraId="4F317AE6" w14:textId="77777777" w:rsidR="00AC1789" w:rsidRPr="00493F73" w:rsidRDefault="00AC1789" w:rsidP="002433DC">
            <w:pPr>
              <w:pStyle w:val="Normalny1"/>
              <w:rPr>
                <w:color w:val="000000" w:themeColor="text1"/>
                <w:sz w:val="22"/>
                <w:szCs w:val="22"/>
              </w:rPr>
            </w:pPr>
            <w:r w:rsidRPr="00493F73">
              <w:rPr>
                <w:color w:val="000000" w:themeColor="text1"/>
                <w:sz w:val="22"/>
                <w:szCs w:val="22"/>
              </w:rPr>
              <w:t>K_W23</w:t>
            </w:r>
          </w:p>
          <w:p w14:paraId="3844B5D4" w14:textId="77777777" w:rsidR="00AC1789" w:rsidRPr="00493F73" w:rsidRDefault="00AC1789" w:rsidP="002433DC">
            <w:pPr>
              <w:pStyle w:val="Normalny1"/>
              <w:rPr>
                <w:color w:val="000000" w:themeColor="text1"/>
                <w:sz w:val="22"/>
                <w:szCs w:val="22"/>
              </w:rPr>
            </w:pPr>
          </w:p>
        </w:tc>
        <w:tc>
          <w:tcPr>
            <w:tcW w:w="1596" w:type="dxa"/>
          </w:tcPr>
          <w:p w14:paraId="3F004B8D" w14:textId="77777777" w:rsidR="00AC1789" w:rsidRPr="00493F73" w:rsidRDefault="00AC1789">
            <w:pPr>
              <w:rPr>
                <w:color w:val="000000" w:themeColor="text1"/>
                <w:sz w:val="22"/>
                <w:szCs w:val="22"/>
              </w:rPr>
            </w:pPr>
            <w:r w:rsidRPr="00493F73">
              <w:rPr>
                <w:color w:val="000000" w:themeColor="text1"/>
                <w:sz w:val="22"/>
                <w:szCs w:val="22"/>
              </w:rPr>
              <w:t>P6S_WG</w:t>
            </w:r>
          </w:p>
        </w:tc>
      </w:tr>
      <w:tr w:rsidR="00493F73" w:rsidRPr="00493F73" w14:paraId="23CA4BEE" w14:textId="77777777" w:rsidTr="002433DC">
        <w:trPr>
          <w:trHeight w:val="283"/>
          <w:jc w:val="center"/>
        </w:trPr>
        <w:tc>
          <w:tcPr>
            <w:tcW w:w="9657" w:type="dxa"/>
            <w:gridSpan w:val="4"/>
            <w:shd w:val="clear" w:color="auto" w:fill="F2F2F2" w:themeFill="background1" w:themeFillShade="F2"/>
          </w:tcPr>
          <w:p w14:paraId="22BF6675" w14:textId="77777777" w:rsidR="002433DC" w:rsidRPr="00493F73" w:rsidRDefault="002433DC" w:rsidP="002433DC">
            <w:pPr>
              <w:jc w:val="center"/>
              <w:rPr>
                <w:color w:val="000000" w:themeColor="text1"/>
                <w:sz w:val="22"/>
                <w:szCs w:val="22"/>
              </w:rPr>
            </w:pPr>
            <w:r w:rsidRPr="00493F73">
              <w:rPr>
                <w:color w:val="000000" w:themeColor="text1"/>
                <w:sz w:val="22"/>
                <w:szCs w:val="22"/>
              </w:rPr>
              <w:t>UMIEJĘTNOŚCI</w:t>
            </w:r>
          </w:p>
        </w:tc>
      </w:tr>
      <w:tr w:rsidR="00493F73" w:rsidRPr="00493F73" w14:paraId="7A32B5C5" w14:textId="77777777" w:rsidTr="002433DC">
        <w:trPr>
          <w:trHeight w:val="283"/>
          <w:jc w:val="center"/>
        </w:trPr>
        <w:tc>
          <w:tcPr>
            <w:tcW w:w="1090" w:type="dxa"/>
          </w:tcPr>
          <w:p w14:paraId="22CFB07F"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U1</w:t>
            </w:r>
          </w:p>
        </w:tc>
        <w:tc>
          <w:tcPr>
            <w:tcW w:w="5386" w:type="dxa"/>
          </w:tcPr>
          <w:p w14:paraId="14B2B31C" w14:textId="77777777" w:rsidR="002433DC" w:rsidRPr="00493F73" w:rsidRDefault="002433DC" w:rsidP="002433DC">
            <w:pPr>
              <w:pStyle w:val="Normalny1"/>
              <w:rPr>
                <w:color w:val="000000" w:themeColor="text1"/>
                <w:sz w:val="22"/>
                <w:szCs w:val="22"/>
              </w:rPr>
            </w:pPr>
            <w:r w:rsidRPr="00493F73">
              <w:rPr>
                <w:color w:val="000000" w:themeColor="text1"/>
                <w:sz w:val="22"/>
                <w:szCs w:val="22"/>
              </w:rPr>
              <w:t xml:space="preserve">Ocenia przydatność </w:t>
            </w:r>
            <w:proofErr w:type="spellStart"/>
            <w:r w:rsidRPr="00493F73">
              <w:rPr>
                <w:color w:val="000000" w:themeColor="text1"/>
                <w:sz w:val="22"/>
                <w:szCs w:val="22"/>
              </w:rPr>
              <w:t>informacjidla</w:t>
            </w:r>
            <w:proofErr w:type="spellEnd"/>
            <w:r w:rsidRPr="00493F73">
              <w:rPr>
                <w:color w:val="000000" w:themeColor="text1"/>
                <w:sz w:val="22"/>
                <w:szCs w:val="22"/>
              </w:rPr>
              <w:t xml:space="preserve"> oceny skutków ekonomicznych procesu integracji </w:t>
            </w:r>
          </w:p>
        </w:tc>
        <w:tc>
          <w:tcPr>
            <w:tcW w:w="1585" w:type="dxa"/>
          </w:tcPr>
          <w:p w14:paraId="268DEAC7"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K_U24</w:t>
            </w:r>
          </w:p>
          <w:p w14:paraId="2D749136" w14:textId="77777777" w:rsidR="002433DC" w:rsidRPr="00493F73" w:rsidRDefault="002433DC" w:rsidP="00746798">
            <w:pPr>
              <w:pStyle w:val="Normalny1"/>
              <w:jc w:val="both"/>
              <w:rPr>
                <w:color w:val="000000" w:themeColor="text1"/>
                <w:sz w:val="22"/>
                <w:szCs w:val="22"/>
              </w:rPr>
            </w:pPr>
          </w:p>
        </w:tc>
        <w:tc>
          <w:tcPr>
            <w:tcW w:w="1596" w:type="dxa"/>
          </w:tcPr>
          <w:p w14:paraId="6BF391F1" w14:textId="77777777" w:rsidR="002433DC" w:rsidRPr="00493F73" w:rsidRDefault="00AC1789" w:rsidP="002433DC">
            <w:pPr>
              <w:pStyle w:val="Normalny1"/>
              <w:jc w:val="both"/>
              <w:rPr>
                <w:color w:val="000000" w:themeColor="text1"/>
                <w:sz w:val="22"/>
                <w:szCs w:val="22"/>
              </w:rPr>
            </w:pPr>
            <w:r w:rsidRPr="00493F73">
              <w:rPr>
                <w:color w:val="000000" w:themeColor="text1"/>
                <w:sz w:val="22"/>
                <w:szCs w:val="22"/>
              </w:rPr>
              <w:t>P6S_UW</w:t>
            </w:r>
          </w:p>
        </w:tc>
      </w:tr>
      <w:tr w:rsidR="00493F73" w:rsidRPr="00493F73" w14:paraId="321F941F" w14:textId="77777777" w:rsidTr="002433DC">
        <w:trPr>
          <w:trHeight w:val="283"/>
          <w:jc w:val="center"/>
        </w:trPr>
        <w:tc>
          <w:tcPr>
            <w:tcW w:w="1090" w:type="dxa"/>
          </w:tcPr>
          <w:p w14:paraId="06744413"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U2</w:t>
            </w:r>
          </w:p>
        </w:tc>
        <w:tc>
          <w:tcPr>
            <w:tcW w:w="5386" w:type="dxa"/>
          </w:tcPr>
          <w:p w14:paraId="356449F8" w14:textId="77777777" w:rsidR="002433DC" w:rsidRPr="00493F73" w:rsidRDefault="002433DC" w:rsidP="002433DC">
            <w:pPr>
              <w:pStyle w:val="Normalny1"/>
              <w:rPr>
                <w:color w:val="000000" w:themeColor="text1"/>
                <w:sz w:val="22"/>
                <w:szCs w:val="22"/>
              </w:rPr>
            </w:pPr>
            <w:r w:rsidRPr="00493F73">
              <w:rPr>
                <w:color w:val="000000" w:themeColor="text1"/>
                <w:sz w:val="22"/>
                <w:szCs w:val="22"/>
              </w:rPr>
              <w:t xml:space="preserve">Analizuje i interpretuje przebieg procesu europejskiej integracji, jego konsekwencje dla gospodarki polskiej( </w:t>
            </w:r>
            <w:r w:rsidRPr="00493F73">
              <w:rPr>
                <w:color w:val="000000" w:themeColor="text1"/>
                <w:sz w:val="22"/>
                <w:szCs w:val="22"/>
              </w:rPr>
              <w:lastRenderedPageBreak/>
              <w:t>zwłaszcza rynku pracy)</w:t>
            </w:r>
          </w:p>
        </w:tc>
        <w:tc>
          <w:tcPr>
            <w:tcW w:w="1585" w:type="dxa"/>
          </w:tcPr>
          <w:p w14:paraId="63768A5B"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lastRenderedPageBreak/>
              <w:t>K_U25</w:t>
            </w:r>
          </w:p>
          <w:p w14:paraId="55A6A80A" w14:textId="77777777" w:rsidR="002433DC" w:rsidRPr="00493F73" w:rsidRDefault="002433DC" w:rsidP="002433DC">
            <w:pPr>
              <w:pStyle w:val="Normalny1"/>
              <w:jc w:val="both"/>
              <w:rPr>
                <w:color w:val="000000" w:themeColor="text1"/>
                <w:sz w:val="22"/>
                <w:szCs w:val="22"/>
              </w:rPr>
            </w:pPr>
          </w:p>
        </w:tc>
        <w:tc>
          <w:tcPr>
            <w:tcW w:w="1596" w:type="dxa"/>
          </w:tcPr>
          <w:p w14:paraId="75895F72" w14:textId="77777777" w:rsidR="002433DC" w:rsidRPr="00493F73" w:rsidRDefault="00AC1789" w:rsidP="002433DC">
            <w:pPr>
              <w:pStyle w:val="Normalny1"/>
              <w:jc w:val="both"/>
              <w:rPr>
                <w:color w:val="000000" w:themeColor="text1"/>
                <w:sz w:val="22"/>
                <w:szCs w:val="22"/>
              </w:rPr>
            </w:pPr>
            <w:r w:rsidRPr="00493F73">
              <w:rPr>
                <w:color w:val="000000" w:themeColor="text1"/>
                <w:sz w:val="22"/>
                <w:szCs w:val="22"/>
              </w:rPr>
              <w:t>P6S_UW</w:t>
            </w:r>
          </w:p>
        </w:tc>
      </w:tr>
      <w:tr w:rsidR="00493F73" w:rsidRPr="00493F73" w14:paraId="1FB4155D" w14:textId="77777777" w:rsidTr="002433DC">
        <w:trPr>
          <w:trHeight w:val="283"/>
          <w:jc w:val="center"/>
        </w:trPr>
        <w:tc>
          <w:tcPr>
            <w:tcW w:w="9657" w:type="dxa"/>
            <w:gridSpan w:val="4"/>
            <w:shd w:val="clear" w:color="auto" w:fill="F2F2F2" w:themeFill="background1" w:themeFillShade="F2"/>
          </w:tcPr>
          <w:p w14:paraId="00823EE9" w14:textId="77777777" w:rsidR="002433DC" w:rsidRPr="00493F73" w:rsidRDefault="002433DC" w:rsidP="002433DC">
            <w:pPr>
              <w:jc w:val="center"/>
              <w:rPr>
                <w:color w:val="000000" w:themeColor="text1"/>
                <w:sz w:val="22"/>
                <w:szCs w:val="22"/>
              </w:rPr>
            </w:pPr>
            <w:r w:rsidRPr="00493F73">
              <w:rPr>
                <w:color w:val="000000" w:themeColor="text1"/>
                <w:sz w:val="22"/>
                <w:szCs w:val="22"/>
              </w:rPr>
              <w:t>KOMPETENCJE SPOŁECZNE</w:t>
            </w:r>
          </w:p>
        </w:tc>
      </w:tr>
      <w:tr w:rsidR="00493F73" w:rsidRPr="00493F73" w14:paraId="3A2D4F0E" w14:textId="77777777" w:rsidTr="002433DC">
        <w:trPr>
          <w:trHeight w:val="283"/>
          <w:jc w:val="center"/>
        </w:trPr>
        <w:tc>
          <w:tcPr>
            <w:tcW w:w="1090" w:type="dxa"/>
          </w:tcPr>
          <w:p w14:paraId="5AA44469"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K1</w:t>
            </w:r>
          </w:p>
        </w:tc>
        <w:tc>
          <w:tcPr>
            <w:tcW w:w="5386" w:type="dxa"/>
          </w:tcPr>
          <w:p w14:paraId="6AE15B41" w14:textId="77777777" w:rsidR="002433DC" w:rsidRPr="00493F73" w:rsidRDefault="002433DC" w:rsidP="002433DC">
            <w:pPr>
              <w:pStyle w:val="Normalny1"/>
              <w:rPr>
                <w:color w:val="000000" w:themeColor="text1"/>
                <w:sz w:val="22"/>
                <w:szCs w:val="22"/>
              </w:rPr>
            </w:pPr>
            <w:r w:rsidRPr="00493F73">
              <w:rPr>
                <w:color w:val="000000" w:themeColor="text1"/>
                <w:sz w:val="22"/>
                <w:szCs w:val="22"/>
              </w:rPr>
              <w:t>Potrafi samodzielnie uzupełniać i doskonalić nabytą wiedzę z zakresu integracji europejskiej</w:t>
            </w:r>
          </w:p>
        </w:tc>
        <w:tc>
          <w:tcPr>
            <w:tcW w:w="1585" w:type="dxa"/>
          </w:tcPr>
          <w:p w14:paraId="6276AC5F"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K_K10</w:t>
            </w:r>
          </w:p>
        </w:tc>
        <w:tc>
          <w:tcPr>
            <w:tcW w:w="1596" w:type="dxa"/>
          </w:tcPr>
          <w:p w14:paraId="7DBF97BE" w14:textId="77777777" w:rsidR="002433DC" w:rsidRPr="00493F73" w:rsidRDefault="00715037" w:rsidP="002433DC">
            <w:pPr>
              <w:pStyle w:val="Normalny1"/>
              <w:jc w:val="both"/>
              <w:rPr>
                <w:color w:val="000000" w:themeColor="text1"/>
                <w:sz w:val="22"/>
                <w:szCs w:val="22"/>
              </w:rPr>
            </w:pPr>
            <w:r w:rsidRPr="00493F73">
              <w:rPr>
                <w:color w:val="000000" w:themeColor="text1"/>
                <w:sz w:val="22"/>
                <w:szCs w:val="22"/>
              </w:rPr>
              <w:t>P6S_KK</w:t>
            </w:r>
          </w:p>
        </w:tc>
      </w:tr>
    </w:tbl>
    <w:p w14:paraId="773EAFD0" w14:textId="77777777" w:rsidR="002433DC" w:rsidRPr="00493F73" w:rsidRDefault="002433DC" w:rsidP="009E728C">
      <w:pPr>
        <w:numPr>
          <w:ilvl w:val="0"/>
          <w:numId w:val="74"/>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FA666AB" w14:textId="77777777" w:rsidTr="002433DC">
        <w:trPr>
          <w:jc w:val="center"/>
        </w:trPr>
        <w:tc>
          <w:tcPr>
            <w:tcW w:w="9638" w:type="dxa"/>
          </w:tcPr>
          <w:p w14:paraId="3AEBB5B3" w14:textId="77777777" w:rsidR="002433DC" w:rsidRPr="00493F73" w:rsidRDefault="002433DC">
            <w:pPr>
              <w:rPr>
                <w:color w:val="000000" w:themeColor="text1"/>
                <w:sz w:val="22"/>
                <w:szCs w:val="22"/>
              </w:rPr>
            </w:pPr>
            <w:r w:rsidRPr="00493F73">
              <w:rPr>
                <w:color w:val="000000" w:themeColor="text1"/>
                <w:sz w:val="22"/>
                <w:szCs w:val="22"/>
              </w:rPr>
              <w:t>Wykład, dyskusja z prezentacją multimedialną, dyskusja</w:t>
            </w:r>
          </w:p>
        </w:tc>
      </w:tr>
    </w:tbl>
    <w:p w14:paraId="2DBDBBBD" w14:textId="77777777" w:rsidR="002433DC" w:rsidRPr="00493F73" w:rsidRDefault="002433DC" w:rsidP="009E728C">
      <w:pPr>
        <w:numPr>
          <w:ilvl w:val="0"/>
          <w:numId w:val="74"/>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3A47D37" w14:textId="77777777" w:rsidTr="002433DC">
        <w:trPr>
          <w:jc w:val="center"/>
        </w:trPr>
        <w:tc>
          <w:tcPr>
            <w:tcW w:w="9638" w:type="dxa"/>
          </w:tcPr>
          <w:p w14:paraId="62D800D3" w14:textId="77777777" w:rsidR="002433DC" w:rsidRPr="00493F73" w:rsidRDefault="002433DC" w:rsidP="002433DC">
            <w:pPr>
              <w:rPr>
                <w:color w:val="000000" w:themeColor="text1"/>
                <w:sz w:val="22"/>
                <w:szCs w:val="22"/>
              </w:rPr>
            </w:pPr>
            <w:r w:rsidRPr="00493F73">
              <w:rPr>
                <w:color w:val="000000" w:themeColor="text1"/>
                <w:sz w:val="22"/>
                <w:szCs w:val="22"/>
              </w:rPr>
              <w:t>Kolokwium</w:t>
            </w:r>
            <w:r w:rsidR="00746798" w:rsidRPr="00493F73">
              <w:rPr>
                <w:color w:val="000000" w:themeColor="text1"/>
                <w:sz w:val="22"/>
                <w:szCs w:val="22"/>
              </w:rPr>
              <w:t xml:space="preserve"> zaliczeniowe</w:t>
            </w:r>
            <w:r w:rsidRPr="00493F73">
              <w:rPr>
                <w:color w:val="000000" w:themeColor="text1"/>
                <w:sz w:val="22"/>
                <w:szCs w:val="22"/>
              </w:rPr>
              <w:t>, przygotowanie referatu</w:t>
            </w:r>
          </w:p>
        </w:tc>
      </w:tr>
    </w:tbl>
    <w:p w14:paraId="2864634D" w14:textId="77777777" w:rsidR="002433DC" w:rsidRPr="00493F73" w:rsidRDefault="002433DC" w:rsidP="009E728C">
      <w:pPr>
        <w:numPr>
          <w:ilvl w:val="0"/>
          <w:numId w:val="74"/>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078"/>
      </w:tblGrid>
      <w:tr w:rsidR="00493F73" w:rsidRPr="00493F73" w14:paraId="0AC1F9B2" w14:textId="77777777" w:rsidTr="002433DC">
        <w:trPr>
          <w:jc w:val="center"/>
        </w:trPr>
        <w:tc>
          <w:tcPr>
            <w:tcW w:w="1560" w:type="dxa"/>
            <w:shd w:val="clear" w:color="auto" w:fill="F2F2F2" w:themeFill="background1" w:themeFillShade="F2"/>
          </w:tcPr>
          <w:p w14:paraId="2E423CEB" w14:textId="77777777" w:rsidR="002433DC" w:rsidRPr="00493F73" w:rsidRDefault="002433DC" w:rsidP="002433DC">
            <w:pPr>
              <w:rPr>
                <w:color w:val="000000" w:themeColor="text1"/>
                <w:sz w:val="22"/>
                <w:szCs w:val="22"/>
              </w:rPr>
            </w:pPr>
            <w:r w:rsidRPr="00493F73">
              <w:rPr>
                <w:color w:val="000000" w:themeColor="text1"/>
                <w:sz w:val="22"/>
                <w:szCs w:val="22"/>
              </w:rPr>
              <w:t>Wykład</w:t>
            </w:r>
          </w:p>
        </w:tc>
        <w:tc>
          <w:tcPr>
            <w:tcW w:w="8078" w:type="dxa"/>
          </w:tcPr>
          <w:p w14:paraId="3E27C2D6"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Istota integracji europejskiej i jej wieloaspektowość</w:t>
            </w:r>
          </w:p>
          <w:p w14:paraId="166A5FD1"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Koncepcje integracji europejskiej</w:t>
            </w:r>
          </w:p>
          <w:p w14:paraId="09EA80C3"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Historyczny wymiar integracji europejskiej ( droga do UE)</w:t>
            </w:r>
          </w:p>
          <w:p w14:paraId="045A7649"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Integracja gospodarcza- istota i wybrane teorie</w:t>
            </w:r>
          </w:p>
          <w:p w14:paraId="1D787FE6"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Etapy europejskiej integracji gospodarczej( od strefy wolnego handlu do pełnej integracji gospodarczej)</w:t>
            </w:r>
          </w:p>
          <w:p w14:paraId="32CF68EE"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Cztery swobody Wspólnego Rynku(swobodny przepływ osób, towarów, usług i kapitału)</w:t>
            </w:r>
          </w:p>
          <w:p w14:paraId="59F94C26"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Unia Europejska wobec współczesnych wyzwań</w:t>
            </w:r>
          </w:p>
          <w:p w14:paraId="4BEB37E7"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Starzenie się społeczeństw</w:t>
            </w:r>
          </w:p>
          <w:p w14:paraId="19CC7A8D"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bCs/>
                <w:color w:val="000000" w:themeColor="text1"/>
                <w:sz w:val="22"/>
                <w:szCs w:val="22"/>
              </w:rPr>
              <w:t>Migracje</w:t>
            </w:r>
          </w:p>
          <w:p w14:paraId="548640B3"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Rynek pracy UE</w:t>
            </w:r>
          </w:p>
          <w:p w14:paraId="3D6CE5D3"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Istota i modele rynków pracy( między sztywnością a elastycznością rynku pracy)</w:t>
            </w:r>
          </w:p>
          <w:p w14:paraId="15B99E7B"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Instytucjonalne czynniki określające charakter rynków pracy</w:t>
            </w:r>
          </w:p>
          <w:p w14:paraId="0D018B76"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Deregulacja rynku pracy</w:t>
            </w:r>
          </w:p>
          <w:p w14:paraId="0F4FD8E1"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Nietypowe formy zatrudnienia – istota, rodzaje, konsekwencje</w:t>
            </w:r>
          </w:p>
          <w:p w14:paraId="053FED42"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Podstawowe cele i kierunki polityki rynku pracy w dokumentach programowych UE ( ESZ)</w:t>
            </w:r>
          </w:p>
          <w:p w14:paraId="007DB554"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Zatrudnienie w UE</w:t>
            </w:r>
          </w:p>
          <w:p w14:paraId="71A1FB67"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Bezrobocie w UE</w:t>
            </w:r>
          </w:p>
          <w:p w14:paraId="6E369ED8"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Bezrobocie w UE- tendencje zmian</w:t>
            </w:r>
          </w:p>
          <w:p w14:paraId="4078B696"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Narzędzia przeciwdziałania bezrobociu</w:t>
            </w:r>
          </w:p>
          <w:p w14:paraId="7201648B" w14:textId="77777777" w:rsidR="002433DC" w:rsidRPr="00493F73" w:rsidRDefault="002433DC" w:rsidP="009E728C">
            <w:pPr>
              <w:pStyle w:val="Normalny1"/>
              <w:numPr>
                <w:ilvl w:val="1"/>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UE wobec aktywnych programów rynku pracy</w:t>
            </w:r>
          </w:p>
          <w:p w14:paraId="3A7B1059"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Koszty pracy w UE</w:t>
            </w:r>
          </w:p>
          <w:p w14:paraId="1E2EF6E2" w14:textId="77777777" w:rsidR="002433DC" w:rsidRPr="00493F73" w:rsidRDefault="002433DC" w:rsidP="009E728C">
            <w:pPr>
              <w:pStyle w:val="Normalny1"/>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Wynagrodzenia w UE</w:t>
            </w:r>
          </w:p>
        </w:tc>
      </w:tr>
      <w:tr w:rsidR="00493F73" w:rsidRPr="00493F73" w14:paraId="0B5F0558" w14:textId="77777777" w:rsidTr="002433DC">
        <w:trPr>
          <w:jc w:val="center"/>
        </w:trPr>
        <w:tc>
          <w:tcPr>
            <w:tcW w:w="1560" w:type="dxa"/>
            <w:shd w:val="clear" w:color="auto" w:fill="F2F2F2" w:themeFill="background1" w:themeFillShade="F2"/>
          </w:tcPr>
          <w:p w14:paraId="4E94E0FA" w14:textId="77777777" w:rsidR="002433DC" w:rsidRPr="00493F73" w:rsidRDefault="002433DC" w:rsidP="002433DC">
            <w:pPr>
              <w:rPr>
                <w:color w:val="000000" w:themeColor="text1"/>
                <w:sz w:val="22"/>
                <w:szCs w:val="22"/>
              </w:rPr>
            </w:pPr>
            <w:r w:rsidRPr="00493F73">
              <w:rPr>
                <w:color w:val="000000" w:themeColor="text1"/>
                <w:sz w:val="22"/>
                <w:szCs w:val="22"/>
              </w:rPr>
              <w:t>Ćwiczenia</w:t>
            </w:r>
          </w:p>
        </w:tc>
        <w:tc>
          <w:tcPr>
            <w:tcW w:w="8078" w:type="dxa"/>
          </w:tcPr>
          <w:p w14:paraId="4087C351" w14:textId="77777777" w:rsidR="002433DC" w:rsidRPr="00493F73" w:rsidRDefault="002433DC" w:rsidP="002433DC">
            <w:pPr>
              <w:rPr>
                <w:color w:val="000000" w:themeColor="text1"/>
                <w:sz w:val="22"/>
                <w:szCs w:val="22"/>
              </w:rPr>
            </w:pPr>
            <w:r w:rsidRPr="00493F73">
              <w:rPr>
                <w:color w:val="000000" w:themeColor="text1"/>
                <w:sz w:val="22"/>
                <w:szCs w:val="22"/>
              </w:rPr>
              <w:t>Konsekwencje integracji dla gospodarki polskiej, w tym polskiego rynku pracy</w:t>
            </w:r>
          </w:p>
          <w:p w14:paraId="335CD4DE" w14:textId="77777777" w:rsidR="002433DC" w:rsidRPr="00493F73" w:rsidRDefault="002433DC" w:rsidP="002433DC">
            <w:pPr>
              <w:rPr>
                <w:color w:val="000000" w:themeColor="text1"/>
                <w:sz w:val="22"/>
                <w:szCs w:val="22"/>
              </w:rPr>
            </w:pPr>
            <w:r w:rsidRPr="00493F73">
              <w:rPr>
                <w:color w:val="000000" w:themeColor="text1"/>
                <w:sz w:val="22"/>
                <w:szCs w:val="22"/>
              </w:rPr>
              <w:t>Polacy na rynkach pracy UE</w:t>
            </w:r>
          </w:p>
        </w:tc>
      </w:tr>
    </w:tbl>
    <w:p w14:paraId="575CB963" w14:textId="77777777" w:rsidR="002433DC" w:rsidRPr="00493F73" w:rsidRDefault="002433DC" w:rsidP="009E728C">
      <w:pPr>
        <w:numPr>
          <w:ilvl w:val="0"/>
          <w:numId w:val="74"/>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63987F35" w14:textId="77777777" w:rsidTr="002433DC">
        <w:trPr>
          <w:jc w:val="center"/>
        </w:trPr>
        <w:tc>
          <w:tcPr>
            <w:tcW w:w="1347" w:type="dxa"/>
            <w:vMerge w:val="restart"/>
            <w:shd w:val="clear" w:color="auto" w:fill="F2F2F2" w:themeFill="background1" w:themeFillShade="F2"/>
            <w:vAlign w:val="center"/>
          </w:tcPr>
          <w:p w14:paraId="1B41028E" w14:textId="77777777" w:rsidR="002433DC" w:rsidRPr="00493F73" w:rsidRDefault="002433DC" w:rsidP="002433DC">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280BB12B" w14:textId="77777777" w:rsidR="002433DC" w:rsidRPr="00493F73" w:rsidRDefault="002433DC" w:rsidP="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78A81EA8" w14:textId="77777777" w:rsidTr="002433DC">
        <w:trPr>
          <w:jc w:val="center"/>
        </w:trPr>
        <w:tc>
          <w:tcPr>
            <w:tcW w:w="1347" w:type="dxa"/>
            <w:vMerge/>
            <w:shd w:val="clear" w:color="auto" w:fill="F2F2F2" w:themeFill="background1" w:themeFillShade="F2"/>
            <w:vAlign w:val="center"/>
          </w:tcPr>
          <w:p w14:paraId="6C55041F" w14:textId="77777777" w:rsidR="002433DC" w:rsidRPr="00493F73" w:rsidRDefault="002433DC" w:rsidP="002433DC">
            <w:pPr>
              <w:jc w:val="center"/>
              <w:rPr>
                <w:b/>
                <w:color w:val="000000" w:themeColor="text1"/>
                <w:sz w:val="22"/>
                <w:szCs w:val="22"/>
              </w:rPr>
            </w:pPr>
          </w:p>
        </w:tc>
        <w:tc>
          <w:tcPr>
            <w:tcW w:w="1360" w:type="dxa"/>
            <w:shd w:val="clear" w:color="auto" w:fill="F2F2F2" w:themeFill="background1" w:themeFillShade="F2"/>
            <w:vAlign w:val="center"/>
          </w:tcPr>
          <w:p w14:paraId="148BFA5F"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5910D192"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7544BDAE" w14:textId="77777777" w:rsidR="002433DC" w:rsidRPr="00493F73" w:rsidRDefault="002433DC" w:rsidP="002433DC">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692DAEC6" w14:textId="77777777" w:rsidR="002433DC" w:rsidRPr="00493F73" w:rsidRDefault="002433DC" w:rsidP="002433DC">
            <w:pPr>
              <w:jc w:val="center"/>
              <w:rPr>
                <w:color w:val="000000" w:themeColor="text1"/>
                <w:sz w:val="22"/>
                <w:szCs w:val="22"/>
              </w:rPr>
            </w:pPr>
            <w:r w:rsidRPr="00493F73">
              <w:rPr>
                <w:color w:val="000000" w:themeColor="text1"/>
                <w:sz w:val="22"/>
                <w:szCs w:val="22"/>
              </w:rPr>
              <w:t>Prezentacja</w:t>
            </w:r>
          </w:p>
        </w:tc>
        <w:tc>
          <w:tcPr>
            <w:tcW w:w="1463" w:type="dxa"/>
            <w:shd w:val="clear" w:color="auto" w:fill="F2F2F2" w:themeFill="background1" w:themeFillShade="F2"/>
            <w:vAlign w:val="center"/>
          </w:tcPr>
          <w:p w14:paraId="1896D7CB" w14:textId="77777777" w:rsidR="002433DC" w:rsidRPr="00493F73" w:rsidRDefault="002433DC" w:rsidP="002433DC">
            <w:pPr>
              <w:jc w:val="center"/>
              <w:rPr>
                <w:color w:val="000000" w:themeColor="text1"/>
                <w:sz w:val="22"/>
                <w:szCs w:val="22"/>
              </w:rPr>
            </w:pPr>
            <w:r w:rsidRPr="00493F73">
              <w:rPr>
                <w:color w:val="000000" w:themeColor="text1"/>
                <w:sz w:val="22"/>
                <w:szCs w:val="22"/>
              </w:rPr>
              <w:t>Dyskusja</w:t>
            </w:r>
          </w:p>
        </w:tc>
        <w:tc>
          <w:tcPr>
            <w:tcW w:w="1373" w:type="dxa"/>
            <w:shd w:val="clear" w:color="auto" w:fill="F2F2F2" w:themeFill="background1" w:themeFillShade="F2"/>
            <w:vAlign w:val="center"/>
          </w:tcPr>
          <w:p w14:paraId="6DE155DE" w14:textId="77777777" w:rsidR="002433DC" w:rsidRPr="00493F73" w:rsidRDefault="002433DC" w:rsidP="002433DC">
            <w:pPr>
              <w:jc w:val="center"/>
              <w:rPr>
                <w:color w:val="000000" w:themeColor="text1"/>
                <w:sz w:val="22"/>
                <w:szCs w:val="22"/>
              </w:rPr>
            </w:pPr>
            <w:r w:rsidRPr="00493F73">
              <w:rPr>
                <w:color w:val="000000" w:themeColor="text1"/>
                <w:sz w:val="22"/>
                <w:szCs w:val="22"/>
              </w:rPr>
              <w:t>…………</w:t>
            </w:r>
          </w:p>
        </w:tc>
      </w:tr>
      <w:tr w:rsidR="00493F73" w:rsidRPr="00493F73" w14:paraId="61D2C303" w14:textId="77777777" w:rsidTr="002433DC">
        <w:trPr>
          <w:trHeight w:val="283"/>
          <w:jc w:val="center"/>
        </w:trPr>
        <w:tc>
          <w:tcPr>
            <w:tcW w:w="1347" w:type="dxa"/>
          </w:tcPr>
          <w:p w14:paraId="64ACFA5B"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W1</w:t>
            </w:r>
          </w:p>
        </w:tc>
        <w:tc>
          <w:tcPr>
            <w:tcW w:w="1360" w:type="dxa"/>
          </w:tcPr>
          <w:p w14:paraId="5B0D617A" w14:textId="77777777" w:rsidR="002433DC" w:rsidRPr="00493F73" w:rsidRDefault="002433DC" w:rsidP="002433DC">
            <w:pPr>
              <w:pStyle w:val="Normalny1"/>
              <w:jc w:val="center"/>
              <w:rPr>
                <w:color w:val="000000" w:themeColor="text1"/>
                <w:sz w:val="22"/>
                <w:szCs w:val="22"/>
              </w:rPr>
            </w:pPr>
          </w:p>
        </w:tc>
        <w:tc>
          <w:tcPr>
            <w:tcW w:w="1360" w:type="dxa"/>
          </w:tcPr>
          <w:p w14:paraId="2B617F28" w14:textId="77777777" w:rsidR="002433DC" w:rsidRPr="00493F73" w:rsidRDefault="002433DC" w:rsidP="002433DC">
            <w:pPr>
              <w:pStyle w:val="Normalny1"/>
              <w:jc w:val="center"/>
              <w:rPr>
                <w:color w:val="000000" w:themeColor="text1"/>
                <w:sz w:val="22"/>
                <w:szCs w:val="22"/>
              </w:rPr>
            </w:pPr>
          </w:p>
        </w:tc>
        <w:tc>
          <w:tcPr>
            <w:tcW w:w="1394" w:type="dxa"/>
          </w:tcPr>
          <w:p w14:paraId="5657E258"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342" w:type="dxa"/>
          </w:tcPr>
          <w:p w14:paraId="04932862" w14:textId="77777777" w:rsidR="002433DC" w:rsidRPr="00493F73" w:rsidRDefault="002433DC" w:rsidP="002433DC">
            <w:pPr>
              <w:pStyle w:val="Normalny1"/>
              <w:jc w:val="center"/>
              <w:rPr>
                <w:color w:val="000000" w:themeColor="text1"/>
                <w:sz w:val="22"/>
                <w:szCs w:val="22"/>
              </w:rPr>
            </w:pPr>
          </w:p>
        </w:tc>
        <w:tc>
          <w:tcPr>
            <w:tcW w:w="1463" w:type="dxa"/>
          </w:tcPr>
          <w:p w14:paraId="1C80E5FC"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1803B8BC" w14:textId="77777777" w:rsidR="002433DC" w:rsidRPr="00493F73" w:rsidRDefault="002433DC" w:rsidP="002433DC">
            <w:pPr>
              <w:jc w:val="center"/>
              <w:rPr>
                <w:color w:val="000000" w:themeColor="text1"/>
                <w:sz w:val="22"/>
                <w:szCs w:val="22"/>
              </w:rPr>
            </w:pPr>
          </w:p>
        </w:tc>
      </w:tr>
      <w:tr w:rsidR="00493F73" w:rsidRPr="00493F73" w14:paraId="2B4A5088" w14:textId="77777777" w:rsidTr="002433DC">
        <w:trPr>
          <w:trHeight w:val="283"/>
          <w:jc w:val="center"/>
        </w:trPr>
        <w:tc>
          <w:tcPr>
            <w:tcW w:w="1347" w:type="dxa"/>
          </w:tcPr>
          <w:p w14:paraId="6D902533"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W2</w:t>
            </w:r>
          </w:p>
        </w:tc>
        <w:tc>
          <w:tcPr>
            <w:tcW w:w="1360" w:type="dxa"/>
          </w:tcPr>
          <w:p w14:paraId="4DF010EF" w14:textId="77777777" w:rsidR="002433DC" w:rsidRPr="00493F73" w:rsidRDefault="002433DC" w:rsidP="002433DC">
            <w:pPr>
              <w:pStyle w:val="Normalny1"/>
              <w:jc w:val="center"/>
              <w:rPr>
                <w:color w:val="000000" w:themeColor="text1"/>
                <w:sz w:val="22"/>
                <w:szCs w:val="22"/>
              </w:rPr>
            </w:pPr>
          </w:p>
        </w:tc>
        <w:tc>
          <w:tcPr>
            <w:tcW w:w="1360" w:type="dxa"/>
          </w:tcPr>
          <w:p w14:paraId="0DC680F6" w14:textId="77777777" w:rsidR="002433DC" w:rsidRPr="00493F73" w:rsidRDefault="002433DC" w:rsidP="002433DC">
            <w:pPr>
              <w:pStyle w:val="Normalny1"/>
              <w:jc w:val="center"/>
              <w:rPr>
                <w:color w:val="000000" w:themeColor="text1"/>
                <w:sz w:val="22"/>
                <w:szCs w:val="22"/>
              </w:rPr>
            </w:pPr>
          </w:p>
        </w:tc>
        <w:tc>
          <w:tcPr>
            <w:tcW w:w="1394" w:type="dxa"/>
          </w:tcPr>
          <w:p w14:paraId="134E1292"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342" w:type="dxa"/>
          </w:tcPr>
          <w:p w14:paraId="352B1D2B" w14:textId="77777777" w:rsidR="002433DC" w:rsidRPr="00493F73" w:rsidRDefault="002433DC" w:rsidP="002433DC">
            <w:pPr>
              <w:pStyle w:val="Normalny1"/>
              <w:jc w:val="center"/>
              <w:rPr>
                <w:color w:val="000000" w:themeColor="text1"/>
                <w:sz w:val="22"/>
                <w:szCs w:val="22"/>
              </w:rPr>
            </w:pPr>
          </w:p>
        </w:tc>
        <w:tc>
          <w:tcPr>
            <w:tcW w:w="1463" w:type="dxa"/>
          </w:tcPr>
          <w:p w14:paraId="520AC1F4"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01BF847D" w14:textId="77777777" w:rsidR="002433DC" w:rsidRPr="00493F73" w:rsidRDefault="002433DC" w:rsidP="002433DC">
            <w:pPr>
              <w:jc w:val="center"/>
              <w:rPr>
                <w:color w:val="000000" w:themeColor="text1"/>
                <w:sz w:val="22"/>
                <w:szCs w:val="22"/>
              </w:rPr>
            </w:pPr>
          </w:p>
        </w:tc>
      </w:tr>
      <w:tr w:rsidR="00493F73" w:rsidRPr="00493F73" w14:paraId="1F69AEE0" w14:textId="77777777" w:rsidTr="002433DC">
        <w:trPr>
          <w:trHeight w:val="283"/>
          <w:jc w:val="center"/>
        </w:trPr>
        <w:tc>
          <w:tcPr>
            <w:tcW w:w="1347" w:type="dxa"/>
          </w:tcPr>
          <w:p w14:paraId="5D002FD3"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W3</w:t>
            </w:r>
          </w:p>
        </w:tc>
        <w:tc>
          <w:tcPr>
            <w:tcW w:w="1360" w:type="dxa"/>
          </w:tcPr>
          <w:p w14:paraId="6B3787E4" w14:textId="77777777" w:rsidR="002433DC" w:rsidRPr="00493F73" w:rsidRDefault="002433DC" w:rsidP="002433DC">
            <w:pPr>
              <w:pStyle w:val="Normalny1"/>
              <w:jc w:val="center"/>
              <w:rPr>
                <w:color w:val="000000" w:themeColor="text1"/>
                <w:sz w:val="22"/>
                <w:szCs w:val="22"/>
              </w:rPr>
            </w:pPr>
          </w:p>
        </w:tc>
        <w:tc>
          <w:tcPr>
            <w:tcW w:w="1360" w:type="dxa"/>
          </w:tcPr>
          <w:p w14:paraId="4C6538A7" w14:textId="77777777" w:rsidR="002433DC" w:rsidRPr="00493F73" w:rsidRDefault="002433DC" w:rsidP="002433DC">
            <w:pPr>
              <w:pStyle w:val="Normalny1"/>
              <w:jc w:val="center"/>
              <w:rPr>
                <w:color w:val="000000" w:themeColor="text1"/>
                <w:sz w:val="22"/>
                <w:szCs w:val="22"/>
              </w:rPr>
            </w:pPr>
          </w:p>
        </w:tc>
        <w:tc>
          <w:tcPr>
            <w:tcW w:w="1394" w:type="dxa"/>
          </w:tcPr>
          <w:p w14:paraId="623B3E33"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342" w:type="dxa"/>
          </w:tcPr>
          <w:p w14:paraId="15CE1B13" w14:textId="77777777" w:rsidR="002433DC" w:rsidRPr="00493F73" w:rsidRDefault="002433DC" w:rsidP="002433DC">
            <w:pPr>
              <w:pStyle w:val="Normalny1"/>
              <w:jc w:val="center"/>
              <w:rPr>
                <w:color w:val="000000" w:themeColor="text1"/>
                <w:sz w:val="22"/>
                <w:szCs w:val="22"/>
              </w:rPr>
            </w:pPr>
          </w:p>
        </w:tc>
        <w:tc>
          <w:tcPr>
            <w:tcW w:w="1463" w:type="dxa"/>
          </w:tcPr>
          <w:p w14:paraId="1EF154A3"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2B48B58D" w14:textId="77777777" w:rsidR="002433DC" w:rsidRPr="00493F73" w:rsidRDefault="002433DC" w:rsidP="002433DC">
            <w:pPr>
              <w:jc w:val="center"/>
              <w:rPr>
                <w:color w:val="000000" w:themeColor="text1"/>
                <w:sz w:val="22"/>
                <w:szCs w:val="22"/>
              </w:rPr>
            </w:pPr>
          </w:p>
        </w:tc>
      </w:tr>
      <w:tr w:rsidR="00493F73" w:rsidRPr="00493F73" w14:paraId="77E98E11" w14:textId="77777777" w:rsidTr="002433DC">
        <w:trPr>
          <w:trHeight w:val="283"/>
          <w:jc w:val="center"/>
        </w:trPr>
        <w:tc>
          <w:tcPr>
            <w:tcW w:w="1347" w:type="dxa"/>
          </w:tcPr>
          <w:p w14:paraId="34669A3F"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U1</w:t>
            </w:r>
          </w:p>
        </w:tc>
        <w:tc>
          <w:tcPr>
            <w:tcW w:w="1360" w:type="dxa"/>
          </w:tcPr>
          <w:p w14:paraId="5F3838AE" w14:textId="77777777" w:rsidR="002433DC" w:rsidRPr="00493F73" w:rsidRDefault="002433DC" w:rsidP="002433DC">
            <w:pPr>
              <w:pStyle w:val="Normalny1"/>
              <w:jc w:val="center"/>
              <w:rPr>
                <w:color w:val="000000" w:themeColor="text1"/>
                <w:sz w:val="22"/>
                <w:szCs w:val="22"/>
              </w:rPr>
            </w:pPr>
          </w:p>
        </w:tc>
        <w:tc>
          <w:tcPr>
            <w:tcW w:w="1360" w:type="dxa"/>
          </w:tcPr>
          <w:p w14:paraId="0AE3443B" w14:textId="77777777" w:rsidR="002433DC" w:rsidRPr="00493F73" w:rsidRDefault="002433DC" w:rsidP="002433DC">
            <w:pPr>
              <w:pStyle w:val="Normalny1"/>
              <w:jc w:val="center"/>
              <w:rPr>
                <w:color w:val="000000" w:themeColor="text1"/>
                <w:sz w:val="22"/>
                <w:szCs w:val="22"/>
              </w:rPr>
            </w:pPr>
          </w:p>
        </w:tc>
        <w:tc>
          <w:tcPr>
            <w:tcW w:w="1394" w:type="dxa"/>
          </w:tcPr>
          <w:p w14:paraId="4BBD36D1" w14:textId="77777777" w:rsidR="002433DC" w:rsidRPr="00493F73" w:rsidRDefault="002433DC" w:rsidP="002433DC">
            <w:pPr>
              <w:pStyle w:val="Normalny1"/>
              <w:jc w:val="center"/>
              <w:rPr>
                <w:color w:val="000000" w:themeColor="text1"/>
                <w:sz w:val="22"/>
                <w:szCs w:val="22"/>
              </w:rPr>
            </w:pPr>
          </w:p>
        </w:tc>
        <w:tc>
          <w:tcPr>
            <w:tcW w:w="1342" w:type="dxa"/>
          </w:tcPr>
          <w:p w14:paraId="34ECD049"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463" w:type="dxa"/>
          </w:tcPr>
          <w:p w14:paraId="7BFF4A9F"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0BDEA841" w14:textId="77777777" w:rsidR="002433DC" w:rsidRPr="00493F73" w:rsidRDefault="002433DC" w:rsidP="002433DC">
            <w:pPr>
              <w:jc w:val="center"/>
              <w:rPr>
                <w:color w:val="000000" w:themeColor="text1"/>
                <w:sz w:val="22"/>
                <w:szCs w:val="22"/>
              </w:rPr>
            </w:pPr>
          </w:p>
        </w:tc>
      </w:tr>
      <w:tr w:rsidR="00493F73" w:rsidRPr="00493F73" w14:paraId="53CF2BBD" w14:textId="77777777" w:rsidTr="002433DC">
        <w:trPr>
          <w:trHeight w:val="283"/>
          <w:jc w:val="center"/>
        </w:trPr>
        <w:tc>
          <w:tcPr>
            <w:tcW w:w="1347" w:type="dxa"/>
          </w:tcPr>
          <w:p w14:paraId="55FC14D1"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lastRenderedPageBreak/>
              <w:t>U2</w:t>
            </w:r>
          </w:p>
        </w:tc>
        <w:tc>
          <w:tcPr>
            <w:tcW w:w="1360" w:type="dxa"/>
          </w:tcPr>
          <w:p w14:paraId="42B76C78" w14:textId="77777777" w:rsidR="002433DC" w:rsidRPr="00493F73" w:rsidRDefault="002433DC" w:rsidP="002433DC">
            <w:pPr>
              <w:pStyle w:val="Normalny1"/>
              <w:jc w:val="center"/>
              <w:rPr>
                <w:color w:val="000000" w:themeColor="text1"/>
                <w:sz w:val="22"/>
                <w:szCs w:val="22"/>
              </w:rPr>
            </w:pPr>
          </w:p>
        </w:tc>
        <w:tc>
          <w:tcPr>
            <w:tcW w:w="1360" w:type="dxa"/>
          </w:tcPr>
          <w:p w14:paraId="11C90992" w14:textId="77777777" w:rsidR="002433DC" w:rsidRPr="00493F73" w:rsidRDefault="002433DC" w:rsidP="002433DC">
            <w:pPr>
              <w:pStyle w:val="Normalny1"/>
              <w:jc w:val="center"/>
              <w:rPr>
                <w:color w:val="000000" w:themeColor="text1"/>
                <w:sz w:val="22"/>
                <w:szCs w:val="22"/>
              </w:rPr>
            </w:pPr>
          </w:p>
        </w:tc>
        <w:tc>
          <w:tcPr>
            <w:tcW w:w="1394" w:type="dxa"/>
          </w:tcPr>
          <w:p w14:paraId="6880CE93" w14:textId="77777777" w:rsidR="002433DC" w:rsidRPr="00493F73" w:rsidRDefault="002433DC" w:rsidP="002433DC">
            <w:pPr>
              <w:pStyle w:val="Normalny1"/>
              <w:jc w:val="center"/>
              <w:rPr>
                <w:color w:val="000000" w:themeColor="text1"/>
                <w:sz w:val="22"/>
                <w:szCs w:val="22"/>
              </w:rPr>
            </w:pPr>
          </w:p>
        </w:tc>
        <w:tc>
          <w:tcPr>
            <w:tcW w:w="1342" w:type="dxa"/>
          </w:tcPr>
          <w:p w14:paraId="3081C182"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463" w:type="dxa"/>
          </w:tcPr>
          <w:p w14:paraId="7CE96579"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20E6DD94" w14:textId="77777777" w:rsidR="002433DC" w:rsidRPr="00493F73" w:rsidRDefault="002433DC" w:rsidP="002433DC">
            <w:pPr>
              <w:jc w:val="center"/>
              <w:rPr>
                <w:color w:val="000000" w:themeColor="text1"/>
                <w:sz w:val="22"/>
                <w:szCs w:val="22"/>
              </w:rPr>
            </w:pPr>
          </w:p>
        </w:tc>
      </w:tr>
      <w:tr w:rsidR="00493F73" w:rsidRPr="00493F73" w14:paraId="07C89960" w14:textId="77777777" w:rsidTr="002433DC">
        <w:trPr>
          <w:trHeight w:val="283"/>
          <w:jc w:val="center"/>
        </w:trPr>
        <w:tc>
          <w:tcPr>
            <w:tcW w:w="1347" w:type="dxa"/>
          </w:tcPr>
          <w:p w14:paraId="4DCDDB9C"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K1</w:t>
            </w:r>
          </w:p>
        </w:tc>
        <w:tc>
          <w:tcPr>
            <w:tcW w:w="1360" w:type="dxa"/>
          </w:tcPr>
          <w:p w14:paraId="6D6EC35D" w14:textId="77777777" w:rsidR="002433DC" w:rsidRPr="00493F73" w:rsidRDefault="002433DC" w:rsidP="002433DC">
            <w:pPr>
              <w:pStyle w:val="Normalny1"/>
              <w:jc w:val="center"/>
              <w:rPr>
                <w:color w:val="000000" w:themeColor="text1"/>
                <w:sz w:val="22"/>
                <w:szCs w:val="22"/>
              </w:rPr>
            </w:pPr>
          </w:p>
        </w:tc>
        <w:tc>
          <w:tcPr>
            <w:tcW w:w="1360" w:type="dxa"/>
          </w:tcPr>
          <w:p w14:paraId="4D49C2DE" w14:textId="77777777" w:rsidR="002433DC" w:rsidRPr="00493F73" w:rsidRDefault="002433DC" w:rsidP="002433DC">
            <w:pPr>
              <w:pStyle w:val="Normalny1"/>
              <w:jc w:val="center"/>
              <w:rPr>
                <w:color w:val="000000" w:themeColor="text1"/>
                <w:sz w:val="22"/>
                <w:szCs w:val="22"/>
              </w:rPr>
            </w:pPr>
          </w:p>
        </w:tc>
        <w:tc>
          <w:tcPr>
            <w:tcW w:w="1394" w:type="dxa"/>
          </w:tcPr>
          <w:p w14:paraId="21C590B2" w14:textId="77777777" w:rsidR="002433DC" w:rsidRPr="00493F73" w:rsidRDefault="002433DC" w:rsidP="002433DC">
            <w:pPr>
              <w:pStyle w:val="Normalny1"/>
              <w:jc w:val="center"/>
              <w:rPr>
                <w:color w:val="000000" w:themeColor="text1"/>
                <w:sz w:val="22"/>
                <w:szCs w:val="22"/>
              </w:rPr>
            </w:pPr>
          </w:p>
        </w:tc>
        <w:tc>
          <w:tcPr>
            <w:tcW w:w="1342" w:type="dxa"/>
          </w:tcPr>
          <w:p w14:paraId="334CD288" w14:textId="77777777" w:rsidR="002433DC" w:rsidRPr="00493F73" w:rsidRDefault="002433DC" w:rsidP="002433DC">
            <w:pPr>
              <w:pStyle w:val="Normalny1"/>
              <w:jc w:val="center"/>
              <w:rPr>
                <w:color w:val="000000" w:themeColor="text1"/>
                <w:sz w:val="22"/>
                <w:szCs w:val="22"/>
              </w:rPr>
            </w:pPr>
          </w:p>
        </w:tc>
        <w:tc>
          <w:tcPr>
            <w:tcW w:w="1463" w:type="dxa"/>
          </w:tcPr>
          <w:p w14:paraId="25358B64"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123148F5" w14:textId="77777777" w:rsidR="002433DC" w:rsidRPr="00493F73" w:rsidRDefault="002433DC" w:rsidP="002433DC">
            <w:pPr>
              <w:jc w:val="center"/>
              <w:rPr>
                <w:color w:val="000000" w:themeColor="text1"/>
                <w:sz w:val="22"/>
                <w:szCs w:val="22"/>
              </w:rPr>
            </w:pPr>
          </w:p>
        </w:tc>
      </w:tr>
    </w:tbl>
    <w:p w14:paraId="35B0BE75" w14:textId="77777777" w:rsidR="002433DC" w:rsidRPr="00493F73" w:rsidRDefault="002433DC" w:rsidP="009E728C">
      <w:pPr>
        <w:numPr>
          <w:ilvl w:val="0"/>
          <w:numId w:val="74"/>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EC95478" w14:textId="77777777" w:rsidTr="002433DC">
        <w:trPr>
          <w:jc w:val="center"/>
        </w:trPr>
        <w:tc>
          <w:tcPr>
            <w:tcW w:w="1789" w:type="dxa"/>
            <w:shd w:val="clear" w:color="auto" w:fill="F2F2F2" w:themeFill="background1" w:themeFillShade="F2"/>
          </w:tcPr>
          <w:p w14:paraId="58876C63"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5E5602A8" w14:textId="77777777" w:rsidR="002433DC" w:rsidRPr="00493F73" w:rsidRDefault="002433DC" w:rsidP="009E728C">
            <w:pPr>
              <w:pStyle w:val="Normalny1"/>
              <w:numPr>
                <w:ilvl w:val="0"/>
                <w:numId w:val="29"/>
              </w:numPr>
              <w:tabs>
                <w:tab w:val="left" w:pos="458"/>
              </w:tabs>
              <w:jc w:val="both"/>
              <w:rPr>
                <w:color w:val="000000" w:themeColor="text1"/>
                <w:sz w:val="22"/>
                <w:szCs w:val="22"/>
              </w:rPr>
            </w:pPr>
            <w:r w:rsidRPr="00493F73">
              <w:rPr>
                <w:color w:val="000000" w:themeColor="text1"/>
                <w:sz w:val="22"/>
                <w:szCs w:val="22"/>
              </w:rPr>
              <w:t xml:space="preserve">Barcz J., </w:t>
            </w:r>
            <w:proofErr w:type="spellStart"/>
            <w:r w:rsidRPr="00493F73">
              <w:rPr>
                <w:color w:val="000000" w:themeColor="text1"/>
                <w:sz w:val="22"/>
                <w:szCs w:val="22"/>
              </w:rPr>
              <w:t>Kawecka-Wyrzykowska</w:t>
            </w:r>
            <w:proofErr w:type="spellEnd"/>
            <w:r w:rsidRPr="00493F73">
              <w:rPr>
                <w:color w:val="000000" w:themeColor="text1"/>
                <w:sz w:val="22"/>
                <w:szCs w:val="22"/>
              </w:rPr>
              <w:t xml:space="preserve"> E., Michałowska-</w:t>
            </w:r>
            <w:proofErr w:type="spellStart"/>
            <w:r w:rsidRPr="00493F73">
              <w:rPr>
                <w:color w:val="000000" w:themeColor="text1"/>
                <w:sz w:val="22"/>
                <w:szCs w:val="22"/>
              </w:rPr>
              <w:t>Gorywoda</w:t>
            </w:r>
            <w:proofErr w:type="spellEnd"/>
            <w:r w:rsidRPr="00493F73">
              <w:rPr>
                <w:color w:val="000000" w:themeColor="text1"/>
                <w:sz w:val="22"/>
                <w:szCs w:val="22"/>
              </w:rPr>
              <w:t xml:space="preserve"> K., Integracja europejska w okresie przemian - aspekty ekonomiczne, Polskie Wydawnictwo Ekonomiczne, 2016.</w:t>
            </w:r>
          </w:p>
          <w:p w14:paraId="24B0C811" w14:textId="77777777" w:rsidR="002433DC" w:rsidRPr="00493F73" w:rsidRDefault="002433DC" w:rsidP="009E728C">
            <w:pPr>
              <w:pStyle w:val="Normalny1"/>
              <w:numPr>
                <w:ilvl w:val="0"/>
                <w:numId w:val="29"/>
              </w:numPr>
              <w:tabs>
                <w:tab w:val="left" w:pos="458"/>
              </w:tabs>
              <w:jc w:val="both"/>
              <w:rPr>
                <w:color w:val="000000" w:themeColor="text1"/>
                <w:sz w:val="22"/>
                <w:szCs w:val="22"/>
              </w:rPr>
            </w:pPr>
            <w:r w:rsidRPr="00493F73">
              <w:rPr>
                <w:color w:val="000000" w:themeColor="text1"/>
                <w:sz w:val="22"/>
                <w:szCs w:val="22"/>
              </w:rPr>
              <w:t xml:space="preserve">Integracji europejska, red. nauk. Wojtaszczyk K.A., Wydawnictwo </w:t>
            </w:r>
            <w:proofErr w:type="spellStart"/>
            <w:r w:rsidRPr="00493F73">
              <w:rPr>
                <w:color w:val="000000" w:themeColor="text1"/>
                <w:sz w:val="22"/>
                <w:szCs w:val="22"/>
              </w:rPr>
              <w:t>Poltext</w:t>
            </w:r>
            <w:proofErr w:type="spellEnd"/>
            <w:r w:rsidRPr="00493F73">
              <w:rPr>
                <w:color w:val="000000" w:themeColor="text1"/>
                <w:sz w:val="22"/>
                <w:szCs w:val="22"/>
              </w:rPr>
              <w:t>, Warszawa 2011.</w:t>
            </w:r>
          </w:p>
          <w:p w14:paraId="2CF7F045" w14:textId="77777777" w:rsidR="002433DC" w:rsidRPr="00493F73" w:rsidRDefault="002433DC" w:rsidP="009E728C">
            <w:pPr>
              <w:pStyle w:val="Normalny1"/>
              <w:numPr>
                <w:ilvl w:val="0"/>
                <w:numId w:val="29"/>
              </w:numPr>
              <w:tabs>
                <w:tab w:val="left" w:pos="458"/>
              </w:tabs>
              <w:jc w:val="both"/>
              <w:rPr>
                <w:color w:val="000000" w:themeColor="text1"/>
                <w:sz w:val="22"/>
                <w:szCs w:val="22"/>
              </w:rPr>
            </w:pPr>
            <w:proofErr w:type="spellStart"/>
            <w:r w:rsidRPr="00493F73">
              <w:rPr>
                <w:color w:val="000000" w:themeColor="text1"/>
                <w:sz w:val="22"/>
                <w:szCs w:val="22"/>
              </w:rPr>
              <w:t>Szaban</w:t>
            </w:r>
            <w:proofErr w:type="spellEnd"/>
            <w:r w:rsidRPr="00493F73">
              <w:rPr>
                <w:color w:val="000000" w:themeColor="text1"/>
                <w:sz w:val="22"/>
                <w:szCs w:val="22"/>
              </w:rPr>
              <w:t xml:space="preserve"> J.M., Rynek pracy w Polsce i Unii Europejskiej, </w:t>
            </w:r>
            <w:proofErr w:type="spellStart"/>
            <w:r w:rsidRPr="00493F73">
              <w:rPr>
                <w:color w:val="000000" w:themeColor="text1"/>
                <w:sz w:val="22"/>
                <w:szCs w:val="22"/>
              </w:rPr>
              <w:t>Difin</w:t>
            </w:r>
            <w:proofErr w:type="spellEnd"/>
            <w:r w:rsidRPr="00493F73">
              <w:rPr>
                <w:color w:val="000000" w:themeColor="text1"/>
                <w:sz w:val="22"/>
                <w:szCs w:val="22"/>
              </w:rPr>
              <w:t xml:space="preserve"> SA, Warszawa 2013</w:t>
            </w:r>
          </w:p>
        </w:tc>
      </w:tr>
      <w:tr w:rsidR="00493F73" w:rsidRPr="00493F73" w14:paraId="3455A965" w14:textId="77777777" w:rsidTr="002433DC">
        <w:trPr>
          <w:jc w:val="center"/>
        </w:trPr>
        <w:tc>
          <w:tcPr>
            <w:tcW w:w="1789" w:type="dxa"/>
            <w:shd w:val="clear" w:color="auto" w:fill="F2F2F2" w:themeFill="background1" w:themeFillShade="F2"/>
          </w:tcPr>
          <w:p w14:paraId="4CBA4B6C"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21EC412F" w14:textId="77777777" w:rsidR="002433DC" w:rsidRPr="00493F73" w:rsidRDefault="002433DC" w:rsidP="009E728C">
            <w:pPr>
              <w:pStyle w:val="Normalny1"/>
              <w:numPr>
                <w:ilvl w:val="0"/>
                <w:numId w:val="30"/>
              </w:numPr>
              <w:tabs>
                <w:tab w:val="left" w:pos="570"/>
              </w:tabs>
              <w:rPr>
                <w:color w:val="000000" w:themeColor="text1"/>
                <w:sz w:val="22"/>
                <w:szCs w:val="22"/>
              </w:rPr>
            </w:pPr>
            <w:r w:rsidRPr="00493F73">
              <w:rPr>
                <w:color w:val="000000" w:themeColor="text1"/>
                <w:sz w:val="22"/>
                <w:szCs w:val="22"/>
              </w:rPr>
              <w:t>Borowiec J., Ekonomia integracji europejskiej, Wydawnictwo Uniwersytetu Ekonomicznego we Wrocławiu, Wrocław 2011</w:t>
            </w:r>
          </w:p>
          <w:p w14:paraId="7F8D5E78" w14:textId="77777777" w:rsidR="002433DC" w:rsidRPr="00493F73" w:rsidRDefault="002433DC" w:rsidP="009E728C">
            <w:pPr>
              <w:pStyle w:val="Normalny1"/>
              <w:numPr>
                <w:ilvl w:val="0"/>
                <w:numId w:val="30"/>
              </w:numPr>
              <w:tabs>
                <w:tab w:val="left" w:pos="570"/>
              </w:tabs>
              <w:rPr>
                <w:color w:val="000000" w:themeColor="text1"/>
                <w:sz w:val="22"/>
                <w:szCs w:val="22"/>
              </w:rPr>
            </w:pPr>
            <w:r w:rsidRPr="00493F73">
              <w:rPr>
                <w:color w:val="000000" w:themeColor="text1"/>
                <w:sz w:val="22"/>
                <w:szCs w:val="22"/>
              </w:rPr>
              <w:t>Oczki J. Integracja Polski a zachodnie rynki pracy, Wyd. UMK, Toruń 2005.</w:t>
            </w:r>
          </w:p>
          <w:p w14:paraId="6D6E1CD9" w14:textId="77777777" w:rsidR="002433DC" w:rsidRPr="00493F73" w:rsidRDefault="002433DC" w:rsidP="009E728C">
            <w:pPr>
              <w:pStyle w:val="Normalny1"/>
              <w:numPr>
                <w:ilvl w:val="0"/>
                <w:numId w:val="30"/>
              </w:numPr>
              <w:tabs>
                <w:tab w:val="left" w:pos="570"/>
              </w:tabs>
              <w:rPr>
                <w:color w:val="000000" w:themeColor="text1"/>
                <w:sz w:val="22"/>
                <w:szCs w:val="22"/>
              </w:rPr>
            </w:pPr>
            <w:r w:rsidRPr="00493F73">
              <w:rPr>
                <w:color w:val="000000" w:themeColor="text1"/>
                <w:sz w:val="22"/>
                <w:szCs w:val="22"/>
              </w:rPr>
              <w:t xml:space="preserve">Perspektywy integracji gospodarczej i walutowej w Unii Europejskiej w </w:t>
            </w:r>
            <w:proofErr w:type="spellStart"/>
            <w:r w:rsidRPr="00493F73">
              <w:rPr>
                <w:color w:val="000000" w:themeColor="text1"/>
                <w:sz w:val="22"/>
                <w:szCs w:val="22"/>
              </w:rPr>
              <w:t>czasachkryzysu</w:t>
            </w:r>
            <w:proofErr w:type="spellEnd"/>
            <w:r w:rsidRPr="00493F73">
              <w:rPr>
                <w:color w:val="000000" w:themeColor="text1"/>
                <w:sz w:val="22"/>
                <w:szCs w:val="22"/>
              </w:rPr>
              <w:t xml:space="preserve"> /red. nauk. Krzysztof Opolski, Jarosław Górski, .Wyd. UW, Warszawa 2013</w:t>
            </w:r>
          </w:p>
        </w:tc>
      </w:tr>
    </w:tbl>
    <w:p w14:paraId="55504535" w14:textId="77777777" w:rsidR="002433DC" w:rsidRPr="00493F73" w:rsidRDefault="002433DC" w:rsidP="009E728C">
      <w:pPr>
        <w:numPr>
          <w:ilvl w:val="0"/>
          <w:numId w:val="74"/>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09B3A541" w14:textId="77777777" w:rsidTr="002433DC">
        <w:trPr>
          <w:trHeight w:val="769"/>
          <w:jc w:val="center"/>
        </w:trPr>
        <w:tc>
          <w:tcPr>
            <w:tcW w:w="7246" w:type="dxa"/>
            <w:gridSpan w:val="2"/>
            <w:shd w:val="clear" w:color="auto" w:fill="F2F2F2"/>
            <w:vAlign w:val="center"/>
          </w:tcPr>
          <w:p w14:paraId="037BE0F8" w14:textId="77777777" w:rsidR="002433DC" w:rsidRPr="00493F73" w:rsidRDefault="002433DC" w:rsidP="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vAlign w:val="center"/>
          </w:tcPr>
          <w:p w14:paraId="42722DFC" w14:textId="77777777" w:rsidR="002433DC" w:rsidRPr="00493F73" w:rsidRDefault="002433DC" w:rsidP="002433DC">
            <w:pPr>
              <w:jc w:val="center"/>
              <w:rPr>
                <w:color w:val="000000" w:themeColor="text1"/>
                <w:sz w:val="22"/>
                <w:szCs w:val="22"/>
              </w:rPr>
            </w:pPr>
            <w:r w:rsidRPr="00493F73">
              <w:rPr>
                <w:color w:val="000000" w:themeColor="text1"/>
                <w:sz w:val="22"/>
                <w:szCs w:val="22"/>
              </w:rPr>
              <w:t>Obciążenie studenta – Liczba godzin</w:t>
            </w:r>
          </w:p>
          <w:p w14:paraId="315AF69D" w14:textId="77777777" w:rsidR="002433DC" w:rsidRPr="00493F73" w:rsidRDefault="002433DC" w:rsidP="002433DC">
            <w:pPr>
              <w:jc w:val="center"/>
              <w:rPr>
                <w:color w:val="000000" w:themeColor="text1"/>
                <w:sz w:val="22"/>
                <w:szCs w:val="22"/>
              </w:rPr>
            </w:pPr>
            <w:r w:rsidRPr="00493F73">
              <w:rPr>
                <w:color w:val="000000" w:themeColor="text1"/>
                <w:sz w:val="22"/>
                <w:szCs w:val="22"/>
              </w:rPr>
              <w:t>(podano przykładowe)</w:t>
            </w:r>
          </w:p>
        </w:tc>
      </w:tr>
      <w:tr w:rsidR="00493F73" w:rsidRPr="00493F73" w14:paraId="4EFF8B60" w14:textId="77777777" w:rsidTr="002433DC">
        <w:trPr>
          <w:trHeight w:val="340"/>
          <w:jc w:val="center"/>
        </w:trPr>
        <w:tc>
          <w:tcPr>
            <w:tcW w:w="2978" w:type="dxa"/>
            <w:vMerge w:val="restart"/>
          </w:tcPr>
          <w:p w14:paraId="4BD75547" w14:textId="77777777" w:rsidR="00EF7BDC" w:rsidRPr="00493F73" w:rsidRDefault="00EF7BDC" w:rsidP="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1EEF5425" w14:textId="77777777" w:rsidR="00EF7BDC" w:rsidRPr="00493F73" w:rsidRDefault="00EF7BDC" w:rsidP="002433D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5E7BD0A1" w14:textId="77777777" w:rsidR="00EF7BDC" w:rsidRPr="00493F73" w:rsidRDefault="00EF7BDC" w:rsidP="00806788">
            <w:pPr>
              <w:jc w:val="center"/>
              <w:rPr>
                <w:color w:val="000000" w:themeColor="text1"/>
                <w:sz w:val="22"/>
                <w:szCs w:val="22"/>
              </w:rPr>
            </w:pPr>
            <w:r w:rsidRPr="00493F73">
              <w:rPr>
                <w:color w:val="000000" w:themeColor="text1"/>
                <w:sz w:val="22"/>
                <w:szCs w:val="22"/>
              </w:rPr>
              <w:t>25</w:t>
            </w:r>
          </w:p>
        </w:tc>
      </w:tr>
      <w:tr w:rsidR="00493F73" w:rsidRPr="00493F73" w14:paraId="20E7D072" w14:textId="77777777" w:rsidTr="002433DC">
        <w:trPr>
          <w:trHeight w:val="271"/>
          <w:jc w:val="center"/>
        </w:trPr>
        <w:tc>
          <w:tcPr>
            <w:tcW w:w="2978" w:type="dxa"/>
            <w:vMerge/>
          </w:tcPr>
          <w:p w14:paraId="3C92C861" w14:textId="77777777" w:rsidR="00EF7BDC" w:rsidRPr="00493F73" w:rsidRDefault="00EF7BDC" w:rsidP="002433DC">
            <w:pPr>
              <w:rPr>
                <w:color w:val="000000" w:themeColor="text1"/>
                <w:sz w:val="22"/>
                <w:szCs w:val="22"/>
              </w:rPr>
            </w:pPr>
          </w:p>
        </w:tc>
        <w:tc>
          <w:tcPr>
            <w:tcW w:w="4268" w:type="dxa"/>
          </w:tcPr>
          <w:p w14:paraId="661DF74B" w14:textId="77777777" w:rsidR="00EF7BDC" w:rsidRPr="00493F73" w:rsidRDefault="00EF7BDC" w:rsidP="002433DC">
            <w:pPr>
              <w:ind w:left="88"/>
              <w:rPr>
                <w:color w:val="000000" w:themeColor="text1"/>
                <w:sz w:val="22"/>
                <w:szCs w:val="22"/>
              </w:rPr>
            </w:pPr>
            <w:r w:rsidRPr="00493F73">
              <w:rPr>
                <w:color w:val="000000" w:themeColor="text1"/>
                <w:sz w:val="22"/>
                <w:szCs w:val="22"/>
              </w:rPr>
              <w:t xml:space="preserve">Konsultacje </w:t>
            </w:r>
          </w:p>
        </w:tc>
        <w:tc>
          <w:tcPr>
            <w:tcW w:w="2393" w:type="dxa"/>
          </w:tcPr>
          <w:p w14:paraId="26A4F215" w14:textId="77777777" w:rsidR="00EF7BDC" w:rsidRPr="00493F73" w:rsidRDefault="00EF7BDC" w:rsidP="00806788">
            <w:pPr>
              <w:jc w:val="center"/>
              <w:rPr>
                <w:color w:val="000000" w:themeColor="text1"/>
                <w:sz w:val="22"/>
                <w:szCs w:val="22"/>
              </w:rPr>
            </w:pPr>
            <w:r w:rsidRPr="00493F73">
              <w:rPr>
                <w:color w:val="000000" w:themeColor="text1"/>
                <w:sz w:val="22"/>
                <w:szCs w:val="22"/>
              </w:rPr>
              <w:t>0</w:t>
            </w:r>
          </w:p>
        </w:tc>
      </w:tr>
      <w:tr w:rsidR="00493F73" w:rsidRPr="00493F73" w14:paraId="43EE583D" w14:textId="77777777" w:rsidTr="002433DC">
        <w:trPr>
          <w:trHeight w:val="177"/>
          <w:jc w:val="center"/>
        </w:trPr>
        <w:tc>
          <w:tcPr>
            <w:tcW w:w="2978" w:type="dxa"/>
            <w:vMerge w:val="restart"/>
          </w:tcPr>
          <w:p w14:paraId="78345D75" w14:textId="77777777" w:rsidR="00EF7BDC" w:rsidRPr="00493F73" w:rsidRDefault="00EF7BDC" w:rsidP="002433DC">
            <w:pPr>
              <w:rPr>
                <w:color w:val="000000" w:themeColor="text1"/>
                <w:sz w:val="22"/>
                <w:szCs w:val="22"/>
              </w:rPr>
            </w:pPr>
          </w:p>
          <w:p w14:paraId="0BF24C9D" w14:textId="77777777" w:rsidR="00EF7BDC" w:rsidRPr="00493F73" w:rsidRDefault="00EF7BDC" w:rsidP="002433DC">
            <w:pPr>
              <w:rPr>
                <w:color w:val="000000" w:themeColor="text1"/>
                <w:sz w:val="22"/>
                <w:szCs w:val="22"/>
              </w:rPr>
            </w:pPr>
            <w:r w:rsidRPr="00493F73">
              <w:rPr>
                <w:color w:val="000000" w:themeColor="text1"/>
                <w:sz w:val="22"/>
                <w:szCs w:val="22"/>
              </w:rPr>
              <w:t xml:space="preserve">Praca własna studenta </w:t>
            </w:r>
          </w:p>
        </w:tc>
        <w:tc>
          <w:tcPr>
            <w:tcW w:w="4268" w:type="dxa"/>
          </w:tcPr>
          <w:p w14:paraId="6971E74B" w14:textId="77777777" w:rsidR="00EF7BDC" w:rsidRPr="00493F73" w:rsidRDefault="00EF7BDC" w:rsidP="002433DC">
            <w:pPr>
              <w:ind w:left="88"/>
              <w:rPr>
                <w:color w:val="000000" w:themeColor="text1"/>
                <w:sz w:val="22"/>
                <w:szCs w:val="22"/>
              </w:rPr>
            </w:pPr>
            <w:r w:rsidRPr="00493F73">
              <w:rPr>
                <w:color w:val="000000" w:themeColor="text1"/>
                <w:sz w:val="22"/>
                <w:szCs w:val="22"/>
              </w:rPr>
              <w:t>Przygotowanie do zajęć</w:t>
            </w:r>
          </w:p>
        </w:tc>
        <w:tc>
          <w:tcPr>
            <w:tcW w:w="2393" w:type="dxa"/>
          </w:tcPr>
          <w:p w14:paraId="51C3144B" w14:textId="77777777" w:rsidR="00EF7BDC" w:rsidRPr="00493F73" w:rsidRDefault="00EF7BDC" w:rsidP="00806788">
            <w:pPr>
              <w:jc w:val="center"/>
              <w:rPr>
                <w:color w:val="000000" w:themeColor="text1"/>
                <w:sz w:val="22"/>
                <w:szCs w:val="22"/>
              </w:rPr>
            </w:pPr>
            <w:r w:rsidRPr="00493F73">
              <w:rPr>
                <w:color w:val="000000" w:themeColor="text1"/>
                <w:sz w:val="22"/>
                <w:szCs w:val="22"/>
              </w:rPr>
              <w:t>15</w:t>
            </w:r>
          </w:p>
        </w:tc>
      </w:tr>
      <w:tr w:rsidR="00493F73" w:rsidRPr="00493F73" w14:paraId="7E728DA2" w14:textId="77777777" w:rsidTr="002433DC">
        <w:trPr>
          <w:trHeight w:val="137"/>
          <w:jc w:val="center"/>
        </w:trPr>
        <w:tc>
          <w:tcPr>
            <w:tcW w:w="2978" w:type="dxa"/>
            <w:vMerge/>
          </w:tcPr>
          <w:p w14:paraId="29BBF195" w14:textId="77777777" w:rsidR="00EF7BDC" w:rsidRPr="00493F73" w:rsidRDefault="00EF7BDC" w:rsidP="002433DC">
            <w:pPr>
              <w:jc w:val="center"/>
              <w:rPr>
                <w:color w:val="000000" w:themeColor="text1"/>
                <w:sz w:val="22"/>
                <w:szCs w:val="22"/>
              </w:rPr>
            </w:pPr>
          </w:p>
        </w:tc>
        <w:tc>
          <w:tcPr>
            <w:tcW w:w="4268" w:type="dxa"/>
          </w:tcPr>
          <w:p w14:paraId="2A2F974E" w14:textId="77777777" w:rsidR="00EF7BDC" w:rsidRPr="00493F73" w:rsidRDefault="00EF7BDC" w:rsidP="002433DC">
            <w:pPr>
              <w:ind w:left="88"/>
              <w:rPr>
                <w:color w:val="000000" w:themeColor="text1"/>
                <w:sz w:val="22"/>
                <w:szCs w:val="22"/>
              </w:rPr>
            </w:pPr>
            <w:r w:rsidRPr="00493F73">
              <w:rPr>
                <w:color w:val="000000" w:themeColor="text1"/>
                <w:sz w:val="22"/>
                <w:szCs w:val="22"/>
              </w:rPr>
              <w:t>Studiowanie literatury</w:t>
            </w:r>
          </w:p>
        </w:tc>
        <w:tc>
          <w:tcPr>
            <w:tcW w:w="2393" w:type="dxa"/>
          </w:tcPr>
          <w:p w14:paraId="7ECC4B52" w14:textId="77777777" w:rsidR="00EF7BDC" w:rsidRPr="00493F73" w:rsidRDefault="00EF7BDC" w:rsidP="00806788">
            <w:pPr>
              <w:jc w:val="center"/>
              <w:rPr>
                <w:color w:val="000000" w:themeColor="text1"/>
                <w:sz w:val="22"/>
                <w:szCs w:val="22"/>
              </w:rPr>
            </w:pPr>
            <w:r w:rsidRPr="00493F73">
              <w:rPr>
                <w:color w:val="000000" w:themeColor="text1"/>
                <w:sz w:val="22"/>
                <w:szCs w:val="22"/>
              </w:rPr>
              <w:t>10</w:t>
            </w:r>
          </w:p>
        </w:tc>
      </w:tr>
      <w:tr w:rsidR="00493F73" w:rsidRPr="00493F73" w14:paraId="3754ABED" w14:textId="77777777" w:rsidTr="002433DC">
        <w:trPr>
          <w:trHeight w:val="340"/>
          <w:jc w:val="center"/>
        </w:trPr>
        <w:tc>
          <w:tcPr>
            <w:tcW w:w="2978" w:type="dxa"/>
            <w:vMerge/>
          </w:tcPr>
          <w:p w14:paraId="0BB08201" w14:textId="77777777" w:rsidR="00EF7BDC" w:rsidRPr="00493F73" w:rsidRDefault="00EF7BDC" w:rsidP="002433DC">
            <w:pPr>
              <w:jc w:val="center"/>
              <w:rPr>
                <w:color w:val="000000" w:themeColor="text1"/>
                <w:sz w:val="22"/>
                <w:szCs w:val="22"/>
              </w:rPr>
            </w:pPr>
          </w:p>
        </w:tc>
        <w:tc>
          <w:tcPr>
            <w:tcW w:w="4268" w:type="dxa"/>
          </w:tcPr>
          <w:p w14:paraId="0D782779" w14:textId="77777777" w:rsidR="00EF7BDC" w:rsidRPr="00493F73" w:rsidRDefault="00EF7BDC" w:rsidP="002433DC">
            <w:pPr>
              <w:ind w:left="88"/>
              <w:rPr>
                <w:color w:val="000000" w:themeColor="text1"/>
                <w:sz w:val="22"/>
                <w:szCs w:val="22"/>
              </w:rPr>
            </w:pPr>
            <w:r w:rsidRPr="00493F73">
              <w:rPr>
                <w:color w:val="000000" w:themeColor="text1"/>
                <w:sz w:val="22"/>
                <w:szCs w:val="22"/>
              </w:rPr>
              <w:t xml:space="preserve">Inne (przygotowanie do egzaminu, zaliczeń, </w:t>
            </w:r>
          </w:p>
          <w:p w14:paraId="558F0EE5" w14:textId="77777777" w:rsidR="00EF7BDC" w:rsidRPr="00493F73" w:rsidRDefault="00EF7BDC" w:rsidP="002433DC">
            <w:pPr>
              <w:ind w:left="88"/>
              <w:rPr>
                <w:color w:val="000000" w:themeColor="text1"/>
                <w:sz w:val="22"/>
                <w:szCs w:val="22"/>
              </w:rPr>
            </w:pPr>
            <w:r w:rsidRPr="00493F73">
              <w:rPr>
                <w:color w:val="000000" w:themeColor="text1"/>
                <w:sz w:val="22"/>
                <w:szCs w:val="22"/>
              </w:rPr>
              <w:t>przygotowanie projektu itd.)</w:t>
            </w:r>
          </w:p>
        </w:tc>
        <w:tc>
          <w:tcPr>
            <w:tcW w:w="2393" w:type="dxa"/>
          </w:tcPr>
          <w:p w14:paraId="6C3B3B09" w14:textId="77777777" w:rsidR="00EF7BDC" w:rsidRPr="00493F73" w:rsidRDefault="00EF7BDC" w:rsidP="00806788">
            <w:pPr>
              <w:jc w:val="center"/>
              <w:rPr>
                <w:color w:val="000000" w:themeColor="text1"/>
                <w:sz w:val="22"/>
                <w:szCs w:val="22"/>
              </w:rPr>
            </w:pPr>
            <w:r w:rsidRPr="00493F73">
              <w:rPr>
                <w:color w:val="000000" w:themeColor="text1"/>
                <w:sz w:val="22"/>
                <w:szCs w:val="22"/>
              </w:rPr>
              <w:t>10</w:t>
            </w:r>
          </w:p>
        </w:tc>
      </w:tr>
      <w:tr w:rsidR="00493F73" w:rsidRPr="00493F73" w14:paraId="0328247F" w14:textId="77777777" w:rsidTr="002433DC">
        <w:trPr>
          <w:trHeight w:val="340"/>
          <w:jc w:val="center"/>
        </w:trPr>
        <w:tc>
          <w:tcPr>
            <w:tcW w:w="7246" w:type="dxa"/>
            <w:gridSpan w:val="2"/>
            <w:shd w:val="clear" w:color="auto" w:fill="F2F2F2"/>
          </w:tcPr>
          <w:p w14:paraId="46546D0D" w14:textId="77777777" w:rsidR="002433DC" w:rsidRPr="00493F73" w:rsidRDefault="002433DC" w:rsidP="002433D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cPr>
          <w:p w14:paraId="2FE87047" w14:textId="77777777" w:rsidR="002433DC" w:rsidRPr="00493F73" w:rsidRDefault="00EF7BDC" w:rsidP="002433DC">
            <w:pPr>
              <w:jc w:val="center"/>
              <w:rPr>
                <w:color w:val="000000" w:themeColor="text1"/>
                <w:sz w:val="22"/>
                <w:szCs w:val="22"/>
              </w:rPr>
            </w:pPr>
            <w:r w:rsidRPr="00493F73">
              <w:rPr>
                <w:color w:val="000000" w:themeColor="text1"/>
                <w:sz w:val="22"/>
                <w:szCs w:val="22"/>
              </w:rPr>
              <w:t>60</w:t>
            </w:r>
          </w:p>
        </w:tc>
      </w:tr>
      <w:tr w:rsidR="00493F73" w:rsidRPr="00493F73" w14:paraId="6BC48E07" w14:textId="77777777" w:rsidTr="002433DC">
        <w:trPr>
          <w:trHeight w:val="397"/>
          <w:jc w:val="center"/>
        </w:trPr>
        <w:tc>
          <w:tcPr>
            <w:tcW w:w="7246" w:type="dxa"/>
            <w:gridSpan w:val="2"/>
            <w:shd w:val="clear" w:color="auto" w:fill="F2F2F2"/>
            <w:vAlign w:val="center"/>
          </w:tcPr>
          <w:p w14:paraId="360CC14D" w14:textId="77777777" w:rsidR="002433DC" w:rsidRPr="00493F73" w:rsidRDefault="002433DC" w:rsidP="002433D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vAlign w:val="center"/>
          </w:tcPr>
          <w:p w14:paraId="2260846A" w14:textId="77777777" w:rsidR="002433DC" w:rsidRPr="00493F73" w:rsidRDefault="002433DC" w:rsidP="002433DC">
            <w:pPr>
              <w:jc w:val="center"/>
              <w:rPr>
                <w:color w:val="000000" w:themeColor="text1"/>
                <w:sz w:val="22"/>
                <w:szCs w:val="22"/>
              </w:rPr>
            </w:pPr>
            <w:r w:rsidRPr="00493F73">
              <w:rPr>
                <w:color w:val="000000" w:themeColor="text1"/>
                <w:sz w:val="22"/>
                <w:szCs w:val="22"/>
              </w:rPr>
              <w:t>2</w:t>
            </w:r>
          </w:p>
        </w:tc>
      </w:tr>
    </w:tbl>
    <w:p w14:paraId="6E89933C" w14:textId="77777777" w:rsidR="00906B8B" w:rsidRPr="00493F73" w:rsidRDefault="00906B8B">
      <w:pPr>
        <w:rPr>
          <w:color w:val="000000" w:themeColor="text1"/>
          <w:sz w:val="22"/>
          <w:szCs w:val="22"/>
        </w:rPr>
      </w:pPr>
      <w:r w:rsidRPr="00493F73">
        <w:rPr>
          <w:color w:val="000000" w:themeColor="text1"/>
          <w:sz w:val="22"/>
          <w:szCs w:val="22"/>
        </w:rPr>
        <w:br w:type="page"/>
      </w:r>
    </w:p>
    <w:tbl>
      <w:tblPr>
        <w:tblW w:w="9639" w:type="dxa"/>
        <w:jc w:val="center"/>
        <w:tblLayout w:type="fixed"/>
        <w:tblLook w:val="0000" w:firstRow="0" w:lastRow="0" w:firstColumn="0" w:lastColumn="0" w:noHBand="0" w:noVBand="0"/>
      </w:tblPr>
      <w:tblGrid>
        <w:gridCol w:w="2410"/>
        <w:gridCol w:w="1958"/>
        <w:gridCol w:w="3464"/>
        <w:gridCol w:w="1807"/>
      </w:tblGrid>
      <w:tr w:rsidR="00493F73" w:rsidRPr="00493F73" w14:paraId="5BBA1A79" w14:textId="77777777" w:rsidTr="00EF7BDC">
        <w:trPr>
          <w:trHeight w:val="454"/>
          <w:jc w:val="center"/>
        </w:trPr>
        <w:tc>
          <w:tcPr>
            <w:tcW w:w="2410" w:type="dxa"/>
            <w:tcBorders>
              <w:top w:val="nil"/>
              <w:left w:val="nil"/>
              <w:bottom w:val="nil"/>
              <w:right w:val="nil"/>
            </w:tcBorders>
            <w:vAlign w:val="center"/>
          </w:tcPr>
          <w:p w14:paraId="2EE245D5" w14:textId="77777777" w:rsidR="002433DC" w:rsidRPr="00493F73" w:rsidRDefault="002433DC" w:rsidP="00906B8B">
            <w:pPr>
              <w:pStyle w:val="Nagwek1"/>
              <w:spacing w:before="0"/>
              <w:rPr>
                <w:rFonts w:ascii="Times New Roman" w:hAnsi="Times New Roman" w:cs="Times New Roman"/>
                <w:bCs/>
                <w:color w:val="000000" w:themeColor="text1"/>
                <w:sz w:val="22"/>
                <w:szCs w:val="22"/>
              </w:rPr>
            </w:pPr>
            <w:r w:rsidRPr="00493F73">
              <w:rPr>
                <w:rFonts w:ascii="Times New Roman" w:hAnsi="Times New Roman" w:cs="Times New Roman"/>
                <w:bCs/>
                <w:color w:val="000000" w:themeColor="text1"/>
                <w:sz w:val="22"/>
                <w:szCs w:val="22"/>
              </w:rPr>
              <w:lastRenderedPageBreak/>
              <w:t>Kod przedmiotu:</w:t>
            </w:r>
          </w:p>
        </w:tc>
        <w:tc>
          <w:tcPr>
            <w:tcW w:w="1958" w:type="dxa"/>
            <w:tcBorders>
              <w:top w:val="nil"/>
              <w:left w:val="nil"/>
              <w:bottom w:val="nil"/>
              <w:right w:val="nil"/>
            </w:tcBorders>
            <w:vAlign w:val="center"/>
          </w:tcPr>
          <w:p w14:paraId="399DB88C" w14:textId="77777777" w:rsidR="002433DC" w:rsidRPr="00493F73" w:rsidRDefault="002433DC" w:rsidP="00906B8B">
            <w:pPr>
              <w:pStyle w:val="Nagwek1"/>
              <w:spacing w:before="0"/>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tcBorders>
              <w:top w:val="nil"/>
              <w:left w:val="nil"/>
              <w:bottom w:val="nil"/>
              <w:right w:val="nil"/>
            </w:tcBorders>
            <w:vAlign w:val="center"/>
          </w:tcPr>
          <w:p w14:paraId="72BDA73A" w14:textId="77777777" w:rsidR="002433DC" w:rsidRPr="00493F73" w:rsidRDefault="002433DC" w:rsidP="00906B8B">
            <w:pPr>
              <w:pStyle w:val="Nagwek1"/>
              <w:spacing w:before="0"/>
              <w:jc w:val="right"/>
              <w:rPr>
                <w:rFonts w:ascii="Times New Roman" w:hAnsi="Times New Roman" w:cs="Times New Roman"/>
                <w:bCs/>
                <w:color w:val="000000" w:themeColor="text1"/>
                <w:sz w:val="22"/>
                <w:szCs w:val="22"/>
              </w:rPr>
            </w:pPr>
            <w:r w:rsidRPr="00493F73">
              <w:rPr>
                <w:rFonts w:ascii="Times New Roman" w:hAnsi="Times New Roman" w:cs="Times New Roman"/>
                <w:bCs/>
                <w:color w:val="000000" w:themeColor="text1"/>
                <w:sz w:val="22"/>
                <w:szCs w:val="22"/>
              </w:rPr>
              <w:t>Pozycja planu:</w:t>
            </w:r>
          </w:p>
        </w:tc>
        <w:tc>
          <w:tcPr>
            <w:tcW w:w="1807" w:type="dxa"/>
            <w:tcBorders>
              <w:top w:val="nil"/>
              <w:left w:val="nil"/>
              <w:bottom w:val="nil"/>
              <w:right w:val="nil"/>
            </w:tcBorders>
            <w:vAlign w:val="center"/>
          </w:tcPr>
          <w:p w14:paraId="70C54A23" w14:textId="77777777" w:rsidR="002433DC" w:rsidRPr="00493F73" w:rsidRDefault="002433DC" w:rsidP="00906B8B">
            <w:pPr>
              <w:pStyle w:val="Nagwek1"/>
              <w:spacing w:before="0"/>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D.1.2</w:t>
            </w:r>
            <w:r w:rsidR="00906B8B" w:rsidRPr="00493F73">
              <w:rPr>
                <w:rFonts w:ascii="Times New Roman" w:hAnsi="Times New Roman" w:cs="Times New Roman"/>
                <w:b w:val="0"/>
                <w:color w:val="000000" w:themeColor="text1"/>
                <w:sz w:val="22"/>
                <w:szCs w:val="22"/>
              </w:rPr>
              <w:t>.</w:t>
            </w:r>
          </w:p>
        </w:tc>
      </w:tr>
    </w:tbl>
    <w:p w14:paraId="0D96743E" w14:textId="77777777" w:rsidR="002433DC" w:rsidRPr="00493F73" w:rsidRDefault="002433DC" w:rsidP="00443AFA">
      <w:pPr>
        <w:tabs>
          <w:tab w:val="left" w:pos="284"/>
        </w:tabs>
        <w:spacing w:before="120" w:after="120"/>
        <w:ind w:left="284" w:hanging="284"/>
        <w:rPr>
          <w:b/>
          <w:color w:val="000000" w:themeColor="text1"/>
          <w:sz w:val="22"/>
          <w:szCs w:val="22"/>
        </w:rPr>
      </w:pPr>
      <w:r w:rsidRPr="00493F73">
        <w:rPr>
          <w:b/>
          <w:color w:val="000000" w:themeColor="text1"/>
          <w:sz w:val="22"/>
          <w:szCs w:val="22"/>
        </w:rPr>
        <w:t>1.</w:t>
      </w:r>
      <w:r w:rsidRPr="00493F73">
        <w:rPr>
          <w:b/>
          <w:color w:val="000000" w:themeColor="text1"/>
          <w:sz w:val="22"/>
          <w:szCs w:val="22"/>
        </w:rPr>
        <w:tab/>
        <w:t>INFORMACJE O PRZEDMIOCIE</w:t>
      </w:r>
    </w:p>
    <w:p w14:paraId="5FF631A8" w14:textId="77777777" w:rsidR="002433DC" w:rsidRPr="00493F73" w:rsidRDefault="002433DC">
      <w:pPr>
        <w:tabs>
          <w:tab w:val="left" w:pos="567"/>
        </w:tabs>
        <w:spacing w:before="120" w:after="120"/>
        <w:ind w:left="567" w:hanging="283"/>
        <w:rPr>
          <w:b/>
          <w:bCs/>
          <w:color w:val="000000" w:themeColor="text1"/>
          <w:sz w:val="22"/>
          <w:szCs w:val="22"/>
        </w:rPr>
      </w:pPr>
      <w:r w:rsidRPr="00493F73">
        <w:rPr>
          <w:b/>
          <w:bCs/>
          <w:color w:val="000000" w:themeColor="text1"/>
          <w:sz w:val="22"/>
          <w:szCs w:val="22"/>
        </w:rPr>
        <w:t>A.</w:t>
      </w:r>
      <w:r w:rsidRPr="00493F73">
        <w:rPr>
          <w:b/>
          <w:bCs/>
          <w:color w:val="000000" w:themeColor="text1"/>
          <w:sz w:val="22"/>
          <w:szCs w:val="22"/>
        </w:rPr>
        <w:tab/>
        <w:t>Podstawowe dane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5"/>
        <w:gridCol w:w="5864"/>
      </w:tblGrid>
      <w:tr w:rsidR="00493F73" w:rsidRPr="00493F73" w14:paraId="37D95FFB"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02DBF0A6" w14:textId="77777777" w:rsidR="002433DC" w:rsidRPr="00493F73" w:rsidRDefault="002433DC">
            <w:pPr>
              <w:rPr>
                <w:color w:val="000000" w:themeColor="text1"/>
                <w:sz w:val="22"/>
                <w:szCs w:val="22"/>
              </w:rPr>
            </w:pPr>
            <w:r w:rsidRPr="00493F73">
              <w:rPr>
                <w:color w:val="000000" w:themeColor="text1"/>
                <w:sz w:val="22"/>
                <w:szCs w:val="22"/>
              </w:rPr>
              <w:t xml:space="preserve">Nazwa przedmiotu / zajęć </w:t>
            </w:r>
          </w:p>
        </w:tc>
        <w:tc>
          <w:tcPr>
            <w:tcW w:w="5864" w:type="dxa"/>
            <w:tcBorders>
              <w:top w:val="single" w:sz="4" w:space="0" w:color="auto"/>
              <w:left w:val="single" w:sz="4" w:space="0" w:color="auto"/>
              <w:bottom w:val="single" w:sz="4" w:space="0" w:color="auto"/>
            </w:tcBorders>
            <w:vAlign w:val="center"/>
          </w:tcPr>
          <w:p w14:paraId="4AABB206" w14:textId="77777777" w:rsidR="002433DC" w:rsidRPr="00493F73" w:rsidRDefault="002433DC">
            <w:pPr>
              <w:rPr>
                <w:color w:val="000000" w:themeColor="text1"/>
                <w:sz w:val="22"/>
                <w:szCs w:val="22"/>
              </w:rPr>
            </w:pPr>
            <w:r w:rsidRPr="00493F73">
              <w:rPr>
                <w:bCs/>
                <w:caps/>
                <w:color w:val="000000" w:themeColor="text1"/>
                <w:sz w:val="22"/>
                <w:szCs w:val="22"/>
              </w:rPr>
              <w:t>Zachowania Nabywców na Rynku</w:t>
            </w:r>
          </w:p>
        </w:tc>
      </w:tr>
      <w:tr w:rsidR="00493F73" w:rsidRPr="00493F73" w14:paraId="6ADE36F5"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2943FBD3" w14:textId="77777777" w:rsidR="002433DC" w:rsidRPr="00493F73" w:rsidRDefault="002433DC">
            <w:pPr>
              <w:rPr>
                <w:color w:val="000000" w:themeColor="text1"/>
                <w:sz w:val="22"/>
                <w:szCs w:val="22"/>
              </w:rPr>
            </w:pPr>
            <w:r w:rsidRPr="00493F73">
              <w:rPr>
                <w:color w:val="000000" w:themeColor="text1"/>
                <w:sz w:val="22"/>
                <w:szCs w:val="22"/>
              </w:rPr>
              <w:t>Kierunek studiów</w:t>
            </w:r>
          </w:p>
        </w:tc>
        <w:tc>
          <w:tcPr>
            <w:tcW w:w="5864" w:type="dxa"/>
            <w:tcBorders>
              <w:top w:val="single" w:sz="4" w:space="0" w:color="auto"/>
              <w:left w:val="single" w:sz="4" w:space="0" w:color="auto"/>
              <w:bottom w:val="single" w:sz="4" w:space="0" w:color="auto"/>
            </w:tcBorders>
            <w:vAlign w:val="center"/>
          </w:tcPr>
          <w:p w14:paraId="302086C0" w14:textId="77777777" w:rsidR="002433DC" w:rsidRPr="00493F73" w:rsidRDefault="00270879">
            <w:pPr>
              <w:rPr>
                <w:color w:val="000000" w:themeColor="text1"/>
                <w:sz w:val="22"/>
                <w:szCs w:val="22"/>
              </w:rPr>
            </w:pPr>
            <w:r w:rsidRPr="00493F73">
              <w:rPr>
                <w:color w:val="000000" w:themeColor="text1"/>
                <w:sz w:val="22"/>
                <w:szCs w:val="22"/>
              </w:rPr>
              <w:t>Zarządzanie</w:t>
            </w:r>
          </w:p>
        </w:tc>
      </w:tr>
      <w:tr w:rsidR="00493F73" w:rsidRPr="00493F73" w14:paraId="3C911A50"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69EF5295" w14:textId="77777777" w:rsidR="002433DC" w:rsidRPr="00493F73" w:rsidRDefault="002433DC">
            <w:pPr>
              <w:rPr>
                <w:color w:val="000000" w:themeColor="text1"/>
                <w:sz w:val="22"/>
                <w:szCs w:val="22"/>
              </w:rPr>
            </w:pPr>
            <w:r w:rsidRPr="00493F73">
              <w:rPr>
                <w:color w:val="000000" w:themeColor="text1"/>
                <w:sz w:val="22"/>
                <w:szCs w:val="22"/>
              </w:rPr>
              <w:t>Poziom studiów</w:t>
            </w:r>
          </w:p>
        </w:tc>
        <w:tc>
          <w:tcPr>
            <w:tcW w:w="5864" w:type="dxa"/>
            <w:tcBorders>
              <w:top w:val="single" w:sz="4" w:space="0" w:color="auto"/>
              <w:left w:val="single" w:sz="4" w:space="0" w:color="auto"/>
              <w:bottom w:val="single" w:sz="4" w:space="0" w:color="auto"/>
            </w:tcBorders>
            <w:vAlign w:val="center"/>
          </w:tcPr>
          <w:p w14:paraId="1D400874" w14:textId="77777777" w:rsidR="002433DC" w:rsidRPr="00493F73" w:rsidRDefault="00D45CBC">
            <w:pPr>
              <w:rPr>
                <w:color w:val="000000" w:themeColor="text1"/>
                <w:sz w:val="22"/>
                <w:szCs w:val="22"/>
              </w:rPr>
            </w:pPr>
            <w:r w:rsidRPr="00493F73">
              <w:rPr>
                <w:color w:val="000000" w:themeColor="text1"/>
                <w:sz w:val="22"/>
                <w:szCs w:val="20"/>
              </w:rPr>
              <w:t>I stopnia</w:t>
            </w:r>
          </w:p>
        </w:tc>
      </w:tr>
      <w:tr w:rsidR="00493F73" w:rsidRPr="00493F73" w14:paraId="2B8B9D59"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25AB568A" w14:textId="77777777" w:rsidR="002433DC" w:rsidRPr="00493F73" w:rsidRDefault="002433DC">
            <w:pPr>
              <w:rPr>
                <w:color w:val="000000" w:themeColor="text1"/>
                <w:sz w:val="22"/>
                <w:szCs w:val="22"/>
              </w:rPr>
            </w:pPr>
            <w:r w:rsidRPr="00493F73">
              <w:rPr>
                <w:color w:val="000000" w:themeColor="text1"/>
                <w:sz w:val="22"/>
                <w:szCs w:val="22"/>
              </w:rPr>
              <w:t xml:space="preserve">Profil </w:t>
            </w:r>
          </w:p>
        </w:tc>
        <w:tc>
          <w:tcPr>
            <w:tcW w:w="5864" w:type="dxa"/>
            <w:tcBorders>
              <w:top w:val="single" w:sz="4" w:space="0" w:color="auto"/>
              <w:left w:val="single" w:sz="4" w:space="0" w:color="auto"/>
              <w:bottom w:val="single" w:sz="4" w:space="0" w:color="auto"/>
            </w:tcBorders>
            <w:vAlign w:val="center"/>
          </w:tcPr>
          <w:p w14:paraId="3923C00E" w14:textId="77777777" w:rsidR="002433DC" w:rsidRPr="00493F73" w:rsidRDefault="002433DC">
            <w:pPr>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332DA7D5"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26202504" w14:textId="77777777" w:rsidR="002433DC" w:rsidRPr="00493F73" w:rsidRDefault="002433DC">
            <w:pPr>
              <w:rPr>
                <w:color w:val="000000" w:themeColor="text1"/>
                <w:sz w:val="22"/>
                <w:szCs w:val="22"/>
              </w:rPr>
            </w:pPr>
            <w:r w:rsidRPr="00493F73">
              <w:rPr>
                <w:color w:val="000000" w:themeColor="text1"/>
                <w:sz w:val="22"/>
                <w:szCs w:val="22"/>
              </w:rPr>
              <w:t>Forma studiów</w:t>
            </w:r>
          </w:p>
        </w:tc>
        <w:tc>
          <w:tcPr>
            <w:tcW w:w="5864" w:type="dxa"/>
            <w:tcBorders>
              <w:top w:val="single" w:sz="4" w:space="0" w:color="auto"/>
              <w:left w:val="single" w:sz="4" w:space="0" w:color="auto"/>
              <w:bottom w:val="single" w:sz="4" w:space="0" w:color="auto"/>
            </w:tcBorders>
            <w:vAlign w:val="center"/>
          </w:tcPr>
          <w:p w14:paraId="3A38E172" w14:textId="77777777" w:rsidR="002433DC" w:rsidRPr="00493F73" w:rsidRDefault="005F3B83">
            <w:pPr>
              <w:rPr>
                <w:color w:val="000000" w:themeColor="text1"/>
                <w:sz w:val="22"/>
                <w:szCs w:val="22"/>
              </w:rPr>
            </w:pPr>
            <w:r w:rsidRPr="00493F73">
              <w:rPr>
                <w:color w:val="000000" w:themeColor="text1"/>
                <w:sz w:val="22"/>
                <w:szCs w:val="22"/>
              </w:rPr>
              <w:t>niestacjonarne</w:t>
            </w:r>
          </w:p>
        </w:tc>
      </w:tr>
      <w:tr w:rsidR="00493F73" w:rsidRPr="00493F73" w14:paraId="47A0E50E"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798C72EA" w14:textId="77777777" w:rsidR="002433DC" w:rsidRPr="00493F73" w:rsidRDefault="002433DC">
            <w:pPr>
              <w:rPr>
                <w:color w:val="000000" w:themeColor="text1"/>
                <w:sz w:val="22"/>
                <w:szCs w:val="22"/>
              </w:rPr>
            </w:pPr>
            <w:r w:rsidRPr="00493F73">
              <w:rPr>
                <w:color w:val="000000" w:themeColor="text1"/>
                <w:sz w:val="22"/>
                <w:szCs w:val="22"/>
              </w:rPr>
              <w:t>Specjalność</w:t>
            </w:r>
          </w:p>
        </w:tc>
        <w:tc>
          <w:tcPr>
            <w:tcW w:w="5864" w:type="dxa"/>
            <w:tcBorders>
              <w:top w:val="single" w:sz="4" w:space="0" w:color="auto"/>
              <w:left w:val="single" w:sz="4" w:space="0" w:color="auto"/>
              <w:bottom w:val="single" w:sz="4" w:space="0" w:color="auto"/>
            </w:tcBorders>
            <w:vAlign w:val="center"/>
          </w:tcPr>
          <w:p w14:paraId="1C21615D" w14:textId="77777777" w:rsidR="002433DC" w:rsidRPr="00493F73" w:rsidRDefault="00833981">
            <w:pPr>
              <w:rPr>
                <w:color w:val="000000" w:themeColor="text1"/>
                <w:sz w:val="22"/>
                <w:szCs w:val="22"/>
              </w:rPr>
            </w:pPr>
            <w:r w:rsidRPr="00493F73">
              <w:rPr>
                <w:color w:val="000000" w:themeColor="text1"/>
                <w:sz w:val="22"/>
                <w:szCs w:val="22"/>
              </w:rPr>
              <w:t>1. Zarządzanie w handlu i usługach</w:t>
            </w:r>
          </w:p>
        </w:tc>
      </w:tr>
      <w:tr w:rsidR="00493F73" w:rsidRPr="00493F73" w14:paraId="39D301E4"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028033BD" w14:textId="77777777" w:rsidR="002433DC" w:rsidRPr="00493F73" w:rsidRDefault="002433DC">
            <w:pPr>
              <w:rPr>
                <w:color w:val="000000" w:themeColor="text1"/>
                <w:sz w:val="22"/>
                <w:szCs w:val="22"/>
              </w:rPr>
            </w:pPr>
            <w:r w:rsidRPr="00493F73">
              <w:rPr>
                <w:color w:val="000000" w:themeColor="text1"/>
                <w:sz w:val="22"/>
                <w:szCs w:val="22"/>
              </w:rPr>
              <w:t>Jednostka prowadząca kierunek studiów</w:t>
            </w:r>
          </w:p>
        </w:tc>
        <w:tc>
          <w:tcPr>
            <w:tcW w:w="5864" w:type="dxa"/>
            <w:tcBorders>
              <w:top w:val="single" w:sz="4" w:space="0" w:color="auto"/>
              <w:left w:val="single" w:sz="4" w:space="0" w:color="auto"/>
              <w:bottom w:val="single" w:sz="4" w:space="0" w:color="auto"/>
            </w:tcBorders>
            <w:vAlign w:val="center"/>
          </w:tcPr>
          <w:p w14:paraId="0B4D917C" w14:textId="77777777" w:rsidR="002433DC" w:rsidRPr="00493F73" w:rsidRDefault="002433DC">
            <w:pPr>
              <w:rPr>
                <w:color w:val="000000" w:themeColor="text1"/>
                <w:sz w:val="22"/>
                <w:szCs w:val="22"/>
              </w:rPr>
            </w:pPr>
            <w:r w:rsidRPr="00493F73">
              <w:rPr>
                <w:color w:val="000000" w:themeColor="text1"/>
                <w:sz w:val="22"/>
                <w:szCs w:val="22"/>
              </w:rPr>
              <w:t xml:space="preserve">Wydział Zarządzania, </w:t>
            </w:r>
            <w:proofErr w:type="spellStart"/>
            <w:r w:rsidRPr="00493F73">
              <w:rPr>
                <w:color w:val="000000" w:themeColor="text1"/>
                <w:sz w:val="22"/>
                <w:szCs w:val="22"/>
              </w:rPr>
              <w:t>KMiRR</w:t>
            </w:r>
            <w:proofErr w:type="spellEnd"/>
            <w:r w:rsidRPr="00493F73">
              <w:rPr>
                <w:color w:val="000000" w:themeColor="text1"/>
                <w:sz w:val="22"/>
                <w:szCs w:val="22"/>
              </w:rPr>
              <w:t>, Pracownia Nauk Społecznych</w:t>
            </w:r>
          </w:p>
        </w:tc>
      </w:tr>
      <w:tr w:rsidR="00493F73" w:rsidRPr="00493F73" w14:paraId="3D6583FF"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6EFC4901" w14:textId="77777777" w:rsidR="002433DC" w:rsidRPr="00493F73" w:rsidRDefault="002433DC">
            <w:pPr>
              <w:rPr>
                <w:color w:val="000000" w:themeColor="text1"/>
                <w:sz w:val="22"/>
                <w:szCs w:val="22"/>
              </w:rPr>
            </w:pPr>
            <w:r w:rsidRPr="00493F73">
              <w:rPr>
                <w:color w:val="000000" w:themeColor="text1"/>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tcBorders>
            <w:vAlign w:val="center"/>
          </w:tcPr>
          <w:p w14:paraId="5F899D54" w14:textId="77777777" w:rsidR="002433DC" w:rsidRPr="00493F73" w:rsidRDefault="002433DC">
            <w:pPr>
              <w:rPr>
                <w:color w:val="000000" w:themeColor="text1"/>
                <w:sz w:val="22"/>
                <w:szCs w:val="22"/>
              </w:rPr>
            </w:pPr>
            <w:r w:rsidRPr="00493F73">
              <w:rPr>
                <w:color w:val="000000" w:themeColor="text1"/>
                <w:sz w:val="22"/>
                <w:szCs w:val="22"/>
              </w:rPr>
              <w:t>dr Lidia Nowakowska</w:t>
            </w:r>
          </w:p>
        </w:tc>
      </w:tr>
      <w:tr w:rsidR="00493F73" w:rsidRPr="00493F73" w14:paraId="6E4D2F3E"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7A85975D" w14:textId="77777777" w:rsidR="002433DC" w:rsidRPr="00493F73" w:rsidRDefault="002433DC">
            <w:pPr>
              <w:rPr>
                <w:color w:val="000000" w:themeColor="text1"/>
                <w:sz w:val="22"/>
                <w:szCs w:val="22"/>
              </w:rPr>
            </w:pPr>
            <w:r w:rsidRPr="00493F73">
              <w:rPr>
                <w:color w:val="000000" w:themeColor="text1"/>
                <w:sz w:val="22"/>
                <w:szCs w:val="22"/>
              </w:rPr>
              <w:t>Przedmioty wprowadzające</w:t>
            </w:r>
          </w:p>
        </w:tc>
        <w:tc>
          <w:tcPr>
            <w:tcW w:w="5864" w:type="dxa"/>
            <w:tcBorders>
              <w:top w:val="single" w:sz="4" w:space="0" w:color="auto"/>
              <w:left w:val="single" w:sz="4" w:space="0" w:color="auto"/>
              <w:bottom w:val="single" w:sz="4" w:space="0" w:color="auto"/>
            </w:tcBorders>
            <w:vAlign w:val="center"/>
          </w:tcPr>
          <w:p w14:paraId="720CC0CB" w14:textId="77777777" w:rsidR="002433DC" w:rsidRPr="00493F73" w:rsidRDefault="002433DC">
            <w:pPr>
              <w:rPr>
                <w:color w:val="000000" w:themeColor="text1"/>
                <w:sz w:val="22"/>
                <w:szCs w:val="22"/>
              </w:rPr>
            </w:pPr>
            <w:r w:rsidRPr="00493F73">
              <w:rPr>
                <w:color w:val="000000" w:themeColor="text1"/>
                <w:sz w:val="22"/>
                <w:szCs w:val="22"/>
              </w:rPr>
              <w:t xml:space="preserve">Socjologia </w:t>
            </w:r>
          </w:p>
        </w:tc>
      </w:tr>
      <w:tr w:rsidR="00493F73" w:rsidRPr="00493F73" w14:paraId="64B50207"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221A5556" w14:textId="77777777" w:rsidR="002433DC" w:rsidRPr="00493F73" w:rsidRDefault="002433DC">
            <w:pPr>
              <w:rPr>
                <w:color w:val="000000" w:themeColor="text1"/>
                <w:sz w:val="22"/>
                <w:szCs w:val="22"/>
              </w:rPr>
            </w:pPr>
            <w:r w:rsidRPr="00493F73">
              <w:rPr>
                <w:color w:val="000000" w:themeColor="text1"/>
                <w:sz w:val="22"/>
                <w:szCs w:val="22"/>
              </w:rPr>
              <w:t>Wymagania wstępne</w:t>
            </w:r>
          </w:p>
        </w:tc>
        <w:tc>
          <w:tcPr>
            <w:tcW w:w="5864" w:type="dxa"/>
            <w:tcBorders>
              <w:top w:val="single" w:sz="4" w:space="0" w:color="auto"/>
              <w:left w:val="single" w:sz="4" w:space="0" w:color="auto"/>
              <w:bottom w:val="single" w:sz="4" w:space="0" w:color="auto"/>
            </w:tcBorders>
            <w:vAlign w:val="center"/>
          </w:tcPr>
          <w:p w14:paraId="674888CD" w14:textId="77777777" w:rsidR="002433DC" w:rsidRPr="00493F73" w:rsidRDefault="002433DC">
            <w:pPr>
              <w:rPr>
                <w:color w:val="000000" w:themeColor="text1"/>
                <w:sz w:val="22"/>
                <w:szCs w:val="22"/>
              </w:rPr>
            </w:pPr>
            <w:r w:rsidRPr="00493F73">
              <w:rPr>
                <w:color w:val="000000" w:themeColor="text1"/>
                <w:sz w:val="22"/>
                <w:szCs w:val="22"/>
              </w:rPr>
              <w:t>Znajomość determinantów i reguł procesów społecznych.</w:t>
            </w:r>
          </w:p>
        </w:tc>
      </w:tr>
    </w:tbl>
    <w:p w14:paraId="0F1BB36B" w14:textId="77777777" w:rsidR="002433DC" w:rsidRPr="00493F73" w:rsidRDefault="002433DC">
      <w:pPr>
        <w:tabs>
          <w:tab w:val="left" w:pos="567"/>
        </w:tabs>
        <w:spacing w:before="120" w:after="120"/>
        <w:ind w:left="567" w:hanging="283"/>
        <w:rPr>
          <w:b/>
          <w:bCs/>
          <w:color w:val="000000" w:themeColor="text1"/>
          <w:sz w:val="22"/>
          <w:szCs w:val="22"/>
        </w:rPr>
      </w:pPr>
      <w:r w:rsidRPr="00493F73">
        <w:rPr>
          <w:b/>
          <w:bCs/>
          <w:color w:val="000000" w:themeColor="text1"/>
          <w:sz w:val="22"/>
          <w:szCs w:val="22"/>
        </w:rPr>
        <w:t>B.</w:t>
      </w:r>
      <w:r w:rsidRPr="00493F73">
        <w:rPr>
          <w:b/>
          <w:bCs/>
          <w:color w:val="000000" w:themeColor="text1"/>
          <w:sz w:val="22"/>
          <w:szCs w:val="22"/>
        </w:rPr>
        <w:tab/>
        <w:t>Semestralny/</w:t>
      </w:r>
      <w:r w:rsidR="00D16D97" w:rsidRPr="00493F73">
        <w:rPr>
          <w:b/>
          <w:bCs/>
          <w:color w:val="000000" w:themeColor="text1"/>
          <w:sz w:val="22"/>
          <w:szCs w:val="22"/>
        </w:rPr>
        <w:t>tygodniowy rozkład zajęć według planu studiów</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09A0B55C" w14:textId="77777777">
        <w:trPr>
          <w:trHeight w:val="371"/>
          <w:jc w:val="center"/>
        </w:trPr>
        <w:tc>
          <w:tcPr>
            <w:tcW w:w="956" w:type="dxa"/>
            <w:vMerge w:val="restart"/>
            <w:tcBorders>
              <w:top w:val="single" w:sz="4" w:space="0" w:color="auto"/>
              <w:bottom w:val="single" w:sz="4" w:space="0" w:color="auto"/>
              <w:right w:val="single" w:sz="4" w:space="0" w:color="auto"/>
            </w:tcBorders>
            <w:shd w:val="clear" w:color="auto" w:fill="F2F2F2"/>
            <w:vAlign w:val="center"/>
          </w:tcPr>
          <w:p w14:paraId="34BEC06D" w14:textId="77777777" w:rsidR="002433DC" w:rsidRPr="00493F73" w:rsidRDefault="002433DC">
            <w:pPr>
              <w:jc w:val="center"/>
              <w:rPr>
                <w:color w:val="000000" w:themeColor="text1"/>
                <w:sz w:val="22"/>
                <w:szCs w:val="22"/>
              </w:rPr>
            </w:pPr>
            <w:r w:rsidRPr="00493F73">
              <w:rPr>
                <w:b/>
                <w:bCs/>
                <w:i/>
                <w:iCs/>
                <w:color w:val="000000" w:themeColor="text1"/>
                <w:sz w:val="22"/>
                <w:szCs w:val="22"/>
              </w:rPr>
              <w:t> </w:t>
            </w:r>
            <w:r w:rsidRPr="00493F73">
              <w:rPr>
                <w:color w:val="000000" w:themeColor="text1"/>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vAlign w:val="center"/>
          </w:tcPr>
          <w:p w14:paraId="14E8E40D" w14:textId="77777777" w:rsidR="002433DC" w:rsidRPr="00493F73" w:rsidRDefault="002433DC">
            <w:pPr>
              <w:jc w:val="center"/>
              <w:rPr>
                <w:color w:val="000000" w:themeColor="text1"/>
                <w:sz w:val="22"/>
                <w:szCs w:val="22"/>
              </w:rPr>
            </w:pPr>
            <w:r w:rsidRPr="00493F73">
              <w:rPr>
                <w:color w:val="000000" w:themeColor="text1"/>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vAlign w:val="center"/>
          </w:tcPr>
          <w:p w14:paraId="45818104" w14:textId="77777777" w:rsidR="002433DC" w:rsidRPr="00493F73" w:rsidRDefault="002433DC">
            <w:pPr>
              <w:jc w:val="center"/>
              <w:rPr>
                <w:color w:val="000000" w:themeColor="text1"/>
                <w:sz w:val="22"/>
                <w:szCs w:val="22"/>
              </w:rPr>
            </w:pPr>
            <w:r w:rsidRPr="00493F73">
              <w:rPr>
                <w:color w:val="000000" w:themeColor="text1"/>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vAlign w:val="center"/>
          </w:tcPr>
          <w:p w14:paraId="143F5C6F" w14:textId="77777777" w:rsidR="002433DC" w:rsidRPr="00493F73" w:rsidRDefault="002433DC">
            <w:pPr>
              <w:jc w:val="center"/>
              <w:rPr>
                <w:color w:val="000000" w:themeColor="text1"/>
                <w:sz w:val="22"/>
                <w:szCs w:val="22"/>
              </w:rPr>
            </w:pPr>
            <w:r w:rsidRPr="00493F73">
              <w:rPr>
                <w:color w:val="000000" w:themeColor="text1"/>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vAlign w:val="center"/>
          </w:tcPr>
          <w:p w14:paraId="5DC9C9F7" w14:textId="77777777" w:rsidR="002433DC" w:rsidRPr="00493F73" w:rsidRDefault="002433DC">
            <w:pPr>
              <w:jc w:val="center"/>
              <w:rPr>
                <w:color w:val="000000" w:themeColor="text1"/>
                <w:sz w:val="22"/>
                <w:szCs w:val="22"/>
              </w:rPr>
            </w:pPr>
            <w:r w:rsidRPr="00493F73">
              <w:rPr>
                <w:color w:val="000000" w:themeColor="text1"/>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vAlign w:val="center"/>
          </w:tcPr>
          <w:p w14:paraId="2155F90D" w14:textId="77777777" w:rsidR="002433DC" w:rsidRPr="00493F73" w:rsidRDefault="002433DC">
            <w:pPr>
              <w:jc w:val="center"/>
              <w:rPr>
                <w:color w:val="000000" w:themeColor="text1"/>
                <w:sz w:val="22"/>
                <w:szCs w:val="22"/>
              </w:rPr>
            </w:pPr>
            <w:r w:rsidRPr="00493F73">
              <w:rPr>
                <w:color w:val="000000" w:themeColor="text1"/>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vAlign w:val="center"/>
          </w:tcPr>
          <w:p w14:paraId="7A4025E9" w14:textId="77777777" w:rsidR="002433DC" w:rsidRPr="00493F73" w:rsidRDefault="00793E08">
            <w:pPr>
              <w:jc w:val="center"/>
              <w:rPr>
                <w:color w:val="000000" w:themeColor="text1"/>
                <w:sz w:val="22"/>
                <w:szCs w:val="22"/>
              </w:rPr>
            </w:pPr>
            <w:r>
              <w:rPr>
                <w:color w:val="000000" w:themeColor="text1"/>
                <w:sz w:val="22"/>
                <w:szCs w:val="22"/>
              </w:rPr>
              <w:t>Zajęcia terenowe</w:t>
            </w:r>
            <w:r w:rsidR="002433DC" w:rsidRPr="00493F73">
              <w:rPr>
                <w:color w:val="000000" w:themeColor="text1"/>
                <w:sz w:val="22"/>
                <w:szCs w:val="22"/>
              </w:rPr>
              <w:t xml:space="preserve"> </w:t>
            </w:r>
          </w:p>
        </w:tc>
        <w:tc>
          <w:tcPr>
            <w:tcW w:w="1062" w:type="dxa"/>
            <w:tcBorders>
              <w:top w:val="single" w:sz="4" w:space="0" w:color="auto"/>
              <w:left w:val="single" w:sz="4" w:space="0" w:color="auto"/>
              <w:bottom w:val="nil"/>
            </w:tcBorders>
            <w:shd w:val="clear" w:color="auto" w:fill="F2F2F2"/>
          </w:tcPr>
          <w:p w14:paraId="09FB52B6" w14:textId="77777777" w:rsidR="002433DC" w:rsidRPr="00493F73" w:rsidRDefault="002433DC">
            <w:pPr>
              <w:jc w:val="center"/>
              <w:rPr>
                <w:color w:val="000000" w:themeColor="text1"/>
                <w:sz w:val="22"/>
                <w:szCs w:val="22"/>
              </w:rPr>
            </w:pPr>
            <w:r w:rsidRPr="00493F73">
              <w:rPr>
                <w:color w:val="000000" w:themeColor="text1"/>
                <w:sz w:val="22"/>
                <w:szCs w:val="22"/>
              </w:rPr>
              <w:t xml:space="preserve">Liczba punktów </w:t>
            </w:r>
          </w:p>
        </w:tc>
      </w:tr>
      <w:tr w:rsidR="00493F73" w:rsidRPr="00493F73" w14:paraId="19BF41F9" w14:textId="77777777">
        <w:trPr>
          <w:jc w:val="center"/>
        </w:trPr>
        <w:tc>
          <w:tcPr>
            <w:tcW w:w="956" w:type="dxa"/>
            <w:vMerge/>
            <w:tcBorders>
              <w:top w:val="single" w:sz="4" w:space="0" w:color="auto"/>
              <w:bottom w:val="single" w:sz="4" w:space="0" w:color="auto"/>
              <w:right w:val="single" w:sz="4" w:space="0" w:color="auto"/>
            </w:tcBorders>
            <w:shd w:val="clear" w:color="auto" w:fill="F2F2F2"/>
            <w:vAlign w:val="center"/>
          </w:tcPr>
          <w:p w14:paraId="755A4876" w14:textId="77777777" w:rsidR="002433DC" w:rsidRPr="00493F73" w:rsidRDefault="002433DC">
            <w:pPr>
              <w:jc w:val="center"/>
              <w:rPr>
                <w:color w:val="000000" w:themeColor="text1"/>
                <w:sz w:val="22"/>
                <w:szCs w:val="22"/>
              </w:rPr>
            </w:pPr>
          </w:p>
        </w:tc>
        <w:tc>
          <w:tcPr>
            <w:tcW w:w="1035" w:type="dxa"/>
            <w:tcBorders>
              <w:top w:val="nil"/>
              <w:left w:val="single" w:sz="4" w:space="0" w:color="auto"/>
              <w:bottom w:val="single" w:sz="4" w:space="0" w:color="auto"/>
              <w:right w:val="single" w:sz="4" w:space="0" w:color="auto"/>
            </w:tcBorders>
            <w:shd w:val="clear" w:color="auto" w:fill="F2F2F2"/>
            <w:vAlign w:val="center"/>
          </w:tcPr>
          <w:p w14:paraId="239ABFFE" w14:textId="77777777" w:rsidR="002433DC" w:rsidRPr="00493F73" w:rsidRDefault="002433DC">
            <w:pPr>
              <w:jc w:val="center"/>
              <w:rPr>
                <w:color w:val="000000" w:themeColor="text1"/>
                <w:sz w:val="22"/>
                <w:szCs w:val="22"/>
              </w:rPr>
            </w:pPr>
            <w:r w:rsidRPr="00493F73">
              <w:rPr>
                <w:color w:val="000000" w:themeColor="text1"/>
                <w:sz w:val="22"/>
                <w:szCs w:val="22"/>
              </w:rPr>
              <w:t>(W)</w:t>
            </w:r>
          </w:p>
        </w:tc>
        <w:tc>
          <w:tcPr>
            <w:tcW w:w="1390" w:type="dxa"/>
            <w:tcBorders>
              <w:top w:val="nil"/>
              <w:left w:val="single" w:sz="4" w:space="0" w:color="auto"/>
              <w:bottom w:val="single" w:sz="4" w:space="0" w:color="auto"/>
              <w:right w:val="single" w:sz="4" w:space="0" w:color="auto"/>
            </w:tcBorders>
            <w:shd w:val="clear" w:color="auto" w:fill="F2F2F2"/>
            <w:vAlign w:val="center"/>
          </w:tcPr>
          <w:p w14:paraId="02C4471F" w14:textId="77777777" w:rsidR="002433DC" w:rsidRPr="00493F73" w:rsidRDefault="002433DC">
            <w:pPr>
              <w:jc w:val="center"/>
              <w:rPr>
                <w:color w:val="000000" w:themeColor="text1"/>
                <w:sz w:val="22"/>
                <w:szCs w:val="22"/>
              </w:rPr>
            </w:pPr>
            <w:r w:rsidRPr="00493F73">
              <w:rPr>
                <w:color w:val="000000" w:themeColor="text1"/>
                <w:sz w:val="22"/>
                <w:szCs w:val="22"/>
              </w:rPr>
              <w:t>(Ć)</w:t>
            </w:r>
          </w:p>
        </w:tc>
        <w:tc>
          <w:tcPr>
            <w:tcW w:w="1545" w:type="dxa"/>
            <w:tcBorders>
              <w:top w:val="nil"/>
              <w:left w:val="single" w:sz="4" w:space="0" w:color="auto"/>
              <w:bottom w:val="single" w:sz="4" w:space="0" w:color="auto"/>
              <w:right w:val="single" w:sz="4" w:space="0" w:color="auto"/>
            </w:tcBorders>
            <w:shd w:val="clear" w:color="auto" w:fill="F2F2F2"/>
            <w:vAlign w:val="center"/>
          </w:tcPr>
          <w:p w14:paraId="3EE92D8E" w14:textId="77777777" w:rsidR="002433DC" w:rsidRPr="00493F73" w:rsidRDefault="002433DC">
            <w:pPr>
              <w:jc w:val="center"/>
              <w:rPr>
                <w:color w:val="000000" w:themeColor="text1"/>
                <w:sz w:val="22"/>
                <w:szCs w:val="22"/>
              </w:rPr>
            </w:pPr>
            <w:r w:rsidRPr="00493F73">
              <w:rPr>
                <w:color w:val="000000" w:themeColor="text1"/>
                <w:sz w:val="22"/>
                <w:szCs w:val="22"/>
              </w:rPr>
              <w:t>(L)</w:t>
            </w:r>
          </w:p>
        </w:tc>
        <w:tc>
          <w:tcPr>
            <w:tcW w:w="1330" w:type="dxa"/>
            <w:tcBorders>
              <w:top w:val="nil"/>
              <w:left w:val="single" w:sz="4" w:space="0" w:color="auto"/>
              <w:bottom w:val="single" w:sz="4" w:space="0" w:color="auto"/>
              <w:right w:val="single" w:sz="4" w:space="0" w:color="auto"/>
            </w:tcBorders>
            <w:shd w:val="clear" w:color="auto" w:fill="F2F2F2"/>
            <w:vAlign w:val="center"/>
          </w:tcPr>
          <w:p w14:paraId="12856A65" w14:textId="77777777" w:rsidR="002433DC" w:rsidRPr="00493F73" w:rsidRDefault="002433DC">
            <w:pPr>
              <w:jc w:val="center"/>
              <w:rPr>
                <w:color w:val="000000" w:themeColor="text1"/>
                <w:sz w:val="22"/>
                <w:szCs w:val="22"/>
              </w:rPr>
            </w:pPr>
            <w:r w:rsidRPr="00493F73">
              <w:rPr>
                <w:color w:val="000000" w:themeColor="text1"/>
                <w:sz w:val="22"/>
                <w:szCs w:val="22"/>
              </w:rPr>
              <w:t>(P)</w:t>
            </w:r>
          </w:p>
        </w:tc>
        <w:tc>
          <w:tcPr>
            <w:tcW w:w="1174" w:type="dxa"/>
            <w:tcBorders>
              <w:top w:val="nil"/>
              <w:left w:val="single" w:sz="4" w:space="0" w:color="auto"/>
              <w:bottom w:val="single" w:sz="4" w:space="0" w:color="auto"/>
              <w:right w:val="single" w:sz="4" w:space="0" w:color="auto"/>
            </w:tcBorders>
            <w:shd w:val="clear" w:color="auto" w:fill="F2F2F2"/>
            <w:vAlign w:val="center"/>
          </w:tcPr>
          <w:p w14:paraId="234F6BF3" w14:textId="77777777" w:rsidR="002433DC" w:rsidRPr="00493F73" w:rsidRDefault="002433DC">
            <w:pPr>
              <w:jc w:val="center"/>
              <w:rPr>
                <w:color w:val="000000" w:themeColor="text1"/>
                <w:sz w:val="22"/>
                <w:szCs w:val="22"/>
              </w:rPr>
            </w:pPr>
            <w:r w:rsidRPr="00493F73">
              <w:rPr>
                <w:color w:val="000000" w:themeColor="text1"/>
                <w:sz w:val="22"/>
                <w:szCs w:val="22"/>
              </w:rPr>
              <w:t>(S)</w:t>
            </w:r>
          </w:p>
        </w:tc>
        <w:tc>
          <w:tcPr>
            <w:tcW w:w="1147" w:type="dxa"/>
            <w:tcBorders>
              <w:top w:val="nil"/>
              <w:left w:val="single" w:sz="4" w:space="0" w:color="auto"/>
              <w:bottom w:val="single" w:sz="4" w:space="0" w:color="auto"/>
              <w:right w:val="single" w:sz="4" w:space="0" w:color="auto"/>
            </w:tcBorders>
            <w:shd w:val="clear" w:color="auto" w:fill="F2F2F2"/>
            <w:vAlign w:val="center"/>
          </w:tcPr>
          <w:p w14:paraId="38ED1927" w14:textId="77777777" w:rsidR="002433DC" w:rsidRPr="00493F73" w:rsidRDefault="002433DC">
            <w:pPr>
              <w:jc w:val="center"/>
              <w:rPr>
                <w:color w:val="000000" w:themeColor="text1"/>
                <w:sz w:val="22"/>
                <w:szCs w:val="22"/>
              </w:rPr>
            </w:pPr>
            <w:r w:rsidRPr="00493F73">
              <w:rPr>
                <w:color w:val="000000" w:themeColor="text1"/>
                <w:sz w:val="22"/>
                <w:szCs w:val="22"/>
              </w:rPr>
              <w:t>(T)</w:t>
            </w:r>
          </w:p>
        </w:tc>
        <w:tc>
          <w:tcPr>
            <w:tcW w:w="1062" w:type="dxa"/>
            <w:tcBorders>
              <w:top w:val="nil"/>
              <w:left w:val="single" w:sz="4" w:space="0" w:color="auto"/>
              <w:bottom w:val="single" w:sz="4" w:space="0" w:color="auto"/>
            </w:tcBorders>
            <w:shd w:val="clear" w:color="auto" w:fill="F2F2F2"/>
          </w:tcPr>
          <w:p w14:paraId="7AEAB8C4" w14:textId="77777777" w:rsidR="002433DC" w:rsidRPr="00493F73" w:rsidRDefault="002433DC">
            <w:pPr>
              <w:jc w:val="center"/>
              <w:rPr>
                <w:color w:val="000000" w:themeColor="text1"/>
                <w:sz w:val="22"/>
                <w:szCs w:val="22"/>
              </w:rPr>
            </w:pPr>
            <w:r w:rsidRPr="00493F73">
              <w:rPr>
                <w:color w:val="000000" w:themeColor="text1"/>
                <w:sz w:val="22"/>
                <w:szCs w:val="22"/>
              </w:rPr>
              <w:t>ECTS*</w:t>
            </w:r>
          </w:p>
        </w:tc>
      </w:tr>
      <w:tr w:rsidR="00493F73" w:rsidRPr="00493F73" w14:paraId="20ECA15D" w14:textId="77777777">
        <w:trPr>
          <w:trHeight w:val="340"/>
          <w:jc w:val="center"/>
        </w:trPr>
        <w:tc>
          <w:tcPr>
            <w:tcW w:w="956" w:type="dxa"/>
            <w:tcBorders>
              <w:top w:val="single" w:sz="4" w:space="0" w:color="auto"/>
              <w:bottom w:val="single" w:sz="4" w:space="0" w:color="auto"/>
              <w:right w:val="single" w:sz="4" w:space="0" w:color="auto"/>
            </w:tcBorders>
          </w:tcPr>
          <w:p w14:paraId="5952B038" w14:textId="77777777" w:rsidR="002433DC" w:rsidRPr="00493F73" w:rsidRDefault="002433DC">
            <w:pPr>
              <w:spacing w:line="276" w:lineRule="auto"/>
              <w:jc w:val="center"/>
              <w:rPr>
                <w:color w:val="000000" w:themeColor="text1"/>
                <w:sz w:val="22"/>
                <w:szCs w:val="22"/>
              </w:rPr>
            </w:pPr>
            <w:r w:rsidRPr="00493F73">
              <w:rPr>
                <w:color w:val="000000" w:themeColor="text1"/>
                <w:sz w:val="22"/>
                <w:szCs w:val="22"/>
              </w:rPr>
              <w:t>IV</w:t>
            </w:r>
          </w:p>
        </w:tc>
        <w:tc>
          <w:tcPr>
            <w:tcW w:w="1035" w:type="dxa"/>
            <w:tcBorders>
              <w:top w:val="single" w:sz="4" w:space="0" w:color="auto"/>
              <w:left w:val="single" w:sz="4" w:space="0" w:color="auto"/>
              <w:bottom w:val="single" w:sz="4" w:space="0" w:color="auto"/>
              <w:right w:val="single" w:sz="4" w:space="0" w:color="auto"/>
            </w:tcBorders>
          </w:tcPr>
          <w:p w14:paraId="543F281D" w14:textId="77777777" w:rsidR="002433DC" w:rsidRPr="00493F73" w:rsidRDefault="0076045E">
            <w:pPr>
              <w:spacing w:line="276" w:lineRule="auto"/>
              <w:jc w:val="center"/>
              <w:rPr>
                <w:color w:val="000000" w:themeColor="text1"/>
                <w:sz w:val="22"/>
                <w:szCs w:val="22"/>
              </w:rPr>
            </w:pPr>
            <w:r w:rsidRPr="00493F73">
              <w:rPr>
                <w:color w:val="000000" w:themeColor="text1"/>
                <w:sz w:val="22"/>
                <w:szCs w:val="22"/>
              </w:rPr>
              <w:t>10</w:t>
            </w:r>
          </w:p>
        </w:tc>
        <w:tc>
          <w:tcPr>
            <w:tcW w:w="1390" w:type="dxa"/>
            <w:tcBorders>
              <w:top w:val="single" w:sz="4" w:space="0" w:color="auto"/>
              <w:left w:val="single" w:sz="4" w:space="0" w:color="auto"/>
              <w:bottom w:val="single" w:sz="4" w:space="0" w:color="auto"/>
              <w:right w:val="single" w:sz="4" w:space="0" w:color="auto"/>
            </w:tcBorders>
          </w:tcPr>
          <w:p w14:paraId="15F2BD39" w14:textId="77777777" w:rsidR="002433DC" w:rsidRPr="00493F73" w:rsidRDefault="0076045E">
            <w:pPr>
              <w:spacing w:line="276" w:lineRule="auto"/>
              <w:jc w:val="center"/>
              <w:rPr>
                <w:color w:val="000000" w:themeColor="text1"/>
                <w:sz w:val="22"/>
                <w:szCs w:val="22"/>
              </w:rPr>
            </w:pPr>
            <w:r w:rsidRPr="00493F73">
              <w:rPr>
                <w:color w:val="000000" w:themeColor="text1"/>
                <w:sz w:val="22"/>
                <w:szCs w:val="22"/>
              </w:rPr>
              <w:t>10</w:t>
            </w:r>
          </w:p>
        </w:tc>
        <w:tc>
          <w:tcPr>
            <w:tcW w:w="1545" w:type="dxa"/>
            <w:tcBorders>
              <w:top w:val="single" w:sz="4" w:space="0" w:color="auto"/>
              <w:left w:val="single" w:sz="4" w:space="0" w:color="auto"/>
              <w:bottom w:val="single" w:sz="4" w:space="0" w:color="auto"/>
              <w:right w:val="single" w:sz="4" w:space="0" w:color="auto"/>
            </w:tcBorders>
          </w:tcPr>
          <w:p w14:paraId="1C5201A3" w14:textId="77777777" w:rsidR="002433DC" w:rsidRPr="00493F73" w:rsidRDefault="002433DC">
            <w:pPr>
              <w:spacing w:line="276" w:lineRule="auto"/>
              <w:jc w:val="center"/>
              <w:rPr>
                <w:color w:val="000000" w:themeColor="text1"/>
                <w:sz w:val="22"/>
                <w:szCs w:val="22"/>
              </w:rPr>
            </w:pPr>
          </w:p>
        </w:tc>
        <w:tc>
          <w:tcPr>
            <w:tcW w:w="1330" w:type="dxa"/>
            <w:tcBorders>
              <w:top w:val="single" w:sz="4" w:space="0" w:color="auto"/>
              <w:left w:val="single" w:sz="4" w:space="0" w:color="auto"/>
              <w:bottom w:val="single" w:sz="4" w:space="0" w:color="auto"/>
              <w:right w:val="single" w:sz="4" w:space="0" w:color="auto"/>
            </w:tcBorders>
          </w:tcPr>
          <w:p w14:paraId="11157A19" w14:textId="77777777" w:rsidR="002433DC" w:rsidRPr="00493F73" w:rsidRDefault="002433DC">
            <w:pPr>
              <w:spacing w:line="276" w:lineRule="auto"/>
              <w:jc w:val="center"/>
              <w:rPr>
                <w:color w:val="000000" w:themeColor="text1"/>
                <w:sz w:val="22"/>
                <w:szCs w:val="22"/>
              </w:rPr>
            </w:pPr>
          </w:p>
        </w:tc>
        <w:tc>
          <w:tcPr>
            <w:tcW w:w="1174" w:type="dxa"/>
            <w:tcBorders>
              <w:top w:val="single" w:sz="4" w:space="0" w:color="auto"/>
              <w:left w:val="single" w:sz="4" w:space="0" w:color="auto"/>
              <w:bottom w:val="single" w:sz="4" w:space="0" w:color="auto"/>
              <w:right w:val="single" w:sz="4" w:space="0" w:color="auto"/>
            </w:tcBorders>
          </w:tcPr>
          <w:p w14:paraId="7FF9C72D" w14:textId="77777777" w:rsidR="002433DC" w:rsidRPr="00493F73" w:rsidRDefault="002433DC">
            <w:pPr>
              <w:spacing w:line="276" w:lineRule="auto"/>
              <w:jc w:val="center"/>
              <w:rPr>
                <w:color w:val="000000" w:themeColor="text1"/>
                <w:sz w:val="22"/>
                <w:szCs w:val="22"/>
              </w:rPr>
            </w:pPr>
          </w:p>
        </w:tc>
        <w:tc>
          <w:tcPr>
            <w:tcW w:w="1147" w:type="dxa"/>
            <w:tcBorders>
              <w:top w:val="single" w:sz="4" w:space="0" w:color="auto"/>
              <w:left w:val="single" w:sz="4" w:space="0" w:color="auto"/>
              <w:bottom w:val="single" w:sz="4" w:space="0" w:color="auto"/>
              <w:right w:val="single" w:sz="4" w:space="0" w:color="auto"/>
            </w:tcBorders>
          </w:tcPr>
          <w:p w14:paraId="2C5B0F19" w14:textId="77777777" w:rsidR="002433DC" w:rsidRPr="00493F73" w:rsidRDefault="002433DC">
            <w:pPr>
              <w:spacing w:line="276" w:lineRule="auto"/>
              <w:jc w:val="center"/>
              <w:rPr>
                <w:color w:val="000000" w:themeColor="text1"/>
                <w:sz w:val="22"/>
                <w:szCs w:val="22"/>
              </w:rPr>
            </w:pPr>
          </w:p>
        </w:tc>
        <w:tc>
          <w:tcPr>
            <w:tcW w:w="1062" w:type="dxa"/>
            <w:tcBorders>
              <w:top w:val="single" w:sz="4" w:space="0" w:color="auto"/>
              <w:left w:val="single" w:sz="4" w:space="0" w:color="auto"/>
              <w:bottom w:val="single" w:sz="4" w:space="0" w:color="auto"/>
            </w:tcBorders>
          </w:tcPr>
          <w:p w14:paraId="3C5EEE66" w14:textId="77777777" w:rsidR="002433DC" w:rsidRPr="00493F73" w:rsidRDefault="002433DC">
            <w:pPr>
              <w:spacing w:line="276" w:lineRule="auto"/>
              <w:jc w:val="center"/>
              <w:rPr>
                <w:color w:val="000000" w:themeColor="text1"/>
                <w:sz w:val="22"/>
                <w:szCs w:val="22"/>
              </w:rPr>
            </w:pPr>
            <w:r w:rsidRPr="00493F73">
              <w:rPr>
                <w:color w:val="000000" w:themeColor="text1"/>
                <w:sz w:val="22"/>
                <w:szCs w:val="22"/>
              </w:rPr>
              <w:t>2</w:t>
            </w:r>
          </w:p>
        </w:tc>
      </w:tr>
    </w:tbl>
    <w:p w14:paraId="30F72C40" w14:textId="77777777" w:rsidR="002433DC" w:rsidRPr="00493F73" w:rsidRDefault="002433DC">
      <w:pPr>
        <w:tabs>
          <w:tab w:val="left" w:pos="284"/>
        </w:tabs>
        <w:spacing w:before="120" w:after="120"/>
        <w:ind w:left="284" w:hanging="284"/>
        <w:rPr>
          <w:b/>
          <w:bCs/>
          <w:color w:val="000000" w:themeColor="text1"/>
          <w:sz w:val="22"/>
          <w:szCs w:val="22"/>
        </w:rPr>
      </w:pPr>
      <w:r w:rsidRPr="00493F73">
        <w:rPr>
          <w:b/>
          <w:bCs/>
          <w:color w:val="000000" w:themeColor="text1"/>
          <w:sz w:val="22"/>
          <w:szCs w:val="22"/>
        </w:rPr>
        <w:t>2.</w:t>
      </w:r>
      <w:r w:rsidRPr="00493F73">
        <w:rPr>
          <w:b/>
          <w:bCs/>
          <w:color w:val="000000" w:themeColor="text1"/>
          <w:sz w:val="22"/>
          <w:szCs w:val="22"/>
        </w:rPr>
        <w:tab/>
        <w:t>EFEKTY UCZENIA SIĘ DLA PRZEDMIOTU</w:t>
      </w:r>
    </w:p>
    <w:tbl>
      <w:tblPr>
        <w:tblW w:w="965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5386"/>
        <w:gridCol w:w="1585"/>
        <w:gridCol w:w="1596"/>
      </w:tblGrid>
      <w:tr w:rsidR="00493F73" w:rsidRPr="00493F73" w14:paraId="5E49D810" w14:textId="77777777" w:rsidTr="00AC1789">
        <w:trPr>
          <w:jc w:val="center"/>
        </w:trPr>
        <w:tc>
          <w:tcPr>
            <w:tcW w:w="1090" w:type="dxa"/>
            <w:tcBorders>
              <w:top w:val="single" w:sz="4" w:space="0" w:color="auto"/>
              <w:bottom w:val="single" w:sz="4" w:space="0" w:color="auto"/>
              <w:right w:val="single" w:sz="4" w:space="0" w:color="auto"/>
            </w:tcBorders>
            <w:shd w:val="clear" w:color="auto" w:fill="F2F2F2"/>
            <w:vAlign w:val="center"/>
          </w:tcPr>
          <w:p w14:paraId="15696753" w14:textId="77777777" w:rsidR="002433DC" w:rsidRPr="00493F73" w:rsidRDefault="002433DC">
            <w:pPr>
              <w:jc w:val="center"/>
              <w:rPr>
                <w:color w:val="000000" w:themeColor="text1"/>
                <w:sz w:val="22"/>
                <w:szCs w:val="22"/>
              </w:rPr>
            </w:pPr>
            <w:r w:rsidRPr="00493F73">
              <w:rPr>
                <w:color w:val="000000" w:themeColor="text1"/>
                <w:sz w:val="22"/>
                <w:szCs w:val="22"/>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vAlign w:val="center"/>
          </w:tcPr>
          <w:p w14:paraId="07AD86FD" w14:textId="77777777" w:rsidR="002433DC" w:rsidRPr="00493F73" w:rsidRDefault="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tcBorders>
              <w:top w:val="single" w:sz="4" w:space="0" w:color="auto"/>
              <w:left w:val="single" w:sz="4" w:space="0" w:color="auto"/>
              <w:bottom w:val="single" w:sz="4" w:space="0" w:color="auto"/>
              <w:right w:val="single" w:sz="4" w:space="0" w:color="auto"/>
            </w:tcBorders>
            <w:shd w:val="clear" w:color="auto" w:fill="F2F2F2"/>
            <w:vAlign w:val="center"/>
          </w:tcPr>
          <w:p w14:paraId="2720555A" w14:textId="77777777" w:rsidR="002433DC" w:rsidRPr="00493F73" w:rsidRDefault="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tcBorders>
              <w:top w:val="single" w:sz="4" w:space="0" w:color="auto"/>
              <w:left w:val="single" w:sz="4" w:space="0" w:color="auto"/>
              <w:bottom w:val="single" w:sz="4" w:space="0" w:color="auto"/>
            </w:tcBorders>
            <w:shd w:val="clear" w:color="auto" w:fill="F2F2F2"/>
            <w:vAlign w:val="center"/>
          </w:tcPr>
          <w:p w14:paraId="1E773570" w14:textId="77777777" w:rsidR="002433DC" w:rsidRPr="00493F73" w:rsidRDefault="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67769399" w14:textId="77777777" w:rsidTr="00AC1789">
        <w:trPr>
          <w:jc w:val="center"/>
        </w:trPr>
        <w:tc>
          <w:tcPr>
            <w:tcW w:w="9657" w:type="dxa"/>
            <w:gridSpan w:val="4"/>
            <w:tcBorders>
              <w:top w:val="single" w:sz="4" w:space="0" w:color="auto"/>
              <w:bottom w:val="single" w:sz="4" w:space="0" w:color="auto"/>
            </w:tcBorders>
            <w:shd w:val="clear" w:color="auto" w:fill="F2F2F2"/>
            <w:vAlign w:val="center"/>
          </w:tcPr>
          <w:p w14:paraId="51F2B780" w14:textId="77777777" w:rsidR="002433DC" w:rsidRPr="00493F73" w:rsidRDefault="002433DC">
            <w:pPr>
              <w:jc w:val="center"/>
              <w:rPr>
                <w:color w:val="000000" w:themeColor="text1"/>
                <w:sz w:val="22"/>
                <w:szCs w:val="22"/>
              </w:rPr>
            </w:pPr>
            <w:r w:rsidRPr="00493F73">
              <w:rPr>
                <w:color w:val="000000" w:themeColor="text1"/>
                <w:sz w:val="22"/>
                <w:szCs w:val="22"/>
              </w:rPr>
              <w:t>WIEDZA</w:t>
            </w:r>
          </w:p>
        </w:tc>
      </w:tr>
      <w:tr w:rsidR="00493F73" w:rsidRPr="00493F73" w14:paraId="75E66D42" w14:textId="77777777" w:rsidTr="00AC1789">
        <w:trPr>
          <w:trHeight w:val="283"/>
          <w:jc w:val="center"/>
        </w:trPr>
        <w:tc>
          <w:tcPr>
            <w:tcW w:w="1090" w:type="dxa"/>
            <w:tcBorders>
              <w:top w:val="single" w:sz="4" w:space="0" w:color="auto"/>
              <w:bottom w:val="single" w:sz="4" w:space="0" w:color="auto"/>
              <w:right w:val="single" w:sz="4" w:space="0" w:color="auto"/>
            </w:tcBorders>
          </w:tcPr>
          <w:p w14:paraId="4B093637" w14:textId="77777777" w:rsidR="003B13CF" w:rsidRPr="00493F73" w:rsidRDefault="003B13CF">
            <w:pPr>
              <w:jc w:val="both"/>
              <w:rPr>
                <w:color w:val="000000" w:themeColor="text1"/>
                <w:sz w:val="22"/>
                <w:szCs w:val="22"/>
              </w:rPr>
            </w:pPr>
            <w:r w:rsidRPr="00493F73">
              <w:rPr>
                <w:color w:val="000000" w:themeColor="text1"/>
                <w:sz w:val="22"/>
                <w:szCs w:val="22"/>
              </w:rPr>
              <w:t>W1</w:t>
            </w:r>
          </w:p>
        </w:tc>
        <w:tc>
          <w:tcPr>
            <w:tcW w:w="5386" w:type="dxa"/>
            <w:tcBorders>
              <w:top w:val="single" w:sz="4" w:space="0" w:color="auto"/>
              <w:left w:val="single" w:sz="4" w:space="0" w:color="auto"/>
              <w:bottom w:val="single" w:sz="4" w:space="0" w:color="auto"/>
              <w:right w:val="single" w:sz="4" w:space="0" w:color="auto"/>
            </w:tcBorders>
          </w:tcPr>
          <w:p w14:paraId="3B71A975" w14:textId="77777777" w:rsidR="003B13CF" w:rsidRPr="00493F73" w:rsidRDefault="003B13CF">
            <w:pPr>
              <w:jc w:val="both"/>
              <w:rPr>
                <w:color w:val="000000" w:themeColor="text1"/>
                <w:sz w:val="22"/>
                <w:szCs w:val="22"/>
              </w:rPr>
            </w:pPr>
            <w:r w:rsidRPr="00493F73">
              <w:rPr>
                <w:color w:val="000000" w:themeColor="text1"/>
                <w:sz w:val="22"/>
                <w:szCs w:val="22"/>
              </w:rPr>
              <w:t xml:space="preserve">Posiada wiedzę o roli nabywcy na rynku, zna kategorie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i przebieg procesu podejmowania decyzji zakupu.</w:t>
            </w:r>
          </w:p>
        </w:tc>
        <w:tc>
          <w:tcPr>
            <w:tcW w:w="1585" w:type="dxa"/>
            <w:tcBorders>
              <w:top w:val="single" w:sz="4" w:space="0" w:color="auto"/>
              <w:left w:val="single" w:sz="4" w:space="0" w:color="auto"/>
              <w:bottom w:val="single" w:sz="4" w:space="0" w:color="auto"/>
              <w:right w:val="single" w:sz="4" w:space="0" w:color="auto"/>
            </w:tcBorders>
          </w:tcPr>
          <w:p w14:paraId="127EC04E" w14:textId="77777777" w:rsidR="003B13CF" w:rsidRPr="00493F73" w:rsidRDefault="003B13CF">
            <w:pPr>
              <w:jc w:val="both"/>
              <w:rPr>
                <w:color w:val="000000" w:themeColor="text1"/>
                <w:sz w:val="22"/>
                <w:szCs w:val="22"/>
              </w:rPr>
            </w:pPr>
            <w:r w:rsidRPr="00493F73">
              <w:rPr>
                <w:color w:val="000000" w:themeColor="text1"/>
                <w:sz w:val="22"/>
                <w:szCs w:val="22"/>
              </w:rPr>
              <w:t>K_W24</w:t>
            </w:r>
          </w:p>
          <w:p w14:paraId="23A418CD" w14:textId="77777777" w:rsidR="003B13CF" w:rsidRPr="00493F73" w:rsidRDefault="003B13CF">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6958273E" w14:textId="77777777" w:rsidR="003B13CF" w:rsidRPr="00493F73" w:rsidRDefault="003B13CF">
            <w:pPr>
              <w:rPr>
                <w:color w:val="000000" w:themeColor="text1"/>
                <w:sz w:val="22"/>
                <w:szCs w:val="22"/>
              </w:rPr>
            </w:pPr>
            <w:r w:rsidRPr="00493F73">
              <w:rPr>
                <w:color w:val="000000" w:themeColor="text1"/>
                <w:sz w:val="22"/>
                <w:szCs w:val="22"/>
              </w:rPr>
              <w:t>P6S_WG</w:t>
            </w:r>
          </w:p>
        </w:tc>
      </w:tr>
      <w:tr w:rsidR="00493F73" w:rsidRPr="00493F73" w14:paraId="03188D33" w14:textId="77777777" w:rsidTr="00AC1789">
        <w:trPr>
          <w:trHeight w:val="283"/>
          <w:jc w:val="center"/>
        </w:trPr>
        <w:tc>
          <w:tcPr>
            <w:tcW w:w="1090" w:type="dxa"/>
            <w:tcBorders>
              <w:top w:val="single" w:sz="4" w:space="0" w:color="auto"/>
              <w:bottom w:val="single" w:sz="4" w:space="0" w:color="auto"/>
              <w:right w:val="single" w:sz="4" w:space="0" w:color="auto"/>
            </w:tcBorders>
          </w:tcPr>
          <w:p w14:paraId="23FA60DC" w14:textId="77777777" w:rsidR="003B13CF" w:rsidRPr="00493F73" w:rsidRDefault="003B13CF">
            <w:pPr>
              <w:jc w:val="both"/>
              <w:rPr>
                <w:color w:val="000000" w:themeColor="text1"/>
                <w:sz w:val="22"/>
                <w:szCs w:val="22"/>
              </w:rPr>
            </w:pPr>
            <w:r w:rsidRPr="00493F73">
              <w:rPr>
                <w:color w:val="000000" w:themeColor="text1"/>
                <w:sz w:val="22"/>
                <w:szCs w:val="22"/>
              </w:rPr>
              <w:t>W2</w:t>
            </w:r>
          </w:p>
        </w:tc>
        <w:tc>
          <w:tcPr>
            <w:tcW w:w="5386" w:type="dxa"/>
            <w:tcBorders>
              <w:top w:val="single" w:sz="4" w:space="0" w:color="auto"/>
              <w:left w:val="single" w:sz="4" w:space="0" w:color="auto"/>
              <w:bottom w:val="single" w:sz="4" w:space="0" w:color="auto"/>
              <w:right w:val="single" w:sz="4" w:space="0" w:color="auto"/>
            </w:tcBorders>
          </w:tcPr>
          <w:p w14:paraId="57629057" w14:textId="77777777" w:rsidR="003B13CF" w:rsidRPr="00493F73" w:rsidRDefault="003B13CF">
            <w:pPr>
              <w:jc w:val="both"/>
              <w:rPr>
                <w:color w:val="000000" w:themeColor="text1"/>
                <w:sz w:val="22"/>
                <w:szCs w:val="22"/>
              </w:rPr>
            </w:pPr>
            <w:r w:rsidRPr="00493F73">
              <w:rPr>
                <w:color w:val="000000" w:themeColor="text1"/>
                <w:sz w:val="22"/>
                <w:szCs w:val="22"/>
              </w:rPr>
              <w:t>Zna podstawowe reguły i czynniki kształtujące zachowania nabywców dóbr konsumpcyjnych na rynku.</w:t>
            </w:r>
          </w:p>
        </w:tc>
        <w:tc>
          <w:tcPr>
            <w:tcW w:w="1585" w:type="dxa"/>
            <w:tcBorders>
              <w:top w:val="single" w:sz="4" w:space="0" w:color="auto"/>
              <w:left w:val="single" w:sz="4" w:space="0" w:color="auto"/>
              <w:bottom w:val="single" w:sz="4" w:space="0" w:color="auto"/>
              <w:right w:val="single" w:sz="4" w:space="0" w:color="auto"/>
            </w:tcBorders>
          </w:tcPr>
          <w:p w14:paraId="7B485130" w14:textId="77777777" w:rsidR="003B13CF" w:rsidRPr="00493F73" w:rsidRDefault="003B13CF">
            <w:pPr>
              <w:jc w:val="both"/>
              <w:rPr>
                <w:color w:val="000000" w:themeColor="text1"/>
                <w:sz w:val="22"/>
                <w:szCs w:val="22"/>
              </w:rPr>
            </w:pPr>
            <w:r w:rsidRPr="00493F73">
              <w:rPr>
                <w:color w:val="000000" w:themeColor="text1"/>
                <w:sz w:val="22"/>
                <w:szCs w:val="22"/>
              </w:rPr>
              <w:t>K_W24</w:t>
            </w:r>
          </w:p>
          <w:p w14:paraId="205F9ABF" w14:textId="77777777" w:rsidR="003B13CF" w:rsidRPr="00493F73" w:rsidRDefault="003B13CF">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0EC0520E" w14:textId="77777777" w:rsidR="003B13CF" w:rsidRPr="00493F73" w:rsidRDefault="003B13CF">
            <w:pPr>
              <w:rPr>
                <w:color w:val="000000" w:themeColor="text1"/>
                <w:sz w:val="22"/>
                <w:szCs w:val="22"/>
              </w:rPr>
            </w:pPr>
            <w:r w:rsidRPr="00493F73">
              <w:rPr>
                <w:color w:val="000000" w:themeColor="text1"/>
                <w:sz w:val="22"/>
                <w:szCs w:val="22"/>
              </w:rPr>
              <w:t>P6S_WG</w:t>
            </w:r>
          </w:p>
        </w:tc>
      </w:tr>
      <w:tr w:rsidR="00493F73" w:rsidRPr="00493F73" w14:paraId="47C11740" w14:textId="77777777" w:rsidTr="00AC1789">
        <w:trPr>
          <w:trHeight w:val="283"/>
          <w:jc w:val="center"/>
        </w:trPr>
        <w:tc>
          <w:tcPr>
            <w:tcW w:w="1090" w:type="dxa"/>
            <w:tcBorders>
              <w:top w:val="single" w:sz="4" w:space="0" w:color="auto"/>
              <w:bottom w:val="single" w:sz="4" w:space="0" w:color="auto"/>
              <w:right w:val="single" w:sz="4" w:space="0" w:color="auto"/>
            </w:tcBorders>
          </w:tcPr>
          <w:p w14:paraId="5FED9426" w14:textId="77777777" w:rsidR="003B13CF" w:rsidRPr="00493F73" w:rsidRDefault="003B13CF">
            <w:pPr>
              <w:jc w:val="both"/>
              <w:rPr>
                <w:color w:val="000000" w:themeColor="text1"/>
                <w:sz w:val="22"/>
                <w:szCs w:val="22"/>
              </w:rPr>
            </w:pPr>
            <w:r w:rsidRPr="00493F73">
              <w:rPr>
                <w:color w:val="000000" w:themeColor="text1"/>
                <w:sz w:val="22"/>
                <w:szCs w:val="22"/>
              </w:rPr>
              <w:t>W3</w:t>
            </w:r>
          </w:p>
        </w:tc>
        <w:tc>
          <w:tcPr>
            <w:tcW w:w="5386" w:type="dxa"/>
            <w:tcBorders>
              <w:top w:val="single" w:sz="4" w:space="0" w:color="auto"/>
              <w:left w:val="single" w:sz="4" w:space="0" w:color="auto"/>
              <w:bottom w:val="single" w:sz="4" w:space="0" w:color="auto"/>
              <w:right w:val="single" w:sz="4" w:space="0" w:color="auto"/>
            </w:tcBorders>
          </w:tcPr>
          <w:p w14:paraId="38595F9B" w14:textId="77777777" w:rsidR="003B13CF" w:rsidRPr="00493F73" w:rsidRDefault="003B13CF">
            <w:pPr>
              <w:jc w:val="both"/>
              <w:rPr>
                <w:color w:val="000000" w:themeColor="text1"/>
                <w:sz w:val="22"/>
                <w:szCs w:val="22"/>
              </w:rPr>
            </w:pPr>
            <w:r w:rsidRPr="00493F73">
              <w:rPr>
                <w:color w:val="000000" w:themeColor="text1"/>
                <w:sz w:val="22"/>
                <w:szCs w:val="22"/>
              </w:rPr>
              <w:t>Zna podstawowe profile konsumentów i współczesne trendy konsumenckie.</w:t>
            </w:r>
          </w:p>
        </w:tc>
        <w:tc>
          <w:tcPr>
            <w:tcW w:w="1585" w:type="dxa"/>
            <w:tcBorders>
              <w:top w:val="single" w:sz="4" w:space="0" w:color="auto"/>
              <w:left w:val="single" w:sz="4" w:space="0" w:color="auto"/>
              <w:bottom w:val="single" w:sz="4" w:space="0" w:color="auto"/>
              <w:right w:val="single" w:sz="4" w:space="0" w:color="auto"/>
            </w:tcBorders>
          </w:tcPr>
          <w:p w14:paraId="57B59A12" w14:textId="77777777" w:rsidR="003B13CF" w:rsidRPr="00493F73" w:rsidRDefault="003B13CF">
            <w:pPr>
              <w:jc w:val="both"/>
              <w:rPr>
                <w:color w:val="000000" w:themeColor="text1"/>
                <w:sz w:val="22"/>
                <w:szCs w:val="22"/>
              </w:rPr>
            </w:pPr>
            <w:r w:rsidRPr="00493F73">
              <w:rPr>
                <w:color w:val="000000" w:themeColor="text1"/>
                <w:sz w:val="22"/>
                <w:szCs w:val="22"/>
              </w:rPr>
              <w:t>K_W24</w:t>
            </w:r>
          </w:p>
          <w:p w14:paraId="6CE4796E" w14:textId="77777777" w:rsidR="003B13CF" w:rsidRPr="00493F73" w:rsidRDefault="003B13CF">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14136973" w14:textId="77777777" w:rsidR="003B13CF" w:rsidRPr="00493F73" w:rsidRDefault="003B13CF">
            <w:pPr>
              <w:rPr>
                <w:color w:val="000000" w:themeColor="text1"/>
                <w:sz w:val="22"/>
                <w:szCs w:val="22"/>
              </w:rPr>
            </w:pPr>
            <w:r w:rsidRPr="00493F73">
              <w:rPr>
                <w:color w:val="000000" w:themeColor="text1"/>
                <w:sz w:val="22"/>
                <w:szCs w:val="22"/>
              </w:rPr>
              <w:t>P6S_WG</w:t>
            </w:r>
          </w:p>
        </w:tc>
      </w:tr>
      <w:tr w:rsidR="00493F73" w:rsidRPr="00493F73" w14:paraId="54E0FC89" w14:textId="77777777" w:rsidTr="00AC1789">
        <w:trPr>
          <w:trHeight w:val="283"/>
          <w:jc w:val="center"/>
        </w:trPr>
        <w:tc>
          <w:tcPr>
            <w:tcW w:w="9657" w:type="dxa"/>
            <w:gridSpan w:val="4"/>
            <w:tcBorders>
              <w:top w:val="single" w:sz="4" w:space="0" w:color="auto"/>
              <w:bottom w:val="single" w:sz="4" w:space="0" w:color="auto"/>
            </w:tcBorders>
            <w:shd w:val="clear" w:color="auto" w:fill="F2F2F2"/>
          </w:tcPr>
          <w:p w14:paraId="55A5CE1C" w14:textId="77777777" w:rsidR="002433DC" w:rsidRPr="00493F73" w:rsidRDefault="002433DC">
            <w:pPr>
              <w:jc w:val="center"/>
              <w:rPr>
                <w:color w:val="000000" w:themeColor="text1"/>
                <w:sz w:val="22"/>
                <w:szCs w:val="22"/>
              </w:rPr>
            </w:pPr>
            <w:r w:rsidRPr="00493F73">
              <w:rPr>
                <w:color w:val="000000" w:themeColor="text1"/>
                <w:sz w:val="22"/>
                <w:szCs w:val="22"/>
              </w:rPr>
              <w:t>UMIEJĘTNOŚCI</w:t>
            </w:r>
          </w:p>
        </w:tc>
      </w:tr>
      <w:tr w:rsidR="00493F73" w:rsidRPr="00493F73" w14:paraId="15F9EAAA" w14:textId="77777777" w:rsidTr="00AC1789">
        <w:trPr>
          <w:trHeight w:val="283"/>
          <w:jc w:val="center"/>
        </w:trPr>
        <w:tc>
          <w:tcPr>
            <w:tcW w:w="1090" w:type="dxa"/>
            <w:tcBorders>
              <w:top w:val="single" w:sz="4" w:space="0" w:color="auto"/>
              <w:bottom w:val="single" w:sz="4" w:space="0" w:color="auto"/>
              <w:right w:val="single" w:sz="4" w:space="0" w:color="auto"/>
            </w:tcBorders>
          </w:tcPr>
          <w:p w14:paraId="5644F0FB" w14:textId="77777777" w:rsidR="00AC1789" w:rsidRPr="00493F73" w:rsidRDefault="00AC1789">
            <w:pPr>
              <w:jc w:val="both"/>
              <w:rPr>
                <w:color w:val="000000" w:themeColor="text1"/>
                <w:sz w:val="22"/>
                <w:szCs w:val="22"/>
              </w:rPr>
            </w:pPr>
            <w:r w:rsidRPr="00493F73">
              <w:rPr>
                <w:color w:val="000000" w:themeColor="text1"/>
                <w:sz w:val="22"/>
                <w:szCs w:val="22"/>
              </w:rPr>
              <w:t>U1</w:t>
            </w:r>
          </w:p>
        </w:tc>
        <w:tc>
          <w:tcPr>
            <w:tcW w:w="5386" w:type="dxa"/>
            <w:tcBorders>
              <w:top w:val="single" w:sz="4" w:space="0" w:color="auto"/>
              <w:left w:val="single" w:sz="4" w:space="0" w:color="auto"/>
              <w:bottom w:val="single" w:sz="4" w:space="0" w:color="auto"/>
              <w:right w:val="single" w:sz="4" w:space="0" w:color="auto"/>
            </w:tcBorders>
          </w:tcPr>
          <w:p w14:paraId="2DDDA587" w14:textId="77777777" w:rsidR="00AC1789" w:rsidRPr="00493F73" w:rsidRDefault="00AC1789">
            <w:pPr>
              <w:jc w:val="both"/>
              <w:rPr>
                <w:color w:val="000000" w:themeColor="text1"/>
                <w:sz w:val="22"/>
                <w:szCs w:val="22"/>
              </w:rPr>
            </w:pPr>
            <w:r w:rsidRPr="00493F73">
              <w:rPr>
                <w:color w:val="000000" w:themeColor="text1"/>
                <w:sz w:val="22"/>
                <w:szCs w:val="22"/>
              </w:rPr>
              <w:t>Potrafi analizować rynkowe zachowania nabywców.</w:t>
            </w:r>
          </w:p>
        </w:tc>
        <w:tc>
          <w:tcPr>
            <w:tcW w:w="1585" w:type="dxa"/>
            <w:tcBorders>
              <w:top w:val="single" w:sz="4" w:space="0" w:color="auto"/>
              <w:left w:val="single" w:sz="4" w:space="0" w:color="auto"/>
              <w:bottom w:val="single" w:sz="4" w:space="0" w:color="auto"/>
              <w:right w:val="single" w:sz="4" w:space="0" w:color="auto"/>
            </w:tcBorders>
          </w:tcPr>
          <w:p w14:paraId="2B23E571" w14:textId="77777777" w:rsidR="00AC1789" w:rsidRPr="00493F73" w:rsidRDefault="00AC1789">
            <w:pPr>
              <w:jc w:val="both"/>
              <w:rPr>
                <w:color w:val="000000" w:themeColor="text1"/>
                <w:sz w:val="22"/>
                <w:szCs w:val="22"/>
              </w:rPr>
            </w:pPr>
            <w:r w:rsidRPr="00493F73">
              <w:rPr>
                <w:color w:val="000000" w:themeColor="text1"/>
                <w:sz w:val="22"/>
                <w:szCs w:val="22"/>
              </w:rPr>
              <w:t>K_U25</w:t>
            </w:r>
          </w:p>
        </w:tc>
        <w:tc>
          <w:tcPr>
            <w:tcW w:w="1596" w:type="dxa"/>
            <w:tcBorders>
              <w:top w:val="single" w:sz="4" w:space="0" w:color="auto"/>
              <w:left w:val="single" w:sz="4" w:space="0" w:color="auto"/>
              <w:bottom w:val="single" w:sz="4" w:space="0" w:color="auto"/>
            </w:tcBorders>
          </w:tcPr>
          <w:p w14:paraId="1B25D8C6" w14:textId="77777777" w:rsidR="00AC1789" w:rsidRPr="00493F73" w:rsidRDefault="00AC1789">
            <w:pPr>
              <w:rPr>
                <w:color w:val="000000" w:themeColor="text1"/>
                <w:sz w:val="22"/>
                <w:szCs w:val="22"/>
              </w:rPr>
            </w:pPr>
            <w:r w:rsidRPr="00493F73">
              <w:rPr>
                <w:color w:val="000000" w:themeColor="text1"/>
                <w:sz w:val="22"/>
                <w:szCs w:val="22"/>
              </w:rPr>
              <w:t>P6S_UW</w:t>
            </w:r>
          </w:p>
        </w:tc>
      </w:tr>
      <w:tr w:rsidR="00493F73" w:rsidRPr="00493F73" w14:paraId="2F34CB1D" w14:textId="77777777" w:rsidTr="00AC1789">
        <w:trPr>
          <w:trHeight w:val="283"/>
          <w:jc w:val="center"/>
        </w:trPr>
        <w:tc>
          <w:tcPr>
            <w:tcW w:w="1090" w:type="dxa"/>
            <w:tcBorders>
              <w:top w:val="single" w:sz="4" w:space="0" w:color="auto"/>
              <w:bottom w:val="single" w:sz="4" w:space="0" w:color="auto"/>
              <w:right w:val="single" w:sz="4" w:space="0" w:color="auto"/>
            </w:tcBorders>
          </w:tcPr>
          <w:p w14:paraId="2FAC4138" w14:textId="77777777" w:rsidR="00AC1789" w:rsidRPr="00493F73" w:rsidRDefault="00AC1789">
            <w:pPr>
              <w:jc w:val="both"/>
              <w:rPr>
                <w:color w:val="000000" w:themeColor="text1"/>
                <w:sz w:val="22"/>
                <w:szCs w:val="22"/>
              </w:rPr>
            </w:pPr>
            <w:r w:rsidRPr="00493F73">
              <w:rPr>
                <w:color w:val="000000" w:themeColor="text1"/>
                <w:sz w:val="22"/>
                <w:szCs w:val="22"/>
              </w:rPr>
              <w:t>U2</w:t>
            </w:r>
          </w:p>
        </w:tc>
        <w:tc>
          <w:tcPr>
            <w:tcW w:w="5386" w:type="dxa"/>
            <w:tcBorders>
              <w:top w:val="single" w:sz="4" w:space="0" w:color="auto"/>
              <w:left w:val="single" w:sz="4" w:space="0" w:color="auto"/>
              <w:bottom w:val="single" w:sz="4" w:space="0" w:color="auto"/>
              <w:right w:val="single" w:sz="4" w:space="0" w:color="auto"/>
            </w:tcBorders>
          </w:tcPr>
          <w:p w14:paraId="7E4EC36D" w14:textId="77777777" w:rsidR="00AC1789" w:rsidRPr="00493F73" w:rsidRDefault="00AC1789">
            <w:pPr>
              <w:jc w:val="both"/>
              <w:rPr>
                <w:color w:val="000000" w:themeColor="text1"/>
                <w:sz w:val="22"/>
                <w:szCs w:val="22"/>
              </w:rPr>
            </w:pPr>
            <w:r w:rsidRPr="00493F73">
              <w:rPr>
                <w:color w:val="000000" w:themeColor="text1"/>
                <w:sz w:val="22"/>
                <w:szCs w:val="22"/>
              </w:rPr>
              <w:t xml:space="preserve">Posiada umiejętność przeprowadzenia eksperymentu rynkowego dotyczącego </w:t>
            </w:r>
            <w:proofErr w:type="spellStart"/>
            <w:r w:rsidRPr="00493F73">
              <w:rPr>
                <w:color w:val="000000" w:themeColor="text1"/>
                <w:sz w:val="22"/>
                <w:szCs w:val="22"/>
              </w:rPr>
              <w:t>zachowań</w:t>
            </w:r>
            <w:proofErr w:type="spellEnd"/>
            <w:r w:rsidRPr="00493F73">
              <w:rPr>
                <w:color w:val="000000" w:themeColor="text1"/>
                <w:sz w:val="22"/>
                <w:szCs w:val="22"/>
              </w:rPr>
              <w:t xml:space="preserve"> nabywców.</w:t>
            </w:r>
          </w:p>
        </w:tc>
        <w:tc>
          <w:tcPr>
            <w:tcW w:w="1585" w:type="dxa"/>
            <w:tcBorders>
              <w:top w:val="single" w:sz="4" w:space="0" w:color="auto"/>
              <w:left w:val="single" w:sz="4" w:space="0" w:color="auto"/>
              <w:bottom w:val="single" w:sz="4" w:space="0" w:color="auto"/>
              <w:right w:val="single" w:sz="4" w:space="0" w:color="auto"/>
            </w:tcBorders>
          </w:tcPr>
          <w:p w14:paraId="2EAC34BE" w14:textId="77777777" w:rsidR="00AC1789" w:rsidRPr="00493F73" w:rsidRDefault="00AC1789">
            <w:pPr>
              <w:jc w:val="both"/>
              <w:rPr>
                <w:color w:val="000000" w:themeColor="text1"/>
                <w:sz w:val="22"/>
                <w:szCs w:val="22"/>
              </w:rPr>
            </w:pPr>
            <w:r w:rsidRPr="00493F73">
              <w:rPr>
                <w:color w:val="000000" w:themeColor="text1"/>
                <w:sz w:val="22"/>
                <w:szCs w:val="22"/>
              </w:rPr>
              <w:t>K_U25</w:t>
            </w:r>
          </w:p>
        </w:tc>
        <w:tc>
          <w:tcPr>
            <w:tcW w:w="1596" w:type="dxa"/>
            <w:tcBorders>
              <w:top w:val="single" w:sz="4" w:space="0" w:color="auto"/>
              <w:left w:val="single" w:sz="4" w:space="0" w:color="auto"/>
              <w:bottom w:val="single" w:sz="4" w:space="0" w:color="auto"/>
            </w:tcBorders>
          </w:tcPr>
          <w:p w14:paraId="1F703883" w14:textId="77777777" w:rsidR="00AC1789" w:rsidRPr="00493F73" w:rsidRDefault="00AC1789">
            <w:pPr>
              <w:rPr>
                <w:color w:val="000000" w:themeColor="text1"/>
                <w:sz w:val="22"/>
                <w:szCs w:val="22"/>
              </w:rPr>
            </w:pPr>
            <w:r w:rsidRPr="00493F73">
              <w:rPr>
                <w:color w:val="000000" w:themeColor="text1"/>
                <w:sz w:val="22"/>
                <w:szCs w:val="22"/>
              </w:rPr>
              <w:t>P6S_UW</w:t>
            </w:r>
          </w:p>
        </w:tc>
      </w:tr>
      <w:tr w:rsidR="00493F73" w:rsidRPr="00493F73" w14:paraId="1AF85719" w14:textId="77777777" w:rsidTr="00AC1789">
        <w:trPr>
          <w:trHeight w:val="283"/>
          <w:jc w:val="center"/>
        </w:trPr>
        <w:tc>
          <w:tcPr>
            <w:tcW w:w="1090" w:type="dxa"/>
            <w:tcBorders>
              <w:top w:val="single" w:sz="4" w:space="0" w:color="auto"/>
              <w:bottom w:val="single" w:sz="4" w:space="0" w:color="auto"/>
              <w:right w:val="single" w:sz="4" w:space="0" w:color="auto"/>
            </w:tcBorders>
          </w:tcPr>
          <w:p w14:paraId="1760E2FE" w14:textId="77777777" w:rsidR="00AC1789" w:rsidRPr="00493F73" w:rsidRDefault="00AC1789">
            <w:pPr>
              <w:jc w:val="both"/>
              <w:rPr>
                <w:color w:val="000000" w:themeColor="text1"/>
                <w:sz w:val="22"/>
                <w:szCs w:val="22"/>
              </w:rPr>
            </w:pPr>
            <w:r w:rsidRPr="00493F73">
              <w:rPr>
                <w:color w:val="000000" w:themeColor="text1"/>
                <w:sz w:val="22"/>
                <w:szCs w:val="22"/>
              </w:rPr>
              <w:t>U3</w:t>
            </w:r>
          </w:p>
        </w:tc>
        <w:tc>
          <w:tcPr>
            <w:tcW w:w="5386" w:type="dxa"/>
            <w:tcBorders>
              <w:top w:val="single" w:sz="4" w:space="0" w:color="auto"/>
              <w:left w:val="single" w:sz="4" w:space="0" w:color="auto"/>
              <w:bottom w:val="single" w:sz="4" w:space="0" w:color="auto"/>
              <w:right w:val="single" w:sz="4" w:space="0" w:color="auto"/>
            </w:tcBorders>
          </w:tcPr>
          <w:p w14:paraId="7AF0DA60" w14:textId="77777777" w:rsidR="00AC1789" w:rsidRPr="00493F73" w:rsidRDefault="00AC1789">
            <w:pPr>
              <w:jc w:val="both"/>
              <w:rPr>
                <w:color w:val="000000" w:themeColor="text1"/>
                <w:sz w:val="22"/>
                <w:szCs w:val="22"/>
              </w:rPr>
            </w:pPr>
            <w:r w:rsidRPr="00493F73">
              <w:rPr>
                <w:color w:val="000000" w:themeColor="text1"/>
                <w:sz w:val="22"/>
                <w:szCs w:val="22"/>
              </w:rPr>
              <w:t>Wykorzystuje zdobytą wiedzę do prognozowania trendów konsumenckich</w:t>
            </w:r>
          </w:p>
        </w:tc>
        <w:tc>
          <w:tcPr>
            <w:tcW w:w="1585" w:type="dxa"/>
            <w:tcBorders>
              <w:top w:val="single" w:sz="4" w:space="0" w:color="auto"/>
              <w:left w:val="single" w:sz="4" w:space="0" w:color="auto"/>
              <w:bottom w:val="single" w:sz="4" w:space="0" w:color="auto"/>
              <w:right w:val="single" w:sz="4" w:space="0" w:color="auto"/>
            </w:tcBorders>
          </w:tcPr>
          <w:p w14:paraId="04F6863F" w14:textId="77777777" w:rsidR="00AC1789" w:rsidRPr="00493F73" w:rsidRDefault="00AC1789">
            <w:pPr>
              <w:jc w:val="both"/>
              <w:rPr>
                <w:color w:val="000000" w:themeColor="text1"/>
                <w:sz w:val="22"/>
                <w:szCs w:val="22"/>
              </w:rPr>
            </w:pPr>
            <w:r w:rsidRPr="00493F73">
              <w:rPr>
                <w:color w:val="000000" w:themeColor="text1"/>
                <w:sz w:val="22"/>
                <w:szCs w:val="22"/>
              </w:rPr>
              <w:t>K_U25</w:t>
            </w:r>
          </w:p>
        </w:tc>
        <w:tc>
          <w:tcPr>
            <w:tcW w:w="1596" w:type="dxa"/>
            <w:tcBorders>
              <w:top w:val="single" w:sz="4" w:space="0" w:color="auto"/>
              <w:left w:val="single" w:sz="4" w:space="0" w:color="auto"/>
              <w:bottom w:val="single" w:sz="4" w:space="0" w:color="auto"/>
            </w:tcBorders>
          </w:tcPr>
          <w:p w14:paraId="0088CBA0" w14:textId="77777777" w:rsidR="00AC1789" w:rsidRPr="00493F73" w:rsidRDefault="00AC1789">
            <w:pPr>
              <w:rPr>
                <w:color w:val="000000" w:themeColor="text1"/>
                <w:sz w:val="22"/>
                <w:szCs w:val="22"/>
              </w:rPr>
            </w:pPr>
            <w:r w:rsidRPr="00493F73">
              <w:rPr>
                <w:color w:val="000000" w:themeColor="text1"/>
                <w:sz w:val="22"/>
                <w:szCs w:val="22"/>
              </w:rPr>
              <w:t>P6S_UW</w:t>
            </w:r>
          </w:p>
        </w:tc>
      </w:tr>
      <w:tr w:rsidR="00493F73" w:rsidRPr="00493F73" w14:paraId="5304D8AB" w14:textId="77777777" w:rsidTr="00AC1789">
        <w:trPr>
          <w:trHeight w:val="283"/>
          <w:jc w:val="center"/>
        </w:trPr>
        <w:tc>
          <w:tcPr>
            <w:tcW w:w="9657" w:type="dxa"/>
            <w:gridSpan w:val="4"/>
            <w:tcBorders>
              <w:top w:val="single" w:sz="4" w:space="0" w:color="auto"/>
              <w:bottom w:val="single" w:sz="4" w:space="0" w:color="auto"/>
            </w:tcBorders>
            <w:shd w:val="clear" w:color="auto" w:fill="F2F2F2"/>
          </w:tcPr>
          <w:p w14:paraId="443226BC" w14:textId="77777777" w:rsidR="002433DC" w:rsidRPr="00493F73" w:rsidRDefault="002433DC">
            <w:pPr>
              <w:jc w:val="center"/>
              <w:rPr>
                <w:color w:val="000000" w:themeColor="text1"/>
                <w:sz w:val="22"/>
                <w:szCs w:val="22"/>
              </w:rPr>
            </w:pPr>
            <w:r w:rsidRPr="00493F73">
              <w:rPr>
                <w:color w:val="000000" w:themeColor="text1"/>
                <w:sz w:val="22"/>
                <w:szCs w:val="22"/>
              </w:rPr>
              <w:lastRenderedPageBreak/>
              <w:t>KOMPETENCJE SPOŁECZNE</w:t>
            </w:r>
          </w:p>
        </w:tc>
      </w:tr>
      <w:tr w:rsidR="00493F73" w:rsidRPr="00493F73" w14:paraId="5E88DB74" w14:textId="77777777" w:rsidTr="00AC1789">
        <w:trPr>
          <w:trHeight w:val="283"/>
          <w:jc w:val="center"/>
        </w:trPr>
        <w:tc>
          <w:tcPr>
            <w:tcW w:w="1090" w:type="dxa"/>
            <w:tcBorders>
              <w:top w:val="single" w:sz="4" w:space="0" w:color="auto"/>
              <w:bottom w:val="single" w:sz="4" w:space="0" w:color="auto"/>
              <w:right w:val="single" w:sz="4" w:space="0" w:color="auto"/>
            </w:tcBorders>
          </w:tcPr>
          <w:p w14:paraId="7BF8FC86" w14:textId="77777777" w:rsidR="002433DC" w:rsidRPr="00493F73" w:rsidRDefault="002433DC">
            <w:pPr>
              <w:jc w:val="both"/>
              <w:rPr>
                <w:color w:val="000000" w:themeColor="text1"/>
                <w:sz w:val="22"/>
                <w:szCs w:val="22"/>
              </w:rPr>
            </w:pPr>
            <w:r w:rsidRPr="00493F73">
              <w:rPr>
                <w:color w:val="000000" w:themeColor="text1"/>
                <w:sz w:val="22"/>
                <w:szCs w:val="22"/>
              </w:rPr>
              <w:t>K1</w:t>
            </w:r>
          </w:p>
        </w:tc>
        <w:tc>
          <w:tcPr>
            <w:tcW w:w="5386" w:type="dxa"/>
            <w:tcBorders>
              <w:top w:val="single" w:sz="4" w:space="0" w:color="auto"/>
              <w:left w:val="single" w:sz="4" w:space="0" w:color="auto"/>
              <w:bottom w:val="single" w:sz="4" w:space="0" w:color="auto"/>
              <w:right w:val="single" w:sz="4" w:space="0" w:color="auto"/>
            </w:tcBorders>
          </w:tcPr>
          <w:p w14:paraId="19FC89CF" w14:textId="77777777" w:rsidR="002433DC" w:rsidRPr="00493F73" w:rsidRDefault="002433DC">
            <w:pPr>
              <w:jc w:val="both"/>
              <w:rPr>
                <w:color w:val="000000" w:themeColor="text1"/>
                <w:sz w:val="22"/>
                <w:szCs w:val="22"/>
              </w:rPr>
            </w:pPr>
            <w:r w:rsidRPr="00493F73">
              <w:rPr>
                <w:color w:val="000000" w:themeColor="text1"/>
                <w:sz w:val="22"/>
                <w:szCs w:val="22"/>
              </w:rPr>
              <w:t>Rozumie potrzebę uczenia się przez całe życie i jest przygotowany także do uczestnictwa w projektach społecznych.</w:t>
            </w:r>
          </w:p>
        </w:tc>
        <w:tc>
          <w:tcPr>
            <w:tcW w:w="1585" w:type="dxa"/>
            <w:tcBorders>
              <w:top w:val="single" w:sz="4" w:space="0" w:color="auto"/>
              <w:left w:val="single" w:sz="4" w:space="0" w:color="auto"/>
              <w:bottom w:val="single" w:sz="4" w:space="0" w:color="auto"/>
              <w:right w:val="single" w:sz="4" w:space="0" w:color="auto"/>
            </w:tcBorders>
          </w:tcPr>
          <w:p w14:paraId="083F77AF" w14:textId="77777777" w:rsidR="002433DC" w:rsidRPr="00493F73" w:rsidRDefault="002433DC">
            <w:pPr>
              <w:jc w:val="both"/>
              <w:rPr>
                <w:color w:val="000000" w:themeColor="text1"/>
                <w:sz w:val="22"/>
                <w:szCs w:val="22"/>
              </w:rPr>
            </w:pPr>
            <w:r w:rsidRPr="00493F73">
              <w:rPr>
                <w:color w:val="000000" w:themeColor="text1"/>
                <w:sz w:val="22"/>
                <w:szCs w:val="22"/>
              </w:rPr>
              <w:t>K_K09</w:t>
            </w:r>
          </w:p>
        </w:tc>
        <w:tc>
          <w:tcPr>
            <w:tcW w:w="1596" w:type="dxa"/>
            <w:tcBorders>
              <w:top w:val="single" w:sz="4" w:space="0" w:color="auto"/>
              <w:left w:val="single" w:sz="4" w:space="0" w:color="auto"/>
              <w:bottom w:val="single" w:sz="4" w:space="0" w:color="auto"/>
            </w:tcBorders>
          </w:tcPr>
          <w:p w14:paraId="05DF31DF" w14:textId="77777777" w:rsidR="002433DC" w:rsidRPr="00493F73" w:rsidRDefault="003B13CF">
            <w:pPr>
              <w:jc w:val="both"/>
              <w:rPr>
                <w:color w:val="000000" w:themeColor="text1"/>
                <w:sz w:val="22"/>
                <w:szCs w:val="22"/>
              </w:rPr>
            </w:pPr>
            <w:r w:rsidRPr="00493F73">
              <w:rPr>
                <w:color w:val="000000" w:themeColor="text1"/>
                <w:sz w:val="22"/>
                <w:szCs w:val="22"/>
              </w:rPr>
              <w:t>P6S_KK</w:t>
            </w:r>
          </w:p>
        </w:tc>
      </w:tr>
      <w:tr w:rsidR="00493F73" w:rsidRPr="00493F73" w14:paraId="3587D5C0" w14:textId="77777777" w:rsidTr="00AC1789">
        <w:trPr>
          <w:trHeight w:val="283"/>
          <w:jc w:val="center"/>
        </w:trPr>
        <w:tc>
          <w:tcPr>
            <w:tcW w:w="1090" w:type="dxa"/>
            <w:tcBorders>
              <w:top w:val="single" w:sz="4" w:space="0" w:color="auto"/>
              <w:bottom w:val="single" w:sz="4" w:space="0" w:color="auto"/>
              <w:right w:val="single" w:sz="4" w:space="0" w:color="auto"/>
            </w:tcBorders>
          </w:tcPr>
          <w:p w14:paraId="4357C7C2" w14:textId="77777777" w:rsidR="002433DC" w:rsidRPr="00493F73" w:rsidRDefault="002433DC">
            <w:pPr>
              <w:jc w:val="both"/>
              <w:rPr>
                <w:color w:val="000000" w:themeColor="text1"/>
                <w:sz w:val="22"/>
                <w:szCs w:val="22"/>
              </w:rPr>
            </w:pPr>
            <w:r w:rsidRPr="00493F73">
              <w:rPr>
                <w:color w:val="000000" w:themeColor="text1"/>
                <w:sz w:val="22"/>
                <w:szCs w:val="22"/>
              </w:rPr>
              <w:t>K2</w:t>
            </w:r>
          </w:p>
        </w:tc>
        <w:tc>
          <w:tcPr>
            <w:tcW w:w="5386" w:type="dxa"/>
            <w:tcBorders>
              <w:top w:val="single" w:sz="4" w:space="0" w:color="auto"/>
              <w:left w:val="single" w:sz="4" w:space="0" w:color="auto"/>
              <w:bottom w:val="single" w:sz="4" w:space="0" w:color="auto"/>
              <w:right w:val="single" w:sz="4" w:space="0" w:color="auto"/>
            </w:tcBorders>
          </w:tcPr>
          <w:p w14:paraId="1997366B" w14:textId="77777777" w:rsidR="002433DC" w:rsidRPr="00493F73" w:rsidRDefault="002433DC">
            <w:pPr>
              <w:jc w:val="both"/>
              <w:rPr>
                <w:color w:val="000000" w:themeColor="text1"/>
                <w:sz w:val="22"/>
                <w:szCs w:val="22"/>
              </w:rPr>
            </w:pPr>
            <w:r w:rsidRPr="00493F73">
              <w:rPr>
                <w:color w:val="000000" w:themeColor="text1"/>
                <w:sz w:val="22"/>
                <w:szCs w:val="22"/>
              </w:rPr>
              <w:t xml:space="preserve">Identyfikuje i rozstrzyga dylematy zawodowe </w:t>
            </w:r>
            <w:proofErr w:type="spellStart"/>
            <w:r w:rsidRPr="00493F73">
              <w:rPr>
                <w:color w:val="000000" w:themeColor="text1"/>
                <w:sz w:val="22"/>
                <w:szCs w:val="22"/>
              </w:rPr>
              <w:t>uwzględniającuwarunkowania</w:t>
            </w:r>
            <w:proofErr w:type="spellEnd"/>
            <w:r w:rsidRPr="00493F73">
              <w:rPr>
                <w:color w:val="000000" w:themeColor="text1"/>
                <w:sz w:val="22"/>
                <w:szCs w:val="22"/>
              </w:rPr>
              <w:t xml:space="preserve"> społeczne, prawne i ekonomiczne.</w:t>
            </w:r>
          </w:p>
        </w:tc>
        <w:tc>
          <w:tcPr>
            <w:tcW w:w="1585" w:type="dxa"/>
            <w:tcBorders>
              <w:top w:val="single" w:sz="4" w:space="0" w:color="auto"/>
              <w:left w:val="single" w:sz="4" w:space="0" w:color="auto"/>
              <w:bottom w:val="single" w:sz="4" w:space="0" w:color="auto"/>
              <w:right w:val="single" w:sz="4" w:space="0" w:color="auto"/>
            </w:tcBorders>
          </w:tcPr>
          <w:p w14:paraId="590F71A6" w14:textId="77777777" w:rsidR="002433DC" w:rsidRPr="00493F73" w:rsidRDefault="002433DC">
            <w:pPr>
              <w:jc w:val="both"/>
              <w:rPr>
                <w:color w:val="000000" w:themeColor="text1"/>
                <w:sz w:val="22"/>
                <w:szCs w:val="22"/>
              </w:rPr>
            </w:pPr>
            <w:r w:rsidRPr="00493F73">
              <w:rPr>
                <w:color w:val="000000" w:themeColor="text1"/>
                <w:sz w:val="22"/>
                <w:szCs w:val="22"/>
              </w:rPr>
              <w:t>K_K11</w:t>
            </w:r>
          </w:p>
        </w:tc>
        <w:tc>
          <w:tcPr>
            <w:tcW w:w="1596" w:type="dxa"/>
            <w:tcBorders>
              <w:top w:val="single" w:sz="4" w:space="0" w:color="auto"/>
              <w:left w:val="single" w:sz="4" w:space="0" w:color="auto"/>
              <w:bottom w:val="single" w:sz="4" w:space="0" w:color="auto"/>
            </w:tcBorders>
          </w:tcPr>
          <w:p w14:paraId="4087D1C9" w14:textId="77777777" w:rsidR="002433DC" w:rsidRPr="00493F73" w:rsidRDefault="003B13CF">
            <w:pPr>
              <w:jc w:val="both"/>
              <w:rPr>
                <w:color w:val="000000" w:themeColor="text1"/>
                <w:sz w:val="22"/>
                <w:szCs w:val="22"/>
              </w:rPr>
            </w:pPr>
            <w:r w:rsidRPr="00493F73">
              <w:rPr>
                <w:color w:val="000000" w:themeColor="text1"/>
                <w:sz w:val="22"/>
                <w:szCs w:val="22"/>
              </w:rPr>
              <w:t>P6S_KO</w:t>
            </w:r>
          </w:p>
        </w:tc>
      </w:tr>
    </w:tbl>
    <w:p w14:paraId="371FF666" w14:textId="77777777" w:rsidR="002433DC" w:rsidRPr="00493F73" w:rsidRDefault="002433DC">
      <w:pPr>
        <w:tabs>
          <w:tab w:val="left" w:pos="284"/>
        </w:tabs>
        <w:spacing w:before="120" w:after="120"/>
        <w:ind w:left="284" w:hanging="284"/>
        <w:rPr>
          <w:b/>
          <w:bCs/>
          <w:color w:val="000000" w:themeColor="text1"/>
          <w:sz w:val="22"/>
          <w:szCs w:val="22"/>
        </w:rPr>
      </w:pPr>
      <w:r w:rsidRPr="00493F73">
        <w:rPr>
          <w:b/>
          <w:bCs/>
          <w:color w:val="000000" w:themeColor="text1"/>
          <w:sz w:val="22"/>
          <w:szCs w:val="22"/>
        </w:rPr>
        <w:t>3.</w:t>
      </w:r>
      <w:r w:rsidRPr="00493F73">
        <w:rPr>
          <w:b/>
          <w:bCs/>
          <w:color w:val="000000" w:themeColor="text1"/>
          <w:sz w:val="22"/>
          <w:szCs w:val="22"/>
        </w:rPr>
        <w:tab/>
        <w:t>METODY DYDAKTYCZNE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8"/>
      </w:tblGrid>
      <w:tr w:rsidR="00493F73" w:rsidRPr="00493F73" w14:paraId="0CA53D4E" w14:textId="77777777">
        <w:trPr>
          <w:jc w:val="center"/>
        </w:trPr>
        <w:tc>
          <w:tcPr>
            <w:tcW w:w="9638" w:type="dxa"/>
            <w:tcBorders>
              <w:top w:val="single" w:sz="4" w:space="0" w:color="auto"/>
              <w:bottom w:val="single" w:sz="4" w:space="0" w:color="auto"/>
            </w:tcBorders>
          </w:tcPr>
          <w:p w14:paraId="603C841D" w14:textId="77777777" w:rsidR="002433DC" w:rsidRPr="00493F73" w:rsidRDefault="002433DC">
            <w:pPr>
              <w:jc w:val="both"/>
              <w:rPr>
                <w:color w:val="000000" w:themeColor="text1"/>
                <w:sz w:val="22"/>
                <w:szCs w:val="22"/>
              </w:rPr>
            </w:pPr>
            <w:r w:rsidRPr="00493F73">
              <w:rPr>
                <w:color w:val="000000" w:themeColor="text1"/>
                <w:sz w:val="22"/>
                <w:szCs w:val="22"/>
              </w:rPr>
              <w:t>Wykład interaktywny z wykorzystaniem środków audiowizualnych, ćwiczenia konwersatoryjne połączone z prezentacjami przygotowanymi przez studentów.</w:t>
            </w:r>
          </w:p>
        </w:tc>
      </w:tr>
    </w:tbl>
    <w:p w14:paraId="3A2D9AF9" w14:textId="77777777" w:rsidR="002433DC" w:rsidRPr="00493F73" w:rsidRDefault="002433DC">
      <w:pPr>
        <w:tabs>
          <w:tab w:val="left" w:pos="284"/>
        </w:tabs>
        <w:spacing w:before="120" w:after="120"/>
        <w:ind w:left="284" w:hanging="284"/>
        <w:rPr>
          <w:b/>
          <w:bCs/>
          <w:color w:val="000000" w:themeColor="text1"/>
          <w:sz w:val="22"/>
          <w:szCs w:val="22"/>
        </w:rPr>
      </w:pPr>
      <w:r w:rsidRPr="00493F73">
        <w:rPr>
          <w:b/>
          <w:bCs/>
          <w:color w:val="000000" w:themeColor="text1"/>
          <w:sz w:val="22"/>
          <w:szCs w:val="22"/>
        </w:rPr>
        <w:t>4.</w:t>
      </w:r>
      <w:r w:rsidRPr="00493F73">
        <w:rPr>
          <w:b/>
          <w:bCs/>
          <w:color w:val="000000" w:themeColor="text1"/>
          <w:sz w:val="22"/>
          <w:szCs w:val="22"/>
        </w:rPr>
        <w:tab/>
        <w:t>FORMA I WARUNKIZALICZENIA PRZEDMIOTU</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8"/>
      </w:tblGrid>
      <w:tr w:rsidR="00493F73" w:rsidRPr="00493F73" w14:paraId="2DB9D986" w14:textId="77777777">
        <w:trPr>
          <w:jc w:val="center"/>
        </w:trPr>
        <w:tc>
          <w:tcPr>
            <w:tcW w:w="9638" w:type="dxa"/>
            <w:tcBorders>
              <w:top w:val="single" w:sz="4" w:space="0" w:color="auto"/>
              <w:bottom w:val="single" w:sz="4" w:space="0" w:color="auto"/>
            </w:tcBorders>
          </w:tcPr>
          <w:p w14:paraId="029F20CC" w14:textId="77777777" w:rsidR="002433DC" w:rsidRPr="00493F73" w:rsidRDefault="002433DC">
            <w:pPr>
              <w:ind w:left="34"/>
              <w:jc w:val="both"/>
              <w:rPr>
                <w:b/>
                <w:bCs/>
                <w:color w:val="000000" w:themeColor="text1"/>
                <w:sz w:val="22"/>
                <w:szCs w:val="22"/>
              </w:rPr>
            </w:pPr>
            <w:r w:rsidRPr="00493F73">
              <w:rPr>
                <w:color w:val="000000" w:themeColor="text1"/>
                <w:sz w:val="22"/>
                <w:szCs w:val="22"/>
              </w:rPr>
              <w:t>Kolokwium, zaliczenie prezentacji trendu konsumenckiego i kwestionariusza ankiety badania konsumenckiego.</w:t>
            </w:r>
          </w:p>
        </w:tc>
      </w:tr>
    </w:tbl>
    <w:p w14:paraId="4DDAB1FD" w14:textId="77777777" w:rsidR="002433DC" w:rsidRPr="00493F73" w:rsidRDefault="002433DC">
      <w:pPr>
        <w:tabs>
          <w:tab w:val="left" w:pos="284"/>
        </w:tabs>
        <w:spacing w:before="120" w:after="120"/>
        <w:ind w:left="284" w:hanging="284"/>
        <w:rPr>
          <w:color w:val="000000" w:themeColor="text1"/>
          <w:sz w:val="22"/>
          <w:szCs w:val="22"/>
        </w:rPr>
      </w:pPr>
      <w:r w:rsidRPr="00493F73">
        <w:rPr>
          <w:b/>
          <w:bCs/>
          <w:color w:val="000000" w:themeColor="text1"/>
          <w:sz w:val="22"/>
          <w:szCs w:val="22"/>
        </w:rPr>
        <w:t>5.</w:t>
      </w:r>
      <w:r w:rsidRPr="00493F73">
        <w:rPr>
          <w:b/>
          <w:bCs/>
          <w:color w:val="000000" w:themeColor="text1"/>
          <w:sz w:val="22"/>
          <w:szCs w:val="22"/>
        </w:rPr>
        <w:tab/>
        <w:t>TREŚCI PROGRAMOWE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4"/>
        <w:gridCol w:w="7424"/>
      </w:tblGrid>
      <w:tr w:rsidR="00493F73" w:rsidRPr="00493F73" w14:paraId="6181A22F" w14:textId="77777777">
        <w:trPr>
          <w:jc w:val="center"/>
        </w:trPr>
        <w:tc>
          <w:tcPr>
            <w:tcW w:w="2214" w:type="dxa"/>
            <w:tcBorders>
              <w:top w:val="single" w:sz="4" w:space="0" w:color="auto"/>
              <w:bottom w:val="single" w:sz="4" w:space="0" w:color="auto"/>
              <w:right w:val="single" w:sz="4" w:space="0" w:color="auto"/>
            </w:tcBorders>
            <w:shd w:val="clear" w:color="auto" w:fill="F2F2F2"/>
          </w:tcPr>
          <w:p w14:paraId="59EB0C41" w14:textId="77777777" w:rsidR="002433DC" w:rsidRPr="00493F73" w:rsidRDefault="002433DC"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Wykłady</w:t>
            </w:r>
          </w:p>
        </w:tc>
        <w:tc>
          <w:tcPr>
            <w:tcW w:w="7424" w:type="dxa"/>
            <w:tcBorders>
              <w:top w:val="single" w:sz="4" w:space="0" w:color="auto"/>
              <w:left w:val="single" w:sz="4" w:space="0" w:color="auto"/>
              <w:bottom w:val="single" w:sz="4" w:space="0" w:color="auto"/>
            </w:tcBorders>
          </w:tcPr>
          <w:p w14:paraId="2941EF2F" w14:textId="77777777" w:rsidR="002433DC" w:rsidRPr="00493F73" w:rsidRDefault="002433DC"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Marketingowe pojęcie nabywcy. Nabywca na rynku dóbr konsumpcyjnych i przemysłowych. Przedmiotowy zakres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Rodzaje postaw i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Potrzeba jako podstawa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Teorie motywacji. Powstawanie wartości i ich społeczna adaptacja. Proces podejmowania decyzji zakupu. Instrumentalność i autoteliczność postępowania konsumenckiego. Wewnętrzne determinanty </w:t>
            </w:r>
            <w:proofErr w:type="spellStart"/>
            <w:r w:rsidRPr="00493F73">
              <w:rPr>
                <w:color w:val="000000" w:themeColor="text1"/>
                <w:sz w:val="22"/>
                <w:szCs w:val="22"/>
              </w:rPr>
              <w:t>zachowań</w:t>
            </w:r>
            <w:proofErr w:type="spellEnd"/>
            <w:r w:rsidRPr="00493F73">
              <w:rPr>
                <w:color w:val="000000" w:themeColor="text1"/>
                <w:sz w:val="22"/>
                <w:szCs w:val="22"/>
              </w:rPr>
              <w:t xml:space="preserve"> nabywców dóbr konsumpcyjnych. Zewnętrzne uwarunkowania nabywców dóbr konsumpcyjnych. Profile współczesnego konsumenta. Generacyjne wzorce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konsumenckich. Cywilizacyjne standardy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a innowacje. Współczesne trendy konsumenckie i mechanizm ich powstawania.</w:t>
            </w:r>
          </w:p>
        </w:tc>
      </w:tr>
      <w:tr w:rsidR="00493F73" w:rsidRPr="00493F73" w14:paraId="66CFC85E" w14:textId="77777777">
        <w:trPr>
          <w:jc w:val="center"/>
        </w:trPr>
        <w:tc>
          <w:tcPr>
            <w:tcW w:w="2214" w:type="dxa"/>
            <w:tcBorders>
              <w:top w:val="single" w:sz="4" w:space="0" w:color="auto"/>
              <w:bottom w:val="single" w:sz="4" w:space="0" w:color="auto"/>
              <w:right w:val="single" w:sz="4" w:space="0" w:color="auto"/>
            </w:tcBorders>
            <w:shd w:val="clear" w:color="auto" w:fill="F2F2F2"/>
          </w:tcPr>
          <w:p w14:paraId="4537C32F" w14:textId="77777777" w:rsidR="002433DC" w:rsidRPr="00493F73" w:rsidRDefault="002433DC"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Ćwiczenia</w:t>
            </w:r>
          </w:p>
        </w:tc>
        <w:tc>
          <w:tcPr>
            <w:tcW w:w="7424" w:type="dxa"/>
            <w:tcBorders>
              <w:top w:val="single" w:sz="4" w:space="0" w:color="auto"/>
              <w:left w:val="single" w:sz="4" w:space="0" w:color="auto"/>
              <w:bottom w:val="single" w:sz="4" w:space="0" w:color="auto"/>
            </w:tcBorders>
          </w:tcPr>
          <w:p w14:paraId="0747C150" w14:textId="77777777" w:rsidR="002433DC" w:rsidRPr="00493F73" w:rsidRDefault="002433DC"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Socjalizacja rodzinna w zachowaniu konsumenta. Grupy odniesienia i ich znaczenie. Środowiskowe wzorce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konsumenckich. Komunikacja społeczna. Kulturowe źródła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konsumenckich. Współczesne style życia. Nowe trendy konsumenckie – przygotowanie przez zespoły studentów prezentacji wybranego trendu oraz kwestionariusza ankiety badania konsumentów. </w:t>
            </w:r>
          </w:p>
        </w:tc>
      </w:tr>
    </w:tbl>
    <w:p w14:paraId="4C46A1BA" w14:textId="77777777" w:rsidR="002433DC" w:rsidRPr="00493F73" w:rsidRDefault="002433DC">
      <w:pPr>
        <w:tabs>
          <w:tab w:val="left" w:pos="284"/>
        </w:tabs>
        <w:spacing w:before="120" w:after="120"/>
        <w:ind w:left="284" w:hanging="284"/>
        <w:rPr>
          <w:b/>
          <w:bCs/>
          <w:color w:val="000000" w:themeColor="text1"/>
          <w:sz w:val="22"/>
          <w:szCs w:val="22"/>
        </w:rPr>
      </w:pPr>
      <w:r w:rsidRPr="00493F73">
        <w:rPr>
          <w:b/>
          <w:bCs/>
          <w:color w:val="000000" w:themeColor="text1"/>
          <w:sz w:val="22"/>
          <w:szCs w:val="22"/>
        </w:rPr>
        <w:t>6.</w:t>
      </w:r>
      <w:r w:rsidRPr="00493F73">
        <w:rPr>
          <w:b/>
          <w:bCs/>
          <w:color w:val="000000" w:themeColor="text1"/>
          <w:sz w:val="22"/>
          <w:szCs w:val="22"/>
        </w:rPr>
        <w:tab/>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7"/>
        <w:gridCol w:w="1360"/>
        <w:gridCol w:w="1360"/>
        <w:gridCol w:w="1394"/>
        <w:gridCol w:w="1342"/>
        <w:gridCol w:w="1463"/>
        <w:gridCol w:w="1373"/>
      </w:tblGrid>
      <w:tr w:rsidR="00493F73" w:rsidRPr="00493F73" w14:paraId="489395E7" w14:textId="77777777" w:rsidTr="00055DB3">
        <w:trPr>
          <w:jc w:val="center"/>
        </w:trPr>
        <w:tc>
          <w:tcPr>
            <w:tcW w:w="1347" w:type="dxa"/>
            <w:vMerge w:val="restart"/>
            <w:tcBorders>
              <w:top w:val="single" w:sz="4" w:space="0" w:color="auto"/>
              <w:bottom w:val="single" w:sz="4" w:space="0" w:color="auto"/>
              <w:right w:val="single" w:sz="4" w:space="0" w:color="auto"/>
            </w:tcBorders>
            <w:shd w:val="clear" w:color="auto" w:fill="F2F2F2"/>
            <w:vAlign w:val="center"/>
          </w:tcPr>
          <w:p w14:paraId="4CB745C5" w14:textId="77777777" w:rsidR="002433DC" w:rsidRPr="00493F73" w:rsidRDefault="002433DC">
            <w:pPr>
              <w:jc w:val="center"/>
              <w:rPr>
                <w:color w:val="000000" w:themeColor="text1"/>
                <w:sz w:val="22"/>
                <w:szCs w:val="22"/>
              </w:rPr>
            </w:pPr>
            <w:r w:rsidRPr="00493F73">
              <w:rPr>
                <w:color w:val="000000" w:themeColor="text1"/>
                <w:sz w:val="22"/>
                <w:szCs w:val="22"/>
              </w:rPr>
              <w:t>Efekt uczenia się</w:t>
            </w:r>
          </w:p>
        </w:tc>
        <w:tc>
          <w:tcPr>
            <w:tcW w:w="8292" w:type="dxa"/>
            <w:gridSpan w:val="6"/>
            <w:tcBorders>
              <w:top w:val="single" w:sz="4" w:space="0" w:color="auto"/>
              <w:left w:val="single" w:sz="4" w:space="0" w:color="auto"/>
              <w:bottom w:val="single" w:sz="4" w:space="0" w:color="auto"/>
            </w:tcBorders>
            <w:shd w:val="clear" w:color="auto" w:fill="F2F2F2"/>
            <w:vAlign w:val="center"/>
          </w:tcPr>
          <w:p w14:paraId="2DFC714E" w14:textId="77777777" w:rsidR="002433DC" w:rsidRPr="00493F73" w:rsidRDefault="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7DE48D29" w14:textId="77777777" w:rsidTr="00055DB3">
        <w:trPr>
          <w:jc w:val="center"/>
        </w:trPr>
        <w:tc>
          <w:tcPr>
            <w:tcW w:w="1347" w:type="dxa"/>
            <w:vMerge/>
            <w:tcBorders>
              <w:top w:val="single" w:sz="4" w:space="0" w:color="auto"/>
              <w:bottom w:val="single" w:sz="4" w:space="0" w:color="auto"/>
              <w:right w:val="single" w:sz="4" w:space="0" w:color="auto"/>
            </w:tcBorders>
            <w:shd w:val="clear" w:color="auto" w:fill="F2F2F2"/>
            <w:vAlign w:val="center"/>
          </w:tcPr>
          <w:p w14:paraId="60EA8D37" w14:textId="77777777" w:rsidR="002433DC" w:rsidRPr="00493F73" w:rsidRDefault="002433DC">
            <w:pPr>
              <w:jc w:val="center"/>
              <w:rPr>
                <w:b/>
                <w:bCs/>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F2F2F2"/>
            <w:vAlign w:val="center"/>
          </w:tcPr>
          <w:p w14:paraId="21387011" w14:textId="77777777" w:rsidR="002433DC" w:rsidRPr="00493F73" w:rsidRDefault="002433DC">
            <w:pPr>
              <w:jc w:val="center"/>
              <w:rPr>
                <w:color w:val="000000" w:themeColor="text1"/>
                <w:sz w:val="22"/>
                <w:szCs w:val="22"/>
              </w:rPr>
            </w:pPr>
            <w:r w:rsidRPr="00493F73">
              <w:rPr>
                <w:color w:val="000000" w:themeColor="text1"/>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vAlign w:val="center"/>
          </w:tcPr>
          <w:p w14:paraId="0D300409" w14:textId="77777777" w:rsidR="002433DC" w:rsidRPr="00493F73" w:rsidRDefault="002433DC">
            <w:pPr>
              <w:jc w:val="center"/>
              <w:rPr>
                <w:color w:val="000000" w:themeColor="text1"/>
                <w:sz w:val="22"/>
                <w:szCs w:val="22"/>
              </w:rPr>
            </w:pPr>
            <w:r w:rsidRPr="00493F73">
              <w:rPr>
                <w:color w:val="000000" w:themeColor="text1"/>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vAlign w:val="center"/>
          </w:tcPr>
          <w:p w14:paraId="0617882B" w14:textId="77777777" w:rsidR="002433DC" w:rsidRPr="00493F73" w:rsidRDefault="002433DC">
            <w:pPr>
              <w:jc w:val="center"/>
              <w:rPr>
                <w:color w:val="000000" w:themeColor="text1"/>
                <w:sz w:val="22"/>
                <w:szCs w:val="22"/>
              </w:rPr>
            </w:pPr>
            <w:r w:rsidRPr="00493F73">
              <w:rPr>
                <w:color w:val="000000" w:themeColor="text1"/>
                <w:sz w:val="22"/>
                <w:szCs w:val="22"/>
              </w:rPr>
              <w:t>Kolokwium</w:t>
            </w:r>
          </w:p>
        </w:tc>
        <w:tc>
          <w:tcPr>
            <w:tcW w:w="1342" w:type="dxa"/>
            <w:tcBorders>
              <w:top w:val="single" w:sz="4" w:space="0" w:color="auto"/>
              <w:left w:val="single" w:sz="4" w:space="0" w:color="auto"/>
              <w:bottom w:val="single" w:sz="4" w:space="0" w:color="auto"/>
              <w:right w:val="single" w:sz="4" w:space="0" w:color="auto"/>
            </w:tcBorders>
            <w:shd w:val="clear" w:color="auto" w:fill="F2F2F2"/>
            <w:vAlign w:val="center"/>
          </w:tcPr>
          <w:p w14:paraId="4FCF8441" w14:textId="77777777" w:rsidR="002433DC" w:rsidRPr="00493F73" w:rsidRDefault="002433DC">
            <w:pPr>
              <w:jc w:val="center"/>
              <w:rPr>
                <w:color w:val="000000" w:themeColor="text1"/>
                <w:sz w:val="22"/>
                <w:szCs w:val="22"/>
              </w:rPr>
            </w:pPr>
            <w:r w:rsidRPr="00493F73">
              <w:rPr>
                <w:color w:val="000000" w:themeColor="text1"/>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vAlign w:val="center"/>
          </w:tcPr>
          <w:p w14:paraId="67119903" w14:textId="77777777" w:rsidR="002433DC" w:rsidRPr="00493F73" w:rsidRDefault="002433DC">
            <w:pPr>
              <w:jc w:val="center"/>
              <w:rPr>
                <w:color w:val="000000" w:themeColor="text1"/>
                <w:sz w:val="22"/>
                <w:szCs w:val="22"/>
              </w:rPr>
            </w:pPr>
            <w:r w:rsidRPr="00493F73">
              <w:rPr>
                <w:color w:val="000000" w:themeColor="text1"/>
                <w:sz w:val="22"/>
                <w:szCs w:val="22"/>
              </w:rPr>
              <w:t>Prezentacja</w:t>
            </w:r>
          </w:p>
        </w:tc>
        <w:tc>
          <w:tcPr>
            <w:tcW w:w="1373" w:type="dxa"/>
            <w:tcBorders>
              <w:top w:val="single" w:sz="4" w:space="0" w:color="auto"/>
              <w:left w:val="single" w:sz="4" w:space="0" w:color="auto"/>
              <w:bottom w:val="single" w:sz="4" w:space="0" w:color="auto"/>
            </w:tcBorders>
            <w:shd w:val="clear" w:color="auto" w:fill="F2F2F2"/>
            <w:vAlign w:val="center"/>
          </w:tcPr>
          <w:p w14:paraId="2927FB68" w14:textId="77777777" w:rsidR="002433DC" w:rsidRPr="00493F73" w:rsidRDefault="002433DC">
            <w:pPr>
              <w:jc w:val="center"/>
              <w:rPr>
                <w:color w:val="000000" w:themeColor="text1"/>
                <w:sz w:val="22"/>
                <w:szCs w:val="22"/>
              </w:rPr>
            </w:pPr>
            <w:r w:rsidRPr="00493F73">
              <w:rPr>
                <w:color w:val="000000" w:themeColor="text1"/>
                <w:sz w:val="22"/>
                <w:szCs w:val="22"/>
              </w:rPr>
              <w:t>Dyskusja</w:t>
            </w:r>
          </w:p>
        </w:tc>
      </w:tr>
      <w:tr w:rsidR="00493F73" w:rsidRPr="00493F73" w14:paraId="357747AF" w14:textId="77777777" w:rsidTr="00055DB3">
        <w:trPr>
          <w:trHeight w:val="283"/>
          <w:jc w:val="center"/>
        </w:trPr>
        <w:tc>
          <w:tcPr>
            <w:tcW w:w="1347" w:type="dxa"/>
            <w:tcBorders>
              <w:top w:val="single" w:sz="4" w:space="0" w:color="auto"/>
              <w:bottom w:val="single" w:sz="4" w:space="0" w:color="auto"/>
              <w:right w:val="single" w:sz="4" w:space="0" w:color="auto"/>
            </w:tcBorders>
            <w:vAlign w:val="center"/>
          </w:tcPr>
          <w:p w14:paraId="44084991" w14:textId="77777777" w:rsidR="002433DC" w:rsidRPr="00493F73" w:rsidRDefault="00EF7BDC" w:rsidP="00EF7BDC">
            <w:pPr>
              <w:jc w:val="center"/>
              <w:rPr>
                <w:color w:val="000000" w:themeColor="text1"/>
                <w:sz w:val="22"/>
                <w:szCs w:val="22"/>
              </w:rPr>
            </w:pPr>
            <w:r w:rsidRPr="00493F73">
              <w:rPr>
                <w:color w:val="000000" w:themeColor="text1"/>
                <w:sz w:val="22"/>
                <w:szCs w:val="22"/>
              </w:rPr>
              <w:t>W1</w:t>
            </w:r>
          </w:p>
        </w:tc>
        <w:tc>
          <w:tcPr>
            <w:tcW w:w="1360" w:type="dxa"/>
            <w:tcBorders>
              <w:top w:val="single" w:sz="4" w:space="0" w:color="auto"/>
              <w:left w:val="single" w:sz="4" w:space="0" w:color="auto"/>
              <w:bottom w:val="single" w:sz="4" w:space="0" w:color="auto"/>
              <w:right w:val="single" w:sz="4" w:space="0" w:color="auto"/>
            </w:tcBorders>
            <w:vAlign w:val="center"/>
          </w:tcPr>
          <w:p w14:paraId="0CFB1A44" w14:textId="77777777" w:rsidR="002433DC" w:rsidRPr="00493F73" w:rsidRDefault="002433DC" w:rsidP="00EF7BDC">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182B6D56" w14:textId="77777777" w:rsidR="002433DC" w:rsidRPr="00493F73" w:rsidRDefault="002433DC" w:rsidP="00EF7BDC">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550E2C6C"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1BCAFD35" w14:textId="77777777" w:rsidR="002433DC" w:rsidRPr="00493F73" w:rsidRDefault="002433DC" w:rsidP="00EF7BDC">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5560A927" w14:textId="77777777" w:rsidR="002433DC" w:rsidRPr="00493F73" w:rsidRDefault="002433DC" w:rsidP="00EF7BDC">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78462145" w14:textId="77777777" w:rsidR="002433DC" w:rsidRPr="00493F73" w:rsidRDefault="002433DC" w:rsidP="00EF7BDC">
            <w:pPr>
              <w:jc w:val="center"/>
              <w:rPr>
                <w:color w:val="000000" w:themeColor="text1"/>
                <w:sz w:val="22"/>
                <w:szCs w:val="22"/>
              </w:rPr>
            </w:pPr>
          </w:p>
        </w:tc>
      </w:tr>
      <w:tr w:rsidR="00493F73" w:rsidRPr="00493F73" w14:paraId="3246DAB5" w14:textId="77777777" w:rsidTr="00055DB3">
        <w:trPr>
          <w:trHeight w:val="283"/>
          <w:jc w:val="center"/>
        </w:trPr>
        <w:tc>
          <w:tcPr>
            <w:tcW w:w="1347" w:type="dxa"/>
            <w:tcBorders>
              <w:top w:val="single" w:sz="4" w:space="0" w:color="auto"/>
              <w:bottom w:val="single" w:sz="4" w:space="0" w:color="auto"/>
              <w:right w:val="single" w:sz="4" w:space="0" w:color="auto"/>
            </w:tcBorders>
            <w:vAlign w:val="center"/>
          </w:tcPr>
          <w:p w14:paraId="3C05C28A" w14:textId="77777777" w:rsidR="002433DC" w:rsidRPr="00493F73" w:rsidRDefault="00EF7BDC" w:rsidP="00EF7BDC">
            <w:pPr>
              <w:jc w:val="center"/>
              <w:rPr>
                <w:color w:val="000000" w:themeColor="text1"/>
                <w:sz w:val="22"/>
                <w:szCs w:val="22"/>
              </w:rPr>
            </w:pPr>
            <w:r w:rsidRPr="00493F73">
              <w:rPr>
                <w:color w:val="000000" w:themeColor="text1"/>
                <w:sz w:val="22"/>
                <w:szCs w:val="22"/>
              </w:rPr>
              <w:t>W2</w:t>
            </w:r>
          </w:p>
        </w:tc>
        <w:tc>
          <w:tcPr>
            <w:tcW w:w="1360" w:type="dxa"/>
            <w:tcBorders>
              <w:top w:val="single" w:sz="4" w:space="0" w:color="auto"/>
              <w:left w:val="single" w:sz="4" w:space="0" w:color="auto"/>
              <w:bottom w:val="single" w:sz="4" w:space="0" w:color="auto"/>
              <w:right w:val="single" w:sz="4" w:space="0" w:color="auto"/>
            </w:tcBorders>
            <w:vAlign w:val="center"/>
          </w:tcPr>
          <w:p w14:paraId="44050A4A" w14:textId="77777777" w:rsidR="002433DC" w:rsidRPr="00493F73" w:rsidRDefault="002433DC" w:rsidP="00EF7BDC">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106890C7" w14:textId="77777777" w:rsidR="002433DC" w:rsidRPr="00493F73" w:rsidRDefault="002433DC" w:rsidP="00EF7BDC">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1686D83F"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4E2293F8" w14:textId="77777777" w:rsidR="002433DC" w:rsidRPr="00493F73" w:rsidRDefault="002433DC" w:rsidP="00EF7BDC">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1F937BF2" w14:textId="77777777" w:rsidR="002433DC" w:rsidRPr="00493F73" w:rsidRDefault="002433DC" w:rsidP="00EF7BDC">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7806A723" w14:textId="77777777" w:rsidR="002433DC" w:rsidRPr="00493F73" w:rsidRDefault="002433DC" w:rsidP="00EF7BDC">
            <w:pPr>
              <w:jc w:val="center"/>
              <w:rPr>
                <w:color w:val="000000" w:themeColor="text1"/>
                <w:sz w:val="22"/>
                <w:szCs w:val="22"/>
              </w:rPr>
            </w:pPr>
          </w:p>
        </w:tc>
      </w:tr>
      <w:tr w:rsidR="00493F73" w:rsidRPr="00493F73" w14:paraId="580AF042" w14:textId="77777777" w:rsidTr="00055DB3">
        <w:trPr>
          <w:trHeight w:val="283"/>
          <w:jc w:val="center"/>
        </w:trPr>
        <w:tc>
          <w:tcPr>
            <w:tcW w:w="1347" w:type="dxa"/>
            <w:tcBorders>
              <w:top w:val="single" w:sz="4" w:space="0" w:color="auto"/>
              <w:bottom w:val="single" w:sz="4" w:space="0" w:color="auto"/>
              <w:right w:val="single" w:sz="4" w:space="0" w:color="auto"/>
            </w:tcBorders>
            <w:vAlign w:val="center"/>
          </w:tcPr>
          <w:p w14:paraId="6341284B" w14:textId="77777777" w:rsidR="002433DC" w:rsidRPr="00493F73" w:rsidRDefault="00EF7BDC" w:rsidP="00EF7BDC">
            <w:pPr>
              <w:jc w:val="center"/>
              <w:rPr>
                <w:color w:val="000000" w:themeColor="text1"/>
                <w:sz w:val="22"/>
                <w:szCs w:val="22"/>
              </w:rPr>
            </w:pPr>
            <w:r w:rsidRPr="00493F73">
              <w:rPr>
                <w:color w:val="000000" w:themeColor="text1"/>
                <w:sz w:val="22"/>
                <w:szCs w:val="22"/>
              </w:rPr>
              <w:t>W3</w:t>
            </w:r>
          </w:p>
        </w:tc>
        <w:tc>
          <w:tcPr>
            <w:tcW w:w="1360" w:type="dxa"/>
            <w:tcBorders>
              <w:top w:val="single" w:sz="4" w:space="0" w:color="auto"/>
              <w:left w:val="single" w:sz="4" w:space="0" w:color="auto"/>
              <w:bottom w:val="single" w:sz="4" w:space="0" w:color="auto"/>
              <w:right w:val="single" w:sz="4" w:space="0" w:color="auto"/>
            </w:tcBorders>
            <w:vAlign w:val="center"/>
          </w:tcPr>
          <w:p w14:paraId="55B3BD94" w14:textId="77777777" w:rsidR="002433DC" w:rsidRPr="00493F73" w:rsidRDefault="002433DC" w:rsidP="00EF7BDC">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6B7CCC07" w14:textId="77777777" w:rsidR="002433DC" w:rsidRPr="00493F73" w:rsidRDefault="002433DC" w:rsidP="00EF7BDC">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2DAC0CA6"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3C6E098E" w14:textId="77777777" w:rsidR="002433DC" w:rsidRPr="00493F73" w:rsidRDefault="002433DC" w:rsidP="00EF7BDC">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647170D7" w14:textId="77777777" w:rsidR="002433DC" w:rsidRPr="00493F73" w:rsidRDefault="002433DC" w:rsidP="00EF7BDC">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6F02C34A" w14:textId="77777777" w:rsidR="002433DC" w:rsidRPr="00493F73" w:rsidRDefault="002433DC" w:rsidP="00EF7BDC">
            <w:pPr>
              <w:jc w:val="center"/>
              <w:rPr>
                <w:color w:val="000000" w:themeColor="text1"/>
                <w:sz w:val="22"/>
                <w:szCs w:val="22"/>
              </w:rPr>
            </w:pPr>
          </w:p>
        </w:tc>
      </w:tr>
      <w:tr w:rsidR="00493F73" w:rsidRPr="00493F73" w14:paraId="37F92F67" w14:textId="77777777" w:rsidTr="00055DB3">
        <w:trPr>
          <w:trHeight w:val="283"/>
          <w:jc w:val="center"/>
        </w:trPr>
        <w:tc>
          <w:tcPr>
            <w:tcW w:w="1347" w:type="dxa"/>
            <w:tcBorders>
              <w:top w:val="single" w:sz="4" w:space="0" w:color="auto"/>
              <w:bottom w:val="single" w:sz="4" w:space="0" w:color="auto"/>
              <w:right w:val="single" w:sz="4" w:space="0" w:color="auto"/>
            </w:tcBorders>
            <w:vAlign w:val="center"/>
          </w:tcPr>
          <w:p w14:paraId="36AFEFEA" w14:textId="77777777" w:rsidR="002433DC" w:rsidRPr="00493F73" w:rsidRDefault="00EF7BDC" w:rsidP="00EF7BDC">
            <w:pPr>
              <w:jc w:val="center"/>
              <w:rPr>
                <w:color w:val="000000" w:themeColor="text1"/>
                <w:sz w:val="22"/>
                <w:szCs w:val="22"/>
              </w:rPr>
            </w:pPr>
            <w:r w:rsidRPr="00493F73">
              <w:rPr>
                <w:color w:val="000000" w:themeColor="text1"/>
                <w:sz w:val="22"/>
                <w:szCs w:val="22"/>
              </w:rPr>
              <w:t>U1</w:t>
            </w:r>
          </w:p>
        </w:tc>
        <w:tc>
          <w:tcPr>
            <w:tcW w:w="1360" w:type="dxa"/>
            <w:tcBorders>
              <w:top w:val="single" w:sz="4" w:space="0" w:color="auto"/>
              <w:left w:val="single" w:sz="4" w:space="0" w:color="auto"/>
              <w:bottom w:val="single" w:sz="4" w:space="0" w:color="auto"/>
              <w:right w:val="single" w:sz="4" w:space="0" w:color="auto"/>
            </w:tcBorders>
            <w:vAlign w:val="center"/>
          </w:tcPr>
          <w:p w14:paraId="1693B8FB" w14:textId="77777777" w:rsidR="002433DC" w:rsidRPr="00493F73" w:rsidRDefault="002433DC" w:rsidP="00EF7BDC">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3C2C27E9" w14:textId="77777777" w:rsidR="002433DC" w:rsidRPr="00493F73" w:rsidRDefault="002433DC" w:rsidP="00EF7BDC">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0503EE5D"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02DC1BAA" w14:textId="77777777" w:rsidR="002433DC" w:rsidRPr="00493F73" w:rsidRDefault="002433DC" w:rsidP="00EF7BDC">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511DECDF" w14:textId="77777777" w:rsidR="002433DC" w:rsidRPr="00493F73" w:rsidRDefault="002433DC" w:rsidP="00EF7BDC">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041515FD" w14:textId="77777777" w:rsidR="002433DC" w:rsidRPr="00493F73" w:rsidRDefault="002433DC" w:rsidP="00EF7BDC">
            <w:pPr>
              <w:jc w:val="center"/>
              <w:rPr>
                <w:color w:val="000000" w:themeColor="text1"/>
                <w:sz w:val="22"/>
                <w:szCs w:val="22"/>
              </w:rPr>
            </w:pPr>
          </w:p>
        </w:tc>
      </w:tr>
      <w:tr w:rsidR="00493F73" w:rsidRPr="00493F73" w14:paraId="5BAC4406" w14:textId="77777777" w:rsidTr="00055DB3">
        <w:trPr>
          <w:trHeight w:val="283"/>
          <w:jc w:val="center"/>
        </w:trPr>
        <w:tc>
          <w:tcPr>
            <w:tcW w:w="1347" w:type="dxa"/>
            <w:tcBorders>
              <w:top w:val="single" w:sz="4" w:space="0" w:color="auto"/>
              <w:bottom w:val="single" w:sz="4" w:space="0" w:color="auto"/>
              <w:right w:val="single" w:sz="4" w:space="0" w:color="auto"/>
            </w:tcBorders>
            <w:vAlign w:val="center"/>
          </w:tcPr>
          <w:p w14:paraId="6D9C4780" w14:textId="77777777" w:rsidR="002433DC" w:rsidRPr="00493F73" w:rsidRDefault="00EF7BDC" w:rsidP="00EF7BDC">
            <w:pPr>
              <w:jc w:val="center"/>
              <w:rPr>
                <w:color w:val="000000" w:themeColor="text1"/>
                <w:sz w:val="22"/>
                <w:szCs w:val="22"/>
              </w:rPr>
            </w:pPr>
            <w:r w:rsidRPr="00493F73">
              <w:rPr>
                <w:color w:val="000000" w:themeColor="text1"/>
                <w:sz w:val="22"/>
                <w:szCs w:val="22"/>
              </w:rPr>
              <w:t>U2</w:t>
            </w:r>
          </w:p>
        </w:tc>
        <w:tc>
          <w:tcPr>
            <w:tcW w:w="1360" w:type="dxa"/>
            <w:tcBorders>
              <w:top w:val="single" w:sz="4" w:space="0" w:color="auto"/>
              <w:left w:val="single" w:sz="4" w:space="0" w:color="auto"/>
              <w:bottom w:val="single" w:sz="4" w:space="0" w:color="auto"/>
              <w:right w:val="single" w:sz="4" w:space="0" w:color="auto"/>
            </w:tcBorders>
            <w:vAlign w:val="center"/>
          </w:tcPr>
          <w:p w14:paraId="1F6FE579" w14:textId="77777777" w:rsidR="002433DC" w:rsidRPr="00493F73" w:rsidRDefault="002433DC" w:rsidP="00EF7BDC">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22C3230F" w14:textId="77777777" w:rsidR="002433DC" w:rsidRPr="00493F73" w:rsidRDefault="002433DC" w:rsidP="00EF7BDC">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3324B098" w14:textId="77777777" w:rsidR="002433DC" w:rsidRPr="00493F73" w:rsidRDefault="002433DC" w:rsidP="00EF7BDC">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21978F43"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463" w:type="dxa"/>
            <w:tcBorders>
              <w:top w:val="single" w:sz="4" w:space="0" w:color="auto"/>
              <w:left w:val="single" w:sz="4" w:space="0" w:color="auto"/>
              <w:bottom w:val="single" w:sz="4" w:space="0" w:color="auto"/>
              <w:right w:val="single" w:sz="4" w:space="0" w:color="auto"/>
            </w:tcBorders>
            <w:vAlign w:val="center"/>
          </w:tcPr>
          <w:p w14:paraId="4E5FC139" w14:textId="77777777" w:rsidR="002433DC" w:rsidRPr="00493F73" w:rsidRDefault="002433DC" w:rsidP="00EF7BDC">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4A849746" w14:textId="77777777" w:rsidR="002433DC" w:rsidRPr="00493F73" w:rsidRDefault="002433DC" w:rsidP="00EF7BDC">
            <w:pPr>
              <w:jc w:val="center"/>
              <w:rPr>
                <w:color w:val="000000" w:themeColor="text1"/>
                <w:sz w:val="22"/>
                <w:szCs w:val="22"/>
              </w:rPr>
            </w:pPr>
          </w:p>
        </w:tc>
      </w:tr>
      <w:tr w:rsidR="00493F73" w:rsidRPr="00493F73" w14:paraId="538ADDB7" w14:textId="77777777" w:rsidTr="00055DB3">
        <w:trPr>
          <w:trHeight w:val="283"/>
          <w:jc w:val="center"/>
        </w:trPr>
        <w:tc>
          <w:tcPr>
            <w:tcW w:w="1347" w:type="dxa"/>
            <w:tcBorders>
              <w:top w:val="single" w:sz="4" w:space="0" w:color="auto"/>
              <w:bottom w:val="single" w:sz="4" w:space="0" w:color="auto"/>
              <w:right w:val="single" w:sz="4" w:space="0" w:color="auto"/>
            </w:tcBorders>
            <w:vAlign w:val="center"/>
          </w:tcPr>
          <w:p w14:paraId="7ABA9416" w14:textId="77777777" w:rsidR="002433DC" w:rsidRPr="00493F73" w:rsidRDefault="00EF7BDC" w:rsidP="00EF7BDC">
            <w:pPr>
              <w:jc w:val="center"/>
              <w:rPr>
                <w:color w:val="000000" w:themeColor="text1"/>
                <w:sz w:val="22"/>
                <w:szCs w:val="22"/>
              </w:rPr>
            </w:pPr>
            <w:r w:rsidRPr="00493F73">
              <w:rPr>
                <w:color w:val="000000" w:themeColor="text1"/>
                <w:sz w:val="22"/>
                <w:szCs w:val="22"/>
              </w:rPr>
              <w:t>U3</w:t>
            </w:r>
          </w:p>
        </w:tc>
        <w:tc>
          <w:tcPr>
            <w:tcW w:w="1360" w:type="dxa"/>
            <w:tcBorders>
              <w:top w:val="single" w:sz="4" w:space="0" w:color="auto"/>
              <w:left w:val="single" w:sz="4" w:space="0" w:color="auto"/>
              <w:bottom w:val="single" w:sz="4" w:space="0" w:color="auto"/>
              <w:right w:val="single" w:sz="4" w:space="0" w:color="auto"/>
            </w:tcBorders>
            <w:vAlign w:val="center"/>
          </w:tcPr>
          <w:p w14:paraId="62CFFE23" w14:textId="77777777" w:rsidR="002433DC" w:rsidRPr="00493F73" w:rsidRDefault="002433DC" w:rsidP="00EF7BDC">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60555F27" w14:textId="77777777" w:rsidR="002433DC" w:rsidRPr="00493F73" w:rsidRDefault="002433DC" w:rsidP="00EF7BDC">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46303E39" w14:textId="77777777" w:rsidR="002433DC" w:rsidRPr="00493F73" w:rsidRDefault="002433DC" w:rsidP="00EF7BDC">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3CFEF7E" w14:textId="77777777" w:rsidR="002433DC" w:rsidRPr="00493F73" w:rsidRDefault="002433DC" w:rsidP="00EF7BDC">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1B238600"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73" w:type="dxa"/>
            <w:tcBorders>
              <w:top w:val="single" w:sz="4" w:space="0" w:color="auto"/>
              <w:left w:val="single" w:sz="4" w:space="0" w:color="auto"/>
              <w:bottom w:val="single" w:sz="4" w:space="0" w:color="auto"/>
            </w:tcBorders>
            <w:vAlign w:val="center"/>
          </w:tcPr>
          <w:p w14:paraId="3CD85D94" w14:textId="77777777" w:rsidR="002433DC" w:rsidRPr="00493F73" w:rsidRDefault="002433DC" w:rsidP="00EF7BDC">
            <w:pPr>
              <w:jc w:val="center"/>
              <w:rPr>
                <w:color w:val="000000" w:themeColor="text1"/>
                <w:sz w:val="22"/>
                <w:szCs w:val="22"/>
              </w:rPr>
            </w:pPr>
          </w:p>
        </w:tc>
      </w:tr>
      <w:tr w:rsidR="00493F73" w:rsidRPr="00493F73" w14:paraId="115FABE6" w14:textId="77777777" w:rsidTr="00055DB3">
        <w:trPr>
          <w:trHeight w:val="283"/>
          <w:jc w:val="center"/>
        </w:trPr>
        <w:tc>
          <w:tcPr>
            <w:tcW w:w="1347" w:type="dxa"/>
            <w:tcBorders>
              <w:top w:val="single" w:sz="4" w:space="0" w:color="auto"/>
              <w:bottom w:val="single" w:sz="4" w:space="0" w:color="auto"/>
              <w:right w:val="single" w:sz="4" w:space="0" w:color="auto"/>
            </w:tcBorders>
            <w:vAlign w:val="center"/>
          </w:tcPr>
          <w:p w14:paraId="1168A55A" w14:textId="77777777" w:rsidR="002433DC" w:rsidRPr="00493F73" w:rsidRDefault="00EF7BDC" w:rsidP="00EF7BDC">
            <w:pPr>
              <w:jc w:val="center"/>
              <w:rPr>
                <w:color w:val="000000" w:themeColor="text1"/>
                <w:sz w:val="22"/>
                <w:szCs w:val="22"/>
              </w:rPr>
            </w:pPr>
            <w:r w:rsidRPr="00493F73">
              <w:rPr>
                <w:color w:val="000000" w:themeColor="text1"/>
                <w:sz w:val="22"/>
                <w:szCs w:val="22"/>
              </w:rPr>
              <w:t>K1</w:t>
            </w:r>
          </w:p>
        </w:tc>
        <w:tc>
          <w:tcPr>
            <w:tcW w:w="1360" w:type="dxa"/>
            <w:tcBorders>
              <w:top w:val="single" w:sz="4" w:space="0" w:color="auto"/>
              <w:left w:val="single" w:sz="4" w:space="0" w:color="auto"/>
              <w:bottom w:val="single" w:sz="4" w:space="0" w:color="auto"/>
              <w:right w:val="single" w:sz="4" w:space="0" w:color="auto"/>
            </w:tcBorders>
            <w:vAlign w:val="center"/>
          </w:tcPr>
          <w:p w14:paraId="769C2870" w14:textId="77777777" w:rsidR="002433DC" w:rsidRPr="00493F73" w:rsidRDefault="002433DC" w:rsidP="00EF7BDC">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FC83A1C" w14:textId="77777777" w:rsidR="002433DC" w:rsidRPr="00493F73" w:rsidRDefault="002433DC" w:rsidP="00EF7BDC">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1F6A33E4" w14:textId="77777777" w:rsidR="002433DC" w:rsidRPr="00493F73" w:rsidRDefault="002433DC" w:rsidP="00EF7BDC">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8558500" w14:textId="77777777" w:rsidR="002433DC" w:rsidRPr="00493F73" w:rsidRDefault="002433DC" w:rsidP="00EF7BDC">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13DC1C4E" w14:textId="77777777" w:rsidR="002433DC" w:rsidRPr="00493F73" w:rsidRDefault="002433DC" w:rsidP="00EF7BDC">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7E36A4DD"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r>
      <w:tr w:rsidR="00493F73" w:rsidRPr="00493F73" w14:paraId="356EEB92" w14:textId="77777777" w:rsidTr="00055DB3">
        <w:trPr>
          <w:trHeight w:val="283"/>
          <w:jc w:val="center"/>
        </w:trPr>
        <w:tc>
          <w:tcPr>
            <w:tcW w:w="1347" w:type="dxa"/>
            <w:tcBorders>
              <w:top w:val="single" w:sz="4" w:space="0" w:color="auto"/>
              <w:bottom w:val="single" w:sz="4" w:space="0" w:color="auto"/>
              <w:right w:val="single" w:sz="4" w:space="0" w:color="auto"/>
            </w:tcBorders>
            <w:vAlign w:val="center"/>
          </w:tcPr>
          <w:p w14:paraId="1E52428A" w14:textId="77777777" w:rsidR="002433DC" w:rsidRPr="00493F73" w:rsidRDefault="00EF7BDC" w:rsidP="00EF7BDC">
            <w:pPr>
              <w:jc w:val="center"/>
              <w:rPr>
                <w:color w:val="000000" w:themeColor="text1"/>
                <w:sz w:val="22"/>
                <w:szCs w:val="22"/>
              </w:rPr>
            </w:pPr>
            <w:r w:rsidRPr="00493F73">
              <w:rPr>
                <w:color w:val="000000" w:themeColor="text1"/>
                <w:sz w:val="22"/>
                <w:szCs w:val="22"/>
              </w:rPr>
              <w:lastRenderedPageBreak/>
              <w:t>K2</w:t>
            </w:r>
          </w:p>
        </w:tc>
        <w:tc>
          <w:tcPr>
            <w:tcW w:w="1360" w:type="dxa"/>
            <w:tcBorders>
              <w:top w:val="single" w:sz="4" w:space="0" w:color="auto"/>
              <w:left w:val="single" w:sz="4" w:space="0" w:color="auto"/>
              <w:bottom w:val="single" w:sz="4" w:space="0" w:color="auto"/>
              <w:right w:val="single" w:sz="4" w:space="0" w:color="auto"/>
            </w:tcBorders>
            <w:vAlign w:val="center"/>
          </w:tcPr>
          <w:p w14:paraId="54CF7382" w14:textId="77777777" w:rsidR="002433DC" w:rsidRPr="00493F73" w:rsidRDefault="002433DC" w:rsidP="00EF7BDC">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358F3817" w14:textId="77777777" w:rsidR="002433DC" w:rsidRPr="00493F73" w:rsidRDefault="002433DC" w:rsidP="00EF7BDC">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5267997B" w14:textId="77777777" w:rsidR="002433DC" w:rsidRPr="00493F73" w:rsidRDefault="002433DC" w:rsidP="00EF7BDC">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6B77D654" w14:textId="77777777" w:rsidR="002433DC" w:rsidRPr="00493F73" w:rsidRDefault="002433DC" w:rsidP="00EF7BDC">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6F663BC4" w14:textId="77777777" w:rsidR="002433DC" w:rsidRPr="00493F73" w:rsidRDefault="002433DC" w:rsidP="00EF7BDC">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400FB3BB"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r>
    </w:tbl>
    <w:p w14:paraId="7B500352" w14:textId="77777777" w:rsidR="002433DC" w:rsidRPr="00493F73" w:rsidRDefault="002433DC">
      <w:pPr>
        <w:tabs>
          <w:tab w:val="left" w:pos="284"/>
        </w:tabs>
        <w:spacing w:before="120" w:after="120"/>
        <w:ind w:left="284" w:hanging="284"/>
        <w:rPr>
          <w:b/>
          <w:bCs/>
          <w:color w:val="000000" w:themeColor="text1"/>
          <w:sz w:val="22"/>
          <w:szCs w:val="22"/>
        </w:rPr>
      </w:pPr>
      <w:r w:rsidRPr="00493F73">
        <w:rPr>
          <w:b/>
          <w:bCs/>
          <w:color w:val="000000" w:themeColor="text1"/>
          <w:sz w:val="22"/>
          <w:szCs w:val="22"/>
        </w:rPr>
        <w:t>7.</w:t>
      </w:r>
      <w:r w:rsidRPr="00493F73">
        <w:rPr>
          <w:b/>
          <w:bCs/>
          <w:color w:val="000000" w:themeColor="text1"/>
          <w:sz w:val="22"/>
          <w:szCs w:val="22"/>
        </w:rPr>
        <w:tab/>
        <w:t>LITERATURA</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9"/>
        <w:gridCol w:w="7849"/>
      </w:tblGrid>
      <w:tr w:rsidR="00493F73" w:rsidRPr="00493F73" w14:paraId="7482CBAB" w14:textId="77777777">
        <w:trPr>
          <w:jc w:val="center"/>
        </w:trPr>
        <w:tc>
          <w:tcPr>
            <w:tcW w:w="1789" w:type="dxa"/>
            <w:tcBorders>
              <w:top w:val="single" w:sz="4" w:space="0" w:color="auto"/>
              <w:bottom w:val="single" w:sz="4" w:space="0" w:color="auto"/>
              <w:right w:val="single" w:sz="4" w:space="0" w:color="auto"/>
            </w:tcBorders>
            <w:shd w:val="clear" w:color="auto" w:fill="F2F2F2"/>
          </w:tcPr>
          <w:p w14:paraId="479C6556" w14:textId="77777777" w:rsidR="002433DC" w:rsidRPr="00493F73" w:rsidRDefault="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podstawowa</w:t>
            </w:r>
          </w:p>
        </w:tc>
        <w:tc>
          <w:tcPr>
            <w:tcW w:w="7849" w:type="dxa"/>
            <w:tcBorders>
              <w:top w:val="single" w:sz="4" w:space="0" w:color="auto"/>
              <w:left w:val="single" w:sz="4" w:space="0" w:color="auto"/>
              <w:bottom w:val="single" w:sz="4" w:space="0" w:color="auto"/>
            </w:tcBorders>
          </w:tcPr>
          <w:p w14:paraId="55E87A85" w14:textId="77777777" w:rsidR="002433DC" w:rsidRPr="00493F73" w:rsidRDefault="00EF7BDC">
            <w:pPr>
              <w:rPr>
                <w:color w:val="000000" w:themeColor="text1"/>
                <w:sz w:val="22"/>
                <w:szCs w:val="22"/>
              </w:rPr>
            </w:pPr>
            <w:r w:rsidRPr="00493F73">
              <w:rPr>
                <w:color w:val="000000" w:themeColor="text1"/>
                <w:sz w:val="22"/>
                <w:szCs w:val="22"/>
              </w:rPr>
              <w:t xml:space="preserve">1. </w:t>
            </w:r>
            <w:r w:rsidR="002433DC" w:rsidRPr="00493F73">
              <w:rPr>
                <w:color w:val="000000" w:themeColor="text1"/>
                <w:sz w:val="22"/>
                <w:szCs w:val="22"/>
              </w:rPr>
              <w:t>Mróz B., 2013, Konsument w globalnej gospodarce. Trzy perspektywy, Ofic. Wyd. SGH.</w:t>
            </w:r>
          </w:p>
          <w:p w14:paraId="52B117D5" w14:textId="77777777" w:rsidR="002433DC" w:rsidRPr="00493F73" w:rsidRDefault="00EF7BDC">
            <w:pPr>
              <w:rPr>
                <w:color w:val="000000" w:themeColor="text1"/>
                <w:sz w:val="22"/>
                <w:szCs w:val="22"/>
              </w:rPr>
            </w:pPr>
            <w:r w:rsidRPr="00493F73">
              <w:rPr>
                <w:color w:val="000000" w:themeColor="text1"/>
                <w:sz w:val="22"/>
                <w:szCs w:val="22"/>
              </w:rPr>
              <w:t xml:space="preserve">2. </w:t>
            </w:r>
            <w:r w:rsidR="002433DC" w:rsidRPr="00493F73">
              <w:rPr>
                <w:color w:val="000000" w:themeColor="text1"/>
                <w:sz w:val="22"/>
                <w:szCs w:val="22"/>
              </w:rPr>
              <w:t>Rudnicki L., 2012, Zachowania konsumentów na rynku, PWE.</w:t>
            </w:r>
          </w:p>
          <w:p w14:paraId="6EEC2636" w14:textId="77777777" w:rsidR="002433DC" w:rsidRPr="00493F73" w:rsidRDefault="00EF7BDC">
            <w:pPr>
              <w:rPr>
                <w:color w:val="000000" w:themeColor="text1"/>
                <w:sz w:val="22"/>
                <w:szCs w:val="22"/>
              </w:rPr>
            </w:pPr>
            <w:r w:rsidRPr="00493F73">
              <w:rPr>
                <w:color w:val="000000" w:themeColor="text1"/>
                <w:sz w:val="22"/>
                <w:szCs w:val="22"/>
              </w:rPr>
              <w:t xml:space="preserve">3. </w:t>
            </w:r>
            <w:r w:rsidR="002433DC" w:rsidRPr="00493F73">
              <w:rPr>
                <w:color w:val="000000" w:themeColor="text1"/>
                <w:sz w:val="22"/>
                <w:szCs w:val="22"/>
              </w:rPr>
              <w:t xml:space="preserve">Pawlak- Kołodziejska K., 2011, Konsument i uwarunkowania jego </w:t>
            </w:r>
            <w:proofErr w:type="spellStart"/>
            <w:r w:rsidR="002433DC" w:rsidRPr="00493F73">
              <w:rPr>
                <w:color w:val="000000" w:themeColor="text1"/>
                <w:sz w:val="22"/>
                <w:szCs w:val="22"/>
              </w:rPr>
              <w:t>zachowań</w:t>
            </w:r>
            <w:proofErr w:type="spellEnd"/>
            <w:r w:rsidR="002433DC" w:rsidRPr="00493F73">
              <w:rPr>
                <w:color w:val="000000" w:themeColor="text1"/>
                <w:sz w:val="22"/>
                <w:szCs w:val="22"/>
              </w:rPr>
              <w:t xml:space="preserve">, [w:] Marketing. Podręcznik akademicki, red. Andruszkiewicz K. </w:t>
            </w:r>
            <w:proofErr w:type="spellStart"/>
            <w:r w:rsidR="002433DC" w:rsidRPr="00493F73">
              <w:rPr>
                <w:color w:val="000000" w:themeColor="text1"/>
                <w:sz w:val="22"/>
                <w:szCs w:val="22"/>
              </w:rPr>
              <w:t>TNOiK</w:t>
            </w:r>
            <w:proofErr w:type="spellEnd"/>
            <w:r w:rsidR="002433DC" w:rsidRPr="00493F73">
              <w:rPr>
                <w:color w:val="000000" w:themeColor="text1"/>
                <w:sz w:val="22"/>
                <w:szCs w:val="22"/>
              </w:rPr>
              <w:t>.</w:t>
            </w:r>
          </w:p>
        </w:tc>
      </w:tr>
      <w:tr w:rsidR="00493F73" w:rsidRPr="00493F73" w14:paraId="2882DBA9" w14:textId="77777777">
        <w:trPr>
          <w:jc w:val="center"/>
        </w:trPr>
        <w:tc>
          <w:tcPr>
            <w:tcW w:w="1789" w:type="dxa"/>
            <w:tcBorders>
              <w:top w:val="single" w:sz="4" w:space="0" w:color="auto"/>
              <w:bottom w:val="single" w:sz="4" w:space="0" w:color="auto"/>
              <w:right w:val="single" w:sz="4" w:space="0" w:color="auto"/>
            </w:tcBorders>
            <w:shd w:val="clear" w:color="auto" w:fill="F2F2F2"/>
          </w:tcPr>
          <w:p w14:paraId="58CC483F" w14:textId="77777777" w:rsidR="002433DC" w:rsidRPr="00493F73" w:rsidRDefault="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uzupełniająca</w:t>
            </w:r>
          </w:p>
        </w:tc>
        <w:tc>
          <w:tcPr>
            <w:tcW w:w="7849" w:type="dxa"/>
            <w:tcBorders>
              <w:top w:val="single" w:sz="4" w:space="0" w:color="auto"/>
              <w:left w:val="single" w:sz="4" w:space="0" w:color="auto"/>
              <w:bottom w:val="single" w:sz="4" w:space="0" w:color="auto"/>
            </w:tcBorders>
          </w:tcPr>
          <w:p w14:paraId="2FFC6CBC" w14:textId="77777777" w:rsidR="002433DC" w:rsidRPr="00493F73" w:rsidRDefault="00EF7BDC">
            <w:pPr>
              <w:rPr>
                <w:color w:val="000000" w:themeColor="text1"/>
                <w:sz w:val="22"/>
                <w:szCs w:val="22"/>
              </w:rPr>
            </w:pPr>
            <w:r w:rsidRPr="00493F73">
              <w:rPr>
                <w:color w:val="000000" w:themeColor="text1"/>
                <w:sz w:val="22"/>
                <w:szCs w:val="22"/>
              </w:rPr>
              <w:t xml:space="preserve">1. </w:t>
            </w:r>
            <w:proofErr w:type="spellStart"/>
            <w:r w:rsidR="002433DC" w:rsidRPr="00493F73">
              <w:rPr>
                <w:color w:val="000000" w:themeColor="text1"/>
                <w:sz w:val="22"/>
                <w:szCs w:val="22"/>
              </w:rPr>
              <w:t>Zaltman</w:t>
            </w:r>
            <w:proofErr w:type="spellEnd"/>
            <w:r w:rsidR="002433DC" w:rsidRPr="00493F73">
              <w:rPr>
                <w:color w:val="000000" w:themeColor="text1"/>
                <w:sz w:val="22"/>
                <w:szCs w:val="22"/>
              </w:rPr>
              <w:t xml:space="preserve"> G., 2008, Jak myślą klienci. Podróż w głąb umysłu rynku, Wydawnictwo FORUM.</w:t>
            </w:r>
          </w:p>
          <w:p w14:paraId="01E42598" w14:textId="77777777" w:rsidR="002433DC" w:rsidRPr="00493F73" w:rsidRDefault="00EF7BDC">
            <w:pPr>
              <w:rPr>
                <w:b/>
                <w:bCs/>
                <w:color w:val="000000" w:themeColor="text1"/>
                <w:sz w:val="22"/>
                <w:szCs w:val="22"/>
                <w:u w:val="single"/>
              </w:rPr>
            </w:pPr>
            <w:r w:rsidRPr="00493F73">
              <w:rPr>
                <w:color w:val="000000" w:themeColor="text1"/>
                <w:sz w:val="22"/>
                <w:szCs w:val="22"/>
              </w:rPr>
              <w:t xml:space="preserve">2. </w:t>
            </w:r>
            <w:proofErr w:type="spellStart"/>
            <w:r w:rsidR="002433DC" w:rsidRPr="00493F73">
              <w:rPr>
                <w:color w:val="000000" w:themeColor="text1"/>
                <w:sz w:val="22"/>
                <w:szCs w:val="22"/>
              </w:rPr>
              <w:t>Antonides</w:t>
            </w:r>
            <w:proofErr w:type="spellEnd"/>
            <w:r w:rsidR="002433DC" w:rsidRPr="00493F73">
              <w:rPr>
                <w:color w:val="000000" w:themeColor="text1"/>
                <w:sz w:val="22"/>
                <w:szCs w:val="22"/>
              </w:rPr>
              <w:t xml:space="preserve"> G., van </w:t>
            </w:r>
            <w:proofErr w:type="spellStart"/>
            <w:r w:rsidR="002433DC" w:rsidRPr="00493F73">
              <w:rPr>
                <w:color w:val="000000" w:themeColor="text1"/>
                <w:sz w:val="22"/>
                <w:szCs w:val="22"/>
              </w:rPr>
              <w:t>Raaj</w:t>
            </w:r>
            <w:proofErr w:type="spellEnd"/>
            <w:r w:rsidR="002433DC" w:rsidRPr="00493F73">
              <w:rPr>
                <w:color w:val="000000" w:themeColor="text1"/>
                <w:sz w:val="22"/>
                <w:szCs w:val="22"/>
              </w:rPr>
              <w:t xml:space="preserve"> W. F., 2003, Zachowanie konsumenta. Podręcznik akademicki, Wyd. Naukowe PWN.</w:t>
            </w:r>
          </w:p>
        </w:tc>
      </w:tr>
    </w:tbl>
    <w:p w14:paraId="3F31B904" w14:textId="77777777" w:rsidR="002433DC" w:rsidRPr="00493F73" w:rsidRDefault="002433DC">
      <w:pPr>
        <w:tabs>
          <w:tab w:val="left" w:pos="284"/>
        </w:tabs>
        <w:spacing w:before="120" w:after="120"/>
        <w:ind w:left="284" w:hanging="284"/>
        <w:rPr>
          <w:b/>
          <w:bCs/>
          <w:color w:val="000000" w:themeColor="text1"/>
          <w:sz w:val="22"/>
          <w:szCs w:val="22"/>
        </w:rPr>
      </w:pPr>
      <w:r w:rsidRPr="00493F73">
        <w:rPr>
          <w:b/>
          <w:bCs/>
          <w:color w:val="000000" w:themeColor="text1"/>
          <w:sz w:val="22"/>
          <w:szCs w:val="22"/>
        </w:rPr>
        <w:t>8.</w:t>
      </w:r>
      <w:r w:rsidRPr="00493F73">
        <w:rPr>
          <w:b/>
          <w:bCs/>
          <w:color w:val="000000" w:themeColor="text1"/>
          <w:sz w:val="22"/>
          <w:szCs w:val="22"/>
        </w:rPr>
        <w:tab/>
        <w:t xml:space="preserve">NAKŁAD PRACY STUDENTA – BILANS GODZIN I PUNKTÓW </w:t>
      </w:r>
      <w:r w:rsidR="009C62BC" w:rsidRPr="00493F73">
        <w:rPr>
          <w:b/>
          <w:bCs/>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4268"/>
        <w:gridCol w:w="2393"/>
      </w:tblGrid>
      <w:tr w:rsidR="00493F73" w:rsidRPr="00493F73" w14:paraId="57AE00EF" w14:textId="77777777" w:rsidTr="0076045E">
        <w:trPr>
          <w:trHeight w:val="769"/>
          <w:jc w:val="center"/>
        </w:trPr>
        <w:tc>
          <w:tcPr>
            <w:tcW w:w="7246" w:type="dxa"/>
            <w:gridSpan w:val="2"/>
            <w:tcBorders>
              <w:top w:val="single" w:sz="4" w:space="0" w:color="auto"/>
              <w:bottom w:val="single" w:sz="4" w:space="0" w:color="auto"/>
              <w:right w:val="single" w:sz="4" w:space="0" w:color="auto"/>
            </w:tcBorders>
            <w:shd w:val="clear" w:color="auto" w:fill="F2F2F2"/>
            <w:vAlign w:val="center"/>
          </w:tcPr>
          <w:p w14:paraId="71939808" w14:textId="77777777" w:rsidR="002433DC" w:rsidRPr="00493F73" w:rsidRDefault="002433DC">
            <w:pPr>
              <w:jc w:val="center"/>
              <w:rPr>
                <w:color w:val="000000" w:themeColor="text1"/>
                <w:sz w:val="22"/>
                <w:szCs w:val="22"/>
              </w:rPr>
            </w:pPr>
            <w:r w:rsidRPr="00493F73">
              <w:rPr>
                <w:color w:val="000000" w:themeColor="text1"/>
                <w:sz w:val="22"/>
                <w:szCs w:val="22"/>
              </w:rPr>
              <w:t>Aktywność studenta</w:t>
            </w:r>
          </w:p>
        </w:tc>
        <w:tc>
          <w:tcPr>
            <w:tcW w:w="2393" w:type="dxa"/>
            <w:tcBorders>
              <w:top w:val="single" w:sz="4" w:space="0" w:color="auto"/>
              <w:left w:val="single" w:sz="4" w:space="0" w:color="auto"/>
              <w:bottom w:val="single" w:sz="4" w:space="0" w:color="auto"/>
            </w:tcBorders>
            <w:shd w:val="clear" w:color="auto" w:fill="F2F2F2"/>
            <w:vAlign w:val="center"/>
          </w:tcPr>
          <w:p w14:paraId="463C52FB" w14:textId="77777777" w:rsidR="002433DC" w:rsidRPr="00493F73" w:rsidRDefault="002433DC">
            <w:pPr>
              <w:jc w:val="center"/>
              <w:rPr>
                <w:color w:val="000000" w:themeColor="text1"/>
                <w:sz w:val="22"/>
                <w:szCs w:val="22"/>
              </w:rPr>
            </w:pPr>
            <w:r w:rsidRPr="00493F73">
              <w:rPr>
                <w:color w:val="000000" w:themeColor="text1"/>
                <w:sz w:val="22"/>
                <w:szCs w:val="22"/>
              </w:rPr>
              <w:t>Obciążenie studenta – Liczba godzin</w:t>
            </w:r>
          </w:p>
          <w:p w14:paraId="13484C91" w14:textId="77777777" w:rsidR="002433DC" w:rsidRPr="00493F73" w:rsidRDefault="002433DC">
            <w:pPr>
              <w:jc w:val="center"/>
              <w:rPr>
                <w:color w:val="000000" w:themeColor="text1"/>
                <w:sz w:val="22"/>
                <w:szCs w:val="22"/>
              </w:rPr>
            </w:pPr>
            <w:r w:rsidRPr="00493F73">
              <w:rPr>
                <w:color w:val="000000" w:themeColor="text1"/>
                <w:sz w:val="22"/>
                <w:szCs w:val="22"/>
              </w:rPr>
              <w:t>(podano przykładowe)</w:t>
            </w:r>
          </w:p>
        </w:tc>
      </w:tr>
      <w:tr w:rsidR="00493F73" w:rsidRPr="00493F73" w14:paraId="0C98CF28" w14:textId="77777777" w:rsidTr="0076045E">
        <w:trPr>
          <w:trHeight w:val="340"/>
          <w:jc w:val="center"/>
        </w:trPr>
        <w:tc>
          <w:tcPr>
            <w:tcW w:w="2978" w:type="dxa"/>
            <w:vMerge w:val="restart"/>
            <w:tcBorders>
              <w:top w:val="single" w:sz="4" w:space="0" w:color="auto"/>
              <w:bottom w:val="single" w:sz="4" w:space="0" w:color="auto"/>
              <w:right w:val="single" w:sz="4" w:space="0" w:color="auto"/>
            </w:tcBorders>
          </w:tcPr>
          <w:p w14:paraId="4966BBBF" w14:textId="77777777" w:rsidR="002433DC" w:rsidRPr="00493F73" w:rsidRDefault="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tcPr>
          <w:p w14:paraId="053D6FF3" w14:textId="77777777" w:rsidR="002433DC" w:rsidRPr="00493F73" w:rsidRDefault="002433D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Borders>
              <w:top w:val="single" w:sz="4" w:space="0" w:color="auto"/>
              <w:left w:val="single" w:sz="4" w:space="0" w:color="auto"/>
              <w:bottom w:val="single" w:sz="4" w:space="0" w:color="auto"/>
            </w:tcBorders>
          </w:tcPr>
          <w:p w14:paraId="20FC5D6C" w14:textId="77777777" w:rsidR="002433DC" w:rsidRPr="00493F73" w:rsidRDefault="002433DC">
            <w:pPr>
              <w:jc w:val="center"/>
              <w:rPr>
                <w:color w:val="000000" w:themeColor="text1"/>
                <w:sz w:val="22"/>
                <w:szCs w:val="22"/>
              </w:rPr>
            </w:pPr>
            <w:r w:rsidRPr="00493F73">
              <w:rPr>
                <w:color w:val="000000" w:themeColor="text1"/>
                <w:sz w:val="22"/>
                <w:szCs w:val="22"/>
              </w:rPr>
              <w:t>20</w:t>
            </w:r>
          </w:p>
        </w:tc>
      </w:tr>
      <w:tr w:rsidR="00493F73" w:rsidRPr="00493F73" w14:paraId="76FCA5D1" w14:textId="77777777" w:rsidTr="0076045E">
        <w:trPr>
          <w:trHeight w:val="271"/>
          <w:jc w:val="center"/>
        </w:trPr>
        <w:tc>
          <w:tcPr>
            <w:tcW w:w="2978" w:type="dxa"/>
            <w:vMerge/>
            <w:tcBorders>
              <w:top w:val="single" w:sz="4" w:space="0" w:color="auto"/>
              <w:bottom w:val="single" w:sz="4" w:space="0" w:color="auto"/>
              <w:right w:val="single" w:sz="4" w:space="0" w:color="auto"/>
            </w:tcBorders>
          </w:tcPr>
          <w:p w14:paraId="5D4FD99E" w14:textId="77777777" w:rsidR="002433DC" w:rsidRPr="00493F73" w:rsidRDefault="002433DC">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tcPr>
          <w:p w14:paraId="5B5C630E" w14:textId="77777777" w:rsidR="002433DC" w:rsidRPr="00493F73" w:rsidRDefault="002433DC">
            <w:pPr>
              <w:ind w:left="88"/>
              <w:rPr>
                <w:color w:val="000000" w:themeColor="text1"/>
                <w:sz w:val="22"/>
                <w:szCs w:val="22"/>
              </w:rPr>
            </w:pPr>
            <w:r w:rsidRPr="00493F73">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tcBorders>
          </w:tcPr>
          <w:p w14:paraId="0250F611" w14:textId="77777777" w:rsidR="002433DC" w:rsidRPr="00493F73" w:rsidRDefault="00EF7BDC">
            <w:pPr>
              <w:jc w:val="center"/>
              <w:rPr>
                <w:color w:val="000000" w:themeColor="text1"/>
                <w:sz w:val="22"/>
                <w:szCs w:val="22"/>
              </w:rPr>
            </w:pPr>
            <w:r w:rsidRPr="00493F73">
              <w:rPr>
                <w:color w:val="000000" w:themeColor="text1"/>
                <w:sz w:val="22"/>
                <w:szCs w:val="22"/>
              </w:rPr>
              <w:t>0</w:t>
            </w:r>
          </w:p>
        </w:tc>
      </w:tr>
      <w:tr w:rsidR="00493F73" w:rsidRPr="00493F73" w14:paraId="5F9137A9" w14:textId="77777777" w:rsidTr="0076045E">
        <w:trPr>
          <w:trHeight w:val="177"/>
          <w:jc w:val="center"/>
        </w:trPr>
        <w:tc>
          <w:tcPr>
            <w:tcW w:w="2978" w:type="dxa"/>
            <w:vMerge w:val="restart"/>
            <w:tcBorders>
              <w:top w:val="single" w:sz="4" w:space="0" w:color="auto"/>
              <w:bottom w:val="single" w:sz="4" w:space="0" w:color="auto"/>
              <w:right w:val="single" w:sz="4" w:space="0" w:color="auto"/>
            </w:tcBorders>
          </w:tcPr>
          <w:p w14:paraId="5572333F" w14:textId="77777777" w:rsidR="002433DC" w:rsidRPr="00493F73" w:rsidRDefault="002433DC">
            <w:pPr>
              <w:rPr>
                <w:color w:val="000000" w:themeColor="text1"/>
                <w:sz w:val="22"/>
                <w:szCs w:val="22"/>
              </w:rPr>
            </w:pPr>
          </w:p>
          <w:p w14:paraId="1924CD15" w14:textId="77777777" w:rsidR="002433DC" w:rsidRPr="00493F73" w:rsidRDefault="002433DC">
            <w:pPr>
              <w:rPr>
                <w:color w:val="000000" w:themeColor="text1"/>
                <w:sz w:val="22"/>
                <w:szCs w:val="22"/>
              </w:rPr>
            </w:pPr>
            <w:r w:rsidRPr="00493F73">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tcPr>
          <w:p w14:paraId="33DC6643" w14:textId="77777777" w:rsidR="002433DC" w:rsidRPr="00493F73" w:rsidRDefault="002433DC">
            <w:pPr>
              <w:ind w:left="88"/>
              <w:rPr>
                <w:color w:val="000000" w:themeColor="text1"/>
                <w:sz w:val="22"/>
                <w:szCs w:val="22"/>
              </w:rPr>
            </w:pPr>
            <w:r w:rsidRPr="00493F73">
              <w:rPr>
                <w:color w:val="000000" w:themeColor="text1"/>
                <w:sz w:val="22"/>
                <w:szCs w:val="22"/>
              </w:rPr>
              <w:t>Przygotowanie do zajęć</w:t>
            </w:r>
          </w:p>
        </w:tc>
        <w:tc>
          <w:tcPr>
            <w:tcW w:w="2393" w:type="dxa"/>
            <w:tcBorders>
              <w:top w:val="single" w:sz="4" w:space="0" w:color="auto"/>
              <w:left w:val="single" w:sz="4" w:space="0" w:color="auto"/>
              <w:bottom w:val="single" w:sz="4" w:space="0" w:color="auto"/>
            </w:tcBorders>
          </w:tcPr>
          <w:p w14:paraId="294BE4B2" w14:textId="77777777" w:rsidR="002433DC" w:rsidRPr="00493F73" w:rsidRDefault="00EF7BDC">
            <w:pPr>
              <w:jc w:val="center"/>
              <w:rPr>
                <w:color w:val="000000" w:themeColor="text1"/>
                <w:sz w:val="22"/>
                <w:szCs w:val="22"/>
              </w:rPr>
            </w:pPr>
            <w:r w:rsidRPr="00493F73">
              <w:rPr>
                <w:color w:val="000000" w:themeColor="text1"/>
                <w:sz w:val="22"/>
                <w:szCs w:val="22"/>
              </w:rPr>
              <w:t>10</w:t>
            </w:r>
          </w:p>
        </w:tc>
      </w:tr>
      <w:tr w:rsidR="00493F73" w:rsidRPr="00493F73" w14:paraId="3FE1E682" w14:textId="77777777" w:rsidTr="0076045E">
        <w:trPr>
          <w:trHeight w:val="137"/>
          <w:jc w:val="center"/>
        </w:trPr>
        <w:tc>
          <w:tcPr>
            <w:tcW w:w="2978" w:type="dxa"/>
            <w:vMerge/>
            <w:tcBorders>
              <w:top w:val="single" w:sz="4" w:space="0" w:color="auto"/>
              <w:bottom w:val="single" w:sz="4" w:space="0" w:color="auto"/>
              <w:right w:val="single" w:sz="4" w:space="0" w:color="auto"/>
            </w:tcBorders>
          </w:tcPr>
          <w:p w14:paraId="611134AC" w14:textId="77777777" w:rsidR="002433DC" w:rsidRPr="00493F73" w:rsidRDefault="002433DC">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tcPr>
          <w:p w14:paraId="6C1E8200" w14:textId="77777777" w:rsidR="002433DC" w:rsidRPr="00493F73" w:rsidRDefault="002433DC">
            <w:pPr>
              <w:ind w:left="88"/>
              <w:rPr>
                <w:color w:val="000000" w:themeColor="text1"/>
                <w:sz w:val="22"/>
                <w:szCs w:val="22"/>
              </w:rPr>
            </w:pPr>
            <w:r w:rsidRPr="00493F73">
              <w:rPr>
                <w:color w:val="000000" w:themeColor="text1"/>
                <w:sz w:val="22"/>
                <w:szCs w:val="22"/>
              </w:rPr>
              <w:t>Studiowanie literatury</w:t>
            </w:r>
          </w:p>
        </w:tc>
        <w:tc>
          <w:tcPr>
            <w:tcW w:w="2393" w:type="dxa"/>
            <w:tcBorders>
              <w:top w:val="single" w:sz="4" w:space="0" w:color="auto"/>
              <w:left w:val="single" w:sz="4" w:space="0" w:color="auto"/>
              <w:bottom w:val="single" w:sz="4" w:space="0" w:color="auto"/>
            </w:tcBorders>
          </w:tcPr>
          <w:p w14:paraId="696E19D5" w14:textId="77777777" w:rsidR="002433DC" w:rsidRPr="00493F73" w:rsidRDefault="002433DC">
            <w:pPr>
              <w:jc w:val="center"/>
              <w:rPr>
                <w:color w:val="000000" w:themeColor="text1"/>
                <w:sz w:val="22"/>
                <w:szCs w:val="22"/>
              </w:rPr>
            </w:pPr>
            <w:r w:rsidRPr="00493F73">
              <w:rPr>
                <w:color w:val="000000" w:themeColor="text1"/>
                <w:sz w:val="22"/>
                <w:szCs w:val="22"/>
              </w:rPr>
              <w:t>10</w:t>
            </w:r>
          </w:p>
        </w:tc>
      </w:tr>
      <w:tr w:rsidR="00493F73" w:rsidRPr="00493F73" w14:paraId="4946F781" w14:textId="77777777" w:rsidTr="0076045E">
        <w:trPr>
          <w:trHeight w:val="340"/>
          <w:jc w:val="center"/>
        </w:trPr>
        <w:tc>
          <w:tcPr>
            <w:tcW w:w="2978" w:type="dxa"/>
            <w:vMerge/>
            <w:tcBorders>
              <w:top w:val="single" w:sz="4" w:space="0" w:color="auto"/>
              <w:bottom w:val="single" w:sz="4" w:space="0" w:color="auto"/>
              <w:right w:val="single" w:sz="4" w:space="0" w:color="auto"/>
            </w:tcBorders>
          </w:tcPr>
          <w:p w14:paraId="5854D2CE" w14:textId="77777777" w:rsidR="002433DC" w:rsidRPr="00493F73" w:rsidRDefault="002433DC">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tcPr>
          <w:p w14:paraId="492810E9" w14:textId="77777777" w:rsidR="002433DC" w:rsidRPr="00493F73" w:rsidRDefault="002433DC">
            <w:pPr>
              <w:ind w:left="88"/>
              <w:rPr>
                <w:color w:val="000000" w:themeColor="text1"/>
                <w:sz w:val="22"/>
                <w:szCs w:val="22"/>
              </w:rPr>
            </w:pPr>
            <w:r w:rsidRPr="00493F73">
              <w:rPr>
                <w:color w:val="000000" w:themeColor="text1"/>
                <w:sz w:val="22"/>
                <w:szCs w:val="22"/>
              </w:rPr>
              <w:t xml:space="preserve">Inne (przygotowanie do egzaminu, zaliczeń, </w:t>
            </w:r>
          </w:p>
          <w:p w14:paraId="211D9FF3" w14:textId="77777777" w:rsidR="002433DC" w:rsidRPr="00493F73" w:rsidRDefault="002433DC">
            <w:pPr>
              <w:ind w:left="88"/>
              <w:rPr>
                <w:color w:val="000000" w:themeColor="text1"/>
                <w:sz w:val="22"/>
                <w:szCs w:val="22"/>
              </w:rPr>
            </w:pPr>
            <w:r w:rsidRPr="00493F73">
              <w:rPr>
                <w:color w:val="000000" w:themeColor="text1"/>
                <w:sz w:val="22"/>
                <w:szCs w:val="22"/>
              </w:rPr>
              <w:t>przygotowanie projektu itd.)</w:t>
            </w:r>
          </w:p>
        </w:tc>
        <w:tc>
          <w:tcPr>
            <w:tcW w:w="2393" w:type="dxa"/>
            <w:tcBorders>
              <w:top w:val="single" w:sz="4" w:space="0" w:color="auto"/>
              <w:left w:val="single" w:sz="4" w:space="0" w:color="auto"/>
              <w:bottom w:val="single" w:sz="4" w:space="0" w:color="auto"/>
            </w:tcBorders>
          </w:tcPr>
          <w:p w14:paraId="088DF6F0" w14:textId="77777777" w:rsidR="002433DC" w:rsidRPr="00493F73" w:rsidRDefault="002433DC">
            <w:pPr>
              <w:jc w:val="center"/>
              <w:rPr>
                <w:color w:val="000000" w:themeColor="text1"/>
                <w:sz w:val="22"/>
                <w:szCs w:val="22"/>
              </w:rPr>
            </w:pPr>
            <w:r w:rsidRPr="00493F73">
              <w:rPr>
                <w:color w:val="000000" w:themeColor="text1"/>
                <w:sz w:val="22"/>
                <w:szCs w:val="22"/>
              </w:rPr>
              <w:t>10</w:t>
            </w:r>
          </w:p>
        </w:tc>
      </w:tr>
      <w:tr w:rsidR="00493F73" w:rsidRPr="00493F73" w14:paraId="6C2F787C" w14:textId="77777777" w:rsidTr="0076045E">
        <w:trPr>
          <w:trHeight w:val="340"/>
          <w:jc w:val="center"/>
        </w:trPr>
        <w:tc>
          <w:tcPr>
            <w:tcW w:w="7246" w:type="dxa"/>
            <w:gridSpan w:val="2"/>
            <w:tcBorders>
              <w:top w:val="single" w:sz="4" w:space="0" w:color="auto"/>
              <w:bottom w:val="single" w:sz="4" w:space="0" w:color="auto"/>
              <w:right w:val="single" w:sz="4" w:space="0" w:color="auto"/>
            </w:tcBorders>
            <w:shd w:val="clear" w:color="auto" w:fill="F2F2F2"/>
          </w:tcPr>
          <w:p w14:paraId="4291F10C" w14:textId="77777777" w:rsidR="002433DC" w:rsidRPr="00493F73" w:rsidRDefault="002433DC">
            <w:pPr>
              <w:rPr>
                <w:color w:val="000000" w:themeColor="text1"/>
                <w:sz w:val="22"/>
                <w:szCs w:val="22"/>
              </w:rPr>
            </w:pPr>
            <w:r w:rsidRPr="00493F73">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tcBorders>
            <w:shd w:val="clear" w:color="auto" w:fill="F2F2F2"/>
          </w:tcPr>
          <w:p w14:paraId="73D92363" w14:textId="77777777" w:rsidR="002433DC" w:rsidRPr="00493F73" w:rsidRDefault="002433DC">
            <w:pPr>
              <w:jc w:val="center"/>
              <w:rPr>
                <w:color w:val="000000" w:themeColor="text1"/>
                <w:sz w:val="22"/>
                <w:szCs w:val="22"/>
              </w:rPr>
            </w:pPr>
            <w:r w:rsidRPr="00493F73">
              <w:rPr>
                <w:color w:val="000000" w:themeColor="text1"/>
                <w:sz w:val="22"/>
                <w:szCs w:val="22"/>
              </w:rPr>
              <w:t>50</w:t>
            </w:r>
          </w:p>
        </w:tc>
      </w:tr>
      <w:tr w:rsidR="00493F73" w:rsidRPr="00493F73" w14:paraId="57D86750" w14:textId="77777777" w:rsidTr="0076045E">
        <w:trPr>
          <w:trHeight w:val="397"/>
          <w:jc w:val="center"/>
        </w:trPr>
        <w:tc>
          <w:tcPr>
            <w:tcW w:w="7246" w:type="dxa"/>
            <w:gridSpan w:val="2"/>
            <w:tcBorders>
              <w:top w:val="single" w:sz="4" w:space="0" w:color="auto"/>
              <w:bottom w:val="single" w:sz="4" w:space="0" w:color="auto"/>
              <w:right w:val="single" w:sz="4" w:space="0" w:color="auto"/>
            </w:tcBorders>
            <w:shd w:val="clear" w:color="auto" w:fill="F2F2F2"/>
            <w:vAlign w:val="center"/>
          </w:tcPr>
          <w:p w14:paraId="742E200F" w14:textId="77777777" w:rsidR="002433DC" w:rsidRPr="00493F73" w:rsidRDefault="002433DC">
            <w:pPr>
              <w:jc w:val="right"/>
              <w:rPr>
                <w:b/>
                <w:bCs/>
                <w:color w:val="000000" w:themeColor="text1"/>
                <w:sz w:val="22"/>
                <w:szCs w:val="22"/>
              </w:rPr>
            </w:pPr>
            <w:r w:rsidRPr="00493F73">
              <w:rPr>
                <w:b/>
                <w:bCs/>
                <w:color w:val="000000" w:themeColor="text1"/>
                <w:sz w:val="22"/>
                <w:szCs w:val="22"/>
              </w:rPr>
              <w:t>Liczba punktów ECTS</w:t>
            </w:r>
          </w:p>
        </w:tc>
        <w:tc>
          <w:tcPr>
            <w:tcW w:w="2393" w:type="dxa"/>
            <w:tcBorders>
              <w:top w:val="single" w:sz="4" w:space="0" w:color="auto"/>
              <w:left w:val="single" w:sz="4" w:space="0" w:color="auto"/>
              <w:bottom w:val="single" w:sz="4" w:space="0" w:color="auto"/>
            </w:tcBorders>
            <w:shd w:val="clear" w:color="auto" w:fill="F2F2F2"/>
            <w:vAlign w:val="center"/>
          </w:tcPr>
          <w:p w14:paraId="2890D8C3" w14:textId="77777777" w:rsidR="002433DC" w:rsidRPr="00493F73" w:rsidRDefault="002433DC">
            <w:pPr>
              <w:jc w:val="center"/>
              <w:rPr>
                <w:color w:val="000000" w:themeColor="text1"/>
                <w:sz w:val="22"/>
                <w:szCs w:val="22"/>
              </w:rPr>
            </w:pPr>
            <w:r w:rsidRPr="00493F73">
              <w:rPr>
                <w:color w:val="000000" w:themeColor="text1"/>
                <w:sz w:val="22"/>
                <w:szCs w:val="22"/>
              </w:rPr>
              <w:t>2</w:t>
            </w:r>
          </w:p>
        </w:tc>
      </w:tr>
    </w:tbl>
    <w:p w14:paraId="240043ED" w14:textId="77777777" w:rsidR="002433DC" w:rsidRPr="00493F73" w:rsidRDefault="002433DC">
      <w:pPr>
        <w:rPr>
          <w:color w:val="000000" w:themeColor="text1"/>
          <w:sz w:val="22"/>
          <w:szCs w:val="22"/>
        </w:rPr>
      </w:pPr>
      <w:r w:rsidRPr="00493F73">
        <w:rPr>
          <w:color w:val="000000" w:themeColor="text1"/>
          <w:sz w:val="22"/>
          <w:szCs w:val="22"/>
        </w:rPr>
        <w:br w:type="page"/>
      </w:r>
    </w:p>
    <w:tbl>
      <w:tblPr>
        <w:tblW w:w="9639" w:type="dxa"/>
        <w:jc w:val="center"/>
        <w:tblLayout w:type="fixed"/>
        <w:tblLook w:val="0000" w:firstRow="0" w:lastRow="0" w:firstColumn="0" w:lastColumn="0" w:noHBand="0" w:noVBand="0"/>
      </w:tblPr>
      <w:tblGrid>
        <w:gridCol w:w="2410"/>
        <w:gridCol w:w="1958"/>
        <w:gridCol w:w="3464"/>
        <w:gridCol w:w="1807"/>
      </w:tblGrid>
      <w:tr w:rsidR="00493F73" w:rsidRPr="00493F73" w14:paraId="76C9AA55" w14:textId="77777777">
        <w:trPr>
          <w:trHeight w:val="454"/>
          <w:jc w:val="center"/>
        </w:trPr>
        <w:tc>
          <w:tcPr>
            <w:tcW w:w="2410" w:type="dxa"/>
            <w:tcBorders>
              <w:top w:val="nil"/>
              <w:left w:val="nil"/>
              <w:bottom w:val="nil"/>
              <w:right w:val="nil"/>
            </w:tcBorders>
            <w:vAlign w:val="center"/>
          </w:tcPr>
          <w:p w14:paraId="393AA919" w14:textId="77777777" w:rsidR="002433DC" w:rsidRPr="00493F73" w:rsidRDefault="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tcBorders>
              <w:top w:val="nil"/>
              <w:left w:val="nil"/>
              <w:bottom w:val="nil"/>
              <w:right w:val="nil"/>
            </w:tcBorders>
            <w:vAlign w:val="center"/>
          </w:tcPr>
          <w:p w14:paraId="1A76014C" w14:textId="77777777" w:rsidR="002433DC" w:rsidRPr="00493F73" w:rsidRDefault="002433DC">
            <w:pPr>
              <w:pStyle w:val="Nagwek1"/>
              <w:spacing w:before="0" w:line="276" w:lineRule="auto"/>
              <w:jc w:val="center"/>
              <w:rPr>
                <w:rFonts w:ascii="Times New Roman" w:hAnsi="Times New Roman" w:cs="Times New Roman"/>
                <w:b w:val="0"/>
                <w:bCs/>
                <w:color w:val="000000" w:themeColor="text1"/>
                <w:sz w:val="22"/>
                <w:szCs w:val="22"/>
              </w:rPr>
            </w:pPr>
            <w:r w:rsidRPr="00493F73">
              <w:rPr>
                <w:rFonts w:ascii="Times New Roman" w:hAnsi="Times New Roman" w:cs="Times New Roman"/>
                <w:b w:val="0"/>
                <w:bCs/>
                <w:color w:val="000000" w:themeColor="text1"/>
                <w:sz w:val="22"/>
                <w:szCs w:val="22"/>
              </w:rPr>
              <w:t>……………….</w:t>
            </w:r>
          </w:p>
        </w:tc>
        <w:tc>
          <w:tcPr>
            <w:tcW w:w="3464" w:type="dxa"/>
            <w:tcBorders>
              <w:top w:val="nil"/>
              <w:left w:val="nil"/>
              <w:bottom w:val="nil"/>
              <w:right w:val="nil"/>
            </w:tcBorders>
            <w:vAlign w:val="center"/>
          </w:tcPr>
          <w:p w14:paraId="3C1C7296" w14:textId="77777777" w:rsidR="002433DC" w:rsidRPr="00493F73" w:rsidRDefault="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tcBorders>
              <w:top w:val="nil"/>
              <w:left w:val="nil"/>
              <w:bottom w:val="nil"/>
              <w:right w:val="nil"/>
            </w:tcBorders>
            <w:vAlign w:val="center"/>
          </w:tcPr>
          <w:p w14:paraId="2A64C441" w14:textId="77777777" w:rsidR="002433DC" w:rsidRPr="00493F73" w:rsidRDefault="002433DC">
            <w:pPr>
              <w:pStyle w:val="Nagwek1"/>
              <w:spacing w:before="0" w:line="276" w:lineRule="auto"/>
              <w:jc w:val="center"/>
              <w:rPr>
                <w:rFonts w:ascii="Times New Roman" w:hAnsi="Times New Roman" w:cs="Times New Roman"/>
                <w:b w:val="0"/>
                <w:bCs/>
                <w:color w:val="000000" w:themeColor="text1"/>
                <w:sz w:val="22"/>
                <w:szCs w:val="22"/>
              </w:rPr>
            </w:pPr>
            <w:r w:rsidRPr="00493F73">
              <w:rPr>
                <w:rFonts w:ascii="Times New Roman" w:hAnsi="Times New Roman" w:cs="Times New Roman"/>
                <w:b w:val="0"/>
                <w:bCs/>
                <w:color w:val="000000" w:themeColor="text1"/>
                <w:sz w:val="22"/>
                <w:szCs w:val="22"/>
              </w:rPr>
              <w:t>D.1.3.</w:t>
            </w:r>
          </w:p>
        </w:tc>
      </w:tr>
    </w:tbl>
    <w:p w14:paraId="31986BFA" w14:textId="77777777" w:rsidR="002433DC" w:rsidRPr="00493F73" w:rsidRDefault="002433DC" w:rsidP="009E728C">
      <w:pPr>
        <w:numPr>
          <w:ilvl w:val="0"/>
          <w:numId w:val="43"/>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3F731B47" w14:textId="77777777" w:rsidR="002433DC" w:rsidRPr="00493F73" w:rsidRDefault="002433DC" w:rsidP="009E728C">
      <w:pPr>
        <w:pStyle w:val="Akapitzlist1"/>
        <w:numPr>
          <w:ilvl w:val="1"/>
          <w:numId w:val="43"/>
        </w:numPr>
        <w:spacing w:before="120" w:after="120"/>
        <w:ind w:left="567" w:hanging="283"/>
        <w:rPr>
          <w:b/>
          <w:bCs/>
          <w:color w:val="000000" w:themeColor="text1"/>
          <w:sz w:val="22"/>
          <w:szCs w:val="22"/>
        </w:rPr>
      </w:pPr>
      <w:r w:rsidRPr="00493F73">
        <w:rPr>
          <w:b/>
          <w:bCs/>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864"/>
      </w:tblGrid>
      <w:tr w:rsidR="00493F73" w:rsidRPr="00493F73" w14:paraId="43DEFAC0" w14:textId="77777777">
        <w:trPr>
          <w:trHeight w:val="340"/>
          <w:jc w:val="center"/>
        </w:trPr>
        <w:tc>
          <w:tcPr>
            <w:tcW w:w="3775" w:type="dxa"/>
            <w:shd w:val="clear" w:color="auto" w:fill="F2F2F2"/>
            <w:vAlign w:val="center"/>
          </w:tcPr>
          <w:p w14:paraId="3DEA5B3E"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 xml:space="preserve">Nazwa przedmiotu / zajęć </w:t>
            </w:r>
          </w:p>
        </w:tc>
        <w:tc>
          <w:tcPr>
            <w:tcW w:w="5864" w:type="dxa"/>
            <w:vAlign w:val="center"/>
          </w:tcPr>
          <w:p w14:paraId="62BB3B4E"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WSPÓŁCZESNY RYNEK USŁUG</w:t>
            </w:r>
          </w:p>
        </w:tc>
      </w:tr>
      <w:tr w:rsidR="00493F73" w:rsidRPr="00493F73" w14:paraId="1D8CD5BD" w14:textId="77777777">
        <w:trPr>
          <w:trHeight w:val="340"/>
          <w:jc w:val="center"/>
        </w:trPr>
        <w:tc>
          <w:tcPr>
            <w:tcW w:w="3775" w:type="dxa"/>
            <w:shd w:val="clear" w:color="auto" w:fill="F2F2F2"/>
            <w:vAlign w:val="center"/>
          </w:tcPr>
          <w:p w14:paraId="5C46624D"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Kierunek studiów</w:t>
            </w:r>
          </w:p>
        </w:tc>
        <w:tc>
          <w:tcPr>
            <w:tcW w:w="5864" w:type="dxa"/>
            <w:vAlign w:val="center"/>
          </w:tcPr>
          <w:p w14:paraId="133619EA" w14:textId="77777777" w:rsidR="002433DC" w:rsidRPr="00493F73" w:rsidRDefault="00D45CBC">
            <w:pPr>
              <w:widowControl w:val="0"/>
              <w:autoSpaceDE w:val="0"/>
              <w:autoSpaceDN w:val="0"/>
              <w:adjustRightInd w:val="0"/>
              <w:rPr>
                <w:bCs/>
                <w:color w:val="000000" w:themeColor="text1"/>
                <w:sz w:val="22"/>
                <w:szCs w:val="22"/>
              </w:rPr>
            </w:pPr>
            <w:r w:rsidRPr="00493F73">
              <w:rPr>
                <w:bCs/>
                <w:color w:val="000000" w:themeColor="text1"/>
                <w:sz w:val="22"/>
                <w:szCs w:val="22"/>
              </w:rPr>
              <w:t>Zarządzanie</w:t>
            </w:r>
          </w:p>
        </w:tc>
      </w:tr>
      <w:tr w:rsidR="00493F73" w:rsidRPr="00493F73" w14:paraId="6022B0E2" w14:textId="77777777">
        <w:trPr>
          <w:trHeight w:val="340"/>
          <w:jc w:val="center"/>
        </w:trPr>
        <w:tc>
          <w:tcPr>
            <w:tcW w:w="3775" w:type="dxa"/>
            <w:shd w:val="clear" w:color="auto" w:fill="F2F2F2"/>
            <w:vAlign w:val="center"/>
          </w:tcPr>
          <w:p w14:paraId="3EF0822F"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Poziom studiów</w:t>
            </w:r>
          </w:p>
        </w:tc>
        <w:tc>
          <w:tcPr>
            <w:tcW w:w="5864" w:type="dxa"/>
            <w:vAlign w:val="center"/>
          </w:tcPr>
          <w:p w14:paraId="2BBF2CB4" w14:textId="77777777" w:rsidR="002433DC" w:rsidRPr="00493F73" w:rsidRDefault="00D45CBC">
            <w:pPr>
              <w:widowControl w:val="0"/>
              <w:autoSpaceDE w:val="0"/>
              <w:autoSpaceDN w:val="0"/>
              <w:adjustRightInd w:val="0"/>
              <w:rPr>
                <w:color w:val="000000" w:themeColor="text1"/>
                <w:sz w:val="22"/>
                <w:szCs w:val="22"/>
              </w:rPr>
            </w:pPr>
            <w:r w:rsidRPr="00493F73">
              <w:rPr>
                <w:color w:val="000000" w:themeColor="text1"/>
                <w:sz w:val="22"/>
                <w:szCs w:val="22"/>
              </w:rPr>
              <w:t>I stopnia</w:t>
            </w:r>
          </w:p>
        </w:tc>
      </w:tr>
      <w:tr w:rsidR="00493F73" w:rsidRPr="00493F73" w14:paraId="42A77DA2" w14:textId="77777777">
        <w:trPr>
          <w:trHeight w:val="340"/>
          <w:jc w:val="center"/>
        </w:trPr>
        <w:tc>
          <w:tcPr>
            <w:tcW w:w="3775" w:type="dxa"/>
            <w:shd w:val="clear" w:color="auto" w:fill="F2F2F2"/>
            <w:vAlign w:val="center"/>
          </w:tcPr>
          <w:p w14:paraId="2DE8B07C"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 xml:space="preserve">Profil </w:t>
            </w:r>
          </w:p>
        </w:tc>
        <w:tc>
          <w:tcPr>
            <w:tcW w:w="5864" w:type="dxa"/>
            <w:vAlign w:val="center"/>
          </w:tcPr>
          <w:p w14:paraId="52C74B7B" w14:textId="77777777" w:rsidR="002433DC" w:rsidRPr="00493F73" w:rsidRDefault="002433DC">
            <w:pPr>
              <w:widowControl w:val="0"/>
              <w:autoSpaceDE w:val="0"/>
              <w:autoSpaceDN w:val="0"/>
              <w:adjustRightInd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4D6C3674" w14:textId="77777777">
        <w:trPr>
          <w:trHeight w:val="340"/>
          <w:jc w:val="center"/>
        </w:trPr>
        <w:tc>
          <w:tcPr>
            <w:tcW w:w="3775" w:type="dxa"/>
            <w:shd w:val="clear" w:color="auto" w:fill="F2F2F2"/>
            <w:vAlign w:val="center"/>
          </w:tcPr>
          <w:p w14:paraId="2E8B826D"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Forma studiów</w:t>
            </w:r>
          </w:p>
        </w:tc>
        <w:tc>
          <w:tcPr>
            <w:tcW w:w="5864" w:type="dxa"/>
            <w:vAlign w:val="center"/>
          </w:tcPr>
          <w:p w14:paraId="39174985" w14:textId="77777777" w:rsidR="002433DC" w:rsidRPr="00493F73" w:rsidRDefault="005F3B83">
            <w:pPr>
              <w:widowControl w:val="0"/>
              <w:autoSpaceDE w:val="0"/>
              <w:autoSpaceDN w:val="0"/>
              <w:adjustRightInd w:val="0"/>
              <w:rPr>
                <w:color w:val="000000" w:themeColor="text1"/>
                <w:sz w:val="22"/>
                <w:szCs w:val="22"/>
              </w:rPr>
            </w:pPr>
            <w:r w:rsidRPr="00493F73">
              <w:rPr>
                <w:color w:val="000000" w:themeColor="text1"/>
                <w:sz w:val="22"/>
                <w:szCs w:val="22"/>
              </w:rPr>
              <w:t>niestacjonarne</w:t>
            </w:r>
          </w:p>
        </w:tc>
      </w:tr>
      <w:tr w:rsidR="00493F73" w:rsidRPr="00493F73" w14:paraId="06370FF2" w14:textId="77777777">
        <w:trPr>
          <w:trHeight w:val="340"/>
          <w:jc w:val="center"/>
        </w:trPr>
        <w:tc>
          <w:tcPr>
            <w:tcW w:w="3775" w:type="dxa"/>
            <w:shd w:val="clear" w:color="auto" w:fill="F2F2F2"/>
            <w:vAlign w:val="center"/>
          </w:tcPr>
          <w:p w14:paraId="4B71D063"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Specjalność</w:t>
            </w:r>
          </w:p>
        </w:tc>
        <w:tc>
          <w:tcPr>
            <w:tcW w:w="5864" w:type="dxa"/>
            <w:vAlign w:val="center"/>
          </w:tcPr>
          <w:p w14:paraId="68545468"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1.Zarządzanie w handlu i usługach</w:t>
            </w:r>
          </w:p>
        </w:tc>
      </w:tr>
      <w:tr w:rsidR="00493F73" w:rsidRPr="00493F73" w14:paraId="024FA25B" w14:textId="77777777">
        <w:trPr>
          <w:trHeight w:val="340"/>
          <w:jc w:val="center"/>
        </w:trPr>
        <w:tc>
          <w:tcPr>
            <w:tcW w:w="3775" w:type="dxa"/>
            <w:shd w:val="clear" w:color="auto" w:fill="F2F2F2"/>
            <w:vAlign w:val="center"/>
          </w:tcPr>
          <w:p w14:paraId="096B7B8D"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Jednostka prowadząca kierunek studiów</w:t>
            </w:r>
          </w:p>
        </w:tc>
        <w:tc>
          <w:tcPr>
            <w:tcW w:w="5864" w:type="dxa"/>
            <w:vAlign w:val="center"/>
          </w:tcPr>
          <w:p w14:paraId="7B6F9262" w14:textId="08EF3E81" w:rsidR="002433DC" w:rsidRPr="00493F73" w:rsidRDefault="002433DC">
            <w:pPr>
              <w:autoSpaceDE w:val="0"/>
              <w:autoSpaceDN w:val="0"/>
              <w:adjustRightInd w:val="0"/>
              <w:rPr>
                <w:color w:val="000000" w:themeColor="text1"/>
                <w:sz w:val="22"/>
                <w:szCs w:val="22"/>
              </w:rPr>
            </w:pPr>
            <w:r w:rsidRPr="00493F73">
              <w:rPr>
                <w:color w:val="000000" w:themeColor="text1"/>
                <w:sz w:val="22"/>
                <w:szCs w:val="22"/>
              </w:rPr>
              <w:t xml:space="preserve">Wydział Zarządzania / </w:t>
            </w:r>
            <w:hyperlink r:id="rId22">
              <w:r w:rsidR="00240E68">
                <w:rPr>
                  <w:color w:val="000000" w:themeColor="text1"/>
                  <w:sz w:val="22"/>
                  <w:szCs w:val="22"/>
                </w:rPr>
                <w:t>Katedra Ekonomii i Marketingu</w:t>
              </w:r>
            </w:hyperlink>
          </w:p>
        </w:tc>
      </w:tr>
      <w:tr w:rsidR="00493F73" w:rsidRPr="00493F73" w14:paraId="4BEDA7F1" w14:textId="77777777">
        <w:trPr>
          <w:trHeight w:val="340"/>
          <w:jc w:val="center"/>
        </w:trPr>
        <w:tc>
          <w:tcPr>
            <w:tcW w:w="3775" w:type="dxa"/>
            <w:shd w:val="clear" w:color="auto" w:fill="F2F2F2"/>
            <w:vAlign w:val="center"/>
          </w:tcPr>
          <w:p w14:paraId="44142E23"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Imię i nazwisko nauczyciela (li) i jego stopień lub tytuł naukowy osoby odpowiedzialnej za przygotowanie sylabusa</w:t>
            </w:r>
          </w:p>
        </w:tc>
        <w:tc>
          <w:tcPr>
            <w:tcW w:w="5864" w:type="dxa"/>
            <w:vAlign w:val="center"/>
          </w:tcPr>
          <w:p w14:paraId="553ACD95" w14:textId="4999AC1D" w:rsidR="00A35016" w:rsidRPr="005277E1" w:rsidRDefault="00D74C25" w:rsidP="005277E1">
            <w:pPr>
              <w:widowControl w:val="0"/>
              <w:autoSpaceDE w:val="0"/>
              <w:autoSpaceDN w:val="0"/>
              <w:adjustRightInd w:val="0"/>
              <w:rPr>
                <w:iCs/>
                <w:sz w:val="22"/>
                <w:szCs w:val="22"/>
              </w:rPr>
            </w:pPr>
            <w:r w:rsidRPr="00493F73">
              <w:rPr>
                <w:color w:val="000000" w:themeColor="text1"/>
                <w:sz w:val="22"/>
                <w:szCs w:val="22"/>
              </w:rPr>
              <w:t>dr Lidia Nowakowska</w:t>
            </w:r>
          </w:p>
        </w:tc>
      </w:tr>
      <w:tr w:rsidR="00493F73" w:rsidRPr="00493F73" w14:paraId="658B513A" w14:textId="77777777">
        <w:trPr>
          <w:trHeight w:val="340"/>
          <w:jc w:val="center"/>
        </w:trPr>
        <w:tc>
          <w:tcPr>
            <w:tcW w:w="3775" w:type="dxa"/>
            <w:shd w:val="clear" w:color="auto" w:fill="F2F2F2"/>
            <w:vAlign w:val="center"/>
          </w:tcPr>
          <w:p w14:paraId="7750A815"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Przedmioty wprowadzające</w:t>
            </w:r>
          </w:p>
        </w:tc>
        <w:tc>
          <w:tcPr>
            <w:tcW w:w="5864" w:type="dxa"/>
            <w:vAlign w:val="center"/>
          </w:tcPr>
          <w:p w14:paraId="6C4D1E2B" w14:textId="77777777" w:rsidR="002433DC" w:rsidRPr="00493F73" w:rsidRDefault="00EF7BDC">
            <w:pPr>
              <w:widowControl w:val="0"/>
              <w:autoSpaceDE w:val="0"/>
              <w:autoSpaceDN w:val="0"/>
              <w:adjustRightInd w:val="0"/>
              <w:rPr>
                <w:color w:val="000000" w:themeColor="text1"/>
                <w:sz w:val="22"/>
                <w:szCs w:val="22"/>
              </w:rPr>
            </w:pPr>
            <w:r w:rsidRPr="00493F73">
              <w:rPr>
                <w:color w:val="000000" w:themeColor="text1"/>
                <w:sz w:val="22"/>
                <w:szCs w:val="22"/>
              </w:rPr>
              <w:t xml:space="preserve">Mikroekonomia </w:t>
            </w:r>
          </w:p>
        </w:tc>
      </w:tr>
      <w:tr w:rsidR="00493F73" w:rsidRPr="00493F73" w14:paraId="4176A2C5" w14:textId="77777777">
        <w:trPr>
          <w:trHeight w:val="340"/>
          <w:jc w:val="center"/>
        </w:trPr>
        <w:tc>
          <w:tcPr>
            <w:tcW w:w="3775" w:type="dxa"/>
            <w:shd w:val="clear" w:color="auto" w:fill="F2F2F2"/>
            <w:vAlign w:val="center"/>
          </w:tcPr>
          <w:p w14:paraId="2CB816C8"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Wymagania wstępne</w:t>
            </w:r>
          </w:p>
        </w:tc>
        <w:tc>
          <w:tcPr>
            <w:tcW w:w="5864" w:type="dxa"/>
            <w:vAlign w:val="center"/>
          </w:tcPr>
          <w:p w14:paraId="2D4EC209" w14:textId="77777777" w:rsidR="002433DC" w:rsidRPr="00493F73" w:rsidRDefault="002433DC">
            <w:pPr>
              <w:widowControl w:val="0"/>
              <w:autoSpaceDE w:val="0"/>
              <w:autoSpaceDN w:val="0"/>
              <w:adjustRightInd w:val="0"/>
              <w:rPr>
                <w:color w:val="000000" w:themeColor="text1"/>
                <w:sz w:val="22"/>
                <w:szCs w:val="22"/>
              </w:rPr>
            </w:pPr>
            <w:r w:rsidRPr="00493F73">
              <w:rPr>
                <w:color w:val="000000" w:themeColor="text1"/>
                <w:sz w:val="22"/>
                <w:szCs w:val="22"/>
              </w:rPr>
              <w:t>Znajomość podstawowych kategorii ekonomicznych oraz zachodzących między nimi zależności w warunkach gospodarki rynkowej.</w:t>
            </w:r>
          </w:p>
        </w:tc>
      </w:tr>
    </w:tbl>
    <w:p w14:paraId="7F4F2EB0" w14:textId="77777777" w:rsidR="002433DC" w:rsidRPr="00493F73" w:rsidRDefault="002433DC" w:rsidP="009E728C">
      <w:pPr>
        <w:pStyle w:val="Akapitzlist1"/>
        <w:numPr>
          <w:ilvl w:val="1"/>
          <w:numId w:val="43"/>
        </w:numPr>
        <w:spacing w:before="120" w:after="120"/>
        <w:ind w:left="567" w:hanging="283"/>
        <w:rPr>
          <w:b/>
          <w:bCs/>
          <w:color w:val="000000" w:themeColor="text1"/>
          <w:sz w:val="22"/>
          <w:szCs w:val="22"/>
        </w:rPr>
      </w:pPr>
      <w:r w:rsidRPr="00493F73">
        <w:rPr>
          <w:b/>
          <w:bCs/>
          <w:color w:val="000000" w:themeColor="text1"/>
          <w:sz w:val="22"/>
          <w:szCs w:val="22"/>
        </w:rPr>
        <w:t>Semestralny/</w:t>
      </w:r>
      <w:r w:rsidR="00D16D97" w:rsidRPr="00493F73">
        <w:rPr>
          <w:b/>
          <w:b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52A95136" w14:textId="77777777">
        <w:trPr>
          <w:cantSplit/>
          <w:trHeight w:val="371"/>
          <w:jc w:val="center"/>
        </w:trPr>
        <w:tc>
          <w:tcPr>
            <w:tcW w:w="888" w:type="dxa"/>
            <w:vMerge w:val="restart"/>
            <w:shd w:val="clear" w:color="auto" w:fill="F2F2F2"/>
            <w:vAlign w:val="center"/>
          </w:tcPr>
          <w:p w14:paraId="1BBF0EF3" w14:textId="77777777" w:rsidR="002433DC" w:rsidRPr="00493F73" w:rsidRDefault="002433DC">
            <w:pPr>
              <w:jc w:val="center"/>
              <w:rPr>
                <w:color w:val="000000" w:themeColor="text1"/>
                <w:sz w:val="22"/>
                <w:szCs w:val="22"/>
              </w:rPr>
            </w:pPr>
            <w:r w:rsidRPr="00493F73">
              <w:rPr>
                <w:b/>
                <w:bCs/>
                <w:i/>
                <w:iCs/>
                <w:color w:val="000000" w:themeColor="text1"/>
                <w:sz w:val="22"/>
                <w:szCs w:val="22"/>
              </w:rPr>
              <w:t> </w:t>
            </w:r>
            <w:r w:rsidRPr="00493F73">
              <w:rPr>
                <w:color w:val="000000" w:themeColor="text1"/>
                <w:sz w:val="22"/>
                <w:szCs w:val="22"/>
              </w:rPr>
              <w:t>Semestr</w:t>
            </w:r>
          </w:p>
        </w:tc>
        <w:tc>
          <w:tcPr>
            <w:tcW w:w="980" w:type="dxa"/>
            <w:tcBorders>
              <w:bottom w:val="nil"/>
            </w:tcBorders>
            <w:shd w:val="clear" w:color="auto" w:fill="F2F2F2"/>
            <w:vAlign w:val="center"/>
          </w:tcPr>
          <w:p w14:paraId="0BAD413E" w14:textId="77777777" w:rsidR="002433DC" w:rsidRPr="00493F73" w:rsidRDefault="002433DC">
            <w:pPr>
              <w:jc w:val="center"/>
              <w:rPr>
                <w:color w:val="000000" w:themeColor="text1"/>
                <w:sz w:val="22"/>
                <w:szCs w:val="22"/>
              </w:rPr>
            </w:pPr>
            <w:r w:rsidRPr="00493F73">
              <w:rPr>
                <w:color w:val="000000" w:themeColor="text1"/>
                <w:sz w:val="22"/>
                <w:szCs w:val="22"/>
              </w:rPr>
              <w:t>Wykłady</w:t>
            </w:r>
          </w:p>
        </w:tc>
        <w:tc>
          <w:tcPr>
            <w:tcW w:w="1316" w:type="dxa"/>
            <w:tcBorders>
              <w:bottom w:val="nil"/>
            </w:tcBorders>
            <w:shd w:val="clear" w:color="auto" w:fill="F2F2F2"/>
            <w:vAlign w:val="center"/>
          </w:tcPr>
          <w:p w14:paraId="10ACAD82" w14:textId="77777777" w:rsidR="002433DC" w:rsidRPr="00493F73" w:rsidRDefault="002433DC">
            <w:pPr>
              <w:jc w:val="center"/>
              <w:rPr>
                <w:color w:val="000000" w:themeColor="text1"/>
                <w:sz w:val="22"/>
                <w:szCs w:val="22"/>
              </w:rPr>
            </w:pPr>
            <w:r w:rsidRPr="00493F73">
              <w:rPr>
                <w:color w:val="000000" w:themeColor="text1"/>
                <w:sz w:val="22"/>
                <w:szCs w:val="22"/>
              </w:rPr>
              <w:t>Ćwiczenia audytoryjne</w:t>
            </w:r>
          </w:p>
        </w:tc>
        <w:tc>
          <w:tcPr>
            <w:tcW w:w="1462" w:type="dxa"/>
            <w:tcBorders>
              <w:bottom w:val="nil"/>
            </w:tcBorders>
            <w:shd w:val="clear" w:color="auto" w:fill="F2F2F2"/>
            <w:vAlign w:val="center"/>
          </w:tcPr>
          <w:p w14:paraId="4B8920BA" w14:textId="77777777" w:rsidR="002433DC" w:rsidRPr="00493F73" w:rsidRDefault="002433DC">
            <w:pPr>
              <w:jc w:val="center"/>
              <w:rPr>
                <w:color w:val="000000" w:themeColor="text1"/>
                <w:sz w:val="22"/>
                <w:szCs w:val="22"/>
              </w:rPr>
            </w:pPr>
            <w:r w:rsidRPr="00493F73">
              <w:rPr>
                <w:color w:val="000000" w:themeColor="text1"/>
                <w:sz w:val="22"/>
                <w:szCs w:val="22"/>
              </w:rPr>
              <w:t>Ćwiczenia laboratoryjne</w:t>
            </w:r>
          </w:p>
        </w:tc>
        <w:tc>
          <w:tcPr>
            <w:tcW w:w="1259" w:type="dxa"/>
            <w:tcBorders>
              <w:bottom w:val="nil"/>
            </w:tcBorders>
            <w:shd w:val="clear" w:color="auto" w:fill="F2F2F2"/>
            <w:vAlign w:val="center"/>
          </w:tcPr>
          <w:p w14:paraId="66B96ADE" w14:textId="77777777" w:rsidR="002433DC" w:rsidRPr="00493F73" w:rsidRDefault="002433DC">
            <w:pPr>
              <w:jc w:val="center"/>
              <w:rPr>
                <w:color w:val="000000" w:themeColor="text1"/>
                <w:sz w:val="22"/>
                <w:szCs w:val="22"/>
              </w:rPr>
            </w:pPr>
            <w:r w:rsidRPr="00493F73">
              <w:rPr>
                <w:color w:val="000000" w:themeColor="text1"/>
                <w:sz w:val="22"/>
                <w:szCs w:val="22"/>
              </w:rPr>
              <w:t>Ćwiczenia projektowe</w:t>
            </w:r>
          </w:p>
        </w:tc>
        <w:tc>
          <w:tcPr>
            <w:tcW w:w="1111" w:type="dxa"/>
            <w:tcBorders>
              <w:bottom w:val="nil"/>
            </w:tcBorders>
            <w:shd w:val="clear" w:color="auto" w:fill="F2F2F2"/>
            <w:vAlign w:val="center"/>
          </w:tcPr>
          <w:p w14:paraId="7245A4AE" w14:textId="77777777" w:rsidR="002433DC" w:rsidRPr="00493F73" w:rsidRDefault="002433DC">
            <w:pPr>
              <w:jc w:val="center"/>
              <w:rPr>
                <w:color w:val="000000" w:themeColor="text1"/>
                <w:sz w:val="22"/>
                <w:szCs w:val="22"/>
              </w:rPr>
            </w:pPr>
            <w:r w:rsidRPr="00493F73">
              <w:rPr>
                <w:color w:val="000000" w:themeColor="text1"/>
                <w:sz w:val="22"/>
                <w:szCs w:val="22"/>
              </w:rPr>
              <w:t>Seminaria</w:t>
            </w:r>
          </w:p>
        </w:tc>
        <w:tc>
          <w:tcPr>
            <w:tcW w:w="1086" w:type="dxa"/>
            <w:tcBorders>
              <w:bottom w:val="nil"/>
            </w:tcBorders>
            <w:shd w:val="clear" w:color="auto" w:fill="F2F2F2"/>
            <w:vAlign w:val="center"/>
          </w:tcPr>
          <w:p w14:paraId="74CBA5D6" w14:textId="77777777" w:rsidR="002433DC" w:rsidRPr="00493F73" w:rsidRDefault="00793E08">
            <w:pPr>
              <w:jc w:val="center"/>
              <w:rPr>
                <w:color w:val="000000" w:themeColor="text1"/>
                <w:sz w:val="22"/>
                <w:szCs w:val="22"/>
              </w:rPr>
            </w:pPr>
            <w:r>
              <w:rPr>
                <w:color w:val="000000" w:themeColor="text1"/>
                <w:sz w:val="22"/>
                <w:szCs w:val="22"/>
              </w:rPr>
              <w:t>Zajęcia terenowe</w:t>
            </w:r>
            <w:r w:rsidR="002433DC" w:rsidRPr="00493F73">
              <w:rPr>
                <w:color w:val="000000" w:themeColor="text1"/>
                <w:sz w:val="22"/>
                <w:szCs w:val="22"/>
              </w:rPr>
              <w:t xml:space="preserve"> </w:t>
            </w:r>
          </w:p>
        </w:tc>
        <w:tc>
          <w:tcPr>
            <w:tcW w:w="1005" w:type="dxa"/>
            <w:tcBorders>
              <w:bottom w:val="nil"/>
            </w:tcBorders>
            <w:shd w:val="clear" w:color="auto" w:fill="F2F2F2"/>
          </w:tcPr>
          <w:p w14:paraId="43A6020C" w14:textId="77777777" w:rsidR="002433DC" w:rsidRPr="00493F73" w:rsidRDefault="002433DC">
            <w:pPr>
              <w:jc w:val="center"/>
              <w:rPr>
                <w:color w:val="000000" w:themeColor="text1"/>
                <w:sz w:val="22"/>
                <w:szCs w:val="22"/>
              </w:rPr>
            </w:pPr>
            <w:r w:rsidRPr="00493F73">
              <w:rPr>
                <w:color w:val="000000" w:themeColor="text1"/>
                <w:sz w:val="22"/>
                <w:szCs w:val="22"/>
              </w:rPr>
              <w:t xml:space="preserve">Liczba punktów </w:t>
            </w:r>
          </w:p>
        </w:tc>
      </w:tr>
      <w:tr w:rsidR="00493F73" w:rsidRPr="00493F73" w14:paraId="424276E7" w14:textId="77777777">
        <w:trPr>
          <w:cantSplit/>
          <w:jc w:val="center"/>
        </w:trPr>
        <w:tc>
          <w:tcPr>
            <w:tcW w:w="888" w:type="dxa"/>
            <w:vMerge/>
            <w:shd w:val="clear" w:color="auto" w:fill="F2F2F2"/>
            <w:vAlign w:val="center"/>
          </w:tcPr>
          <w:p w14:paraId="449D7010" w14:textId="77777777" w:rsidR="002433DC" w:rsidRPr="00493F73" w:rsidRDefault="002433DC">
            <w:pPr>
              <w:jc w:val="center"/>
              <w:rPr>
                <w:color w:val="000000" w:themeColor="text1"/>
                <w:sz w:val="22"/>
                <w:szCs w:val="22"/>
              </w:rPr>
            </w:pPr>
          </w:p>
        </w:tc>
        <w:tc>
          <w:tcPr>
            <w:tcW w:w="980" w:type="dxa"/>
            <w:tcBorders>
              <w:top w:val="nil"/>
            </w:tcBorders>
            <w:shd w:val="clear" w:color="auto" w:fill="F2F2F2"/>
            <w:vAlign w:val="center"/>
          </w:tcPr>
          <w:p w14:paraId="66E101C8" w14:textId="77777777" w:rsidR="002433DC" w:rsidRPr="00493F73" w:rsidRDefault="002433DC">
            <w:pPr>
              <w:jc w:val="center"/>
              <w:rPr>
                <w:color w:val="000000" w:themeColor="text1"/>
                <w:sz w:val="22"/>
                <w:szCs w:val="22"/>
              </w:rPr>
            </w:pPr>
            <w:r w:rsidRPr="00493F73">
              <w:rPr>
                <w:color w:val="000000" w:themeColor="text1"/>
                <w:sz w:val="22"/>
                <w:szCs w:val="22"/>
              </w:rPr>
              <w:t>(W)</w:t>
            </w:r>
          </w:p>
        </w:tc>
        <w:tc>
          <w:tcPr>
            <w:tcW w:w="1316" w:type="dxa"/>
            <w:tcBorders>
              <w:top w:val="nil"/>
            </w:tcBorders>
            <w:shd w:val="clear" w:color="auto" w:fill="F2F2F2"/>
            <w:vAlign w:val="center"/>
          </w:tcPr>
          <w:p w14:paraId="610E4C0B" w14:textId="77777777" w:rsidR="002433DC" w:rsidRPr="00493F73" w:rsidRDefault="002433DC">
            <w:pPr>
              <w:jc w:val="center"/>
              <w:rPr>
                <w:color w:val="000000" w:themeColor="text1"/>
                <w:sz w:val="22"/>
                <w:szCs w:val="22"/>
              </w:rPr>
            </w:pPr>
            <w:r w:rsidRPr="00493F73">
              <w:rPr>
                <w:color w:val="000000" w:themeColor="text1"/>
                <w:sz w:val="22"/>
                <w:szCs w:val="22"/>
              </w:rPr>
              <w:t>(Ć)</w:t>
            </w:r>
          </w:p>
        </w:tc>
        <w:tc>
          <w:tcPr>
            <w:tcW w:w="1462" w:type="dxa"/>
            <w:tcBorders>
              <w:top w:val="nil"/>
            </w:tcBorders>
            <w:shd w:val="clear" w:color="auto" w:fill="F2F2F2"/>
            <w:vAlign w:val="center"/>
          </w:tcPr>
          <w:p w14:paraId="7C881B88" w14:textId="77777777" w:rsidR="002433DC" w:rsidRPr="00493F73" w:rsidRDefault="002433DC">
            <w:pPr>
              <w:jc w:val="center"/>
              <w:rPr>
                <w:color w:val="000000" w:themeColor="text1"/>
                <w:sz w:val="22"/>
                <w:szCs w:val="22"/>
              </w:rPr>
            </w:pPr>
            <w:r w:rsidRPr="00493F73">
              <w:rPr>
                <w:color w:val="000000" w:themeColor="text1"/>
                <w:sz w:val="22"/>
                <w:szCs w:val="22"/>
              </w:rPr>
              <w:t>(L)</w:t>
            </w:r>
          </w:p>
        </w:tc>
        <w:tc>
          <w:tcPr>
            <w:tcW w:w="1259" w:type="dxa"/>
            <w:tcBorders>
              <w:top w:val="nil"/>
            </w:tcBorders>
            <w:shd w:val="clear" w:color="auto" w:fill="F2F2F2"/>
            <w:vAlign w:val="center"/>
          </w:tcPr>
          <w:p w14:paraId="0C9532EF" w14:textId="77777777" w:rsidR="002433DC" w:rsidRPr="00493F73" w:rsidRDefault="002433DC">
            <w:pPr>
              <w:jc w:val="center"/>
              <w:rPr>
                <w:color w:val="000000" w:themeColor="text1"/>
                <w:sz w:val="22"/>
                <w:szCs w:val="22"/>
              </w:rPr>
            </w:pPr>
            <w:r w:rsidRPr="00493F73">
              <w:rPr>
                <w:color w:val="000000" w:themeColor="text1"/>
                <w:sz w:val="22"/>
                <w:szCs w:val="22"/>
              </w:rPr>
              <w:t>(P)</w:t>
            </w:r>
          </w:p>
        </w:tc>
        <w:tc>
          <w:tcPr>
            <w:tcW w:w="1111" w:type="dxa"/>
            <w:tcBorders>
              <w:top w:val="nil"/>
            </w:tcBorders>
            <w:shd w:val="clear" w:color="auto" w:fill="F2F2F2"/>
            <w:vAlign w:val="center"/>
          </w:tcPr>
          <w:p w14:paraId="52CFBE7C" w14:textId="77777777" w:rsidR="002433DC" w:rsidRPr="00493F73" w:rsidRDefault="002433DC">
            <w:pPr>
              <w:jc w:val="center"/>
              <w:rPr>
                <w:color w:val="000000" w:themeColor="text1"/>
                <w:sz w:val="22"/>
                <w:szCs w:val="22"/>
              </w:rPr>
            </w:pPr>
            <w:r w:rsidRPr="00493F73">
              <w:rPr>
                <w:color w:val="000000" w:themeColor="text1"/>
                <w:sz w:val="22"/>
                <w:szCs w:val="22"/>
              </w:rPr>
              <w:t>(S)</w:t>
            </w:r>
          </w:p>
        </w:tc>
        <w:tc>
          <w:tcPr>
            <w:tcW w:w="1086" w:type="dxa"/>
            <w:tcBorders>
              <w:top w:val="nil"/>
            </w:tcBorders>
            <w:shd w:val="clear" w:color="auto" w:fill="F2F2F2"/>
            <w:vAlign w:val="center"/>
          </w:tcPr>
          <w:p w14:paraId="06CB75B7" w14:textId="77777777" w:rsidR="002433DC" w:rsidRPr="00493F73" w:rsidRDefault="002433DC">
            <w:pPr>
              <w:jc w:val="center"/>
              <w:rPr>
                <w:color w:val="000000" w:themeColor="text1"/>
                <w:sz w:val="22"/>
                <w:szCs w:val="22"/>
              </w:rPr>
            </w:pPr>
            <w:r w:rsidRPr="00493F73">
              <w:rPr>
                <w:color w:val="000000" w:themeColor="text1"/>
                <w:sz w:val="22"/>
                <w:szCs w:val="22"/>
              </w:rPr>
              <w:t>(T)</w:t>
            </w:r>
          </w:p>
        </w:tc>
        <w:tc>
          <w:tcPr>
            <w:tcW w:w="1005" w:type="dxa"/>
            <w:tcBorders>
              <w:top w:val="nil"/>
            </w:tcBorders>
            <w:shd w:val="clear" w:color="auto" w:fill="F2F2F2"/>
          </w:tcPr>
          <w:p w14:paraId="466F98B7" w14:textId="77777777" w:rsidR="002433DC" w:rsidRPr="00493F73" w:rsidRDefault="002433DC">
            <w:pPr>
              <w:jc w:val="center"/>
              <w:rPr>
                <w:color w:val="000000" w:themeColor="text1"/>
                <w:sz w:val="22"/>
                <w:szCs w:val="22"/>
              </w:rPr>
            </w:pPr>
            <w:r w:rsidRPr="00493F73">
              <w:rPr>
                <w:color w:val="000000" w:themeColor="text1"/>
                <w:sz w:val="22"/>
                <w:szCs w:val="22"/>
              </w:rPr>
              <w:t>ECTS*</w:t>
            </w:r>
          </w:p>
        </w:tc>
      </w:tr>
      <w:tr w:rsidR="00493F73" w:rsidRPr="00493F73" w14:paraId="129C9FA7" w14:textId="77777777" w:rsidTr="00833981">
        <w:trPr>
          <w:trHeight w:val="340"/>
          <w:jc w:val="center"/>
        </w:trPr>
        <w:tc>
          <w:tcPr>
            <w:tcW w:w="888" w:type="dxa"/>
            <w:vAlign w:val="center"/>
          </w:tcPr>
          <w:p w14:paraId="0AD84E45" w14:textId="77777777" w:rsidR="002433DC" w:rsidRPr="00493F73" w:rsidRDefault="002433DC" w:rsidP="00833981">
            <w:pPr>
              <w:spacing w:line="276" w:lineRule="auto"/>
              <w:jc w:val="center"/>
              <w:rPr>
                <w:color w:val="000000" w:themeColor="text1"/>
                <w:sz w:val="22"/>
                <w:szCs w:val="22"/>
              </w:rPr>
            </w:pPr>
            <w:r w:rsidRPr="00493F73">
              <w:rPr>
                <w:color w:val="000000" w:themeColor="text1"/>
                <w:sz w:val="22"/>
                <w:szCs w:val="22"/>
              </w:rPr>
              <w:t>IV</w:t>
            </w:r>
          </w:p>
        </w:tc>
        <w:tc>
          <w:tcPr>
            <w:tcW w:w="980" w:type="dxa"/>
            <w:vAlign w:val="center"/>
          </w:tcPr>
          <w:p w14:paraId="273F5215" w14:textId="77777777" w:rsidR="002433DC" w:rsidRPr="00493F73" w:rsidRDefault="0076045E" w:rsidP="00833981">
            <w:pPr>
              <w:spacing w:line="276" w:lineRule="auto"/>
              <w:jc w:val="center"/>
              <w:rPr>
                <w:color w:val="000000" w:themeColor="text1"/>
                <w:sz w:val="22"/>
                <w:szCs w:val="22"/>
              </w:rPr>
            </w:pPr>
            <w:r w:rsidRPr="00493F73">
              <w:rPr>
                <w:color w:val="000000" w:themeColor="text1"/>
                <w:sz w:val="22"/>
                <w:szCs w:val="22"/>
              </w:rPr>
              <w:t>10</w:t>
            </w:r>
            <w:r w:rsidR="002433DC" w:rsidRPr="00493F73">
              <w:rPr>
                <w:color w:val="000000" w:themeColor="text1"/>
                <w:sz w:val="22"/>
                <w:szCs w:val="22"/>
                <w:vertAlign w:val="superscript"/>
              </w:rPr>
              <w:t>E</w:t>
            </w:r>
          </w:p>
        </w:tc>
        <w:tc>
          <w:tcPr>
            <w:tcW w:w="1316" w:type="dxa"/>
            <w:vAlign w:val="center"/>
          </w:tcPr>
          <w:p w14:paraId="433CBF21" w14:textId="77777777" w:rsidR="002433DC" w:rsidRPr="00493F73" w:rsidRDefault="0076045E" w:rsidP="00833981">
            <w:pPr>
              <w:spacing w:line="276" w:lineRule="auto"/>
              <w:jc w:val="center"/>
              <w:rPr>
                <w:color w:val="000000" w:themeColor="text1"/>
                <w:sz w:val="22"/>
                <w:szCs w:val="22"/>
              </w:rPr>
            </w:pPr>
            <w:r w:rsidRPr="00493F73">
              <w:rPr>
                <w:color w:val="000000" w:themeColor="text1"/>
                <w:sz w:val="22"/>
                <w:szCs w:val="22"/>
              </w:rPr>
              <w:t>10</w:t>
            </w:r>
          </w:p>
        </w:tc>
        <w:tc>
          <w:tcPr>
            <w:tcW w:w="1462" w:type="dxa"/>
            <w:vAlign w:val="center"/>
          </w:tcPr>
          <w:p w14:paraId="0C7D241E" w14:textId="77777777" w:rsidR="002433DC" w:rsidRPr="00493F73" w:rsidRDefault="002433DC" w:rsidP="00833981">
            <w:pPr>
              <w:spacing w:line="276" w:lineRule="auto"/>
              <w:jc w:val="center"/>
              <w:rPr>
                <w:color w:val="000000" w:themeColor="text1"/>
                <w:sz w:val="22"/>
                <w:szCs w:val="22"/>
              </w:rPr>
            </w:pPr>
          </w:p>
        </w:tc>
        <w:tc>
          <w:tcPr>
            <w:tcW w:w="1259" w:type="dxa"/>
            <w:vAlign w:val="center"/>
          </w:tcPr>
          <w:p w14:paraId="37DF3F2F" w14:textId="77777777" w:rsidR="002433DC" w:rsidRPr="00493F73" w:rsidRDefault="002433DC" w:rsidP="00833981">
            <w:pPr>
              <w:spacing w:line="276" w:lineRule="auto"/>
              <w:jc w:val="center"/>
              <w:rPr>
                <w:color w:val="000000" w:themeColor="text1"/>
                <w:sz w:val="22"/>
                <w:szCs w:val="22"/>
              </w:rPr>
            </w:pPr>
          </w:p>
        </w:tc>
        <w:tc>
          <w:tcPr>
            <w:tcW w:w="1111" w:type="dxa"/>
            <w:vAlign w:val="center"/>
          </w:tcPr>
          <w:p w14:paraId="0A87AEF7" w14:textId="77777777" w:rsidR="002433DC" w:rsidRPr="00493F73" w:rsidRDefault="002433DC" w:rsidP="00833981">
            <w:pPr>
              <w:spacing w:line="276" w:lineRule="auto"/>
              <w:jc w:val="center"/>
              <w:rPr>
                <w:color w:val="000000" w:themeColor="text1"/>
                <w:sz w:val="22"/>
                <w:szCs w:val="22"/>
              </w:rPr>
            </w:pPr>
          </w:p>
        </w:tc>
        <w:tc>
          <w:tcPr>
            <w:tcW w:w="1086" w:type="dxa"/>
            <w:vAlign w:val="center"/>
          </w:tcPr>
          <w:p w14:paraId="124FF8C0" w14:textId="77777777" w:rsidR="002433DC" w:rsidRPr="00493F73" w:rsidRDefault="002433DC" w:rsidP="00833981">
            <w:pPr>
              <w:spacing w:line="276" w:lineRule="auto"/>
              <w:jc w:val="center"/>
              <w:rPr>
                <w:color w:val="000000" w:themeColor="text1"/>
                <w:sz w:val="22"/>
                <w:szCs w:val="22"/>
              </w:rPr>
            </w:pPr>
          </w:p>
        </w:tc>
        <w:tc>
          <w:tcPr>
            <w:tcW w:w="1005" w:type="dxa"/>
            <w:vAlign w:val="center"/>
          </w:tcPr>
          <w:p w14:paraId="21068803" w14:textId="77777777" w:rsidR="002433DC" w:rsidRPr="00493F73" w:rsidRDefault="00EF7BDC" w:rsidP="00833981">
            <w:pPr>
              <w:spacing w:line="276" w:lineRule="auto"/>
              <w:jc w:val="center"/>
              <w:rPr>
                <w:color w:val="000000" w:themeColor="text1"/>
                <w:sz w:val="22"/>
                <w:szCs w:val="22"/>
              </w:rPr>
            </w:pPr>
            <w:r w:rsidRPr="00493F73">
              <w:rPr>
                <w:color w:val="000000" w:themeColor="text1"/>
                <w:sz w:val="22"/>
                <w:szCs w:val="22"/>
              </w:rPr>
              <w:t>5</w:t>
            </w:r>
          </w:p>
        </w:tc>
      </w:tr>
    </w:tbl>
    <w:p w14:paraId="1DA584DD" w14:textId="77777777" w:rsidR="002433DC" w:rsidRPr="00493F73" w:rsidRDefault="002433DC" w:rsidP="009E728C">
      <w:pPr>
        <w:numPr>
          <w:ilvl w:val="0"/>
          <w:numId w:val="43"/>
        </w:numPr>
        <w:tabs>
          <w:tab w:val="left" w:pos="284"/>
        </w:tabs>
        <w:spacing w:before="120" w:after="120"/>
        <w:ind w:left="284" w:hanging="284"/>
        <w:rPr>
          <w:b/>
          <w:bCs/>
          <w:color w:val="000000" w:themeColor="text1"/>
          <w:sz w:val="22"/>
          <w:szCs w:val="22"/>
        </w:rPr>
      </w:pPr>
      <w:r w:rsidRPr="00493F73">
        <w:rPr>
          <w:b/>
          <w:bCs/>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5386"/>
        <w:gridCol w:w="1585"/>
        <w:gridCol w:w="1596"/>
      </w:tblGrid>
      <w:tr w:rsidR="00493F73" w:rsidRPr="00493F73" w14:paraId="6CC2E79F" w14:textId="77777777">
        <w:trPr>
          <w:jc w:val="center"/>
        </w:trPr>
        <w:tc>
          <w:tcPr>
            <w:tcW w:w="1090" w:type="dxa"/>
            <w:shd w:val="clear" w:color="auto" w:fill="F2F2F2"/>
            <w:vAlign w:val="center"/>
          </w:tcPr>
          <w:p w14:paraId="71E6D8CA" w14:textId="77777777" w:rsidR="002433DC" w:rsidRPr="00493F73" w:rsidRDefault="002433DC">
            <w:pPr>
              <w:jc w:val="center"/>
              <w:rPr>
                <w:color w:val="000000" w:themeColor="text1"/>
                <w:sz w:val="22"/>
                <w:szCs w:val="22"/>
              </w:rPr>
            </w:pPr>
            <w:r w:rsidRPr="00493F73">
              <w:rPr>
                <w:color w:val="000000" w:themeColor="text1"/>
                <w:sz w:val="22"/>
                <w:szCs w:val="22"/>
              </w:rPr>
              <w:t>Lp.</w:t>
            </w:r>
          </w:p>
        </w:tc>
        <w:tc>
          <w:tcPr>
            <w:tcW w:w="5386" w:type="dxa"/>
            <w:shd w:val="clear" w:color="auto" w:fill="F2F2F2"/>
            <w:vAlign w:val="center"/>
          </w:tcPr>
          <w:p w14:paraId="4017BAAA" w14:textId="77777777" w:rsidR="002433DC" w:rsidRPr="00493F73" w:rsidRDefault="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vAlign w:val="center"/>
          </w:tcPr>
          <w:p w14:paraId="6960DA35" w14:textId="77777777" w:rsidR="002433DC" w:rsidRPr="00493F73" w:rsidRDefault="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vAlign w:val="center"/>
          </w:tcPr>
          <w:p w14:paraId="43A003E9" w14:textId="77777777" w:rsidR="002433DC" w:rsidRPr="00493F73" w:rsidRDefault="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0CF06F86" w14:textId="77777777">
        <w:trPr>
          <w:jc w:val="center"/>
        </w:trPr>
        <w:tc>
          <w:tcPr>
            <w:tcW w:w="9657" w:type="dxa"/>
            <w:gridSpan w:val="4"/>
            <w:shd w:val="clear" w:color="auto" w:fill="F2F2F2"/>
            <w:vAlign w:val="center"/>
          </w:tcPr>
          <w:p w14:paraId="0C3CA0C5" w14:textId="77777777" w:rsidR="002433DC" w:rsidRPr="00493F73" w:rsidRDefault="002433DC">
            <w:pPr>
              <w:jc w:val="center"/>
              <w:rPr>
                <w:color w:val="000000" w:themeColor="text1"/>
                <w:sz w:val="22"/>
                <w:szCs w:val="22"/>
              </w:rPr>
            </w:pPr>
            <w:r w:rsidRPr="00493F73">
              <w:rPr>
                <w:color w:val="000000" w:themeColor="text1"/>
                <w:sz w:val="22"/>
                <w:szCs w:val="22"/>
              </w:rPr>
              <w:t>WIEDZA</w:t>
            </w:r>
          </w:p>
        </w:tc>
      </w:tr>
      <w:tr w:rsidR="00493F73" w:rsidRPr="00493F73" w14:paraId="7DF928DB" w14:textId="77777777">
        <w:trPr>
          <w:trHeight w:val="283"/>
          <w:jc w:val="center"/>
        </w:trPr>
        <w:tc>
          <w:tcPr>
            <w:tcW w:w="1090" w:type="dxa"/>
          </w:tcPr>
          <w:p w14:paraId="7EF325DE" w14:textId="77777777" w:rsidR="003B13CF" w:rsidRPr="00493F73" w:rsidRDefault="003B13CF">
            <w:pPr>
              <w:jc w:val="both"/>
              <w:rPr>
                <w:color w:val="000000" w:themeColor="text1"/>
                <w:sz w:val="22"/>
                <w:szCs w:val="22"/>
              </w:rPr>
            </w:pPr>
            <w:r w:rsidRPr="00493F73">
              <w:rPr>
                <w:color w:val="000000" w:themeColor="text1"/>
                <w:sz w:val="22"/>
                <w:szCs w:val="22"/>
              </w:rPr>
              <w:t>W1</w:t>
            </w:r>
          </w:p>
        </w:tc>
        <w:tc>
          <w:tcPr>
            <w:tcW w:w="5386" w:type="dxa"/>
          </w:tcPr>
          <w:p w14:paraId="5100ACB5" w14:textId="77777777" w:rsidR="003B13CF" w:rsidRPr="00493F73" w:rsidRDefault="003B13CF" w:rsidP="002433DC">
            <w:pPr>
              <w:jc w:val="both"/>
              <w:rPr>
                <w:color w:val="000000" w:themeColor="text1"/>
                <w:sz w:val="22"/>
                <w:szCs w:val="22"/>
              </w:rPr>
            </w:pPr>
            <w:r w:rsidRPr="00493F73">
              <w:rPr>
                <w:color w:val="000000" w:themeColor="text1"/>
                <w:sz w:val="22"/>
                <w:szCs w:val="22"/>
              </w:rPr>
              <w:t xml:space="preserve">potrafi zdefiniować, określać i rozróżniać podstawowe pojęcia i kategorie dotyczące rynku usług, w tym poszczególnych jego segmentów </w:t>
            </w:r>
          </w:p>
        </w:tc>
        <w:tc>
          <w:tcPr>
            <w:tcW w:w="1585" w:type="dxa"/>
          </w:tcPr>
          <w:p w14:paraId="21EE8DB9" w14:textId="77777777" w:rsidR="003B13CF" w:rsidRPr="00493F73" w:rsidRDefault="003B13CF">
            <w:pPr>
              <w:jc w:val="both"/>
              <w:rPr>
                <w:color w:val="000000" w:themeColor="text1"/>
                <w:sz w:val="22"/>
                <w:szCs w:val="22"/>
              </w:rPr>
            </w:pPr>
            <w:r w:rsidRPr="00493F73">
              <w:rPr>
                <w:color w:val="000000" w:themeColor="text1"/>
                <w:sz w:val="22"/>
                <w:szCs w:val="22"/>
              </w:rPr>
              <w:t>K_W24</w:t>
            </w:r>
          </w:p>
          <w:p w14:paraId="57BFB03F" w14:textId="77777777" w:rsidR="003B13CF" w:rsidRPr="00493F73" w:rsidRDefault="003B13CF">
            <w:pPr>
              <w:jc w:val="both"/>
              <w:rPr>
                <w:color w:val="000000" w:themeColor="text1"/>
                <w:sz w:val="22"/>
                <w:szCs w:val="22"/>
              </w:rPr>
            </w:pPr>
          </w:p>
        </w:tc>
        <w:tc>
          <w:tcPr>
            <w:tcW w:w="1596" w:type="dxa"/>
          </w:tcPr>
          <w:p w14:paraId="6FD94A02" w14:textId="77777777" w:rsidR="003B13CF" w:rsidRPr="00493F73" w:rsidRDefault="003B13CF">
            <w:pPr>
              <w:rPr>
                <w:color w:val="000000" w:themeColor="text1"/>
                <w:sz w:val="22"/>
                <w:szCs w:val="22"/>
              </w:rPr>
            </w:pPr>
            <w:r w:rsidRPr="00493F73">
              <w:rPr>
                <w:color w:val="000000" w:themeColor="text1"/>
                <w:sz w:val="22"/>
                <w:szCs w:val="22"/>
              </w:rPr>
              <w:t>P6S_WG</w:t>
            </w:r>
          </w:p>
        </w:tc>
      </w:tr>
      <w:tr w:rsidR="00493F73" w:rsidRPr="00493F73" w14:paraId="4205E90C" w14:textId="77777777">
        <w:trPr>
          <w:trHeight w:val="283"/>
          <w:jc w:val="center"/>
        </w:trPr>
        <w:tc>
          <w:tcPr>
            <w:tcW w:w="1090" w:type="dxa"/>
          </w:tcPr>
          <w:p w14:paraId="5AA15CC2" w14:textId="77777777" w:rsidR="003B13CF" w:rsidRPr="00493F73" w:rsidRDefault="003B13CF">
            <w:pPr>
              <w:jc w:val="both"/>
              <w:rPr>
                <w:color w:val="000000" w:themeColor="text1"/>
                <w:sz w:val="22"/>
                <w:szCs w:val="22"/>
              </w:rPr>
            </w:pPr>
            <w:r w:rsidRPr="00493F73">
              <w:rPr>
                <w:color w:val="000000" w:themeColor="text1"/>
                <w:sz w:val="22"/>
                <w:szCs w:val="22"/>
              </w:rPr>
              <w:t>W2</w:t>
            </w:r>
          </w:p>
        </w:tc>
        <w:tc>
          <w:tcPr>
            <w:tcW w:w="5386" w:type="dxa"/>
          </w:tcPr>
          <w:p w14:paraId="7B705A69" w14:textId="77777777" w:rsidR="003B13CF" w:rsidRPr="00493F73" w:rsidRDefault="003B13CF">
            <w:pPr>
              <w:jc w:val="both"/>
              <w:rPr>
                <w:color w:val="000000" w:themeColor="text1"/>
                <w:sz w:val="22"/>
                <w:szCs w:val="22"/>
              </w:rPr>
            </w:pPr>
            <w:r w:rsidRPr="00493F73">
              <w:rPr>
                <w:color w:val="000000" w:themeColor="text1"/>
                <w:sz w:val="22"/>
                <w:szCs w:val="22"/>
              </w:rPr>
              <w:t>potrafi scharakteryzować główne procesy, zależności, tendencje rozwojowe i problemy związane z funkcjonowaniem i rozwojem całego sektora usług, jego specyfiką i uwarunkowaniami rozwojowymi, w tym w odniesieniu do poszczególnych segmentów rynku usług.</w:t>
            </w:r>
          </w:p>
        </w:tc>
        <w:tc>
          <w:tcPr>
            <w:tcW w:w="1585" w:type="dxa"/>
          </w:tcPr>
          <w:p w14:paraId="2049697B" w14:textId="77777777" w:rsidR="003B13CF" w:rsidRPr="00493F73" w:rsidRDefault="003B13CF">
            <w:pPr>
              <w:jc w:val="both"/>
              <w:rPr>
                <w:color w:val="000000" w:themeColor="text1"/>
                <w:sz w:val="22"/>
                <w:szCs w:val="22"/>
              </w:rPr>
            </w:pPr>
            <w:r w:rsidRPr="00493F73">
              <w:rPr>
                <w:color w:val="000000" w:themeColor="text1"/>
                <w:sz w:val="22"/>
                <w:szCs w:val="22"/>
              </w:rPr>
              <w:t>K_W24</w:t>
            </w:r>
          </w:p>
          <w:p w14:paraId="3B60468F" w14:textId="77777777" w:rsidR="003B13CF" w:rsidRPr="00493F73" w:rsidRDefault="003B13CF">
            <w:pPr>
              <w:jc w:val="both"/>
              <w:rPr>
                <w:color w:val="000000" w:themeColor="text1"/>
                <w:sz w:val="22"/>
                <w:szCs w:val="22"/>
              </w:rPr>
            </w:pPr>
          </w:p>
          <w:p w14:paraId="777FC299" w14:textId="77777777" w:rsidR="003B13CF" w:rsidRPr="00493F73" w:rsidRDefault="003B13CF">
            <w:pPr>
              <w:jc w:val="both"/>
              <w:rPr>
                <w:color w:val="000000" w:themeColor="text1"/>
                <w:sz w:val="22"/>
                <w:szCs w:val="22"/>
              </w:rPr>
            </w:pPr>
          </w:p>
          <w:p w14:paraId="7B5961F0" w14:textId="77777777" w:rsidR="003B13CF" w:rsidRPr="00493F73" w:rsidRDefault="003B13CF">
            <w:pPr>
              <w:jc w:val="both"/>
              <w:rPr>
                <w:color w:val="000000" w:themeColor="text1"/>
                <w:sz w:val="22"/>
                <w:szCs w:val="22"/>
              </w:rPr>
            </w:pPr>
            <w:r w:rsidRPr="00493F73">
              <w:rPr>
                <w:color w:val="000000" w:themeColor="text1"/>
                <w:sz w:val="22"/>
                <w:szCs w:val="22"/>
              </w:rPr>
              <w:t>K_W28</w:t>
            </w:r>
          </w:p>
          <w:p w14:paraId="2F0F25DB" w14:textId="77777777" w:rsidR="003B13CF" w:rsidRPr="00493F73" w:rsidRDefault="003B13CF">
            <w:pPr>
              <w:jc w:val="both"/>
              <w:rPr>
                <w:color w:val="000000" w:themeColor="text1"/>
                <w:sz w:val="22"/>
                <w:szCs w:val="22"/>
              </w:rPr>
            </w:pPr>
          </w:p>
        </w:tc>
        <w:tc>
          <w:tcPr>
            <w:tcW w:w="1596" w:type="dxa"/>
          </w:tcPr>
          <w:p w14:paraId="732C0B29" w14:textId="77777777" w:rsidR="003B13CF" w:rsidRPr="00493F73" w:rsidRDefault="003B13CF">
            <w:pPr>
              <w:rPr>
                <w:color w:val="000000" w:themeColor="text1"/>
                <w:sz w:val="22"/>
                <w:szCs w:val="22"/>
              </w:rPr>
            </w:pPr>
            <w:r w:rsidRPr="00493F73">
              <w:rPr>
                <w:color w:val="000000" w:themeColor="text1"/>
                <w:sz w:val="22"/>
                <w:szCs w:val="22"/>
              </w:rPr>
              <w:t>P6S_WG</w:t>
            </w:r>
          </w:p>
          <w:p w14:paraId="7BB52478" w14:textId="77777777" w:rsidR="003B13CF" w:rsidRPr="00493F73" w:rsidRDefault="003B13CF">
            <w:pPr>
              <w:rPr>
                <w:color w:val="000000" w:themeColor="text1"/>
                <w:sz w:val="22"/>
                <w:szCs w:val="22"/>
              </w:rPr>
            </w:pPr>
          </w:p>
          <w:p w14:paraId="6F45041B" w14:textId="77777777" w:rsidR="003B13CF" w:rsidRPr="00493F73" w:rsidRDefault="003B13CF">
            <w:pPr>
              <w:rPr>
                <w:color w:val="000000" w:themeColor="text1"/>
                <w:sz w:val="22"/>
                <w:szCs w:val="22"/>
              </w:rPr>
            </w:pPr>
          </w:p>
          <w:p w14:paraId="45BB6B08" w14:textId="77777777" w:rsidR="003B13CF" w:rsidRPr="00493F73" w:rsidRDefault="003B13CF">
            <w:pPr>
              <w:rPr>
                <w:color w:val="000000" w:themeColor="text1"/>
                <w:sz w:val="22"/>
                <w:szCs w:val="22"/>
              </w:rPr>
            </w:pPr>
            <w:r w:rsidRPr="00493F73">
              <w:rPr>
                <w:color w:val="000000" w:themeColor="text1"/>
                <w:sz w:val="22"/>
                <w:szCs w:val="22"/>
              </w:rPr>
              <w:t>P6S_WG</w:t>
            </w:r>
          </w:p>
        </w:tc>
      </w:tr>
      <w:tr w:rsidR="00493F73" w:rsidRPr="00493F73" w14:paraId="2820C4C7" w14:textId="77777777">
        <w:trPr>
          <w:trHeight w:val="283"/>
          <w:jc w:val="center"/>
        </w:trPr>
        <w:tc>
          <w:tcPr>
            <w:tcW w:w="9657" w:type="dxa"/>
            <w:gridSpan w:val="4"/>
            <w:shd w:val="clear" w:color="auto" w:fill="F2F2F2"/>
          </w:tcPr>
          <w:p w14:paraId="77CA54B6" w14:textId="77777777" w:rsidR="002433DC" w:rsidRPr="00493F73" w:rsidRDefault="002433DC">
            <w:pPr>
              <w:jc w:val="center"/>
              <w:rPr>
                <w:color w:val="000000" w:themeColor="text1"/>
                <w:sz w:val="22"/>
                <w:szCs w:val="22"/>
              </w:rPr>
            </w:pPr>
            <w:r w:rsidRPr="00493F73">
              <w:rPr>
                <w:color w:val="000000" w:themeColor="text1"/>
                <w:sz w:val="22"/>
                <w:szCs w:val="22"/>
              </w:rPr>
              <w:t>UMIEJĘTNOŚCI</w:t>
            </w:r>
          </w:p>
        </w:tc>
      </w:tr>
      <w:tr w:rsidR="00493F73" w:rsidRPr="00493F73" w14:paraId="646A21BA" w14:textId="77777777">
        <w:trPr>
          <w:trHeight w:val="283"/>
          <w:jc w:val="center"/>
        </w:trPr>
        <w:tc>
          <w:tcPr>
            <w:tcW w:w="1090" w:type="dxa"/>
          </w:tcPr>
          <w:p w14:paraId="0C29C71C" w14:textId="77777777" w:rsidR="00AC1789" w:rsidRPr="00493F73" w:rsidRDefault="00AC1789">
            <w:pPr>
              <w:jc w:val="both"/>
              <w:rPr>
                <w:color w:val="000000" w:themeColor="text1"/>
                <w:sz w:val="22"/>
                <w:szCs w:val="22"/>
              </w:rPr>
            </w:pPr>
            <w:r w:rsidRPr="00493F73">
              <w:rPr>
                <w:color w:val="000000" w:themeColor="text1"/>
                <w:sz w:val="22"/>
                <w:szCs w:val="22"/>
              </w:rPr>
              <w:t>U1</w:t>
            </w:r>
          </w:p>
        </w:tc>
        <w:tc>
          <w:tcPr>
            <w:tcW w:w="5386" w:type="dxa"/>
          </w:tcPr>
          <w:p w14:paraId="39C83538" w14:textId="77777777" w:rsidR="00AC1789" w:rsidRPr="00493F73" w:rsidRDefault="00AC1789">
            <w:pPr>
              <w:jc w:val="both"/>
              <w:rPr>
                <w:color w:val="000000" w:themeColor="text1"/>
                <w:sz w:val="22"/>
                <w:szCs w:val="22"/>
              </w:rPr>
            </w:pPr>
            <w:r w:rsidRPr="00493F73">
              <w:rPr>
                <w:color w:val="000000" w:themeColor="text1"/>
                <w:sz w:val="22"/>
                <w:szCs w:val="22"/>
              </w:rPr>
              <w:t xml:space="preserve">potrafi właściwie posługiwać się specjalistyczną aparaturą pojęciową oraz analizować i interpretować zależności, procesy i tendencje rozwojowe zachodzące na rynku </w:t>
            </w:r>
            <w:r w:rsidRPr="00493F73">
              <w:rPr>
                <w:color w:val="000000" w:themeColor="text1"/>
                <w:sz w:val="22"/>
                <w:szCs w:val="22"/>
              </w:rPr>
              <w:lastRenderedPageBreak/>
              <w:t>usług.</w:t>
            </w:r>
          </w:p>
        </w:tc>
        <w:tc>
          <w:tcPr>
            <w:tcW w:w="1585" w:type="dxa"/>
          </w:tcPr>
          <w:p w14:paraId="50AE7A16" w14:textId="77777777" w:rsidR="00AC1789" w:rsidRPr="00493F73" w:rsidRDefault="00AC1789">
            <w:pPr>
              <w:jc w:val="both"/>
              <w:rPr>
                <w:color w:val="000000" w:themeColor="text1"/>
                <w:sz w:val="22"/>
                <w:szCs w:val="22"/>
              </w:rPr>
            </w:pPr>
            <w:r w:rsidRPr="00493F73">
              <w:rPr>
                <w:color w:val="000000" w:themeColor="text1"/>
                <w:sz w:val="22"/>
                <w:szCs w:val="22"/>
              </w:rPr>
              <w:lastRenderedPageBreak/>
              <w:t>K_U25</w:t>
            </w:r>
          </w:p>
          <w:p w14:paraId="508E888A" w14:textId="77777777" w:rsidR="00AC1789" w:rsidRPr="00493F73" w:rsidRDefault="00AC1789">
            <w:pPr>
              <w:jc w:val="both"/>
              <w:rPr>
                <w:color w:val="000000" w:themeColor="text1"/>
                <w:sz w:val="22"/>
                <w:szCs w:val="22"/>
              </w:rPr>
            </w:pPr>
          </w:p>
        </w:tc>
        <w:tc>
          <w:tcPr>
            <w:tcW w:w="1596" w:type="dxa"/>
          </w:tcPr>
          <w:p w14:paraId="0718FB37" w14:textId="77777777" w:rsidR="00AC1789" w:rsidRPr="00493F73" w:rsidRDefault="00AC1789">
            <w:pPr>
              <w:rPr>
                <w:color w:val="000000" w:themeColor="text1"/>
                <w:sz w:val="22"/>
                <w:szCs w:val="22"/>
              </w:rPr>
            </w:pPr>
            <w:r w:rsidRPr="00493F73">
              <w:rPr>
                <w:color w:val="000000" w:themeColor="text1"/>
                <w:sz w:val="22"/>
                <w:szCs w:val="22"/>
              </w:rPr>
              <w:t>P6S_UW</w:t>
            </w:r>
          </w:p>
        </w:tc>
      </w:tr>
      <w:tr w:rsidR="00493F73" w:rsidRPr="00493F73" w14:paraId="79B9065E" w14:textId="77777777">
        <w:trPr>
          <w:trHeight w:val="283"/>
          <w:jc w:val="center"/>
        </w:trPr>
        <w:tc>
          <w:tcPr>
            <w:tcW w:w="1090" w:type="dxa"/>
          </w:tcPr>
          <w:p w14:paraId="569CD7FA" w14:textId="77777777" w:rsidR="00AC1789" w:rsidRPr="00493F73" w:rsidRDefault="00AC1789">
            <w:pPr>
              <w:jc w:val="both"/>
              <w:rPr>
                <w:color w:val="000000" w:themeColor="text1"/>
                <w:sz w:val="22"/>
                <w:szCs w:val="22"/>
              </w:rPr>
            </w:pPr>
            <w:r w:rsidRPr="00493F73">
              <w:rPr>
                <w:color w:val="000000" w:themeColor="text1"/>
                <w:sz w:val="22"/>
                <w:szCs w:val="22"/>
              </w:rPr>
              <w:t>U2</w:t>
            </w:r>
          </w:p>
        </w:tc>
        <w:tc>
          <w:tcPr>
            <w:tcW w:w="5386" w:type="dxa"/>
          </w:tcPr>
          <w:p w14:paraId="5A1671E1" w14:textId="77777777" w:rsidR="00AC1789" w:rsidRPr="00493F73" w:rsidRDefault="00AC1789">
            <w:pPr>
              <w:jc w:val="both"/>
              <w:rPr>
                <w:color w:val="000000" w:themeColor="text1"/>
                <w:sz w:val="22"/>
                <w:szCs w:val="22"/>
              </w:rPr>
            </w:pPr>
            <w:r w:rsidRPr="00493F73">
              <w:rPr>
                <w:color w:val="000000" w:themeColor="text1"/>
                <w:sz w:val="22"/>
                <w:szCs w:val="22"/>
              </w:rPr>
              <w:t>potrafi identyfikować i diagnozować zachodzące na rynku usług zjawiska i uwarunkowania rozwojowe oraz praktycznie stosować opanowaną wiedzę dla celów decyzyjnych.</w:t>
            </w:r>
          </w:p>
        </w:tc>
        <w:tc>
          <w:tcPr>
            <w:tcW w:w="1585" w:type="dxa"/>
          </w:tcPr>
          <w:p w14:paraId="2A1B9956" w14:textId="77777777" w:rsidR="00AC1789" w:rsidRPr="00493F73" w:rsidRDefault="00AC1789">
            <w:pPr>
              <w:jc w:val="both"/>
              <w:rPr>
                <w:color w:val="000000" w:themeColor="text1"/>
                <w:sz w:val="22"/>
                <w:szCs w:val="22"/>
              </w:rPr>
            </w:pPr>
            <w:r w:rsidRPr="00493F73">
              <w:rPr>
                <w:color w:val="000000" w:themeColor="text1"/>
                <w:sz w:val="22"/>
                <w:szCs w:val="22"/>
              </w:rPr>
              <w:t>K_U25</w:t>
            </w:r>
          </w:p>
          <w:p w14:paraId="7FD62E7D" w14:textId="77777777" w:rsidR="00AC1789" w:rsidRPr="00493F73" w:rsidRDefault="00AC1789">
            <w:pPr>
              <w:jc w:val="both"/>
              <w:rPr>
                <w:color w:val="000000" w:themeColor="text1"/>
                <w:sz w:val="22"/>
                <w:szCs w:val="22"/>
              </w:rPr>
            </w:pPr>
          </w:p>
        </w:tc>
        <w:tc>
          <w:tcPr>
            <w:tcW w:w="1596" w:type="dxa"/>
          </w:tcPr>
          <w:p w14:paraId="56C25EBB" w14:textId="77777777" w:rsidR="00AC1789" w:rsidRPr="00493F73" w:rsidRDefault="00AC1789">
            <w:pPr>
              <w:rPr>
                <w:color w:val="000000" w:themeColor="text1"/>
                <w:sz w:val="22"/>
                <w:szCs w:val="22"/>
              </w:rPr>
            </w:pPr>
            <w:r w:rsidRPr="00493F73">
              <w:rPr>
                <w:color w:val="000000" w:themeColor="text1"/>
                <w:sz w:val="22"/>
                <w:szCs w:val="22"/>
              </w:rPr>
              <w:t>P6S_UW</w:t>
            </w:r>
          </w:p>
        </w:tc>
      </w:tr>
      <w:tr w:rsidR="00493F73" w:rsidRPr="00493F73" w14:paraId="204A929D" w14:textId="77777777">
        <w:trPr>
          <w:trHeight w:val="283"/>
          <w:jc w:val="center"/>
        </w:trPr>
        <w:tc>
          <w:tcPr>
            <w:tcW w:w="9657" w:type="dxa"/>
            <w:gridSpan w:val="4"/>
            <w:shd w:val="clear" w:color="auto" w:fill="F2F2F2"/>
          </w:tcPr>
          <w:p w14:paraId="4A364D91" w14:textId="77777777" w:rsidR="002433DC" w:rsidRPr="00493F73" w:rsidRDefault="002433DC">
            <w:pPr>
              <w:jc w:val="center"/>
              <w:rPr>
                <w:color w:val="000000" w:themeColor="text1"/>
                <w:sz w:val="22"/>
                <w:szCs w:val="22"/>
              </w:rPr>
            </w:pPr>
            <w:r w:rsidRPr="00493F73">
              <w:rPr>
                <w:color w:val="000000" w:themeColor="text1"/>
                <w:sz w:val="22"/>
                <w:szCs w:val="22"/>
              </w:rPr>
              <w:t>KOMPETENCJE SPOŁECZNE</w:t>
            </w:r>
          </w:p>
        </w:tc>
      </w:tr>
      <w:tr w:rsidR="00493F73" w:rsidRPr="00493F73" w14:paraId="4D2D24A4" w14:textId="77777777">
        <w:trPr>
          <w:trHeight w:val="283"/>
          <w:jc w:val="center"/>
        </w:trPr>
        <w:tc>
          <w:tcPr>
            <w:tcW w:w="1090" w:type="dxa"/>
          </w:tcPr>
          <w:p w14:paraId="67E749D4" w14:textId="77777777" w:rsidR="002433DC" w:rsidRPr="00493F73" w:rsidRDefault="002433DC">
            <w:pPr>
              <w:jc w:val="both"/>
              <w:rPr>
                <w:color w:val="000000" w:themeColor="text1"/>
                <w:sz w:val="22"/>
                <w:szCs w:val="22"/>
              </w:rPr>
            </w:pPr>
            <w:r w:rsidRPr="00493F73">
              <w:rPr>
                <w:color w:val="000000" w:themeColor="text1"/>
                <w:sz w:val="22"/>
                <w:szCs w:val="22"/>
              </w:rPr>
              <w:t>K1</w:t>
            </w:r>
          </w:p>
        </w:tc>
        <w:tc>
          <w:tcPr>
            <w:tcW w:w="5386" w:type="dxa"/>
          </w:tcPr>
          <w:p w14:paraId="2F083E15" w14:textId="77777777" w:rsidR="002433DC" w:rsidRPr="00493F73" w:rsidRDefault="002433DC">
            <w:pPr>
              <w:jc w:val="both"/>
              <w:rPr>
                <w:color w:val="000000" w:themeColor="text1"/>
                <w:sz w:val="22"/>
                <w:szCs w:val="22"/>
              </w:rPr>
            </w:pPr>
            <w:r w:rsidRPr="00493F73">
              <w:rPr>
                <w:color w:val="000000" w:themeColor="text1"/>
                <w:sz w:val="22"/>
                <w:szCs w:val="22"/>
              </w:rPr>
              <w:t>jest świadomy rosnącego znaczenia sektora usług, złożoności zjawisk zachodzących na rynku usług oraz potrzeby ich wnikliwego analizowania.</w:t>
            </w:r>
          </w:p>
        </w:tc>
        <w:tc>
          <w:tcPr>
            <w:tcW w:w="1585" w:type="dxa"/>
          </w:tcPr>
          <w:p w14:paraId="6A426CF7" w14:textId="77777777" w:rsidR="002433DC" w:rsidRPr="00493F73" w:rsidRDefault="002433DC">
            <w:pPr>
              <w:jc w:val="both"/>
              <w:rPr>
                <w:color w:val="000000" w:themeColor="text1"/>
                <w:sz w:val="22"/>
                <w:szCs w:val="22"/>
              </w:rPr>
            </w:pPr>
            <w:r w:rsidRPr="00493F73">
              <w:rPr>
                <w:color w:val="000000" w:themeColor="text1"/>
                <w:sz w:val="22"/>
                <w:szCs w:val="22"/>
              </w:rPr>
              <w:t>K_K09</w:t>
            </w:r>
          </w:p>
          <w:p w14:paraId="115B288F" w14:textId="77777777" w:rsidR="002433DC" w:rsidRPr="00493F73" w:rsidRDefault="002433DC">
            <w:pPr>
              <w:jc w:val="both"/>
              <w:rPr>
                <w:color w:val="000000" w:themeColor="text1"/>
                <w:sz w:val="22"/>
                <w:szCs w:val="22"/>
              </w:rPr>
            </w:pPr>
          </w:p>
        </w:tc>
        <w:tc>
          <w:tcPr>
            <w:tcW w:w="1596" w:type="dxa"/>
          </w:tcPr>
          <w:p w14:paraId="712FADD8" w14:textId="77777777" w:rsidR="002433DC" w:rsidRPr="00493F73" w:rsidRDefault="003B13CF">
            <w:pPr>
              <w:jc w:val="both"/>
              <w:rPr>
                <w:color w:val="000000" w:themeColor="text1"/>
                <w:sz w:val="22"/>
                <w:szCs w:val="22"/>
              </w:rPr>
            </w:pPr>
            <w:r w:rsidRPr="00493F73">
              <w:rPr>
                <w:color w:val="000000" w:themeColor="text1"/>
                <w:sz w:val="22"/>
                <w:szCs w:val="22"/>
              </w:rPr>
              <w:t>P6S_KK</w:t>
            </w:r>
          </w:p>
        </w:tc>
      </w:tr>
    </w:tbl>
    <w:p w14:paraId="57E37414" w14:textId="77777777" w:rsidR="002433DC" w:rsidRPr="00493F73" w:rsidRDefault="002433DC" w:rsidP="009E728C">
      <w:pPr>
        <w:numPr>
          <w:ilvl w:val="0"/>
          <w:numId w:val="43"/>
        </w:numPr>
        <w:tabs>
          <w:tab w:val="left" w:pos="284"/>
        </w:tabs>
        <w:spacing w:before="120" w:after="120"/>
        <w:ind w:left="284" w:hanging="284"/>
        <w:rPr>
          <w:b/>
          <w:bCs/>
          <w:color w:val="000000" w:themeColor="text1"/>
          <w:sz w:val="22"/>
          <w:szCs w:val="22"/>
        </w:rPr>
      </w:pPr>
      <w:r w:rsidRPr="00493F73">
        <w:rPr>
          <w:b/>
          <w:bCs/>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493F73" w:rsidRPr="00493F73" w14:paraId="46E08859" w14:textId="77777777">
        <w:trPr>
          <w:jc w:val="center"/>
        </w:trPr>
        <w:tc>
          <w:tcPr>
            <w:tcW w:w="9638" w:type="dxa"/>
          </w:tcPr>
          <w:p w14:paraId="4BE90E90" w14:textId="77777777" w:rsidR="002433DC" w:rsidRPr="00493F73" w:rsidRDefault="00EF7BDC" w:rsidP="002433DC">
            <w:pPr>
              <w:jc w:val="both"/>
              <w:rPr>
                <w:color w:val="000000" w:themeColor="text1"/>
                <w:sz w:val="22"/>
                <w:szCs w:val="22"/>
              </w:rPr>
            </w:pPr>
            <w:r w:rsidRPr="00493F73">
              <w:rPr>
                <w:color w:val="000000" w:themeColor="text1"/>
                <w:sz w:val="22"/>
                <w:szCs w:val="22"/>
              </w:rPr>
              <w:t>Wykład</w:t>
            </w:r>
            <w:r w:rsidR="002433DC" w:rsidRPr="00493F73">
              <w:rPr>
                <w:color w:val="000000" w:themeColor="text1"/>
                <w:sz w:val="22"/>
                <w:szCs w:val="22"/>
              </w:rPr>
              <w:t xml:space="preserve">, w tym multimedialny oraz ćwiczenia audytoryjne, w tym: dyskusja i metoda przypadków </w:t>
            </w:r>
          </w:p>
        </w:tc>
      </w:tr>
    </w:tbl>
    <w:p w14:paraId="2EDB9699" w14:textId="77777777" w:rsidR="002433DC" w:rsidRPr="00493F73" w:rsidRDefault="002433DC" w:rsidP="009E728C">
      <w:pPr>
        <w:numPr>
          <w:ilvl w:val="0"/>
          <w:numId w:val="43"/>
        </w:numPr>
        <w:tabs>
          <w:tab w:val="left" w:pos="284"/>
        </w:tabs>
        <w:spacing w:before="120" w:after="120"/>
        <w:ind w:left="284" w:hanging="284"/>
        <w:rPr>
          <w:b/>
          <w:bCs/>
          <w:color w:val="000000" w:themeColor="text1"/>
          <w:sz w:val="22"/>
          <w:szCs w:val="22"/>
        </w:rPr>
      </w:pPr>
      <w:r w:rsidRPr="00493F73">
        <w:rPr>
          <w:b/>
          <w:bCs/>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493F73" w:rsidRPr="00493F73" w14:paraId="18A4D3B8" w14:textId="77777777">
        <w:trPr>
          <w:jc w:val="center"/>
        </w:trPr>
        <w:tc>
          <w:tcPr>
            <w:tcW w:w="9638" w:type="dxa"/>
          </w:tcPr>
          <w:p w14:paraId="392D445F" w14:textId="77777777" w:rsidR="002433DC" w:rsidRPr="00493F73" w:rsidRDefault="00EF7BDC" w:rsidP="002433DC">
            <w:pPr>
              <w:pStyle w:val="Akapitzlist1"/>
              <w:ind w:left="34"/>
              <w:jc w:val="both"/>
              <w:rPr>
                <w:b/>
                <w:bCs/>
                <w:color w:val="000000" w:themeColor="text1"/>
                <w:sz w:val="22"/>
                <w:szCs w:val="22"/>
              </w:rPr>
            </w:pPr>
            <w:r w:rsidRPr="00493F73">
              <w:rPr>
                <w:color w:val="000000" w:themeColor="text1"/>
                <w:sz w:val="22"/>
                <w:szCs w:val="22"/>
              </w:rPr>
              <w:t xml:space="preserve">Wykładu </w:t>
            </w:r>
            <w:r w:rsidR="002433DC" w:rsidRPr="00493F73">
              <w:rPr>
                <w:color w:val="000000" w:themeColor="text1"/>
                <w:sz w:val="22"/>
                <w:szCs w:val="22"/>
              </w:rPr>
              <w:t xml:space="preserve">- egzamin pisemny; ćwiczenia - kolokwia i zaliczenie pisemne </w:t>
            </w:r>
          </w:p>
        </w:tc>
      </w:tr>
    </w:tbl>
    <w:p w14:paraId="065B0035" w14:textId="77777777" w:rsidR="002433DC" w:rsidRPr="00493F73" w:rsidRDefault="002433DC" w:rsidP="009E728C">
      <w:pPr>
        <w:numPr>
          <w:ilvl w:val="0"/>
          <w:numId w:val="43"/>
        </w:numPr>
        <w:tabs>
          <w:tab w:val="left" w:pos="284"/>
        </w:tabs>
        <w:spacing w:before="120" w:after="120"/>
        <w:ind w:left="284" w:hanging="284"/>
        <w:rPr>
          <w:color w:val="000000" w:themeColor="text1"/>
          <w:sz w:val="22"/>
          <w:szCs w:val="22"/>
        </w:rPr>
      </w:pPr>
      <w:r w:rsidRPr="00493F73">
        <w:rPr>
          <w:b/>
          <w:b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7424"/>
      </w:tblGrid>
      <w:tr w:rsidR="00493F73" w:rsidRPr="00493F73" w14:paraId="6FA2ED80" w14:textId="77777777" w:rsidTr="002433DC">
        <w:trPr>
          <w:trHeight w:hRule="exact" w:val="5619"/>
          <w:jc w:val="center"/>
        </w:trPr>
        <w:tc>
          <w:tcPr>
            <w:tcW w:w="2214" w:type="dxa"/>
            <w:shd w:val="clear" w:color="auto" w:fill="F2F2F2"/>
          </w:tcPr>
          <w:p w14:paraId="6C2393DE" w14:textId="77777777" w:rsidR="002433DC" w:rsidRPr="00493F73" w:rsidRDefault="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Wykład</w:t>
            </w:r>
          </w:p>
        </w:tc>
        <w:tc>
          <w:tcPr>
            <w:tcW w:w="7424" w:type="dxa"/>
          </w:tcPr>
          <w:p w14:paraId="2BECA8B5" w14:textId="77777777" w:rsidR="002433DC" w:rsidRPr="00493F73" w:rsidRDefault="002433DC"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Znaczenie usług w gospodarce, w tym teoria trzech sektorów i jej współczesne rozwinięcie; funkcje gospodarcze i pozagospodarcze oraz czynniki wzrostu i mierniki rozwoju usług. Cechy specyficzne oraz klasyfikacja i typizacja usług. Przekształcenia w ramach sektora usług, w tym przekształcenia strukturalne </w:t>
            </w:r>
            <w:proofErr w:type="spellStart"/>
            <w:r w:rsidRPr="00493F73">
              <w:rPr>
                <w:color w:val="000000" w:themeColor="text1"/>
                <w:sz w:val="22"/>
                <w:szCs w:val="22"/>
              </w:rPr>
              <w:t>wkrajach</w:t>
            </w:r>
            <w:proofErr w:type="spellEnd"/>
            <w:r w:rsidRPr="00493F73">
              <w:rPr>
                <w:color w:val="000000" w:themeColor="text1"/>
                <w:sz w:val="22"/>
                <w:szCs w:val="22"/>
              </w:rPr>
              <w:t xml:space="preserve"> wysoko rozwiniętych i w Polsce. Międzynarodowa wymiana usług, w tym uwarunkowania rozwoju i klasyfikacja usług w handlu międzynarodowym. Ewolucja form międzynarodowego handlu usługami, procesy fragmentaryzacji, internacjonalizacji i delokalizacji; bezpośrednie inwestycje zagraniczne oraz </w:t>
            </w:r>
            <w:proofErr w:type="spellStart"/>
            <w:r w:rsidRPr="00493F73">
              <w:rPr>
                <w:color w:val="000000" w:themeColor="text1"/>
                <w:sz w:val="22"/>
                <w:szCs w:val="22"/>
              </w:rPr>
              <w:t>offshoring</w:t>
            </w:r>
            <w:proofErr w:type="spellEnd"/>
            <w:r w:rsidRPr="00493F73">
              <w:rPr>
                <w:color w:val="000000" w:themeColor="text1"/>
                <w:sz w:val="22"/>
                <w:szCs w:val="22"/>
              </w:rPr>
              <w:t xml:space="preserve"> usług (jego rodzaje, zakres i formy organizacyjne). Charakterystyka tendencji rozwojowych na wybranych segmentach rynku usług w zakresie funkcjonowania oraz organizacji i zarządzania. Rynek usług finansowych, specyfika, rodzaje usług i tendencje rozwojowe. Handel: funkcje, klasyfikacje i tendencje rozwojowe; sieci franczyzowe; e-handel i programy partnerskie. Usługi transportowo-spedycyjne oraz logistyczne: pojęcia i klasyfikacje; złożoność procesu logistycznego oraz wymagania jakościowe; funkcje i organizacja rynku, czynniki kształtujące popyt i podaż, struktura podmiotowa; tendencje i problemy rozwojowe w Polsce i w UE. Usługi turystyczne: podstawowe pojęcia, w tym dobra (walory) turystyczne a usługi turystyczne; czynniki rozwoju, funkcje i rodzaje efektów (mnożnik turystyczny); problem dysfunkcji i znaczenia rozwoju turystyki zrównoważonej; formy oraz organizacja turystyki i pośrednictwa sprzedaży; turystyka międzynarodowa. Usługi pocztowe i telekomunikacyjne: funkcje i specyfika procesu produkcyjnego; struktura popytu oraz podmiotów po stronie podaży. Usługi publiczne: rodzaje i podmioty świadczące usługi; problemy wyboru modelu funkcjonowania i organizacji tych usług, m.in. w odniesieniu do usług społecznych (medycznych i edukacyjnych).</w:t>
            </w:r>
          </w:p>
          <w:p w14:paraId="3110E160" w14:textId="77777777" w:rsidR="002433DC" w:rsidRPr="00493F73" w:rsidRDefault="002433DC"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p>
        </w:tc>
      </w:tr>
      <w:tr w:rsidR="00493F73" w:rsidRPr="00493F73" w14:paraId="23B3E2FF" w14:textId="77777777">
        <w:trPr>
          <w:trHeight w:val="900"/>
          <w:jc w:val="center"/>
        </w:trPr>
        <w:tc>
          <w:tcPr>
            <w:tcW w:w="2214" w:type="dxa"/>
            <w:shd w:val="clear" w:color="auto" w:fill="F2F2F2"/>
          </w:tcPr>
          <w:p w14:paraId="587E283B" w14:textId="77777777" w:rsidR="002433DC" w:rsidRPr="00493F73" w:rsidRDefault="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Ćwiczenia audytoryjne</w:t>
            </w:r>
          </w:p>
        </w:tc>
        <w:tc>
          <w:tcPr>
            <w:tcW w:w="7424" w:type="dxa"/>
          </w:tcPr>
          <w:p w14:paraId="7ADA4C73" w14:textId="77777777" w:rsidR="002433DC" w:rsidRPr="00493F73" w:rsidRDefault="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Cechy charakterystyczne usług. Segmentacja usług przy uwzględnieniu różnych kryteriów. Determinanty popytu i podaży wybranych usług. Specyfika rynku usług oraz zmian na nim zachodzących, m.in. w zakresie czynników decydujących o konkurencyjności. Znaczenie czynnika ludzkiego w świadczeniu usług. Miejsca świadczenia usług. Aspekty finansowo-podatkowe działalności usługowej. Otoczenie usług oraz przekształcenia w ramach międzynarodowego rynku usług, globalizacja i liberalizacja, regulacje w ramach UE. Nowe wyspecjalizowane formy świadczenia usług (centra usług wspólnych, ośrodki obsługi telefonicznej, ośrodki usług informatycznych, centrale regionalne). </w:t>
            </w:r>
            <w:r w:rsidRPr="00493F73">
              <w:rPr>
                <w:color w:val="000000" w:themeColor="text1"/>
                <w:sz w:val="22"/>
                <w:szCs w:val="22"/>
              </w:rPr>
              <w:lastRenderedPageBreak/>
              <w:t>Znaczenie Internetu oraz sieci franczyzowych w rozwoju handlu i innych usług. Charakterystyka wybranych segmentów polskiego rynku usług, w tym usług finansowych.</w:t>
            </w:r>
          </w:p>
        </w:tc>
      </w:tr>
    </w:tbl>
    <w:p w14:paraId="471816FF" w14:textId="77777777" w:rsidR="002433DC" w:rsidRPr="00493F73" w:rsidRDefault="002433DC" w:rsidP="009E728C">
      <w:pPr>
        <w:numPr>
          <w:ilvl w:val="0"/>
          <w:numId w:val="43"/>
        </w:numPr>
        <w:tabs>
          <w:tab w:val="left" w:pos="284"/>
        </w:tabs>
        <w:spacing w:before="120" w:after="120"/>
        <w:ind w:left="284" w:hanging="284"/>
        <w:rPr>
          <w:b/>
          <w:bCs/>
          <w:color w:val="000000" w:themeColor="text1"/>
          <w:sz w:val="22"/>
          <w:szCs w:val="22"/>
        </w:rPr>
      </w:pPr>
      <w:r w:rsidRPr="00493F73">
        <w:rPr>
          <w:b/>
          <w:bCs/>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357"/>
        <w:gridCol w:w="1357"/>
        <w:gridCol w:w="1393"/>
        <w:gridCol w:w="1338"/>
        <w:gridCol w:w="1463"/>
        <w:gridCol w:w="1389"/>
      </w:tblGrid>
      <w:tr w:rsidR="00493F73" w:rsidRPr="00493F73" w14:paraId="7BE1EB43" w14:textId="77777777" w:rsidTr="00EF7BDC">
        <w:trPr>
          <w:cantSplit/>
          <w:jc w:val="center"/>
        </w:trPr>
        <w:tc>
          <w:tcPr>
            <w:tcW w:w="1342" w:type="dxa"/>
            <w:vMerge w:val="restart"/>
            <w:shd w:val="clear" w:color="auto" w:fill="F2F2F2"/>
            <w:vAlign w:val="center"/>
          </w:tcPr>
          <w:p w14:paraId="0236FD9F" w14:textId="77777777" w:rsidR="002433DC" w:rsidRPr="00493F73" w:rsidRDefault="002433DC">
            <w:pPr>
              <w:jc w:val="center"/>
              <w:rPr>
                <w:color w:val="000000" w:themeColor="text1"/>
                <w:sz w:val="22"/>
                <w:szCs w:val="22"/>
              </w:rPr>
            </w:pPr>
            <w:r w:rsidRPr="00493F73">
              <w:rPr>
                <w:color w:val="000000" w:themeColor="text1"/>
                <w:sz w:val="22"/>
                <w:szCs w:val="22"/>
              </w:rPr>
              <w:t>Efekt uczenia się</w:t>
            </w:r>
          </w:p>
        </w:tc>
        <w:tc>
          <w:tcPr>
            <w:tcW w:w="8297" w:type="dxa"/>
            <w:gridSpan w:val="6"/>
            <w:shd w:val="clear" w:color="auto" w:fill="F2F2F2"/>
            <w:vAlign w:val="center"/>
          </w:tcPr>
          <w:p w14:paraId="12AC6D18" w14:textId="77777777" w:rsidR="002433DC" w:rsidRPr="00493F73" w:rsidRDefault="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5E62955D" w14:textId="77777777" w:rsidTr="00EF7BDC">
        <w:trPr>
          <w:cantSplit/>
          <w:jc w:val="center"/>
        </w:trPr>
        <w:tc>
          <w:tcPr>
            <w:tcW w:w="1342" w:type="dxa"/>
            <w:vMerge/>
            <w:shd w:val="clear" w:color="auto" w:fill="F2F2F2"/>
            <w:vAlign w:val="center"/>
          </w:tcPr>
          <w:p w14:paraId="250B6D5E" w14:textId="77777777" w:rsidR="002433DC" w:rsidRPr="00493F73" w:rsidRDefault="002433DC">
            <w:pPr>
              <w:jc w:val="center"/>
              <w:rPr>
                <w:b/>
                <w:bCs/>
                <w:color w:val="000000" w:themeColor="text1"/>
                <w:sz w:val="22"/>
                <w:szCs w:val="22"/>
              </w:rPr>
            </w:pPr>
          </w:p>
        </w:tc>
        <w:tc>
          <w:tcPr>
            <w:tcW w:w="1357" w:type="dxa"/>
            <w:shd w:val="clear" w:color="auto" w:fill="F2F2F2"/>
            <w:vAlign w:val="center"/>
          </w:tcPr>
          <w:p w14:paraId="426F64B9" w14:textId="77777777" w:rsidR="002433DC" w:rsidRPr="00493F73" w:rsidRDefault="002433DC">
            <w:pPr>
              <w:jc w:val="center"/>
              <w:rPr>
                <w:color w:val="000000" w:themeColor="text1"/>
                <w:sz w:val="22"/>
                <w:szCs w:val="22"/>
              </w:rPr>
            </w:pPr>
            <w:r w:rsidRPr="00493F73">
              <w:rPr>
                <w:color w:val="000000" w:themeColor="text1"/>
                <w:sz w:val="22"/>
                <w:szCs w:val="22"/>
              </w:rPr>
              <w:t>Egzamin ustny</w:t>
            </w:r>
          </w:p>
        </w:tc>
        <w:tc>
          <w:tcPr>
            <w:tcW w:w="1357" w:type="dxa"/>
            <w:shd w:val="clear" w:color="auto" w:fill="F2F2F2"/>
            <w:vAlign w:val="center"/>
          </w:tcPr>
          <w:p w14:paraId="4677E22D" w14:textId="77777777" w:rsidR="002433DC" w:rsidRPr="00493F73" w:rsidRDefault="002433DC">
            <w:pPr>
              <w:jc w:val="center"/>
              <w:rPr>
                <w:color w:val="000000" w:themeColor="text1"/>
                <w:sz w:val="22"/>
                <w:szCs w:val="22"/>
              </w:rPr>
            </w:pPr>
            <w:r w:rsidRPr="00493F73">
              <w:rPr>
                <w:color w:val="000000" w:themeColor="text1"/>
                <w:sz w:val="22"/>
                <w:szCs w:val="22"/>
              </w:rPr>
              <w:t>Egzamin pisemny</w:t>
            </w:r>
          </w:p>
        </w:tc>
        <w:tc>
          <w:tcPr>
            <w:tcW w:w="1393" w:type="dxa"/>
            <w:shd w:val="clear" w:color="auto" w:fill="F2F2F2"/>
            <w:vAlign w:val="center"/>
          </w:tcPr>
          <w:p w14:paraId="002CB171" w14:textId="77777777" w:rsidR="002433DC" w:rsidRPr="00493F73" w:rsidRDefault="002433DC">
            <w:pPr>
              <w:jc w:val="center"/>
              <w:rPr>
                <w:color w:val="000000" w:themeColor="text1"/>
                <w:sz w:val="22"/>
                <w:szCs w:val="22"/>
              </w:rPr>
            </w:pPr>
            <w:r w:rsidRPr="00493F73">
              <w:rPr>
                <w:color w:val="000000" w:themeColor="text1"/>
                <w:sz w:val="22"/>
                <w:szCs w:val="22"/>
              </w:rPr>
              <w:t>Kolokwium</w:t>
            </w:r>
          </w:p>
        </w:tc>
        <w:tc>
          <w:tcPr>
            <w:tcW w:w="1338" w:type="dxa"/>
            <w:shd w:val="clear" w:color="auto" w:fill="F2F2F2"/>
            <w:vAlign w:val="center"/>
          </w:tcPr>
          <w:p w14:paraId="4D9FEE67" w14:textId="77777777" w:rsidR="002433DC" w:rsidRPr="00493F73" w:rsidRDefault="002433DC">
            <w:pPr>
              <w:jc w:val="center"/>
              <w:rPr>
                <w:color w:val="000000" w:themeColor="text1"/>
                <w:sz w:val="22"/>
                <w:szCs w:val="22"/>
              </w:rPr>
            </w:pPr>
            <w:r w:rsidRPr="00493F73">
              <w:rPr>
                <w:color w:val="000000" w:themeColor="text1"/>
                <w:sz w:val="22"/>
                <w:szCs w:val="22"/>
              </w:rPr>
              <w:t>Projekt</w:t>
            </w:r>
          </w:p>
        </w:tc>
        <w:tc>
          <w:tcPr>
            <w:tcW w:w="1463" w:type="dxa"/>
            <w:shd w:val="clear" w:color="auto" w:fill="F2F2F2"/>
            <w:vAlign w:val="center"/>
          </w:tcPr>
          <w:p w14:paraId="0B89C1A9" w14:textId="77777777" w:rsidR="002433DC" w:rsidRPr="00493F73" w:rsidRDefault="002433DC">
            <w:pPr>
              <w:jc w:val="center"/>
              <w:rPr>
                <w:color w:val="000000" w:themeColor="text1"/>
                <w:sz w:val="22"/>
                <w:szCs w:val="22"/>
              </w:rPr>
            </w:pPr>
            <w:r w:rsidRPr="00493F73">
              <w:rPr>
                <w:color w:val="000000" w:themeColor="text1"/>
                <w:sz w:val="22"/>
                <w:szCs w:val="22"/>
              </w:rPr>
              <w:t>Sprawozdanie</w:t>
            </w:r>
          </w:p>
        </w:tc>
        <w:tc>
          <w:tcPr>
            <w:tcW w:w="1389" w:type="dxa"/>
            <w:shd w:val="clear" w:color="auto" w:fill="F2F2F2"/>
            <w:vAlign w:val="center"/>
          </w:tcPr>
          <w:p w14:paraId="3ED722E6"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Prezentacje tematyczne </w:t>
            </w:r>
          </w:p>
        </w:tc>
      </w:tr>
      <w:tr w:rsidR="00493F73" w:rsidRPr="00493F73" w14:paraId="71B0DD52" w14:textId="77777777" w:rsidTr="00EF7BDC">
        <w:trPr>
          <w:trHeight w:val="283"/>
          <w:jc w:val="center"/>
        </w:trPr>
        <w:tc>
          <w:tcPr>
            <w:tcW w:w="1342" w:type="dxa"/>
            <w:vAlign w:val="center"/>
          </w:tcPr>
          <w:p w14:paraId="0708F964" w14:textId="77777777" w:rsidR="002433DC" w:rsidRPr="00493F73" w:rsidRDefault="00EF7BDC" w:rsidP="00EF7BDC">
            <w:pPr>
              <w:jc w:val="center"/>
              <w:rPr>
                <w:color w:val="000000" w:themeColor="text1"/>
                <w:sz w:val="22"/>
                <w:szCs w:val="22"/>
              </w:rPr>
            </w:pPr>
            <w:r w:rsidRPr="00493F73">
              <w:rPr>
                <w:color w:val="000000" w:themeColor="text1"/>
                <w:sz w:val="22"/>
                <w:szCs w:val="22"/>
              </w:rPr>
              <w:t>W1</w:t>
            </w:r>
          </w:p>
        </w:tc>
        <w:tc>
          <w:tcPr>
            <w:tcW w:w="1357" w:type="dxa"/>
            <w:vAlign w:val="center"/>
          </w:tcPr>
          <w:p w14:paraId="7E541451" w14:textId="77777777" w:rsidR="002433DC" w:rsidRPr="00493F73" w:rsidRDefault="002433DC" w:rsidP="00EF7BDC">
            <w:pPr>
              <w:jc w:val="center"/>
              <w:rPr>
                <w:color w:val="000000" w:themeColor="text1"/>
                <w:sz w:val="22"/>
                <w:szCs w:val="22"/>
              </w:rPr>
            </w:pPr>
          </w:p>
        </w:tc>
        <w:tc>
          <w:tcPr>
            <w:tcW w:w="1357" w:type="dxa"/>
            <w:vAlign w:val="center"/>
          </w:tcPr>
          <w:p w14:paraId="7A9C60F5"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93" w:type="dxa"/>
            <w:vAlign w:val="center"/>
          </w:tcPr>
          <w:p w14:paraId="5C4088D2"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38" w:type="dxa"/>
            <w:vAlign w:val="center"/>
          </w:tcPr>
          <w:p w14:paraId="32CDB6D5" w14:textId="77777777" w:rsidR="002433DC" w:rsidRPr="00493F73" w:rsidRDefault="002433DC" w:rsidP="00EF7BDC">
            <w:pPr>
              <w:jc w:val="center"/>
              <w:rPr>
                <w:color w:val="000000" w:themeColor="text1"/>
                <w:sz w:val="22"/>
                <w:szCs w:val="22"/>
              </w:rPr>
            </w:pPr>
          </w:p>
        </w:tc>
        <w:tc>
          <w:tcPr>
            <w:tcW w:w="1463" w:type="dxa"/>
            <w:vAlign w:val="center"/>
          </w:tcPr>
          <w:p w14:paraId="18EBDB5A" w14:textId="77777777" w:rsidR="002433DC" w:rsidRPr="00493F73" w:rsidRDefault="002433DC" w:rsidP="00EF7BDC">
            <w:pPr>
              <w:jc w:val="center"/>
              <w:rPr>
                <w:color w:val="000000" w:themeColor="text1"/>
                <w:sz w:val="22"/>
                <w:szCs w:val="22"/>
              </w:rPr>
            </w:pPr>
          </w:p>
        </w:tc>
        <w:tc>
          <w:tcPr>
            <w:tcW w:w="1389" w:type="dxa"/>
            <w:vAlign w:val="center"/>
          </w:tcPr>
          <w:p w14:paraId="2B4ADA99" w14:textId="77777777" w:rsidR="002433DC" w:rsidRPr="00493F73" w:rsidRDefault="002433DC" w:rsidP="00EF7BDC">
            <w:pPr>
              <w:jc w:val="center"/>
              <w:rPr>
                <w:color w:val="000000" w:themeColor="text1"/>
                <w:sz w:val="22"/>
                <w:szCs w:val="22"/>
              </w:rPr>
            </w:pPr>
          </w:p>
        </w:tc>
      </w:tr>
      <w:tr w:rsidR="00493F73" w:rsidRPr="00493F73" w14:paraId="639B71EC" w14:textId="77777777" w:rsidTr="00EF7BDC">
        <w:trPr>
          <w:trHeight w:val="283"/>
          <w:jc w:val="center"/>
        </w:trPr>
        <w:tc>
          <w:tcPr>
            <w:tcW w:w="1342" w:type="dxa"/>
            <w:vAlign w:val="center"/>
          </w:tcPr>
          <w:p w14:paraId="29278668" w14:textId="77777777" w:rsidR="002433DC" w:rsidRPr="00493F73" w:rsidRDefault="00EF7BDC" w:rsidP="00EF7BDC">
            <w:pPr>
              <w:jc w:val="center"/>
              <w:rPr>
                <w:color w:val="000000" w:themeColor="text1"/>
                <w:sz w:val="22"/>
                <w:szCs w:val="22"/>
              </w:rPr>
            </w:pPr>
            <w:r w:rsidRPr="00493F73">
              <w:rPr>
                <w:color w:val="000000" w:themeColor="text1"/>
                <w:sz w:val="22"/>
                <w:szCs w:val="22"/>
              </w:rPr>
              <w:t>W2</w:t>
            </w:r>
          </w:p>
        </w:tc>
        <w:tc>
          <w:tcPr>
            <w:tcW w:w="1357" w:type="dxa"/>
            <w:vAlign w:val="center"/>
          </w:tcPr>
          <w:p w14:paraId="6C5C01BF" w14:textId="77777777" w:rsidR="002433DC" w:rsidRPr="00493F73" w:rsidRDefault="002433DC" w:rsidP="00EF7BDC">
            <w:pPr>
              <w:jc w:val="center"/>
              <w:rPr>
                <w:color w:val="000000" w:themeColor="text1"/>
                <w:sz w:val="22"/>
                <w:szCs w:val="22"/>
              </w:rPr>
            </w:pPr>
          </w:p>
        </w:tc>
        <w:tc>
          <w:tcPr>
            <w:tcW w:w="1357" w:type="dxa"/>
            <w:vAlign w:val="center"/>
          </w:tcPr>
          <w:p w14:paraId="20BBDE8C"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93" w:type="dxa"/>
            <w:vAlign w:val="center"/>
          </w:tcPr>
          <w:p w14:paraId="62555289"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38" w:type="dxa"/>
            <w:vAlign w:val="center"/>
          </w:tcPr>
          <w:p w14:paraId="7E4C3C04" w14:textId="77777777" w:rsidR="002433DC" w:rsidRPr="00493F73" w:rsidRDefault="002433DC" w:rsidP="00EF7BDC">
            <w:pPr>
              <w:jc w:val="center"/>
              <w:rPr>
                <w:color w:val="000000" w:themeColor="text1"/>
                <w:sz w:val="22"/>
                <w:szCs w:val="22"/>
              </w:rPr>
            </w:pPr>
          </w:p>
        </w:tc>
        <w:tc>
          <w:tcPr>
            <w:tcW w:w="1463" w:type="dxa"/>
            <w:vAlign w:val="center"/>
          </w:tcPr>
          <w:p w14:paraId="4DA75505" w14:textId="77777777" w:rsidR="002433DC" w:rsidRPr="00493F73" w:rsidRDefault="002433DC" w:rsidP="00EF7BDC">
            <w:pPr>
              <w:jc w:val="center"/>
              <w:rPr>
                <w:color w:val="000000" w:themeColor="text1"/>
                <w:sz w:val="22"/>
                <w:szCs w:val="22"/>
              </w:rPr>
            </w:pPr>
          </w:p>
        </w:tc>
        <w:tc>
          <w:tcPr>
            <w:tcW w:w="1389" w:type="dxa"/>
            <w:vAlign w:val="center"/>
          </w:tcPr>
          <w:p w14:paraId="27758C7D" w14:textId="77777777" w:rsidR="002433DC" w:rsidRPr="00493F73" w:rsidRDefault="002433DC" w:rsidP="00EF7BDC">
            <w:pPr>
              <w:jc w:val="center"/>
              <w:rPr>
                <w:color w:val="000000" w:themeColor="text1"/>
                <w:sz w:val="22"/>
                <w:szCs w:val="22"/>
              </w:rPr>
            </w:pPr>
          </w:p>
        </w:tc>
      </w:tr>
      <w:tr w:rsidR="00493F73" w:rsidRPr="00493F73" w14:paraId="3D390E68" w14:textId="77777777" w:rsidTr="00EF7BDC">
        <w:trPr>
          <w:trHeight w:val="283"/>
          <w:jc w:val="center"/>
        </w:trPr>
        <w:tc>
          <w:tcPr>
            <w:tcW w:w="1342" w:type="dxa"/>
            <w:vAlign w:val="center"/>
          </w:tcPr>
          <w:p w14:paraId="5D6E54C2" w14:textId="77777777" w:rsidR="002433DC" w:rsidRPr="00493F73" w:rsidRDefault="00EF7BDC" w:rsidP="00EF7BDC">
            <w:pPr>
              <w:jc w:val="center"/>
              <w:rPr>
                <w:color w:val="000000" w:themeColor="text1"/>
                <w:sz w:val="22"/>
                <w:szCs w:val="22"/>
              </w:rPr>
            </w:pPr>
            <w:r w:rsidRPr="00493F73">
              <w:rPr>
                <w:color w:val="000000" w:themeColor="text1"/>
                <w:sz w:val="22"/>
                <w:szCs w:val="22"/>
              </w:rPr>
              <w:t>U1</w:t>
            </w:r>
          </w:p>
        </w:tc>
        <w:tc>
          <w:tcPr>
            <w:tcW w:w="1357" w:type="dxa"/>
            <w:vAlign w:val="center"/>
          </w:tcPr>
          <w:p w14:paraId="6CB67123" w14:textId="77777777" w:rsidR="002433DC" w:rsidRPr="00493F73" w:rsidRDefault="002433DC" w:rsidP="00EF7BDC">
            <w:pPr>
              <w:jc w:val="center"/>
              <w:rPr>
                <w:color w:val="000000" w:themeColor="text1"/>
                <w:sz w:val="22"/>
                <w:szCs w:val="22"/>
              </w:rPr>
            </w:pPr>
          </w:p>
        </w:tc>
        <w:tc>
          <w:tcPr>
            <w:tcW w:w="1357" w:type="dxa"/>
            <w:vAlign w:val="center"/>
          </w:tcPr>
          <w:p w14:paraId="2E1F43AD"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93" w:type="dxa"/>
            <w:vAlign w:val="center"/>
          </w:tcPr>
          <w:p w14:paraId="00741659"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38" w:type="dxa"/>
            <w:vAlign w:val="center"/>
          </w:tcPr>
          <w:p w14:paraId="008A074A" w14:textId="77777777" w:rsidR="002433DC" w:rsidRPr="00493F73" w:rsidRDefault="002433DC" w:rsidP="00EF7BDC">
            <w:pPr>
              <w:jc w:val="center"/>
              <w:rPr>
                <w:color w:val="000000" w:themeColor="text1"/>
                <w:sz w:val="22"/>
                <w:szCs w:val="22"/>
              </w:rPr>
            </w:pPr>
          </w:p>
        </w:tc>
        <w:tc>
          <w:tcPr>
            <w:tcW w:w="1463" w:type="dxa"/>
            <w:vAlign w:val="center"/>
          </w:tcPr>
          <w:p w14:paraId="4A4642C7" w14:textId="77777777" w:rsidR="002433DC" w:rsidRPr="00493F73" w:rsidRDefault="002433DC" w:rsidP="00EF7BDC">
            <w:pPr>
              <w:jc w:val="center"/>
              <w:rPr>
                <w:color w:val="000000" w:themeColor="text1"/>
                <w:sz w:val="22"/>
                <w:szCs w:val="22"/>
              </w:rPr>
            </w:pPr>
          </w:p>
        </w:tc>
        <w:tc>
          <w:tcPr>
            <w:tcW w:w="1389" w:type="dxa"/>
            <w:vAlign w:val="center"/>
          </w:tcPr>
          <w:p w14:paraId="047CA7AB"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r>
      <w:tr w:rsidR="00493F73" w:rsidRPr="00493F73" w14:paraId="12BFABC1" w14:textId="77777777" w:rsidTr="00EF7BDC">
        <w:trPr>
          <w:trHeight w:val="283"/>
          <w:jc w:val="center"/>
        </w:trPr>
        <w:tc>
          <w:tcPr>
            <w:tcW w:w="1342" w:type="dxa"/>
            <w:vAlign w:val="center"/>
          </w:tcPr>
          <w:p w14:paraId="50EA89F7" w14:textId="77777777" w:rsidR="002433DC" w:rsidRPr="00493F73" w:rsidRDefault="00EF7BDC" w:rsidP="00EF7BDC">
            <w:pPr>
              <w:jc w:val="center"/>
              <w:rPr>
                <w:color w:val="000000" w:themeColor="text1"/>
                <w:sz w:val="22"/>
                <w:szCs w:val="22"/>
              </w:rPr>
            </w:pPr>
            <w:r w:rsidRPr="00493F73">
              <w:rPr>
                <w:color w:val="000000" w:themeColor="text1"/>
                <w:sz w:val="22"/>
                <w:szCs w:val="22"/>
              </w:rPr>
              <w:t>U2</w:t>
            </w:r>
          </w:p>
        </w:tc>
        <w:tc>
          <w:tcPr>
            <w:tcW w:w="1357" w:type="dxa"/>
            <w:vAlign w:val="center"/>
          </w:tcPr>
          <w:p w14:paraId="50BBAEEF" w14:textId="77777777" w:rsidR="002433DC" w:rsidRPr="00493F73" w:rsidRDefault="002433DC" w:rsidP="00EF7BDC">
            <w:pPr>
              <w:jc w:val="center"/>
              <w:rPr>
                <w:color w:val="000000" w:themeColor="text1"/>
                <w:sz w:val="22"/>
                <w:szCs w:val="22"/>
              </w:rPr>
            </w:pPr>
          </w:p>
        </w:tc>
        <w:tc>
          <w:tcPr>
            <w:tcW w:w="1357" w:type="dxa"/>
            <w:vAlign w:val="center"/>
          </w:tcPr>
          <w:p w14:paraId="4B32D75F"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93" w:type="dxa"/>
            <w:vAlign w:val="center"/>
          </w:tcPr>
          <w:p w14:paraId="787D3B77"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38" w:type="dxa"/>
            <w:vAlign w:val="center"/>
          </w:tcPr>
          <w:p w14:paraId="775F29E8" w14:textId="77777777" w:rsidR="002433DC" w:rsidRPr="00493F73" w:rsidRDefault="002433DC" w:rsidP="00EF7BDC">
            <w:pPr>
              <w:jc w:val="center"/>
              <w:rPr>
                <w:color w:val="000000" w:themeColor="text1"/>
                <w:sz w:val="22"/>
                <w:szCs w:val="22"/>
              </w:rPr>
            </w:pPr>
          </w:p>
        </w:tc>
        <w:tc>
          <w:tcPr>
            <w:tcW w:w="1463" w:type="dxa"/>
            <w:vAlign w:val="center"/>
          </w:tcPr>
          <w:p w14:paraId="18D795DB" w14:textId="77777777" w:rsidR="002433DC" w:rsidRPr="00493F73" w:rsidRDefault="002433DC" w:rsidP="00EF7BDC">
            <w:pPr>
              <w:jc w:val="center"/>
              <w:rPr>
                <w:color w:val="000000" w:themeColor="text1"/>
                <w:sz w:val="22"/>
                <w:szCs w:val="22"/>
              </w:rPr>
            </w:pPr>
          </w:p>
        </w:tc>
        <w:tc>
          <w:tcPr>
            <w:tcW w:w="1389" w:type="dxa"/>
            <w:vAlign w:val="center"/>
          </w:tcPr>
          <w:p w14:paraId="219CADAE"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r>
      <w:tr w:rsidR="00493F73" w:rsidRPr="00493F73" w14:paraId="16414B0C" w14:textId="77777777" w:rsidTr="00EF7BDC">
        <w:trPr>
          <w:trHeight w:val="283"/>
          <w:jc w:val="center"/>
        </w:trPr>
        <w:tc>
          <w:tcPr>
            <w:tcW w:w="1342" w:type="dxa"/>
            <w:vAlign w:val="center"/>
          </w:tcPr>
          <w:p w14:paraId="5E2CBFC9" w14:textId="77777777" w:rsidR="002433DC" w:rsidRPr="00493F73" w:rsidRDefault="00EF7BDC" w:rsidP="00EF7BDC">
            <w:pPr>
              <w:jc w:val="center"/>
              <w:rPr>
                <w:color w:val="000000" w:themeColor="text1"/>
                <w:sz w:val="22"/>
                <w:szCs w:val="22"/>
              </w:rPr>
            </w:pPr>
            <w:r w:rsidRPr="00493F73">
              <w:rPr>
                <w:color w:val="000000" w:themeColor="text1"/>
                <w:sz w:val="22"/>
                <w:szCs w:val="22"/>
              </w:rPr>
              <w:t>K1</w:t>
            </w:r>
          </w:p>
        </w:tc>
        <w:tc>
          <w:tcPr>
            <w:tcW w:w="1357" w:type="dxa"/>
            <w:vAlign w:val="center"/>
          </w:tcPr>
          <w:p w14:paraId="75C67675" w14:textId="77777777" w:rsidR="002433DC" w:rsidRPr="00493F73" w:rsidRDefault="002433DC" w:rsidP="00EF7BDC">
            <w:pPr>
              <w:jc w:val="center"/>
              <w:rPr>
                <w:color w:val="000000" w:themeColor="text1"/>
                <w:sz w:val="22"/>
                <w:szCs w:val="22"/>
              </w:rPr>
            </w:pPr>
          </w:p>
        </w:tc>
        <w:tc>
          <w:tcPr>
            <w:tcW w:w="1357" w:type="dxa"/>
            <w:vAlign w:val="center"/>
          </w:tcPr>
          <w:p w14:paraId="59BB4AAF" w14:textId="77777777" w:rsidR="002433DC" w:rsidRPr="00493F73" w:rsidRDefault="002433DC" w:rsidP="00EF7BDC">
            <w:pPr>
              <w:jc w:val="center"/>
              <w:rPr>
                <w:color w:val="000000" w:themeColor="text1"/>
                <w:sz w:val="22"/>
                <w:szCs w:val="22"/>
              </w:rPr>
            </w:pPr>
          </w:p>
        </w:tc>
        <w:tc>
          <w:tcPr>
            <w:tcW w:w="1393" w:type="dxa"/>
            <w:vAlign w:val="center"/>
          </w:tcPr>
          <w:p w14:paraId="012CEFDF"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c>
          <w:tcPr>
            <w:tcW w:w="1338" w:type="dxa"/>
            <w:vAlign w:val="center"/>
          </w:tcPr>
          <w:p w14:paraId="33FAFEC0" w14:textId="77777777" w:rsidR="002433DC" w:rsidRPr="00493F73" w:rsidRDefault="002433DC" w:rsidP="00EF7BDC">
            <w:pPr>
              <w:jc w:val="center"/>
              <w:rPr>
                <w:color w:val="000000" w:themeColor="text1"/>
                <w:sz w:val="22"/>
                <w:szCs w:val="22"/>
              </w:rPr>
            </w:pPr>
          </w:p>
        </w:tc>
        <w:tc>
          <w:tcPr>
            <w:tcW w:w="1463" w:type="dxa"/>
            <w:vAlign w:val="center"/>
          </w:tcPr>
          <w:p w14:paraId="3F0BE331" w14:textId="77777777" w:rsidR="002433DC" w:rsidRPr="00493F73" w:rsidRDefault="002433DC" w:rsidP="00EF7BDC">
            <w:pPr>
              <w:jc w:val="center"/>
              <w:rPr>
                <w:color w:val="000000" w:themeColor="text1"/>
                <w:sz w:val="22"/>
                <w:szCs w:val="22"/>
              </w:rPr>
            </w:pPr>
          </w:p>
        </w:tc>
        <w:tc>
          <w:tcPr>
            <w:tcW w:w="1389" w:type="dxa"/>
            <w:vAlign w:val="center"/>
          </w:tcPr>
          <w:p w14:paraId="4617B32B" w14:textId="77777777" w:rsidR="002433DC" w:rsidRPr="00493F73" w:rsidRDefault="00EF7BDC" w:rsidP="00EF7BDC">
            <w:pPr>
              <w:jc w:val="center"/>
              <w:rPr>
                <w:color w:val="000000" w:themeColor="text1"/>
                <w:sz w:val="22"/>
                <w:szCs w:val="22"/>
              </w:rPr>
            </w:pPr>
            <w:r w:rsidRPr="00493F73">
              <w:rPr>
                <w:color w:val="000000" w:themeColor="text1"/>
                <w:sz w:val="22"/>
                <w:szCs w:val="22"/>
              </w:rPr>
              <w:t>X</w:t>
            </w:r>
          </w:p>
        </w:tc>
      </w:tr>
    </w:tbl>
    <w:p w14:paraId="61E8B757" w14:textId="77777777" w:rsidR="002433DC" w:rsidRPr="00493F73" w:rsidRDefault="002433DC" w:rsidP="009E728C">
      <w:pPr>
        <w:numPr>
          <w:ilvl w:val="0"/>
          <w:numId w:val="43"/>
        </w:numPr>
        <w:tabs>
          <w:tab w:val="left" w:pos="284"/>
        </w:tabs>
        <w:spacing w:before="120" w:after="120"/>
        <w:ind w:left="284" w:hanging="284"/>
        <w:rPr>
          <w:b/>
          <w:bCs/>
          <w:color w:val="000000" w:themeColor="text1"/>
          <w:sz w:val="22"/>
          <w:szCs w:val="22"/>
        </w:rPr>
      </w:pPr>
      <w:r w:rsidRPr="00493F73">
        <w:rPr>
          <w:b/>
          <w:b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7849"/>
      </w:tblGrid>
      <w:tr w:rsidR="00493F73" w:rsidRPr="00493F73" w14:paraId="317BA67B" w14:textId="77777777">
        <w:trPr>
          <w:jc w:val="center"/>
        </w:trPr>
        <w:tc>
          <w:tcPr>
            <w:tcW w:w="1789" w:type="dxa"/>
            <w:shd w:val="clear" w:color="auto" w:fill="F2F2F2"/>
          </w:tcPr>
          <w:p w14:paraId="37CE7659" w14:textId="77777777" w:rsidR="002433DC" w:rsidRPr="00493F73" w:rsidRDefault="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Literatura podstawowa</w:t>
            </w:r>
          </w:p>
        </w:tc>
        <w:tc>
          <w:tcPr>
            <w:tcW w:w="7849" w:type="dxa"/>
          </w:tcPr>
          <w:p w14:paraId="069F03D6" w14:textId="77777777" w:rsidR="002433DC" w:rsidRPr="00493F73" w:rsidRDefault="002433DC" w:rsidP="002433DC">
            <w:pPr>
              <w:tabs>
                <w:tab w:val="left" w:pos="344"/>
              </w:tabs>
              <w:ind w:left="287" w:hanging="252"/>
              <w:rPr>
                <w:color w:val="000000" w:themeColor="text1"/>
                <w:sz w:val="22"/>
                <w:szCs w:val="22"/>
              </w:rPr>
            </w:pPr>
            <w:r w:rsidRPr="00493F73">
              <w:rPr>
                <w:color w:val="000000" w:themeColor="text1"/>
                <w:sz w:val="22"/>
                <w:szCs w:val="22"/>
              </w:rPr>
              <w:t>1. Flejterski S. (red.), Panasiuk A. (red.), Perenc J. (red.), Rosa G. (red.), 2012. Współczesna ekonomika usług, Wyd. Nauk. PWN.</w:t>
            </w:r>
          </w:p>
          <w:p w14:paraId="1D62D181" w14:textId="77777777" w:rsidR="002433DC" w:rsidRPr="00493F73" w:rsidRDefault="002433DC" w:rsidP="002433DC">
            <w:pPr>
              <w:tabs>
                <w:tab w:val="left" w:pos="344"/>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right" w:pos="9072"/>
              </w:tabs>
              <w:ind w:left="287" w:hanging="252"/>
              <w:jc w:val="both"/>
              <w:rPr>
                <w:color w:val="000000" w:themeColor="text1"/>
                <w:sz w:val="22"/>
                <w:szCs w:val="22"/>
              </w:rPr>
            </w:pPr>
            <w:r w:rsidRPr="00493F73">
              <w:rPr>
                <w:color w:val="000000" w:themeColor="text1"/>
                <w:sz w:val="22"/>
                <w:szCs w:val="22"/>
              </w:rPr>
              <w:t xml:space="preserve">2. Rudawska I., 2012, Usługi w gospodarce rynkowej, PWE. </w:t>
            </w:r>
          </w:p>
          <w:p w14:paraId="730C1482" w14:textId="77777777" w:rsidR="002433DC" w:rsidRPr="00493F73" w:rsidRDefault="002433DC" w:rsidP="002433DC">
            <w:pPr>
              <w:ind w:left="287" w:hanging="252"/>
              <w:rPr>
                <w:color w:val="000000" w:themeColor="text1"/>
                <w:sz w:val="22"/>
                <w:szCs w:val="22"/>
              </w:rPr>
            </w:pPr>
            <w:r w:rsidRPr="00493F73">
              <w:rPr>
                <w:color w:val="000000" w:themeColor="text1"/>
                <w:sz w:val="22"/>
                <w:szCs w:val="22"/>
              </w:rPr>
              <w:t xml:space="preserve">3. </w:t>
            </w:r>
            <w:proofErr w:type="spellStart"/>
            <w:r w:rsidRPr="00493F73">
              <w:rPr>
                <w:color w:val="000000" w:themeColor="text1"/>
                <w:sz w:val="22"/>
                <w:szCs w:val="22"/>
              </w:rPr>
              <w:t>Komajda</w:t>
            </w:r>
            <w:proofErr w:type="spellEnd"/>
            <w:r w:rsidRPr="00493F73">
              <w:rPr>
                <w:color w:val="000000" w:themeColor="text1"/>
                <w:sz w:val="22"/>
                <w:szCs w:val="22"/>
              </w:rPr>
              <w:t xml:space="preserve"> E.,2006, Usługi finansowe. Wybrane zagadnienia, Oficyna Wydawnicza Politechniki Warszawskiej, Warszawa.</w:t>
            </w:r>
          </w:p>
        </w:tc>
      </w:tr>
      <w:tr w:rsidR="00493F73" w:rsidRPr="00493F73" w14:paraId="2ABDE6DE" w14:textId="77777777" w:rsidTr="002433DC">
        <w:trPr>
          <w:trHeight w:hRule="exact" w:val="1027"/>
          <w:jc w:val="center"/>
        </w:trPr>
        <w:tc>
          <w:tcPr>
            <w:tcW w:w="1789" w:type="dxa"/>
            <w:shd w:val="clear" w:color="auto" w:fill="F2F2F2"/>
          </w:tcPr>
          <w:p w14:paraId="6FAE7BD8" w14:textId="77777777" w:rsidR="002433DC" w:rsidRPr="00493F73" w:rsidRDefault="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Literatura uzupełniająca</w:t>
            </w:r>
          </w:p>
        </w:tc>
        <w:tc>
          <w:tcPr>
            <w:tcW w:w="7849" w:type="dxa"/>
          </w:tcPr>
          <w:p w14:paraId="13D21265" w14:textId="77777777" w:rsidR="002433DC" w:rsidRPr="00493F73" w:rsidRDefault="002433DC" w:rsidP="002433DC">
            <w:pPr>
              <w:tabs>
                <w:tab w:val="left" w:pos="344"/>
              </w:tabs>
              <w:ind w:left="252" w:hanging="252"/>
              <w:rPr>
                <w:color w:val="000000" w:themeColor="text1"/>
                <w:sz w:val="22"/>
                <w:szCs w:val="22"/>
              </w:rPr>
            </w:pPr>
            <w:r w:rsidRPr="00493F73">
              <w:rPr>
                <w:color w:val="000000" w:themeColor="text1"/>
                <w:sz w:val="22"/>
                <w:szCs w:val="22"/>
              </w:rPr>
              <w:t xml:space="preserve">1. Kłeczek R., </w:t>
            </w:r>
            <w:proofErr w:type="spellStart"/>
            <w:r w:rsidRPr="00493F73">
              <w:rPr>
                <w:color w:val="000000" w:themeColor="text1"/>
                <w:sz w:val="22"/>
                <w:szCs w:val="22"/>
              </w:rPr>
              <w:t>Pukas</w:t>
            </w:r>
            <w:proofErr w:type="spellEnd"/>
            <w:r w:rsidRPr="00493F73">
              <w:rPr>
                <w:color w:val="000000" w:themeColor="text1"/>
                <w:sz w:val="22"/>
                <w:szCs w:val="22"/>
              </w:rPr>
              <w:t xml:space="preserve"> A.(red.), 2014, Sektor usług – uwarunkowania i tendencje rozwoju, prace Naukowe Uniwersytetu Ekonomicznego we Wrocławiu nr353, Wrocław.</w:t>
            </w:r>
          </w:p>
          <w:p w14:paraId="7D186928" w14:textId="0049127F" w:rsidR="002433DC" w:rsidRPr="00493F73" w:rsidRDefault="002433DC" w:rsidP="002433DC">
            <w:pPr>
              <w:tabs>
                <w:tab w:val="left" w:pos="344"/>
              </w:tabs>
              <w:ind w:left="252" w:hanging="252"/>
              <w:rPr>
                <w:color w:val="000000" w:themeColor="text1"/>
                <w:sz w:val="22"/>
                <w:szCs w:val="22"/>
              </w:rPr>
            </w:pPr>
            <w:r w:rsidRPr="00493F73">
              <w:rPr>
                <w:color w:val="000000" w:themeColor="text1"/>
                <w:sz w:val="22"/>
                <w:szCs w:val="22"/>
                <w:lang w:val="en-GB"/>
              </w:rPr>
              <w:t xml:space="preserve">2. </w:t>
            </w:r>
            <w:proofErr w:type="spellStart"/>
            <w:r w:rsidRPr="00493F73">
              <w:rPr>
                <w:color w:val="000000" w:themeColor="text1"/>
                <w:sz w:val="22"/>
                <w:szCs w:val="22"/>
                <w:lang w:val="en-GB"/>
              </w:rPr>
              <w:t>Szymaniak</w:t>
            </w:r>
            <w:proofErr w:type="spellEnd"/>
            <w:r w:rsidRPr="00493F73">
              <w:rPr>
                <w:color w:val="000000" w:themeColor="text1"/>
                <w:sz w:val="22"/>
                <w:szCs w:val="22"/>
                <w:lang w:val="en-GB"/>
              </w:rPr>
              <w:t xml:space="preserve"> A. (red.), 2008. </w:t>
            </w:r>
            <w:proofErr w:type="spellStart"/>
            <w:r w:rsidRPr="00493F73">
              <w:rPr>
                <w:color w:val="000000" w:themeColor="text1"/>
                <w:sz w:val="22"/>
                <w:szCs w:val="22"/>
                <w:lang w:val="en-GB"/>
              </w:rPr>
              <w:t>Globalizacja</w:t>
            </w:r>
            <w:proofErr w:type="spellEnd"/>
            <w:r w:rsidR="00FE5490">
              <w:rPr>
                <w:color w:val="000000" w:themeColor="text1"/>
                <w:sz w:val="22"/>
                <w:szCs w:val="22"/>
                <w:lang w:val="en-GB"/>
              </w:rPr>
              <w:t xml:space="preserve"> </w:t>
            </w:r>
            <w:proofErr w:type="spellStart"/>
            <w:r w:rsidRPr="00493F73">
              <w:rPr>
                <w:color w:val="000000" w:themeColor="text1"/>
                <w:sz w:val="22"/>
                <w:szCs w:val="22"/>
                <w:lang w:val="en-GB"/>
              </w:rPr>
              <w:t>usług</w:t>
            </w:r>
            <w:proofErr w:type="spellEnd"/>
            <w:r w:rsidRPr="00493F73">
              <w:rPr>
                <w:color w:val="000000" w:themeColor="text1"/>
                <w:sz w:val="22"/>
                <w:szCs w:val="22"/>
                <w:lang w:val="en-GB"/>
              </w:rPr>
              <w:t xml:space="preserve">, outsourcing, offshoring </w:t>
            </w:r>
            <w:proofErr w:type="spellStart"/>
            <w:r w:rsidRPr="00493F73">
              <w:rPr>
                <w:color w:val="000000" w:themeColor="text1"/>
                <w:sz w:val="22"/>
                <w:szCs w:val="22"/>
                <w:lang w:val="en-GB"/>
              </w:rPr>
              <w:t>i</w:t>
            </w:r>
            <w:proofErr w:type="spellEnd"/>
            <w:r w:rsidRPr="00493F73">
              <w:rPr>
                <w:color w:val="000000" w:themeColor="text1"/>
                <w:sz w:val="22"/>
                <w:szCs w:val="22"/>
                <w:lang w:val="en-GB"/>
              </w:rPr>
              <w:t xml:space="preserve"> shared services </w:t>
            </w:r>
            <w:proofErr w:type="spellStart"/>
            <w:r w:rsidRPr="00493F73">
              <w:rPr>
                <w:color w:val="000000" w:themeColor="text1"/>
                <w:sz w:val="22"/>
                <w:szCs w:val="22"/>
                <w:lang w:val="en-GB"/>
              </w:rPr>
              <w:t>centers</w:t>
            </w:r>
            <w:proofErr w:type="spellEnd"/>
            <w:r w:rsidRPr="00493F73">
              <w:rPr>
                <w:color w:val="000000" w:themeColor="text1"/>
                <w:sz w:val="22"/>
                <w:szCs w:val="22"/>
                <w:lang w:val="en-GB"/>
              </w:rPr>
              <w:t xml:space="preserve">, Wyd. </w:t>
            </w:r>
            <w:r w:rsidRPr="00493F73">
              <w:rPr>
                <w:color w:val="000000" w:themeColor="text1"/>
                <w:sz w:val="22"/>
                <w:szCs w:val="22"/>
              </w:rPr>
              <w:t xml:space="preserve">Akademickie i Profesjonalne Deloitte, Warszawa. </w:t>
            </w:r>
          </w:p>
          <w:p w14:paraId="2C8713C6" w14:textId="77777777" w:rsidR="002433DC" w:rsidRPr="00493F73" w:rsidRDefault="002433DC" w:rsidP="002433DC">
            <w:pPr>
              <w:tabs>
                <w:tab w:val="left" w:pos="344"/>
              </w:tabs>
              <w:ind w:left="287" w:hanging="252"/>
              <w:rPr>
                <w:color w:val="000000" w:themeColor="text1"/>
                <w:sz w:val="22"/>
                <w:szCs w:val="22"/>
              </w:rPr>
            </w:pPr>
          </w:p>
          <w:p w14:paraId="550E70AA" w14:textId="77777777" w:rsidR="002433DC" w:rsidRPr="00493F73" w:rsidRDefault="002433DC" w:rsidP="002433DC">
            <w:pPr>
              <w:tabs>
                <w:tab w:val="left" w:pos="344"/>
              </w:tabs>
              <w:ind w:left="287" w:hanging="252"/>
              <w:rPr>
                <w:color w:val="000000" w:themeColor="text1"/>
                <w:sz w:val="22"/>
                <w:szCs w:val="22"/>
              </w:rPr>
            </w:pPr>
          </w:p>
          <w:p w14:paraId="26050C84" w14:textId="77777777" w:rsidR="002433DC" w:rsidRPr="00493F73" w:rsidRDefault="002433DC" w:rsidP="002433DC">
            <w:pPr>
              <w:tabs>
                <w:tab w:val="left" w:pos="344"/>
              </w:tabs>
              <w:ind w:left="287" w:hanging="252"/>
              <w:rPr>
                <w:color w:val="000000" w:themeColor="text1"/>
                <w:sz w:val="22"/>
                <w:szCs w:val="22"/>
              </w:rPr>
            </w:pPr>
          </w:p>
        </w:tc>
      </w:tr>
    </w:tbl>
    <w:p w14:paraId="524E8DFE" w14:textId="77777777" w:rsidR="002433DC" w:rsidRPr="00493F73" w:rsidRDefault="002433DC" w:rsidP="009E728C">
      <w:pPr>
        <w:numPr>
          <w:ilvl w:val="0"/>
          <w:numId w:val="43"/>
        </w:numPr>
        <w:tabs>
          <w:tab w:val="left" w:pos="284"/>
        </w:tabs>
        <w:spacing w:before="120" w:after="120"/>
        <w:ind w:left="284" w:hanging="284"/>
        <w:rPr>
          <w:b/>
          <w:bCs/>
          <w:color w:val="000000" w:themeColor="text1"/>
          <w:sz w:val="22"/>
          <w:szCs w:val="22"/>
        </w:rPr>
      </w:pPr>
      <w:r w:rsidRPr="00493F73">
        <w:rPr>
          <w:b/>
          <w:bCs/>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4268"/>
        <w:gridCol w:w="2393"/>
      </w:tblGrid>
      <w:tr w:rsidR="00493F73" w:rsidRPr="00493F73" w14:paraId="765F0490" w14:textId="77777777">
        <w:trPr>
          <w:trHeight w:val="769"/>
          <w:jc w:val="center"/>
        </w:trPr>
        <w:tc>
          <w:tcPr>
            <w:tcW w:w="7246" w:type="dxa"/>
            <w:gridSpan w:val="2"/>
            <w:shd w:val="clear" w:color="auto" w:fill="F2F2F2"/>
            <w:vAlign w:val="center"/>
          </w:tcPr>
          <w:p w14:paraId="2AAA1DB8" w14:textId="77777777" w:rsidR="002433DC" w:rsidRPr="00493F73" w:rsidRDefault="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vAlign w:val="center"/>
          </w:tcPr>
          <w:p w14:paraId="5B42EA84" w14:textId="77777777" w:rsidR="002433DC" w:rsidRPr="00493F73" w:rsidRDefault="002433DC">
            <w:pPr>
              <w:jc w:val="center"/>
              <w:rPr>
                <w:color w:val="000000" w:themeColor="text1"/>
                <w:sz w:val="22"/>
                <w:szCs w:val="22"/>
              </w:rPr>
            </w:pPr>
            <w:r w:rsidRPr="00493F73">
              <w:rPr>
                <w:color w:val="000000" w:themeColor="text1"/>
                <w:sz w:val="22"/>
                <w:szCs w:val="22"/>
              </w:rPr>
              <w:t>Obciążenie studenta – Liczba godzin</w:t>
            </w:r>
          </w:p>
          <w:p w14:paraId="312BBF84" w14:textId="77777777" w:rsidR="002433DC" w:rsidRPr="00493F73" w:rsidRDefault="002433DC">
            <w:pPr>
              <w:jc w:val="center"/>
              <w:rPr>
                <w:color w:val="000000" w:themeColor="text1"/>
                <w:sz w:val="22"/>
                <w:szCs w:val="22"/>
              </w:rPr>
            </w:pPr>
            <w:r w:rsidRPr="00493F73">
              <w:rPr>
                <w:color w:val="000000" w:themeColor="text1"/>
                <w:sz w:val="22"/>
                <w:szCs w:val="22"/>
              </w:rPr>
              <w:t>(podano przykładowe)</w:t>
            </w:r>
          </w:p>
        </w:tc>
      </w:tr>
      <w:tr w:rsidR="00493F73" w:rsidRPr="00493F73" w14:paraId="6018C936" w14:textId="77777777">
        <w:trPr>
          <w:cantSplit/>
          <w:trHeight w:val="340"/>
          <w:jc w:val="center"/>
        </w:trPr>
        <w:tc>
          <w:tcPr>
            <w:tcW w:w="2978" w:type="dxa"/>
            <w:vMerge w:val="restart"/>
          </w:tcPr>
          <w:p w14:paraId="363F11CF" w14:textId="77777777" w:rsidR="00710572" w:rsidRPr="00493F73" w:rsidRDefault="00710572">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2C9AF1AA" w14:textId="77777777" w:rsidR="00710572" w:rsidRPr="00493F73" w:rsidRDefault="00710572">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4F35DAD4" w14:textId="77777777" w:rsidR="00710572" w:rsidRPr="00493F73" w:rsidRDefault="00710572" w:rsidP="00806788">
            <w:pPr>
              <w:jc w:val="center"/>
              <w:rPr>
                <w:color w:val="000000" w:themeColor="text1"/>
                <w:sz w:val="22"/>
                <w:szCs w:val="22"/>
              </w:rPr>
            </w:pPr>
            <w:r w:rsidRPr="00493F73">
              <w:rPr>
                <w:color w:val="000000" w:themeColor="text1"/>
                <w:sz w:val="22"/>
                <w:szCs w:val="22"/>
              </w:rPr>
              <w:t>20</w:t>
            </w:r>
          </w:p>
        </w:tc>
      </w:tr>
      <w:tr w:rsidR="00493F73" w:rsidRPr="00493F73" w14:paraId="7D691EDA" w14:textId="77777777">
        <w:trPr>
          <w:cantSplit/>
          <w:trHeight w:val="271"/>
          <w:jc w:val="center"/>
        </w:trPr>
        <w:tc>
          <w:tcPr>
            <w:tcW w:w="2978" w:type="dxa"/>
            <w:vMerge/>
          </w:tcPr>
          <w:p w14:paraId="31EC006C" w14:textId="77777777" w:rsidR="00710572" w:rsidRPr="00493F73" w:rsidRDefault="00710572">
            <w:pPr>
              <w:rPr>
                <w:color w:val="000000" w:themeColor="text1"/>
                <w:sz w:val="22"/>
                <w:szCs w:val="22"/>
              </w:rPr>
            </w:pPr>
          </w:p>
        </w:tc>
        <w:tc>
          <w:tcPr>
            <w:tcW w:w="4268" w:type="dxa"/>
          </w:tcPr>
          <w:p w14:paraId="45D906FA" w14:textId="77777777" w:rsidR="00710572" w:rsidRPr="00493F73" w:rsidRDefault="00710572">
            <w:pPr>
              <w:ind w:left="88"/>
              <w:rPr>
                <w:color w:val="000000" w:themeColor="text1"/>
                <w:sz w:val="22"/>
                <w:szCs w:val="22"/>
              </w:rPr>
            </w:pPr>
            <w:r w:rsidRPr="00493F73">
              <w:rPr>
                <w:color w:val="000000" w:themeColor="text1"/>
                <w:sz w:val="22"/>
                <w:szCs w:val="22"/>
              </w:rPr>
              <w:t xml:space="preserve">Konsultacje </w:t>
            </w:r>
          </w:p>
        </w:tc>
        <w:tc>
          <w:tcPr>
            <w:tcW w:w="2393" w:type="dxa"/>
          </w:tcPr>
          <w:p w14:paraId="31ED7332" w14:textId="77777777" w:rsidR="00710572" w:rsidRPr="00493F73" w:rsidRDefault="00710572" w:rsidP="00806788">
            <w:pPr>
              <w:jc w:val="center"/>
              <w:rPr>
                <w:color w:val="000000" w:themeColor="text1"/>
                <w:sz w:val="22"/>
                <w:szCs w:val="22"/>
              </w:rPr>
            </w:pPr>
            <w:r w:rsidRPr="00493F73">
              <w:rPr>
                <w:color w:val="000000" w:themeColor="text1"/>
                <w:sz w:val="22"/>
                <w:szCs w:val="22"/>
              </w:rPr>
              <w:t>0</w:t>
            </w:r>
          </w:p>
        </w:tc>
      </w:tr>
      <w:tr w:rsidR="00493F73" w:rsidRPr="00493F73" w14:paraId="6D53DF31" w14:textId="77777777">
        <w:trPr>
          <w:cantSplit/>
          <w:trHeight w:val="177"/>
          <w:jc w:val="center"/>
        </w:trPr>
        <w:tc>
          <w:tcPr>
            <w:tcW w:w="2978" w:type="dxa"/>
            <w:vMerge w:val="restart"/>
          </w:tcPr>
          <w:p w14:paraId="44D17B4B" w14:textId="77777777" w:rsidR="00710572" w:rsidRPr="00493F73" w:rsidRDefault="00710572">
            <w:pPr>
              <w:rPr>
                <w:color w:val="000000" w:themeColor="text1"/>
                <w:sz w:val="22"/>
                <w:szCs w:val="22"/>
              </w:rPr>
            </w:pPr>
          </w:p>
          <w:p w14:paraId="3373CDE1" w14:textId="77777777" w:rsidR="00710572" w:rsidRPr="00493F73" w:rsidRDefault="00710572">
            <w:pPr>
              <w:rPr>
                <w:color w:val="000000" w:themeColor="text1"/>
                <w:sz w:val="22"/>
                <w:szCs w:val="22"/>
              </w:rPr>
            </w:pPr>
            <w:r w:rsidRPr="00493F73">
              <w:rPr>
                <w:color w:val="000000" w:themeColor="text1"/>
                <w:sz w:val="22"/>
                <w:szCs w:val="22"/>
              </w:rPr>
              <w:t xml:space="preserve">Praca własna studenta </w:t>
            </w:r>
          </w:p>
        </w:tc>
        <w:tc>
          <w:tcPr>
            <w:tcW w:w="4268" w:type="dxa"/>
          </w:tcPr>
          <w:p w14:paraId="7CADFE36" w14:textId="77777777" w:rsidR="00710572" w:rsidRPr="00493F73" w:rsidRDefault="00710572">
            <w:pPr>
              <w:ind w:left="88"/>
              <w:rPr>
                <w:color w:val="000000" w:themeColor="text1"/>
                <w:sz w:val="22"/>
                <w:szCs w:val="22"/>
              </w:rPr>
            </w:pPr>
            <w:r w:rsidRPr="00493F73">
              <w:rPr>
                <w:color w:val="000000" w:themeColor="text1"/>
                <w:sz w:val="22"/>
                <w:szCs w:val="22"/>
              </w:rPr>
              <w:t>Przygotowanie do zajęć</w:t>
            </w:r>
          </w:p>
        </w:tc>
        <w:tc>
          <w:tcPr>
            <w:tcW w:w="2393" w:type="dxa"/>
          </w:tcPr>
          <w:p w14:paraId="39FE56C7" w14:textId="77777777" w:rsidR="00710572" w:rsidRPr="00493F73" w:rsidRDefault="00710572" w:rsidP="00806788">
            <w:pPr>
              <w:jc w:val="center"/>
              <w:rPr>
                <w:color w:val="000000" w:themeColor="text1"/>
                <w:sz w:val="22"/>
                <w:szCs w:val="22"/>
              </w:rPr>
            </w:pPr>
            <w:r w:rsidRPr="00493F73">
              <w:rPr>
                <w:color w:val="000000" w:themeColor="text1"/>
                <w:sz w:val="22"/>
                <w:szCs w:val="22"/>
              </w:rPr>
              <w:t>50</w:t>
            </w:r>
          </w:p>
        </w:tc>
      </w:tr>
      <w:tr w:rsidR="00493F73" w:rsidRPr="00493F73" w14:paraId="628F4E95" w14:textId="77777777">
        <w:trPr>
          <w:cantSplit/>
          <w:trHeight w:val="137"/>
          <w:jc w:val="center"/>
        </w:trPr>
        <w:tc>
          <w:tcPr>
            <w:tcW w:w="2978" w:type="dxa"/>
            <w:vMerge/>
          </w:tcPr>
          <w:p w14:paraId="45A63EE8" w14:textId="77777777" w:rsidR="00710572" w:rsidRPr="00493F73" w:rsidRDefault="00710572">
            <w:pPr>
              <w:rPr>
                <w:color w:val="000000" w:themeColor="text1"/>
                <w:sz w:val="22"/>
                <w:szCs w:val="22"/>
              </w:rPr>
            </w:pPr>
          </w:p>
        </w:tc>
        <w:tc>
          <w:tcPr>
            <w:tcW w:w="4268" w:type="dxa"/>
          </w:tcPr>
          <w:p w14:paraId="15C81789" w14:textId="77777777" w:rsidR="00710572" w:rsidRPr="00493F73" w:rsidRDefault="00710572">
            <w:pPr>
              <w:ind w:left="88"/>
              <w:rPr>
                <w:color w:val="000000" w:themeColor="text1"/>
                <w:sz w:val="22"/>
                <w:szCs w:val="22"/>
              </w:rPr>
            </w:pPr>
            <w:r w:rsidRPr="00493F73">
              <w:rPr>
                <w:color w:val="000000" w:themeColor="text1"/>
                <w:sz w:val="22"/>
                <w:szCs w:val="22"/>
              </w:rPr>
              <w:t>Studiowanie literatury</w:t>
            </w:r>
          </w:p>
        </w:tc>
        <w:tc>
          <w:tcPr>
            <w:tcW w:w="2393" w:type="dxa"/>
          </w:tcPr>
          <w:p w14:paraId="383BA0A9" w14:textId="77777777" w:rsidR="00710572" w:rsidRPr="00493F73" w:rsidRDefault="00710572" w:rsidP="00806788">
            <w:pPr>
              <w:jc w:val="center"/>
              <w:rPr>
                <w:color w:val="000000" w:themeColor="text1"/>
                <w:sz w:val="22"/>
                <w:szCs w:val="22"/>
              </w:rPr>
            </w:pPr>
            <w:r w:rsidRPr="00493F73">
              <w:rPr>
                <w:color w:val="000000" w:themeColor="text1"/>
                <w:sz w:val="22"/>
                <w:szCs w:val="22"/>
              </w:rPr>
              <w:t>50</w:t>
            </w:r>
          </w:p>
        </w:tc>
      </w:tr>
      <w:tr w:rsidR="00493F73" w:rsidRPr="00493F73" w14:paraId="2AB739F2" w14:textId="77777777">
        <w:trPr>
          <w:cantSplit/>
          <w:trHeight w:val="340"/>
          <w:jc w:val="center"/>
        </w:trPr>
        <w:tc>
          <w:tcPr>
            <w:tcW w:w="2978" w:type="dxa"/>
            <w:vMerge/>
          </w:tcPr>
          <w:p w14:paraId="2EC68624" w14:textId="77777777" w:rsidR="00710572" w:rsidRPr="00493F73" w:rsidRDefault="00710572">
            <w:pPr>
              <w:rPr>
                <w:color w:val="000000" w:themeColor="text1"/>
                <w:sz w:val="22"/>
                <w:szCs w:val="22"/>
              </w:rPr>
            </w:pPr>
          </w:p>
        </w:tc>
        <w:tc>
          <w:tcPr>
            <w:tcW w:w="4268" w:type="dxa"/>
          </w:tcPr>
          <w:p w14:paraId="1114EF05" w14:textId="77777777" w:rsidR="00710572" w:rsidRPr="00493F73" w:rsidRDefault="00710572">
            <w:pPr>
              <w:ind w:left="88"/>
              <w:rPr>
                <w:color w:val="000000" w:themeColor="text1"/>
                <w:sz w:val="22"/>
                <w:szCs w:val="22"/>
              </w:rPr>
            </w:pPr>
            <w:r w:rsidRPr="00493F73">
              <w:rPr>
                <w:color w:val="000000" w:themeColor="text1"/>
                <w:sz w:val="22"/>
                <w:szCs w:val="22"/>
              </w:rPr>
              <w:t xml:space="preserve">Inne (przygotowanie do egzaminu, zaliczeń, </w:t>
            </w:r>
          </w:p>
          <w:p w14:paraId="6B22416B" w14:textId="77777777" w:rsidR="00710572" w:rsidRPr="00493F73" w:rsidRDefault="00710572">
            <w:pPr>
              <w:ind w:left="88"/>
              <w:rPr>
                <w:color w:val="000000" w:themeColor="text1"/>
                <w:sz w:val="22"/>
                <w:szCs w:val="22"/>
              </w:rPr>
            </w:pPr>
            <w:r w:rsidRPr="00493F73">
              <w:rPr>
                <w:color w:val="000000" w:themeColor="text1"/>
                <w:sz w:val="22"/>
                <w:szCs w:val="22"/>
              </w:rPr>
              <w:t>przygotowanie projektu itd.)</w:t>
            </w:r>
          </w:p>
        </w:tc>
        <w:tc>
          <w:tcPr>
            <w:tcW w:w="2393" w:type="dxa"/>
          </w:tcPr>
          <w:p w14:paraId="1C34A554" w14:textId="77777777" w:rsidR="00710572" w:rsidRPr="00493F73" w:rsidRDefault="00710572" w:rsidP="00806788">
            <w:pPr>
              <w:jc w:val="center"/>
              <w:rPr>
                <w:color w:val="000000" w:themeColor="text1"/>
                <w:sz w:val="22"/>
                <w:szCs w:val="22"/>
              </w:rPr>
            </w:pPr>
            <w:r w:rsidRPr="00493F73">
              <w:rPr>
                <w:color w:val="000000" w:themeColor="text1"/>
                <w:sz w:val="22"/>
                <w:szCs w:val="22"/>
              </w:rPr>
              <w:t>5</w:t>
            </w:r>
          </w:p>
        </w:tc>
      </w:tr>
      <w:tr w:rsidR="00493F73" w:rsidRPr="00493F73" w14:paraId="2B056FB9" w14:textId="77777777">
        <w:trPr>
          <w:trHeight w:val="340"/>
          <w:jc w:val="center"/>
        </w:trPr>
        <w:tc>
          <w:tcPr>
            <w:tcW w:w="7246" w:type="dxa"/>
            <w:gridSpan w:val="2"/>
            <w:shd w:val="clear" w:color="auto" w:fill="F2F2F2"/>
          </w:tcPr>
          <w:p w14:paraId="5236B5C1" w14:textId="77777777" w:rsidR="00710572" w:rsidRPr="00493F73" w:rsidRDefault="00710572">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cPr>
          <w:p w14:paraId="17E799D6" w14:textId="77777777" w:rsidR="00710572" w:rsidRPr="00493F73" w:rsidRDefault="00710572" w:rsidP="00806788">
            <w:pPr>
              <w:jc w:val="center"/>
              <w:rPr>
                <w:color w:val="000000" w:themeColor="text1"/>
                <w:sz w:val="22"/>
                <w:szCs w:val="22"/>
              </w:rPr>
            </w:pPr>
            <w:r w:rsidRPr="00493F73">
              <w:rPr>
                <w:color w:val="000000" w:themeColor="text1"/>
                <w:sz w:val="22"/>
                <w:szCs w:val="22"/>
              </w:rPr>
              <w:t>125</w:t>
            </w:r>
          </w:p>
        </w:tc>
      </w:tr>
      <w:tr w:rsidR="00493F73" w:rsidRPr="00493F73" w14:paraId="0A79A8E4" w14:textId="77777777">
        <w:trPr>
          <w:trHeight w:val="397"/>
          <w:jc w:val="center"/>
        </w:trPr>
        <w:tc>
          <w:tcPr>
            <w:tcW w:w="7246" w:type="dxa"/>
            <w:gridSpan w:val="2"/>
            <w:shd w:val="clear" w:color="auto" w:fill="F2F2F2"/>
            <w:vAlign w:val="center"/>
          </w:tcPr>
          <w:p w14:paraId="0A9BE2E7" w14:textId="77777777" w:rsidR="00710572" w:rsidRPr="00493F73" w:rsidRDefault="00710572">
            <w:pPr>
              <w:jc w:val="right"/>
              <w:rPr>
                <w:b/>
                <w:bCs/>
                <w:color w:val="000000" w:themeColor="text1"/>
                <w:sz w:val="22"/>
                <w:szCs w:val="22"/>
              </w:rPr>
            </w:pPr>
            <w:r w:rsidRPr="00493F73">
              <w:rPr>
                <w:b/>
                <w:bCs/>
                <w:color w:val="000000" w:themeColor="text1"/>
                <w:sz w:val="22"/>
                <w:szCs w:val="22"/>
              </w:rPr>
              <w:t>Liczba punktów ECTS</w:t>
            </w:r>
          </w:p>
        </w:tc>
        <w:tc>
          <w:tcPr>
            <w:tcW w:w="2393" w:type="dxa"/>
            <w:shd w:val="clear" w:color="auto" w:fill="F2F2F2"/>
            <w:vAlign w:val="center"/>
          </w:tcPr>
          <w:p w14:paraId="195C7177" w14:textId="77777777" w:rsidR="00710572" w:rsidRPr="00493F73" w:rsidRDefault="00710572" w:rsidP="00806788">
            <w:pPr>
              <w:jc w:val="center"/>
              <w:rPr>
                <w:color w:val="000000" w:themeColor="text1"/>
                <w:sz w:val="22"/>
                <w:szCs w:val="22"/>
              </w:rPr>
            </w:pPr>
            <w:r w:rsidRPr="00493F73">
              <w:rPr>
                <w:color w:val="000000" w:themeColor="text1"/>
                <w:sz w:val="22"/>
                <w:szCs w:val="22"/>
              </w:rPr>
              <w:t>5</w:t>
            </w:r>
          </w:p>
        </w:tc>
      </w:tr>
    </w:tbl>
    <w:p w14:paraId="7850F151" w14:textId="77777777" w:rsidR="002433DC" w:rsidRPr="00493F73" w:rsidRDefault="002433DC">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166B2EAB" w14:textId="77777777" w:rsidTr="002433DC">
        <w:trPr>
          <w:trHeight w:val="454"/>
          <w:jc w:val="center"/>
        </w:trPr>
        <w:tc>
          <w:tcPr>
            <w:tcW w:w="2410" w:type="dxa"/>
            <w:vAlign w:val="center"/>
          </w:tcPr>
          <w:p w14:paraId="54469CFF" w14:textId="77777777" w:rsidR="002433DC" w:rsidRPr="00493F73" w:rsidRDefault="002433DC"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3401C41F"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42CD98CD" w14:textId="77777777" w:rsidR="002433DC" w:rsidRPr="00493F73" w:rsidRDefault="002433DC"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646BCB82" w14:textId="77777777" w:rsidR="002433DC" w:rsidRPr="00493F73" w:rsidRDefault="002433DC" w:rsidP="002433DC">
            <w:pPr>
              <w:pStyle w:val="Nagwek1"/>
              <w:spacing w:before="0" w:line="276" w:lineRule="auto"/>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 xml:space="preserve">D.1.4. </w:t>
            </w:r>
          </w:p>
        </w:tc>
      </w:tr>
    </w:tbl>
    <w:p w14:paraId="3260BFBB" w14:textId="77777777" w:rsidR="00FE5490" w:rsidRPr="00A71E49" w:rsidRDefault="00FE5490" w:rsidP="00FE5490">
      <w:pPr>
        <w:numPr>
          <w:ilvl w:val="0"/>
          <w:numId w:val="75"/>
        </w:numPr>
        <w:tabs>
          <w:tab w:val="clear" w:pos="1440"/>
          <w:tab w:val="left" w:pos="284"/>
        </w:tabs>
        <w:spacing w:before="120" w:after="120"/>
        <w:ind w:left="284" w:hanging="284"/>
        <w:rPr>
          <w:b/>
          <w:color w:val="000000" w:themeColor="text1"/>
          <w:sz w:val="22"/>
          <w:szCs w:val="22"/>
        </w:rPr>
      </w:pPr>
      <w:r w:rsidRPr="00A71E49">
        <w:rPr>
          <w:b/>
          <w:color w:val="000000" w:themeColor="text1"/>
          <w:sz w:val="22"/>
          <w:szCs w:val="22"/>
        </w:rPr>
        <w:t>INFORMACJE O PRZEDMIOCIE</w:t>
      </w:r>
    </w:p>
    <w:p w14:paraId="44A8313D" w14:textId="77777777" w:rsidR="00FE5490" w:rsidRPr="00A71E49" w:rsidRDefault="00FE5490" w:rsidP="00FE5490">
      <w:pPr>
        <w:pStyle w:val="Akapitzlist1"/>
        <w:numPr>
          <w:ilvl w:val="1"/>
          <w:numId w:val="75"/>
        </w:numPr>
        <w:spacing w:before="120" w:after="120"/>
        <w:ind w:left="567" w:hanging="283"/>
        <w:rPr>
          <w:b/>
          <w:color w:val="000000" w:themeColor="text1"/>
          <w:sz w:val="22"/>
          <w:szCs w:val="22"/>
        </w:rPr>
      </w:pPr>
      <w:r w:rsidRPr="00A71E49">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FE5490" w:rsidRPr="00A71E49" w14:paraId="6F11EA04" w14:textId="77777777" w:rsidTr="00BE0EAF">
        <w:trPr>
          <w:trHeight w:val="340"/>
          <w:jc w:val="center"/>
        </w:trPr>
        <w:tc>
          <w:tcPr>
            <w:tcW w:w="3775" w:type="dxa"/>
            <w:shd w:val="clear" w:color="auto" w:fill="F2F2F2" w:themeFill="background1" w:themeFillShade="F2"/>
            <w:vAlign w:val="center"/>
          </w:tcPr>
          <w:p w14:paraId="0375D5DE"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 xml:space="preserve">Nazwa przedmiotu / zajęć </w:t>
            </w:r>
          </w:p>
        </w:tc>
        <w:tc>
          <w:tcPr>
            <w:tcW w:w="5864" w:type="dxa"/>
            <w:vAlign w:val="center"/>
          </w:tcPr>
          <w:p w14:paraId="5A9A5DEB"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PODSTAWY PROWADZENIA DZIAŁALNOŚCI GOSPODARCZEJ</w:t>
            </w:r>
          </w:p>
        </w:tc>
      </w:tr>
      <w:tr w:rsidR="00FE5490" w:rsidRPr="00A71E49" w14:paraId="0E6BA950" w14:textId="77777777" w:rsidTr="00BE0EAF">
        <w:trPr>
          <w:trHeight w:val="340"/>
          <w:jc w:val="center"/>
        </w:trPr>
        <w:tc>
          <w:tcPr>
            <w:tcW w:w="3775" w:type="dxa"/>
            <w:shd w:val="clear" w:color="auto" w:fill="F2F2F2" w:themeFill="background1" w:themeFillShade="F2"/>
            <w:vAlign w:val="center"/>
          </w:tcPr>
          <w:p w14:paraId="1D4BA001"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Kierunek studiów</w:t>
            </w:r>
          </w:p>
        </w:tc>
        <w:tc>
          <w:tcPr>
            <w:tcW w:w="5864" w:type="dxa"/>
            <w:vAlign w:val="center"/>
          </w:tcPr>
          <w:p w14:paraId="79460646"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Zarządzanie</w:t>
            </w:r>
          </w:p>
        </w:tc>
      </w:tr>
      <w:tr w:rsidR="00FE5490" w:rsidRPr="00A71E49" w14:paraId="64A66F7A" w14:textId="77777777" w:rsidTr="00BE0EAF">
        <w:trPr>
          <w:trHeight w:val="340"/>
          <w:jc w:val="center"/>
        </w:trPr>
        <w:tc>
          <w:tcPr>
            <w:tcW w:w="3775" w:type="dxa"/>
            <w:shd w:val="clear" w:color="auto" w:fill="F2F2F2" w:themeFill="background1" w:themeFillShade="F2"/>
            <w:vAlign w:val="center"/>
          </w:tcPr>
          <w:p w14:paraId="534B1B88"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Poziom studiów</w:t>
            </w:r>
          </w:p>
        </w:tc>
        <w:tc>
          <w:tcPr>
            <w:tcW w:w="5864" w:type="dxa"/>
            <w:vAlign w:val="center"/>
          </w:tcPr>
          <w:p w14:paraId="036C1676" w14:textId="77777777" w:rsidR="00FE5490" w:rsidRPr="00A71E49" w:rsidRDefault="00FE5490" w:rsidP="00BE0EAF">
            <w:pPr>
              <w:widowControl w:val="0"/>
              <w:autoSpaceDE w:val="0"/>
              <w:autoSpaceDN w:val="0"/>
              <w:adjustRightInd w:val="0"/>
              <w:rPr>
                <w:iCs/>
                <w:color w:val="000000" w:themeColor="text1"/>
                <w:sz w:val="22"/>
                <w:szCs w:val="22"/>
              </w:rPr>
            </w:pPr>
            <w:r w:rsidRPr="00A71E49">
              <w:rPr>
                <w:color w:val="000000" w:themeColor="text1"/>
                <w:sz w:val="22"/>
                <w:szCs w:val="22"/>
              </w:rPr>
              <w:t>I stop</w:t>
            </w:r>
            <w:r>
              <w:rPr>
                <w:color w:val="000000" w:themeColor="text1"/>
                <w:sz w:val="22"/>
                <w:szCs w:val="22"/>
              </w:rPr>
              <w:t>ień</w:t>
            </w:r>
          </w:p>
        </w:tc>
      </w:tr>
      <w:tr w:rsidR="00FE5490" w:rsidRPr="00A71E49" w14:paraId="6B712646" w14:textId="77777777" w:rsidTr="00BE0EAF">
        <w:trPr>
          <w:trHeight w:val="340"/>
          <w:jc w:val="center"/>
        </w:trPr>
        <w:tc>
          <w:tcPr>
            <w:tcW w:w="3775" w:type="dxa"/>
            <w:shd w:val="clear" w:color="auto" w:fill="F2F2F2" w:themeFill="background1" w:themeFillShade="F2"/>
            <w:vAlign w:val="center"/>
          </w:tcPr>
          <w:p w14:paraId="600F8784"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 xml:space="preserve">Profil </w:t>
            </w:r>
          </w:p>
        </w:tc>
        <w:tc>
          <w:tcPr>
            <w:tcW w:w="5864" w:type="dxa"/>
            <w:vAlign w:val="center"/>
          </w:tcPr>
          <w:p w14:paraId="4ECEB7E2" w14:textId="77777777" w:rsidR="00FE5490" w:rsidRPr="00A71E49" w:rsidRDefault="00FE5490" w:rsidP="00BE0EAF">
            <w:pPr>
              <w:widowControl w:val="0"/>
              <w:autoSpaceDE w:val="0"/>
              <w:autoSpaceDN w:val="0"/>
              <w:adjustRightInd w:val="0"/>
              <w:rPr>
                <w:iCs/>
                <w:color w:val="000000" w:themeColor="text1"/>
                <w:sz w:val="22"/>
                <w:szCs w:val="22"/>
              </w:rPr>
            </w:pPr>
            <w:proofErr w:type="spellStart"/>
            <w:r w:rsidRPr="00A71E49">
              <w:rPr>
                <w:iCs/>
                <w:color w:val="000000" w:themeColor="text1"/>
                <w:sz w:val="22"/>
                <w:szCs w:val="22"/>
              </w:rPr>
              <w:t>ogólnoakademicki</w:t>
            </w:r>
            <w:proofErr w:type="spellEnd"/>
            <w:r w:rsidRPr="00A71E49">
              <w:rPr>
                <w:iCs/>
                <w:color w:val="000000" w:themeColor="text1"/>
                <w:sz w:val="22"/>
                <w:szCs w:val="22"/>
              </w:rPr>
              <w:t xml:space="preserve"> </w:t>
            </w:r>
          </w:p>
        </w:tc>
      </w:tr>
      <w:tr w:rsidR="00FE5490" w:rsidRPr="00A71E49" w14:paraId="7A746FFB" w14:textId="77777777" w:rsidTr="00BE0EAF">
        <w:trPr>
          <w:trHeight w:val="340"/>
          <w:jc w:val="center"/>
        </w:trPr>
        <w:tc>
          <w:tcPr>
            <w:tcW w:w="3775" w:type="dxa"/>
            <w:shd w:val="clear" w:color="auto" w:fill="F2F2F2" w:themeFill="background1" w:themeFillShade="F2"/>
            <w:vAlign w:val="center"/>
          </w:tcPr>
          <w:p w14:paraId="6ED64F13"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Forma studiów</w:t>
            </w:r>
          </w:p>
        </w:tc>
        <w:tc>
          <w:tcPr>
            <w:tcW w:w="5864" w:type="dxa"/>
            <w:vAlign w:val="center"/>
          </w:tcPr>
          <w:p w14:paraId="2EA491A7" w14:textId="77777777" w:rsidR="00FE5490" w:rsidRPr="00A71E49" w:rsidRDefault="00FE5490" w:rsidP="00BE0EAF">
            <w:pPr>
              <w:widowControl w:val="0"/>
              <w:autoSpaceDE w:val="0"/>
              <w:autoSpaceDN w:val="0"/>
              <w:adjustRightInd w:val="0"/>
              <w:rPr>
                <w:iCs/>
                <w:color w:val="000000" w:themeColor="text1"/>
                <w:sz w:val="22"/>
                <w:szCs w:val="22"/>
              </w:rPr>
            </w:pPr>
            <w:r>
              <w:rPr>
                <w:iCs/>
                <w:color w:val="000000" w:themeColor="text1"/>
                <w:sz w:val="22"/>
                <w:szCs w:val="22"/>
              </w:rPr>
              <w:t>nie</w:t>
            </w:r>
            <w:r w:rsidRPr="00A71E49">
              <w:rPr>
                <w:iCs/>
                <w:color w:val="000000" w:themeColor="text1"/>
                <w:sz w:val="22"/>
                <w:szCs w:val="22"/>
              </w:rPr>
              <w:t xml:space="preserve">stacjonarne </w:t>
            </w:r>
          </w:p>
        </w:tc>
      </w:tr>
      <w:tr w:rsidR="00FE5490" w:rsidRPr="00A71E49" w14:paraId="6C1FAC98" w14:textId="77777777" w:rsidTr="00FE5490">
        <w:trPr>
          <w:trHeight w:val="442"/>
          <w:jc w:val="center"/>
        </w:trPr>
        <w:tc>
          <w:tcPr>
            <w:tcW w:w="3775" w:type="dxa"/>
            <w:shd w:val="clear" w:color="auto" w:fill="F2F2F2" w:themeFill="background1" w:themeFillShade="F2"/>
            <w:vAlign w:val="center"/>
          </w:tcPr>
          <w:p w14:paraId="5FF8F8DA"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Specjalność</w:t>
            </w:r>
          </w:p>
        </w:tc>
        <w:tc>
          <w:tcPr>
            <w:tcW w:w="5864" w:type="dxa"/>
            <w:vAlign w:val="center"/>
          </w:tcPr>
          <w:p w14:paraId="6FB41F3F" w14:textId="1B651B18" w:rsidR="00FE5490" w:rsidRPr="001E19C4" w:rsidRDefault="00FE5490" w:rsidP="00BE0EAF">
            <w:pPr>
              <w:contextualSpacing/>
              <w:rPr>
                <w:color w:val="000000" w:themeColor="text1"/>
                <w:sz w:val="22"/>
                <w:szCs w:val="22"/>
              </w:rPr>
            </w:pPr>
            <w:r w:rsidRPr="00A71E49">
              <w:rPr>
                <w:color w:val="000000" w:themeColor="text1"/>
                <w:sz w:val="22"/>
                <w:szCs w:val="22"/>
              </w:rPr>
              <w:t>1. Zarządzanie w handlu i usługach</w:t>
            </w:r>
          </w:p>
        </w:tc>
      </w:tr>
      <w:tr w:rsidR="00FE5490" w:rsidRPr="00A71E49" w14:paraId="5EECAD88" w14:textId="77777777" w:rsidTr="00BE0EAF">
        <w:trPr>
          <w:trHeight w:val="564"/>
          <w:jc w:val="center"/>
        </w:trPr>
        <w:tc>
          <w:tcPr>
            <w:tcW w:w="3775" w:type="dxa"/>
            <w:shd w:val="clear" w:color="auto" w:fill="F2F2F2" w:themeFill="background1" w:themeFillShade="F2"/>
            <w:vAlign w:val="center"/>
          </w:tcPr>
          <w:p w14:paraId="162D350A"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Jednostka prowadząca kierunek studiów</w:t>
            </w:r>
          </w:p>
        </w:tc>
        <w:tc>
          <w:tcPr>
            <w:tcW w:w="5864" w:type="dxa"/>
            <w:vAlign w:val="center"/>
          </w:tcPr>
          <w:p w14:paraId="5F5870CF" w14:textId="77777777" w:rsidR="00FE5490" w:rsidRPr="00A71E49" w:rsidRDefault="00FE5490" w:rsidP="00BE0EAF">
            <w:pPr>
              <w:widowControl w:val="0"/>
              <w:autoSpaceDE w:val="0"/>
              <w:autoSpaceDN w:val="0"/>
              <w:adjustRightInd w:val="0"/>
              <w:rPr>
                <w:iCs/>
                <w:color w:val="000000" w:themeColor="text1"/>
                <w:sz w:val="22"/>
                <w:szCs w:val="22"/>
              </w:rPr>
            </w:pPr>
            <w:r w:rsidRPr="00A71E49">
              <w:rPr>
                <w:color w:val="000000" w:themeColor="text1"/>
                <w:sz w:val="22"/>
                <w:szCs w:val="22"/>
              </w:rPr>
              <w:t xml:space="preserve">Wydział </w:t>
            </w:r>
            <w:r>
              <w:rPr>
                <w:color w:val="000000" w:themeColor="text1"/>
                <w:sz w:val="22"/>
                <w:szCs w:val="22"/>
              </w:rPr>
              <w:t>Zarządzania</w:t>
            </w:r>
            <w:r w:rsidRPr="00A71E49">
              <w:rPr>
                <w:color w:val="000000" w:themeColor="text1"/>
                <w:sz w:val="22"/>
                <w:szCs w:val="22"/>
              </w:rPr>
              <w:t>/</w:t>
            </w:r>
            <w:hyperlink r:id="rId23" w:history="1">
              <w:r w:rsidRPr="00A71E49">
                <w:rPr>
                  <w:color w:val="000000" w:themeColor="text1"/>
                  <w:sz w:val="22"/>
                  <w:szCs w:val="22"/>
                </w:rPr>
                <w:t xml:space="preserve">Katedra </w:t>
              </w:r>
              <w:r>
                <w:rPr>
                  <w:color w:val="000000" w:themeColor="text1"/>
                  <w:sz w:val="22"/>
                  <w:szCs w:val="22"/>
                </w:rPr>
                <w:t>Zarządzania</w:t>
              </w:r>
            </w:hyperlink>
            <w:r>
              <w:rPr>
                <w:color w:val="000000" w:themeColor="text1"/>
                <w:sz w:val="22"/>
                <w:szCs w:val="22"/>
              </w:rPr>
              <w:t xml:space="preserve"> Innowacjami Organizacyjnymi</w:t>
            </w:r>
          </w:p>
        </w:tc>
      </w:tr>
      <w:tr w:rsidR="00FE5490" w:rsidRPr="00A71E49" w14:paraId="1C1D5953" w14:textId="77777777" w:rsidTr="00BE0EAF">
        <w:trPr>
          <w:trHeight w:val="340"/>
          <w:jc w:val="center"/>
        </w:trPr>
        <w:tc>
          <w:tcPr>
            <w:tcW w:w="3775" w:type="dxa"/>
            <w:shd w:val="clear" w:color="auto" w:fill="F2F2F2" w:themeFill="background1" w:themeFillShade="F2"/>
            <w:vAlign w:val="center"/>
          </w:tcPr>
          <w:p w14:paraId="38CA2FAB"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Imię i nazwisko nauczyciela (li) i jego stopień lub tytuł naukowy osoby odpowiedzialnej za przygotowanie sylabusa</w:t>
            </w:r>
          </w:p>
        </w:tc>
        <w:tc>
          <w:tcPr>
            <w:tcW w:w="5864" w:type="dxa"/>
            <w:vAlign w:val="center"/>
          </w:tcPr>
          <w:p w14:paraId="3F93973A"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 xml:space="preserve">dr </w:t>
            </w:r>
            <w:r>
              <w:rPr>
                <w:iCs/>
                <w:color w:val="000000" w:themeColor="text1"/>
                <w:sz w:val="22"/>
                <w:szCs w:val="22"/>
              </w:rPr>
              <w:t>Anna Komarnicka</w:t>
            </w:r>
          </w:p>
        </w:tc>
      </w:tr>
      <w:tr w:rsidR="00FE5490" w:rsidRPr="00A71E49" w14:paraId="1B549F17" w14:textId="77777777" w:rsidTr="00BE0EAF">
        <w:trPr>
          <w:trHeight w:val="516"/>
          <w:jc w:val="center"/>
        </w:trPr>
        <w:tc>
          <w:tcPr>
            <w:tcW w:w="3775" w:type="dxa"/>
            <w:shd w:val="clear" w:color="auto" w:fill="F2F2F2" w:themeFill="background1" w:themeFillShade="F2"/>
            <w:vAlign w:val="center"/>
          </w:tcPr>
          <w:p w14:paraId="2CF8830B"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Przedmioty wprowadzające</w:t>
            </w:r>
          </w:p>
        </w:tc>
        <w:tc>
          <w:tcPr>
            <w:tcW w:w="5864" w:type="dxa"/>
            <w:vAlign w:val="center"/>
          </w:tcPr>
          <w:p w14:paraId="54C8182F" w14:textId="5B7E3C5D" w:rsidR="00FE5490" w:rsidRPr="00A71E49" w:rsidRDefault="00FE5490" w:rsidP="00BE0EAF">
            <w:pPr>
              <w:widowControl w:val="0"/>
              <w:autoSpaceDE w:val="0"/>
              <w:autoSpaceDN w:val="0"/>
              <w:adjustRightInd w:val="0"/>
              <w:jc w:val="both"/>
              <w:rPr>
                <w:iCs/>
                <w:color w:val="000000" w:themeColor="text1"/>
                <w:sz w:val="22"/>
                <w:szCs w:val="22"/>
              </w:rPr>
            </w:pPr>
            <w:r w:rsidRPr="00A71E49">
              <w:rPr>
                <w:color w:val="000000" w:themeColor="text1"/>
                <w:sz w:val="22"/>
                <w:szCs w:val="22"/>
              </w:rPr>
              <w:t>Mikroekonomia, finanse przedsiębiorstw, praw</w:t>
            </w:r>
            <w:r w:rsidR="009A3CE6">
              <w:rPr>
                <w:color w:val="000000" w:themeColor="text1"/>
                <w:sz w:val="22"/>
                <w:szCs w:val="22"/>
              </w:rPr>
              <w:t>o</w:t>
            </w:r>
            <w:r w:rsidRPr="00A71E49">
              <w:rPr>
                <w:color w:val="000000" w:themeColor="text1"/>
                <w:sz w:val="22"/>
                <w:szCs w:val="22"/>
              </w:rPr>
              <w:t xml:space="preserve">, marketing, </w:t>
            </w:r>
            <w:r>
              <w:rPr>
                <w:color w:val="000000" w:themeColor="text1"/>
                <w:sz w:val="22"/>
                <w:szCs w:val="22"/>
              </w:rPr>
              <w:t xml:space="preserve">podstawy </w:t>
            </w:r>
            <w:r w:rsidRPr="00A71E49">
              <w:rPr>
                <w:color w:val="000000" w:themeColor="text1"/>
                <w:sz w:val="22"/>
                <w:szCs w:val="22"/>
              </w:rPr>
              <w:t>zarządzani</w:t>
            </w:r>
            <w:r>
              <w:rPr>
                <w:color w:val="000000" w:themeColor="text1"/>
                <w:sz w:val="22"/>
                <w:szCs w:val="22"/>
              </w:rPr>
              <w:t>a</w:t>
            </w:r>
          </w:p>
        </w:tc>
      </w:tr>
      <w:tr w:rsidR="00FE5490" w:rsidRPr="00A71E49" w14:paraId="25EE320D" w14:textId="77777777" w:rsidTr="00BE0EAF">
        <w:trPr>
          <w:trHeight w:val="849"/>
          <w:jc w:val="center"/>
        </w:trPr>
        <w:tc>
          <w:tcPr>
            <w:tcW w:w="3775" w:type="dxa"/>
            <w:shd w:val="clear" w:color="auto" w:fill="F2F2F2" w:themeFill="background1" w:themeFillShade="F2"/>
            <w:vAlign w:val="center"/>
          </w:tcPr>
          <w:p w14:paraId="1867EAEF" w14:textId="77777777" w:rsidR="00FE5490" w:rsidRPr="00A71E49" w:rsidRDefault="00FE5490" w:rsidP="00BE0EAF">
            <w:pPr>
              <w:widowControl w:val="0"/>
              <w:autoSpaceDE w:val="0"/>
              <w:autoSpaceDN w:val="0"/>
              <w:adjustRightInd w:val="0"/>
              <w:rPr>
                <w:iCs/>
                <w:color w:val="000000" w:themeColor="text1"/>
                <w:sz w:val="22"/>
                <w:szCs w:val="22"/>
              </w:rPr>
            </w:pPr>
            <w:r w:rsidRPr="00A71E49">
              <w:rPr>
                <w:iCs/>
                <w:color w:val="000000" w:themeColor="text1"/>
                <w:sz w:val="22"/>
                <w:szCs w:val="22"/>
              </w:rPr>
              <w:t>Wymagania wstępne</w:t>
            </w:r>
          </w:p>
        </w:tc>
        <w:tc>
          <w:tcPr>
            <w:tcW w:w="5864" w:type="dxa"/>
            <w:vAlign w:val="center"/>
          </w:tcPr>
          <w:p w14:paraId="65AC816D" w14:textId="77777777" w:rsidR="00FE5490" w:rsidRPr="00A71E49" w:rsidRDefault="00FE5490" w:rsidP="00BE0EAF">
            <w:pPr>
              <w:widowControl w:val="0"/>
              <w:autoSpaceDE w:val="0"/>
              <w:autoSpaceDN w:val="0"/>
              <w:adjustRightInd w:val="0"/>
              <w:jc w:val="both"/>
              <w:rPr>
                <w:bCs/>
                <w:iCs/>
                <w:color w:val="000000" w:themeColor="text1"/>
                <w:sz w:val="22"/>
                <w:szCs w:val="22"/>
              </w:rPr>
            </w:pPr>
            <w:r w:rsidRPr="00A71E49">
              <w:rPr>
                <w:color w:val="000000" w:themeColor="text1"/>
                <w:sz w:val="22"/>
                <w:szCs w:val="22"/>
              </w:rPr>
              <w:t>Znajomość zasad gospodarki rynkowej, znajomość podstaw prawa gospodarczego, podstaw zarządzania przedsiębiorstwem, posługiwanie się narzędziami marketingu</w:t>
            </w:r>
          </w:p>
        </w:tc>
      </w:tr>
    </w:tbl>
    <w:p w14:paraId="3E02F570" w14:textId="77777777" w:rsidR="00FE5490" w:rsidRPr="00A71E49" w:rsidRDefault="00FE5490" w:rsidP="00FE5490">
      <w:pPr>
        <w:pStyle w:val="Akapitzlist1"/>
        <w:numPr>
          <w:ilvl w:val="1"/>
          <w:numId w:val="75"/>
        </w:numPr>
        <w:spacing w:before="120" w:after="120"/>
        <w:ind w:left="567" w:hanging="283"/>
        <w:rPr>
          <w:b/>
          <w:bCs/>
          <w:iCs/>
          <w:color w:val="000000" w:themeColor="text1"/>
          <w:sz w:val="22"/>
          <w:szCs w:val="22"/>
        </w:rPr>
      </w:pPr>
      <w:r w:rsidRPr="00A71E49">
        <w:rPr>
          <w:b/>
          <w:bCs/>
          <w:iCs/>
          <w:color w:val="000000" w:themeColor="text1"/>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FE5490" w:rsidRPr="00A71E49" w14:paraId="32453DDC" w14:textId="77777777" w:rsidTr="00BE0EAF">
        <w:trPr>
          <w:trHeight w:val="371"/>
          <w:jc w:val="center"/>
        </w:trPr>
        <w:tc>
          <w:tcPr>
            <w:tcW w:w="888" w:type="dxa"/>
            <w:vMerge w:val="restart"/>
            <w:shd w:val="clear" w:color="auto" w:fill="F2F2F2" w:themeFill="background1" w:themeFillShade="F2"/>
            <w:vAlign w:val="center"/>
          </w:tcPr>
          <w:p w14:paraId="128EA5ED" w14:textId="77777777" w:rsidR="00FE5490" w:rsidRPr="00A71E49" w:rsidRDefault="00FE5490" w:rsidP="00BE0EAF">
            <w:pPr>
              <w:jc w:val="center"/>
              <w:rPr>
                <w:iCs/>
                <w:color w:val="000000" w:themeColor="text1"/>
                <w:sz w:val="22"/>
                <w:szCs w:val="22"/>
              </w:rPr>
            </w:pPr>
            <w:r w:rsidRPr="00A71E49">
              <w:rPr>
                <w:b/>
                <w:bCs/>
                <w:i/>
                <w:iCs/>
                <w:color w:val="000000" w:themeColor="text1"/>
                <w:sz w:val="22"/>
                <w:szCs w:val="22"/>
              </w:rPr>
              <w:t> </w:t>
            </w:r>
            <w:r w:rsidRPr="00A71E49">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05803F95"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2413D960"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2886EBBA"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5B0E0CB8"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450AD9FE"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4C59B55F" w14:textId="77777777" w:rsidR="00FE5490" w:rsidRPr="00A71E49" w:rsidRDefault="00FE5490" w:rsidP="00BE0EAF">
            <w:pPr>
              <w:jc w:val="center"/>
              <w:rPr>
                <w:iCs/>
                <w:color w:val="000000" w:themeColor="text1"/>
                <w:sz w:val="22"/>
                <w:szCs w:val="22"/>
              </w:rPr>
            </w:pPr>
            <w:r>
              <w:rPr>
                <w:iCs/>
                <w:color w:val="000000" w:themeColor="text1"/>
                <w:sz w:val="22"/>
                <w:szCs w:val="22"/>
              </w:rPr>
              <w:t>Zajęcia terenowe</w:t>
            </w:r>
            <w:r w:rsidRPr="00A71E49">
              <w:rPr>
                <w:iCs/>
                <w:color w:val="000000" w:themeColor="text1"/>
                <w:sz w:val="22"/>
                <w:szCs w:val="22"/>
              </w:rPr>
              <w:t xml:space="preserve"> </w:t>
            </w:r>
          </w:p>
        </w:tc>
        <w:tc>
          <w:tcPr>
            <w:tcW w:w="1005" w:type="dxa"/>
            <w:tcBorders>
              <w:bottom w:val="nil"/>
            </w:tcBorders>
            <w:shd w:val="clear" w:color="auto" w:fill="F2F2F2" w:themeFill="background1" w:themeFillShade="F2"/>
          </w:tcPr>
          <w:p w14:paraId="288FDE05"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 xml:space="preserve">Liczba punktów </w:t>
            </w:r>
          </w:p>
        </w:tc>
      </w:tr>
      <w:tr w:rsidR="00FE5490" w:rsidRPr="00A71E49" w14:paraId="674425F1" w14:textId="77777777" w:rsidTr="00BE0EAF">
        <w:trPr>
          <w:jc w:val="center"/>
        </w:trPr>
        <w:tc>
          <w:tcPr>
            <w:tcW w:w="888" w:type="dxa"/>
            <w:vMerge/>
            <w:shd w:val="clear" w:color="auto" w:fill="F2F2F2" w:themeFill="background1" w:themeFillShade="F2"/>
            <w:vAlign w:val="center"/>
          </w:tcPr>
          <w:p w14:paraId="2562E4CF" w14:textId="77777777" w:rsidR="00FE5490" w:rsidRPr="00A71E49" w:rsidRDefault="00FE5490" w:rsidP="00BE0EAF">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5DF0A267"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(W)</w:t>
            </w:r>
          </w:p>
        </w:tc>
        <w:tc>
          <w:tcPr>
            <w:tcW w:w="1316" w:type="dxa"/>
            <w:tcBorders>
              <w:top w:val="nil"/>
            </w:tcBorders>
            <w:shd w:val="clear" w:color="auto" w:fill="F2F2F2" w:themeFill="background1" w:themeFillShade="F2"/>
            <w:vAlign w:val="center"/>
          </w:tcPr>
          <w:p w14:paraId="73933503"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(Ć)</w:t>
            </w:r>
          </w:p>
        </w:tc>
        <w:tc>
          <w:tcPr>
            <w:tcW w:w="1462" w:type="dxa"/>
            <w:tcBorders>
              <w:top w:val="nil"/>
            </w:tcBorders>
            <w:shd w:val="clear" w:color="auto" w:fill="F2F2F2" w:themeFill="background1" w:themeFillShade="F2"/>
            <w:vAlign w:val="center"/>
          </w:tcPr>
          <w:p w14:paraId="7165ADFF"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(L)</w:t>
            </w:r>
          </w:p>
        </w:tc>
        <w:tc>
          <w:tcPr>
            <w:tcW w:w="1259" w:type="dxa"/>
            <w:tcBorders>
              <w:top w:val="nil"/>
            </w:tcBorders>
            <w:shd w:val="clear" w:color="auto" w:fill="F2F2F2" w:themeFill="background1" w:themeFillShade="F2"/>
            <w:vAlign w:val="center"/>
          </w:tcPr>
          <w:p w14:paraId="64D0FDDB"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(P)</w:t>
            </w:r>
          </w:p>
        </w:tc>
        <w:tc>
          <w:tcPr>
            <w:tcW w:w="1111" w:type="dxa"/>
            <w:tcBorders>
              <w:top w:val="nil"/>
            </w:tcBorders>
            <w:shd w:val="clear" w:color="auto" w:fill="F2F2F2" w:themeFill="background1" w:themeFillShade="F2"/>
            <w:vAlign w:val="center"/>
          </w:tcPr>
          <w:p w14:paraId="40A79BE4"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(S)</w:t>
            </w:r>
          </w:p>
        </w:tc>
        <w:tc>
          <w:tcPr>
            <w:tcW w:w="1086" w:type="dxa"/>
            <w:tcBorders>
              <w:top w:val="nil"/>
            </w:tcBorders>
            <w:shd w:val="clear" w:color="auto" w:fill="F2F2F2" w:themeFill="background1" w:themeFillShade="F2"/>
            <w:vAlign w:val="center"/>
          </w:tcPr>
          <w:p w14:paraId="791451CA"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(T)</w:t>
            </w:r>
          </w:p>
        </w:tc>
        <w:tc>
          <w:tcPr>
            <w:tcW w:w="1005" w:type="dxa"/>
            <w:tcBorders>
              <w:top w:val="nil"/>
            </w:tcBorders>
            <w:shd w:val="clear" w:color="auto" w:fill="F2F2F2" w:themeFill="background1" w:themeFillShade="F2"/>
          </w:tcPr>
          <w:p w14:paraId="1B92BC07" w14:textId="77777777" w:rsidR="00FE5490" w:rsidRPr="00A71E49" w:rsidRDefault="00FE5490" w:rsidP="00BE0EAF">
            <w:pPr>
              <w:jc w:val="center"/>
              <w:rPr>
                <w:iCs/>
                <w:color w:val="000000" w:themeColor="text1"/>
                <w:sz w:val="22"/>
                <w:szCs w:val="22"/>
              </w:rPr>
            </w:pPr>
            <w:r w:rsidRPr="00A71E49">
              <w:rPr>
                <w:iCs/>
                <w:color w:val="000000" w:themeColor="text1"/>
                <w:sz w:val="22"/>
                <w:szCs w:val="22"/>
              </w:rPr>
              <w:t>ECTS*</w:t>
            </w:r>
          </w:p>
        </w:tc>
      </w:tr>
      <w:tr w:rsidR="00FE5490" w:rsidRPr="00A71E49" w14:paraId="1D84879D" w14:textId="77777777" w:rsidTr="00BE0EAF">
        <w:trPr>
          <w:trHeight w:val="340"/>
          <w:jc w:val="center"/>
        </w:trPr>
        <w:tc>
          <w:tcPr>
            <w:tcW w:w="888" w:type="dxa"/>
            <w:vAlign w:val="center"/>
          </w:tcPr>
          <w:p w14:paraId="3C7080BE" w14:textId="77777777" w:rsidR="00FE5490" w:rsidRPr="00A71E49" w:rsidRDefault="00FE5490" w:rsidP="00BE0EAF">
            <w:pPr>
              <w:spacing w:line="276" w:lineRule="auto"/>
              <w:jc w:val="center"/>
              <w:rPr>
                <w:iCs/>
                <w:color w:val="000000" w:themeColor="text1"/>
                <w:sz w:val="22"/>
                <w:szCs w:val="22"/>
              </w:rPr>
            </w:pPr>
            <w:r w:rsidRPr="00A71E49">
              <w:rPr>
                <w:iCs/>
                <w:color w:val="000000" w:themeColor="text1"/>
                <w:sz w:val="22"/>
                <w:szCs w:val="22"/>
              </w:rPr>
              <w:t>IV</w:t>
            </w:r>
          </w:p>
        </w:tc>
        <w:tc>
          <w:tcPr>
            <w:tcW w:w="980" w:type="dxa"/>
            <w:vAlign w:val="center"/>
          </w:tcPr>
          <w:p w14:paraId="4307CBF8" w14:textId="77777777" w:rsidR="00FE5490" w:rsidRPr="00A71E49" w:rsidRDefault="00FE5490" w:rsidP="00BE0EAF">
            <w:pPr>
              <w:spacing w:line="276" w:lineRule="auto"/>
              <w:jc w:val="center"/>
              <w:rPr>
                <w:iCs/>
                <w:color w:val="000000" w:themeColor="text1"/>
                <w:sz w:val="22"/>
                <w:szCs w:val="22"/>
              </w:rPr>
            </w:pPr>
            <w:r w:rsidRPr="00165D09">
              <w:rPr>
                <w:iCs/>
                <w:color w:val="000000" w:themeColor="text1"/>
                <w:sz w:val="22"/>
                <w:szCs w:val="22"/>
              </w:rPr>
              <w:t>20</w:t>
            </w:r>
            <w:r w:rsidRPr="00A71E49">
              <w:rPr>
                <w:iCs/>
                <w:color w:val="000000" w:themeColor="text1"/>
                <w:sz w:val="22"/>
                <w:szCs w:val="22"/>
                <w:vertAlign w:val="superscript"/>
              </w:rPr>
              <w:t>E</w:t>
            </w:r>
          </w:p>
        </w:tc>
        <w:tc>
          <w:tcPr>
            <w:tcW w:w="1316" w:type="dxa"/>
            <w:vAlign w:val="center"/>
          </w:tcPr>
          <w:p w14:paraId="1D28C5DC" w14:textId="77777777" w:rsidR="00FE5490" w:rsidRPr="00A71E49" w:rsidRDefault="00FE5490" w:rsidP="00BE0EAF">
            <w:pPr>
              <w:spacing w:line="276" w:lineRule="auto"/>
              <w:jc w:val="center"/>
              <w:rPr>
                <w:iCs/>
                <w:color w:val="000000" w:themeColor="text1"/>
                <w:sz w:val="22"/>
                <w:szCs w:val="22"/>
              </w:rPr>
            </w:pPr>
            <w:r w:rsidRPr="00A71E49">
              <w:rPr>
                <w:iCs/>
                <w:color w:val="000000" w:themeColor="text1"/>
                <w:sz w:val="22"/>
                <w:szCs w:val="22"/>
              </w:rPr>
              <w:t>1</w:t>
            </w:r>
            <w:r>
              <w:rPr>
                <w:iCs/>
                <w:color w:val="000000" w:themeColor="text1"/>
                <w:sz w:val="22"/>
                <w:szCs w:val="22"/>
              </w:rPr>
              <w:t>0</w:t>
            </w:r>
          </w:p>
        </w:tc>
        <w:tc>
          <w:tcPr>
            <w:tcW w:w="1462" w:type="dxa"/>
            <w:vAlign w:val="center"/>
          </w:tcPr>
          <w:p w14:paraId="403B3774" w14:textId="77777777" w:rsidR="00FE5490" w:rsidRPr="00A71E49" w:rsidRDefault="00FE5490" w:rsidP="00BE0EAF">
            <w:pPr>
              <w:spacing w:line="276" w:lineRule="auto"/>
              <w:jc w:val="center"/>
              <w:rPr>
                <w:iCs/>
                <w:color w:val="000000" w:themeColor="text1"/>
                <w:sz w:val="22"/>
                <w:szCs w:val="22"/>
              </w:rPr>
            </w:pPr>
          </w:p>
        </w:tc>
        <w:tc>
          <w:tcPr>
            <w:tcW w:w="1259" w:type="dxa"/>
            <w:vAlign w:val="center"/>
          </w:tcPr>
          <w:p w14:paraId="3ACB2F43" w14:textId="77777777" w:rsidR="00FE5490" w:rsidRPr="00A71E49" w:rsidRDefault="00FE5490" w:rsidP="00BE0EAF">
            <w:pPr>
              <w:spacing w:line="276" w:lineRule="auto"/>
              <w:jc w:val="center"/>
              <w:rPr>
                <w:iCs/>
                <w:color w:val="000000" w:themeColor="text1"/>
                <w:sz w:val="22"/>
                <w:szCs w:val="22"/>
              </w:rPr>
            </w:pPr>
          </w:p>
        </w:tc>
        <w:tc>
          <w:tcPr>
            <w:tcW w:w="1111" w:type="dxa"/>
            <w:vAlign w:val="center"/>
          </w:tcPr>
          <w:p w14:paraId="1FE0FA2E" w14:textId="77777777" w:rsidR="00FE5490" w:rsidRPr="00A71E49" w:rsidRDefault="00FE5490" w:rsidP="00BE0EAF">
            <w:pPr>
              <w:spacing w:line="276" w:lineRule="auto"/>
              <w:jc w:val="center"/>
              <w:rPr>
                <w:iCs/>
                <w:color w:val="000000" w:themeColor="text1"/>
                <w:sz w:val="22"/>
                <w:szCs w:val="22"/>
              </w:rPr>
            </w:pPr>
          </w:p>
        </w:tc>
        <w:tc>
          <w:tcPr>
            <w:tcW w:w="1086" w:type="dxa"/>
            <w:vAlign w:val="center"/>
          </w:tcPr>
          <w:p w14:paraId="14EA6C36" w14:textId="77777777" w:rsidR="00FE5490" w:rsidRPr="00A71E49" w:rsidRDefault="00FE5490" w:rsidP="00BE0EAF">
            <w:pPr>
              <w:spacing w:line="276" w:lineRule="auto"/>
              <w:jc w:val="center"/>
              <w:rPr>
                <w:iCs/>
                <w:color w:val="000000" w:themeColor="text1"/>
                <w:sz w:val="22"/>
                <w:szCs w:val="22"/>
              </w:rPr>
            </w:pPr>
          </w:p>
        </w:tc>
        <w:tc>
          <w:tcPr>
            <w:tcW w:w="1005" w:type="dxa"/>
            <w:vAlign w:val="center"/>
          </w:tcPr>
          <w:p w14:paraId="0046219F" w14:textId="77777777" w:rsidR="00FE5490" w:rsidRPr="00A71E49" w:rsidRDefault="00FE5490" w:rsidP="00BE0EAF">
            <w:pPr>
              <w:spacing w:line="276" w:lineRule="auto"/>
              <w:jc w:val="center"/>
              <w:rPr>
                <w:iCs/>
                <w:color w:val="000000" w:themeColor="text1"/>
                <w:sz w:val="22"/>
                <w:szCs w:val="22"/>
              </w:rPr>
            </w:pPr>
            <w:r w:rsidRPr="00A71E49">
              <w:rPr>
                <w:iCs/>
                <w:color w:val="000000" w:themeColor="text1"/>
                <w:sz w:val="22"/>
                <w:szCs w:val="22"/>
              </w:rPr>
              <w:t>5</w:t>
            </w:r>
          </w:p>
        </w:tc>
      </w:tr>
    </w:tbl>
    <w:p w14:paraId="00534405" w14:textId="77777777" w:rsidR="00FE5490" w:rsidRPr="00A71E49" w:rsidRDefault="00FE5490" w:rsidP="00FE5490">
      <w:pPr>
        <w:numPr>
          <w:ilvl w:val="0"/>
          <w:numId w:val="75"/>
        </w:numPr>
        <w:tabs>
          <w:tab w:val="left" w:pos="284"/>
        </w:tabs>
        <w:spacing w:before="120" w:after="120"/>
        <w:ind w:left="284" w:hanging="284"/>
        <w:rPr>
          <w:b/>
          <w:color w:val="000000" w:themeColor="text1"/>
          <w:sz w:val="22"/>
          <w:szCs w:val="22"/>
        </w:rPr>
      </w:pPr>
      <w:r w:rsidRPr="00A71E49">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FE5490" w:rsidRPr="00A71E49" w14:paraId="3D6C5881" w14:textId="77777777" w:rsidTr="00BE0EAF">
        <w:trPr>
          <w:jc w:val="center"/>
        </w:trPr>
        <w:tc>
          <w:tcPr>
            <w:tcW w:w="1090" w:type="dxa"/>
            <w:shd w:val="clear" w:color="auto" w:fill="F2F2F2" w:themeFill="background1" w:themeFillShade="F2"/>
            <w:vAlign w:val="center"/>
          </w:tcPr>
          <w:p w14:paraId="1565153D" w14:textId="77777777" w:rsidR="00FE5490" w:rsidRPr="00A71E49" w:rsidRDefault="00FE5490" w:rsidP="00BE0EAF">
            <w:pPr>
              <w:jc w:val="center"/>
              <w:rPr>
                <w:color w:val="000000" w:themeColor="text1"/>
                <w:sz w:val="22"/>
                <w:szCs w:val="22"/>
              </w:rPr>
            </w:pPr>
            <w:r w:rsidRPr="00A71E49">
              <w:rPr>
                <w:color w:val="000000" w:themeColor="text1"/>
                <w:sz w:val="22"/>
                <w:szCs w:val="22"/>
              </w:rPr>
              <w:t>Lp.</w:t>
            </w:r>
          </w:p>
        </w:tc>
        <w:tc>
          <w:tcPr>
            <w:tcW w:w="5386" w:type="dxa"/>
            <w:shd w:val="clear" w:color="auto" w:fill="F2F2F2" w:themeFill="background1" w:themeFillShade="F2"/>
            <w:vAlign w:val="center"/>
          </w:tcPr>
          <w:p w14:paraId="61EC7916" w14:textId="77777777" w:rsidR="00FE5490" w:rsidRPr="00A71E49" w:rsidRDefault="00FE5490" w:rsidP="00BE0EAF">
            <w:pPr>
              <w:jc w:val="center"/>
              <w:rPr>
                <w:color w:val="000000" w:themeColor="text1"/>
                <w:sz w:val="22"/>
                <w:szCs w:val="22"/>
              </w:rPr>
            </w:pPr>
            <w:r w:rsidRPr="00A71E49">
              <w:rPr>
                <w:color w:val="000000" w:themeColor="text1"/>
                <w:sz w:val="22"/>
                <w:szCs w:val="22"/>
              </w:rPr>
              <w:t>Opis efektów uczenia się dla przedmiotu</w:t>
            </w:r>
          </w:p>
        </w:tc>
        <w:tc>
          <w:tcPr>
            <w:tcW w:w="1585" w:type="dxa"/>
            <w:shd w:val="clear" w:color="auto" w:fill="F2F2F2" w:themeFill="background1" w:themeFillShade="F2"/>
            <w:vAlign w:val="center"/>
          </w:tcPr>
          <w:p w14:paraId="47EE247A" w14:textId="77777777" w:rsidR="00FE5490" w:rsidRPr="00A71E49" w:rsidRDefault="00FE5490" w:rsidP="00BE0EAF">
            <w:pPr>
              <w:jc w:val="center"/>
              <w:rPr>
                <w:color w:val="000000" w:themeColor="text1"/>
                <w:sz w:val="22"/>
                <w:szCs w:val="22"/>
              </w:rPr>
            </w:pPr>
            <w:r w:rsidRPr="00A71E49">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5FA466C" w14:textId="77777777" w:rsidR="00FE5490" w:rsidRPr="00A71E49" w:rsidRDefault="00FE5490" w:rsidP="00BE0EAF">
            <w:pPr>
              <w:jc w:val="center"/>
              <w:rPr>
                <w:color w:val="000000" w:themeColor="text1"/>
                <w:sz w:val="22"/>
                <w:szCs w:val="22"/>
              </w:rPr>
            </w:pPr>
            <w:r w:rsidRPr="00A71E49">
              <w:rPr>
                <w:color w:val="000000" w:themeColor="text1"/>
                <w:sz w:val="22"/>
                <w:szCs w:val="22"/>
              </w:rPr>
              <w:t xml:space="preserve">Odniesienie do </w:t>
            </w:r>
            <w:r w:rsidRPr="00A71E49">
              <w:rPr>
                <w:strike/>
                <w:color w:val="000000" w:themeColor="text1"/>
                <w:sz w:val="22"/>
                <w:szCs w:val="22"/>
              </w:rPr>
              <w:br/>
            </w:r>
            <w:r w:rsidRPr="00A71E49">
              <w:rPr>
                <w:color w:val="000000" w:themeColor="text1"/>
                <w:sz w:val="22"/>
                <w:szCs w:val="22"/>
              </w:rPr>
              <w:t xml:space="preserve">charakterystyk II stopnia </w:t>
            </w:r>
            <w:r w:rsidRPr="00A71E49">
              <w:rPr>
                <w:color w:val="000000" w:themeColor="text1"/>
                <w:sz w:val="22"/>
                <w:szCs w:val="22"/>
              </w:rPr>
              <w:br/>
              <w:t xml:space="preserve">(kod składnika opisu) </w:t>
            </w:r>
          </w:p>
        </w:tc>
      </w:tr>
      <w:tr w:rsidR="00FE5490" w:rsidRPr="00A71E49" w14:paraId="19DB4E67" w14:textId="77777777" w:rsidTr="00BE0EAF">
        <w:trPr>
          <w:jc w:val="center"/>
        </w:trPr>
        <w:tc>
          <w:tcPr>
            <w:tcW w:w="9657" w:type="dxa"/>
            <w:gridSpan w:val="4"/>
            <w:shd w:val="clear" w:color="auto" w:fill="F2F2F2" w:themeFill="background1" w:themeFillShade="F2"/>
            <w:vAlign w:val="center"/>
          </w:tcPr>
          <w:p w14:paraId="008C1A58" w14:textId="77777777" w:rsidR="00FE5490" w:rsidRPr="00A71E49" w:rsidRDefault="00FE5490" w:rsidP="00BE0EAF">
            <w:pPr>
              <w:jc w:val="center"/>
              <w:rPr>
                <w:color w:val="000000" w:themeColor="text1"/>
                <w:sz w:val="22"/>
                <w:szCs w:val="22"/>
              </w:rPr>
            </w:pPr>
            <w:r w:rsidRPr="00A71E49">
              <w:rPr>
                <w:color w:val="000000" w:themeColor="text1"/>
                <w:sz w:val="22"/>
                <w:szCs w:val="22"/>
              </w:rPr>
              <w:t>WIEDZA</w:t>
            </w:r>
          </w:p>
        </w:tc>
      </w:tr>
      <w:tr w:rsidR="00FE5490" w:rsidRPr="00A71E49" w14:paraId="0A5B4D81" w14:textId="77777777" w:rsidTr="00BE0EAF">
        <w:trPr>
          <w:trHeight w:val="283"/>
          <w:jc w:val="center"/>
        </w:trPr>
        <w:tc>
          <w:tcPr>
            <w:tcW w:w="1090" w:type="dxa"/>
          </w:tcPr>
          <w:p w14:paraId="0D5B943F" w14:textId="77777777" w:rsidR="00FE5490" w:rsidRPr="00A71E49" w:rsidRDefault="00FE5490" w:rsidP="00BE0EAF">
            <w:pPr>
              <w:jc w:val="both"/>
              <w:rPr>
                <w:color w:val="000000" w:themeColor="text1"/>
                <w:sz w:val="22"/>
                <w:szCs w:val="22"/>
              </w:rPr>
            </w:pPr>
            <w:r w:rsidRPr="00A71E49">
              <w:rPr>
                <w:color w:val="000000" w:themeColor="text1"/>
                <w:sz w:val="22"/>
                <w:szCs w:val="22"/>
              </w:rPr>
              <w:t>W1</w:t>
            </w:r>
          </w:p>
        </w:tc>
        <w:tc>
          <w:tcPr>
            <w:tcW w:w="5386" w:type="dxa"/>
          </w:tcPr>
          <w:p w14:paraId="0D52F72A" w14:textId="77777777" w:rsidR="00FE5490" w:rsidRPr="00A71E49" w:rsidRDefault="00FE5490" w:rsidP="00BE0EAF">
            <w:pPr>
              <w:jc w:val="both"/>
              <w:rPr>
                <w:color w:val="000000" w:themeColor="text1"/>
                <w:sz w:val="22"/>
                <w:szCs w:val="22"/>
              </w:rPr>
            </w:pPr>
            <w:r w:rsidRPr="00A71E49">
              <w:rPr>
                <w:color w:val="000000" w:themeColor="text1"/>
                <w:sz w:val="22"/>
                <w:szCs w:val="22"/>
              </w:rPr>
              <w:t>Potrafi zdefiniować podstawowe pojęcia dotyczące handlu i rynku usług oraz zidentyfikować główne problemy związane z ich funkcjonowaniem i rozwojem.</w:t>
            </w:r>
          </w:p>
        </w:tc>
        <w:tc>
          <w:tcPr>
            <w:tcW w:w="1585" w:type="dxa"/>
          </w:tcPr>
          <w:p w14:paraId="42E0BFEA" w14:textId="77777777" w:rsidR="00FE5490" w:rsidRPr="00A71E49" w:rsidRDefault="00FE5490" w:rsidP="00BE0EAF">
            <w:pPr>
              <w:jc w:val="both"/>
              <w:rPr>
                <w:color w:val="000000" w:themeColor="text1"/>
                <w:sz w:val="22"/>
                <w:szCs w:val="22"/>
              </w:rPr>
            </w:pPr>
            <w:r w:rsidRPr="00A71E49">
              <w:rPr>
                <w:color w:val="000000" w:themeColor="text1"/>
                <w:sz w:val="22"/>
                <w:szCs w:val="22"/>
              </w:rPr>
              <w:t>K_W24</w:t>
            </w:r>
          </w:p>
        </w:tc>
        <w:tc>
          <w:tcPr>
            <w:tcW w:w="1596" w:type="dxa"/>
          </w:tcPr>
          <w:p w14:paraId="432F584D" w14:textId="77777777" w:rsidR="00FE5490" w:rsidRPr="00A71E49" w:rsidRDefault="00FE5490" w:rsidP="00BE0EAF">
            <w:pPr>
              <w:jc w:val="both"/>
              <w:rPr>
                <w:color w:val="000000" w:themeColor="text1"/>
                <w:sz w:val="22"/>
                <w:szCs w:val="22"/>
              </w:rPr>
            </w:pPr>
            <w:r w:rsidRPr="00A71E49">
              <w:rPr>
                <w:color w:val="000000" w:themeColor="text1"/>
                <w:sz w:val="22"/>
                <w:szCs w:val="22"/>
              </w:rPr>
              <w:t>P6S_WG</w:t>
            </w:r>
          </w:p>
        </w:tc>
      </w:tr>
      <w:tr w:rsidR="00FE5490" w:rsidRPr="00A71E49" w14:paraId="1AFD9D39" w14:textId="77777777" w:rsidTr="00BE0EAF">
        <w:trPr>
          <w:trHeight w:val="283"/>
          <w:jc w:val="center"/>
        </w:trPr>
        <w:tc>
          <w:tcPr>
            <w:tcW w:w="1090" w:type="dxa"/>
          </w:tcPr>
          <w:p w14:paraId="6BB904EF" w14:textId="77777777" w:rsidR="00FE5490" w:rsidRPr="00A71E49" w:rsidRDefault="00FE5490" w:rsidP="00BE0EAF">
            <w:pPr>
              <w:jc w:val="both"/>
              <w:rPr>
                <w:color w:val="000000" w:themeColor="text1"/>
                <w:sz w:val="22"/>
                <w:szCs w:val="22"/>
              </w:rPr>
            </w:pPr>
            <w:r w:rsidRPr="00A71E49">
              <w:rPr>
                <w:color w:val="000000" w:themeColor="text1"/>
                <w:sz w:val="22"/>
                <w:szCs w:val="22"/>
              </w:rPr>
              <w:t>W2</w:t>
            </w:r>
          </w:p>
        </w:tc>
        <w:tc>
          <w:tcPr>
            <w:tcW w:w="5386" w:type="dxa"/>
          </w:tcPr>
          <w:p w14:paraId="33FF3212" w14:textId="77777777" w:rsidR="00FE5490" w:rsidRPr="00A71E49" w:rsidRDefault="00FE5490" w:rsidP="00BE0EAF">
            <w:pPr>
              <w:jc w:val="both"/>
              <w:rPr>
                <w:color w:val="000000" w:themeColor="text1"/>
                <w:sz w:val="22"/>
                <w:szCs w:val="22"/>
              </w:rPr>
            </w:pPr>
            <w:r w:rsidRPr="00A71E49">
              <w:rPr>
                <w:color w:val="000000" w:themeColor="text1"/>
                <w:sz w:val="22"/>
                <w:szCs w:val="22"/>
              </w:rPr>
              <w:t>Ma podstawową wiedzę z zakresu podejmowania działalności gospodarczej oraz zasad i problemów w jej prowadzeniu. Ma usystematyzowaną wiedzę o otoczeniu przedsiębiorstwa oraz zna i umie zastosować wybrane narzędzia do określenia pozycji przedsiębiorstwa na rynku</w:t>
            </w:r>
          </w:p>
        </w:tc>
        <w:tc>
          <w:tcPr>
            <w:tcW w:w="1585" w:type="dxa"/>
          </w:tcPr>
          <w:p w14:paraId="6030B015" w14:textId="77777777" w:rsidR="00FE5490" w:rsidRPr="00A71E49" w:rsidRDefault="00FE5490" w:rsidP="00BE0EAF">
            <w:pPr>
              <w:jc w:val="both"/>
              <w:rPr>
                <w:color w:val="000000" w:themeColor="text1"/>
                <w:sz w:val="22"/>
                <w:szCs w:val="22"/>
              </w:rPr>
            </w:pPr>
            <w:r w:rsidRPr="00A71E49">
              <w:rPr>
                <w:color w:val="000000" w:themeColor="text1"/>
                <w:sz w:val="22"/>
                <w:szCs w:val="22"/>
              </w:rPr>
              <w:t>K_W25</w:t>
            </w:r>
          </w:p>
        </w:tc>
        <w:tc>
          <w:tcPr>
            <w:tcW w:w="1596" w:type="dxa"/>
          </w:tcPr>
          <w:p w14:paraId="46E003C6" w14:textId="77777777" w:rsidR="00FE5490" w:rsidRPr="00A71E49" w:rsidRDefault="00FE5490" w:rsidP="00BE0EAF">
            <w:pPr>
              <w:jc w:val="both"/>
              <w:rPr>
                <w:color w:val="000000" w:themeColor="text1"/>
                <w:sz w:val="22"/>
                <w:szCs w:val="22"/>
              </w:rPr>
            </w:pPr>
            <w:r w:rsidRPr="00A71E49">
              <w:rPr>
                <w:color w:val="000000" w:themeColor="text1"/>
                <w:sz w:val="22"/>
                <w:szCs w:val="22"/>
              </w:rPr>
              <w:t>P6S_WK</w:t>
            </w:r>
          </w:p>
        </w:tc>
      </w:tr>
      <w:tr w:rsidR="00FE5490" w:rsidRPr="00A71E49" w14:paraId="29538FE5" w14:textId="77777777" w:rsidTr="00BE0EAF">
        <w:trPr>
          <w:trHeight w:val="283"/>
          <w:jc w:val="center"/>
        </w:trPr>
        <w:tc>
          <w:tcPr>
            <w:tcW w:w="9657" w:type="dxa"/>
            <w:gridSpan w:val="4"/>
            <w:shd w:val="clear" w:color="auto" w:fill="F2F2F2" w:themeFill="background1" w:themeFillShade="F2"/>
          </w:tcPr>
          <w:p w14:paraId="0E854277" w14:textId="77777777" w:rsidR="00FE5490" w:rsidRPr="00A71E49" w:rsidRDefault="00FE5490" w:rsidP="00BE0EAF">
            <w:pPr>
              <w:jc w:val="center"/>
              <w:rPr>
                <w:color w:val="000000" w:themeColor="text1"/>
                <w:sz w:val="22"/>
                <w:szCs w:val="22"/>
              </w:rPr>
            </w:pPr>
            <w:r w:rsidRPr="00A71E49">
              <w:rPr>
                <w:color w:val="000000" w:themeColor="text1"/>
                <w:sz w:val="22"/>
                <w:szCs w:val="22"/>
              </w:rPr>
              <w:t>UMIEJĘTNOŚCI</w:t>
            </w:r>
          </w:p>
        </w:tc>
      </w:tr>
      <w:tr w:rsidR="00FE5490" w:rsidRPr="00A71E49" w14:paraId="05FCE21C" w14:textId="77777777" w:rsidTr="00BE0EAF">
        <w:trPr>
          <w:trHeight w:val="283"/>
          <w:jc w:val="center"/>
        </w:trPr>
        <w:tc>
          <w:tcPr>
            <w:tcW w:w="1090" w:type="dxa"/>
          </w:tcPr>
          <w:p w14:paraId="05C414AB" w14:textId="77777777" w:rsidR="00FE5490" w:rsidRPr="00A71E49" w:rsidRDefault="00FE5490" w:rsidP="00BE0EAF">
            <w:pPr>
              <w:jc w:val="both"/>
              <w:rPr>
                <w:color w:val="000000" w:themeColor="text1"/>
                <w:sz w:val="22"/>
                <w:szCs w:val="22"/>
              </w:rPr>
            </w:pPr>
            <w:r w:rsidRPr="00A71E49">
              <w:rPr>
                <w:color w:val="000000" w:themeColor="text1"/>
                <w:sz w:val="22"/>
                <w:szCs w:val="22"/>
              </w:rPr>
              <w:lastRenderedPageBreak/>
              <w:t>U1</w:t>
            </w:r>
          </w:p>
        </w:tc>
        <w:tc>
          <w:tcPr>
            <w:tcW w:w="5386" w:type="dxa"/>
          </w:tcPr>
          <w:p w14:paraId="4E599ABE" w14:textId="77777777" w:rsidR="00FE5490" w:rsidRPr="00A71E49" w:rsidRDefault="00FE5490" w:rsidP="00BE0EAF">
            <w:pPr>
              <w:jc w:val="both"/>
              <w:rPr>
                <w:color w:val="000000" w:themeColor="text1"/>
                <w:sz w:val="22"/>
                <w:szCs w:val="22"/>
              </w:rPr>
            </w:pPr>
            <w:r w:rsidRPr="00A71E49">
              <w:rPr>
                <w:color w:val="000000" w:themeColor="text1"/>
                <w:sz w:val="22"/>
                <w:szCs w:val="22"/>
              </w:rPr>
              <w:t>Potrafi analizować i interpretować procesy oraz tendencje rozwojowe zachodzące na rynku usług. Umie przeprowadzić diagnozę otoczenia organizacji oraz dokonać oceny barier wejścia/wyjścia na rynek, w tym posiada umiejętność opracowania projektu tworzenia własnej firmy.</w:t>
            </w:r>
          </w:p>
        </w:tc>
        <w:tc>
          <w:tcPr>
            <w:tcW w:w="1585" w:type="dxa"/>
          </w:tcPr>
          <w:p w14:paraId="5E9254D2" w14:textId="77777777" w:rsidR="00FE5490" w:rsidRPr="00A71E49" w:rsidRDefault="00FE5490" w:rsidP="00BE0EAF">
            <w:pPr>
              <w:jc w:val="both"/>
              <w:rPr>
                <w:color w:val="000000" w:themeColor="text1"/>
                <w:sz w:val="22"/>
                <w:szCs w:val="22"/>
              </w:rPr>
            </w:pPr>
            <w:r w:rsidRPr="00A71E49">
              <w:rPr>
                <w:color w:val="000000" w:themeColor="text1"/>
                <w:sz w:val="22"/>
                <w:szCs w:val="22"/>
              </w:rPr>
              <w:t>K_U25</w:t>
            </w:r>
          </w:p>
        </w:tc>
        <w:tc>
          <w:tcPr>
            <w:tcW w:w="1596" w:type="dxa"/>
          </w:tcPr>
          <w:p w14:paraId="2ECCE869" w14:textId="77777777" w:rsidR="00FE5490" w:rsidRPr="00A71E49" w:rsidRDefault="00FE5490" w:rsidP="00BE0EAF">
            <w:pPr>
              <w:jc w:val="both"/>
              <w:rPr>
                <w:color w:val="000000" w:themeColor="text1"/>
                <w:sz w:val="22"/>
                <w:szCs w:val="22"/>
              </w:rPr>
            </w:pPr>
            <w:r w:rsidRPr="00A71E49">
              <w:rPr>
                <w:color w:val="000000" w:themeColor="text1"/>
                <w:sz w:val="22"/>
                <w:szCs w:val="22"/>
              </w:rPr>
              <w:t>P6S_UW</w:t>
            </w:r>
          </w:p>
        </w:tc>
      </w:tr>
      <w:tr w:rsidR="00FE5490" w:rsidRPr="00A71E49" w14:paraId="7566A3B7" w14:textId="77777777" w:rsidTr="00BE0EAF">
        <w:trPr>
          <w:trHeight w:val="283"/>
          <w:jc w:val="center"/>
        </w:trPr>
        <w:tc>
          <w:tcPr>
            <w:tcW w:w="9657" w:type="dxa"/>
            <w:gridSpan w:val="4"/>
            <w:shd w:val="clear" w:color="auto" w:fill="F2F2F2" w:themeFill="background1" w:themeFillShade="F2"/>
          </w:tcPr>
          <w:p w14:paraId="517AF71B" w14:textId="77777777" w:rsidR="00FE5490" w:rsidRPr="00A71E49" w:rsidRDefault="00FE5490" w:rsidP="00BE0EAF">
            <w:pPr>
              <w:jc w:val="center"/>
              <w:rPr>
                <w:color w:val="000000" w:themeColor="text1"/>
                <w:sz w:val="22"/>
                <w:szCs w:val="22"/>
              </w:rPr>
            </w:pPr>
            <w:r w:rsidRPr="00A71E49">
              <w:rPr>
                <w:color w:val="000000" w:themeColor="text1"/>
                <w:sz w:val="22"/>
                <w:szCs w:val="22"/>
              </w:rPr>
              <w:t>KOMPETENCJE SPOŁECZNE</w:t>
            </w:r>
          </w:p>
        </w:tc>
      </w:tr>
      <w:tr w:rsidR="00FE5490" w:rsidRPr="00A71E49" w14:paraId="4C2007F1" w14:textId="77777777" w:rsidTr="00BE0EAF">
        <w:trPr>
          <w:trHeight w:val="283"/>
          <w:jc w:val="center"/>
        </w:trPr>
        <w:tc>
          <w:tcPr>
            <w:tcW w:w="1090" w:type="dxa"/>
          </w:tcPr>
          <w:p w14:paraId="7DA3ACAC" w14:textId="77777777" w:rsidR="00FE5490" w:rsidRPr="00A71E49" w:rsidRDefault="00FE5490" w:rsidP="00BE0EAF">
            <w:pPr>
              <w:jc w:val="both"/>
              <w:rPr>
                <w:color w:val="000000" w:themeColor="text1"/>
                <w:sz w:val="22"/>
                <w:szCs w:val="22"/>
              </w:rPr>
            </w:pPr>
            <w:r w:rsidRPr="00A71E49">
              <w:rPr>
                <w:color w:val="000000" w:themeColor="text1"/>
                <w:sz w:val="22"/>
                <w:szCs w:val="22"/>
              </w:rPr>
              <w:t>K1</w:t>
            </w:r>
          </w:p>
        </w:tc>
        <w:tc>
          <w:tcPr>
            <w:tcW w:w="5386" w:type="dxa"/>
          </w:tcPr>
          <w:p w14:paraId="0B2432CE" w14:textId="77777777" w:rsidR="00FE5490" w:rsidRPr="00A71E49" w:rsidRDefault="00FE5490" w:rsidP="00BE0EAF">
            <w:pPr>
              <w:jc w:val="both"/>
              <w:rPr>
                <w:color w:val="000000" w:themeColor="text1"/>
                <w:sz w:val="22"/>
                <w:szCs w:val="22"/>
              </w:rPr>
            </w:pPr>
            <w:r w:rsidRPr="00A71E49">
              <w:rPr>
                <w:color w:val="000000" w:themeColor="text1"/>
                <w:sz w:val="22"/>
                <w:szCs w:val="22"/>
              </w:rPr>
              <w:t>Potrafi myśleć i działać w sposób przedsiębiorczy oraz uczestniczy w przygotowaniu projektów gospodarczych dla sektora przedsiębiorstw handlowo-usługowych</w:t>
            </w:r>
            <w:r>
              <w:rPr>
                <w:color w:val="000000" w:themeColor="text1"/>
                <w:sz w:val="22"/>
                <w:szCs w:val="22"/>
              </w:rPr>
              <w:t>,</w:t>
            </w:r>
            <w:r w:rsidRPr="00A71E49">
              <w:rPr>
                <w:color w:val="000000" w:themeColor="text1"/>
                <w:sz w:val="22"/>
                <w:szCs w:val="22"/>
              </w:rPr>
              <w:t xml:space="preserve"> uwzględniając uwarunkowania prawne, ekonomiczne i</w:t>
            </w:r>
            <w:r>
              <w:rPr>
                <w:color w:val="000000" w:themeColor="text1"/>
                <w:sz w:val="22"/>
                <w:szCs w:val="22"/>
              </w:rPr>
              <w:t> </w:t>
            </w:r>
            <w:r w:rsidRPr="00A71E49">
              <w:rPr>
                <w:color w:val="000000" w:themeColor="text1"/>
                <w:sz w:val="22"/>
                <w:szCs w:val="22"/>
              </w:rPr>
              <w:t xml:space="preserve">polityczne otoczenia </w:t>
            </w:r>
            <w:r>
              <w:rPr>
                <w:color w:val="000000" w:themeColor="text1"/>
                <w:sz w:val="22"/>
                <w:szCs w:val="22"/>
              </w:rPr>
              <w:t>biznesowego</w:t>
            </w:r>
            <w:r w:rsidRPr="00A71E49">
              <w:rPr>
                <w:color w:val="000000" w:themeColor="text1"/>
                <w:sz w:val="22"/>
                <w:szCs w:val="22"/>
              </w:rPr>
              <w:t>.</w:t>
            </w:r>
          </w:p>
        </w:tc>
        <w:tc>
          <w:tcPr>
            <w:tcW w:w="1585" w:type="dxa"/>
          </w:tcPr>
          <w:p w14:paraId="06BDC71B" w14:textId="77777777" w:rsidR="00FE5490" w:rsidRPr="00A71E49" w:rsidRDefault="00FE5490" w:rsidP="00BE0EAF">
            <w:pPr>
              <w:jc w:val="both"/>
              <w:rPr>
                <w:color w:val="000000" w:themeColor="text1"/>
                <w:sz w:val="22"/>
                <w:szCs w:val="22"/>
              </w:rPr>
            </w:pPr>
            <w:r w:rsidRPr="00A71E49">
              <w:rPr>
                <w:color w:val="000000" w:themeColor="text1"/>
                <w:sz w:val="22"/>
                <w:szCs w:val="22"/>
              </w:rPr>
              <w:t>K_K11</w:t>
            </w:r>
          </w:p>
        </w:tc>
        <w:tc>
          <w:tcPr>
            <w:tcW w:w="1596" w:type="dxa"/>
          </w:tcPr>
          <w:p w14:paraId="398C081D" w14:textId="77777777" w:rsidR="00FE5490" w:rsidRPr="00A71E49" w:rsidRDefault="00FE5490" w:rsidP="00BE0EAF">
            <w:pPr>
              <w:jc w:val="both"/>
              <w:rPr>
                <w:color w:val="000000" w:themeColor="text1"/>
                <w:sz w:val="22"/>
                <w:szCs w:val="22"/>
              </w:rPr>
            </w:pPr>
            <w:r w:rsidRPr="00A71E49">
              <w:rPr>
                <w:color w:val="000000" w:themeColor="text1"/>
                <w:sz w:val="22"/>
                <w:szCs w:val="22"/>
              </w:rPr>
              <w:t>P6S_KO</w:t>
            </w:r>
          </w:p>
        </w:tc>
      </w:tr>
    </w:tbl>
    <w:p w14:paraId="03DD865D" w14:textId="77777777" w:rsidR="00FE5490" w:rsidRPr="00A71E49" w:rsidRDefault="00FE5490" w:rsidP="00FE5490">
      <w:pPr>
        <w:numPr>
          <w:ilvl w:val="0"/>
          <w:numId w:val="75"/>
        </w:numPr>
        <w:tabs>
          <w:tab w:val="left" w:pos="284"/>
        </w:tabs>
        <w:spacing w:before="120" w:after="120"/>
        <w:ind w:left="284" w:hanging="284"/>
        <w:rPr>
          <w:b/>
          <w:color w:val="000000" w:themeColor="text1"/>
          <w:sz w:val="22"/>
          <w:szCs w:val="22"/>
        </w:rPr>
      </w:pPr>
      <w:r w:rsidRPr="00A71E49">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E5490" w:rsidRPr="00A71E49" w14:paraId="7933AD97" w14:textId="77777777" w:rsidTr="00BE0EAF">
        <w:trPr>
          <w:jc w:val="center"/>
        </w:trPr>
        <w:tc>
          <w:tcPr>
            <w:tcW w:w="9638" w:type="dxa"/>
          </w:tcPr>
          <w:p w14:paraId="64786125" w14:textId="77777777" w:rsidR="00FE5490" w:rsidRPr="00A71E49" w:rsidRDefault="00FE5490" w:rsidP="00BE0EAF">
            <w:pPr>
              <w:jc w:val="both"/>
              <w:rPr>
                <w:color w:val="000000" w:themeColor="text1"/>
                <w:sz w:val="22"/>
                <w:szCs w:val="22"/>
              </w:rPr>
            </w:pPr>
            <w:r w:rsidRPr="00A71E49">
              <w:rPr>
                <w:color w:val="000000" w:themeColor="text1"/>
                <w:sz w:val="22"/>
                <w:szCs w:val="22"/>
              </w:rPr>
              <w:t>Wykład multimedialny, ćwiczenia audytoryjne,</w:t>
            </w:r>
            <w:r>
              <w:rPr>
                <w:color w:val="000000" w:themeColor="text1"/>
                <w:sz w:val="22"/>
                <w:szCs w:val="22"/>
              </w:rPr>
              <w:t xml:space="preserve"> </w:t>
            </w:r>
            <w:r w:rsidRPr="00A71E49">
              <w:rPr>
                <w:color w:val="000000" w:themeColor="text1"/>
                <w:sz w:val="22"/>
                <w:szCs w:val="22"/>
              </w:rPr>
              <w:t>dyskusja</w:t>
            </w:r>
          </w:p>
        </w:tc>
      </w:tr>
    </w:tbl>
    <w:p w14:paraId="4E97824D" w14:textId="77777777" w:rsidR="00FE5490" w:rsidRPr="00A71E49" w:rsidRDefault="00FE5490" w:rsidP="00FE5490">
      <w:pPr>
        <w:numPr>
          <w:ilvl w:val="0"/>
          <w:numId w:val="75"/>
        </w:numPr>
        <w:tabs>
          <w:tab w:val="left" w:pos="284"/>
        </w:tabs>
        <w:spacing w:before="120" w:after="120"/>
        <w:ind w:left="284" w:hanging="284"/>
        <w:rPr>
          <w:b/>
          <w:color w:val="000000" w:themeColor="text1"/>
          <w:sz w:val="22"/>
          <w:szCs w:val="22"/>
        </w:rPr>
      </w:pPr>
      <w:r w:rsidRPr="00A71E49">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E5490" w:rsidRPr="00A71E49" w14:paraId="1E55D57F" w14:textId="77777777" w:rsidTr="00BE0EAF">
        <w:trPr>
          <w:jc w:val="center"/>
        </w:trPr>
        <w:tc>
          <w:tcPr>
            <w:tcW w:w="9638" w:type="dxa"/>
          </w:tcPr>
          <w:p w14:paraId="256E94F9" w14:textId="77777777" w:rsidR="00FE5490" w:rsidRPr="00A71E49" w:rsidRDefault="00FE5490" w:rsidP="00BE0EAF">
            <w:pPr>
              <w:pStyle w:val="Akapitzlist1"/>
              <w:ind w:left="34"/>
              <w:jc w:val="both"/>
              <w:rPr>
                <w:b/>
                <w:color w:val="000000" w:themeColor="text1"/>
                <w:sz w:val="22"/>
                <w:szCs w:val="22"/>
              </w:rPr>
            </w:pPr>
            <w:r w:rsidRPr="00A71E49">
              <w:rPr>
                <w:color w:val="000000" w:themeColor="text1"/>
                <w:sz w:val="22"/>
                <w:szCs w:val="22"/>
              </w:rPr>
              <w:t>Egzamin pisemny, złożenie i obrona projektu</w:t>
            </w:r>
            <w:r>
              <w:rPr>
                <w:color w:val="000000" w:themeColor="text1"/>
                <w:sz w:val="22"/>
                <w:szCs w:val="22"/>
              </w:rPr>
              <w:t>, przygotowanie prasówki</w:t>
            </w:r>
          </w:p>
        </w:tc>
      </w:tr>
    </w:tbl>
    <w:p w14:paraId="5DEC3616" w14:textId="77777777" w:rsidR="00FE5490" w:rsidRPr="00A71E49" w:rsidRDefault="00FE5490" w:rsidP="00FE5490">
      <w:pPr>
        <w:numPr>
          <w:ilvl w:val="0"/>
          <w:numId w:val="75"/>
        </w:numPr>
        <w:tabs>
          <w:tab w:val="left" w:pos="284"/>
        </w:tabs>
        <w:spacing w:before="120" w:after="120"/>
        <w:ind w:left="284" w:hanging="284"/>
        <w:rPr>
          <w:color w:val="000000" w:themeColor="text1"/>
          <w:sz w:val="22"/>
          <w:szCs w:val="22"/>
        </w:rPr>
      </w:pPr>
      <w:r w:rsidRPr="00A71E49">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FE5490" w:rsidRPr="00A71E49" w14:paraId="74E5F79B" w14:textId="77777777" w:rsidTr="00FE5490">
        <w:trPr>
          <w:jc w:val="center"/>
        </w:trPr>
        <w:tc>
          <w:tcPr>
            <w:tcW w:w="2214" w:type="dxa"/>
            <w:shd w:val="clear" w:color="auto" w:fill="F2F2F2" w:themeFill="background1" w:themeFillShade="F2"/>
          </w:tcPr>
          <w:p w14:paraId="49E3D8BC" w14:textId="77777777" w:rsidR="00FE5490" w:rsidRPr="00A71E49" w:rsidRDefault="00FE5490" w:rsidP="00BE0E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A71E49">
              <w:rPr>
                <w:color w:val="000000" w:themeColor="text1"/>
                <w:sz w:val="22"/>
                <w:szCs w:val="22"/>
              </w:rPr>
              <w:t>Wykład</w:t>
            </w:r>
          </w:p>
        </w:tc>
        <w:tc>
          <w:tcPr>
            <w:tcW w:w="7424" w:type="dxa"/>
          </w:tcPr>
          <w:p w14:paraId="44FE8FF8" w14:textId="77777777" w:rsidR="00FE5490" w:rsidRPr="00A71E49" w:rsidRDefault="00FE5490" w:rsidP="00BE0EAF">
            <w:pPr>
              <w:spacing w:line="276" w:lineRule="auto"/>
              <w:jc w:val="both"/>
              <w:rPr>
                <w:color w:val="000000" w:themeColor="text1"/>
                <w:sz w:val="22"/>
                <w:szCs w:val="22"/>
              </w:rPr>
            </w:pPr>
            <w:r w:rsidRPr="00B422FF">
              <w:rPr>
                <w:color w:val="000000" w:themeColor="text1"/>
                <w:sz w:val="22"/>
                <w:szCs w:val="22"/>
              </w:rPr>
              <w:t xml:space="preserve">Wprowadzenie i wyjaśnienie podstawowych definicji i zależności: przedsiębiorca, przedsiębiorstwo, innowacja, przedsiębiorczość, konkurencyjność, przewaga konkurencyjna, </w:t>
            </w:r>
            <w:r>
              <w:rPr>
                <w:color w:val="000000" w:themeColor="text1"/>
                <w:sz w:val="22"/>
                <w:szCs w:val="22"/>
              </w:rPr>
              <w:t xml:space="preserve">przedsiębiorczość strategiczna. </w:t>
            </w:r>
            <w:r w:rsidRPr="00A71E49">
              <w:rPr>
                <w:color w:val="000000" w:themeColor="text1"/>
                <w:sz w:val="22"/>
                <w:szCs w:val="22"/>
              </w:rPr>
              <w:t>Prawo gospodarcze publiczne i</w:t>
            </w:r>
            <w:r>
              <w:rPr>
                <w:color w:val="000000" w:themeColor="text1"/>
                <w:sz w:val="22"/>
                <w:szCs w:val="22"/>
              </w:rPr>
              <w:t> </w:t>
            </w:r>
            <w:r w:rsidRPr="00A71E49">
              <w:rPr>
                <w:color w:val="000000" w:themeColor="text1"/>
                <w:sz w:val="22"/>
                <w:szCs w:val="22"/>
              </w:rPr>
              <w:t xml:space="preserve">prywatne jako podstawa dla działalności gospodarczej. Zasady prowadzenia działalności gospodarczej w świetle Konstytucji </w:t>
            </w:r>
            <w:r>
              <w:rPr>
                <w:color w:val="000000" w:themeColor="text1"/>
                <w:sz w:val="22"/>
                <w:szCs w:val="22"/>
              </w:rPr>
              <w:t>B</w:t>
            </w:r>
            <w:r w:rsidRPr="00A71E49">
              <w:rPr>
                <w:color w:val="000000" w:themeColor="text1"/>
                <w:sz w:val="22"/>
                <w:szCs w:val="22"/>
              </w:rPr>
              <w:t xml:space="preserve">iznesu. Uwarunkowania rozwoju przedsiębiorczości, jej geneza, typy i rodzaje. </w:t>
            </w:r>
            <w:r w:rsidRPr="00B422FF">
              <w:rPr>
                <w:color w:val="000000" w:themeColor="text1"/>
                <w:sz w:val="22"/>
                <w:szCs w:val="22"/>
              </w:rPr>
              <w:t>Przedsiębiorczość a</w:t>
            </w:r>
            <w:r>
              <w:rPr>
                <w:color w:val="000000" w:themeColor="text1"/>
                <w:sz w:val="22"/>
                <w:szCs w:val="22"/>
              </w:rPr>
              <w:t> </w:t>
            </w:r>
            <w:r w:rsidRPr="00B422FF">
              <w:rPr>
                <w:color w:val="000000" w:themeColor="text1"/>
                <w:sz w:val="22"/>
                <w:szCs w:val="22"/>
              </w:rPr>
              <w:t>przedsiębiorca, konkurencyjność i innowacyjność</w:t>
            </w:r>
            <w:r>
              <w:rPr>
                <w:color w:val="000000" w:themeColor="text1"/>
                <w:sz w:val="22"/>
                <w:szCs w:val="22"/>
              </w:rPr>
              <w:t xml:space="preserve">. </w:t>
            </w:r>
            <w:r w:rsidRPr="00A71E49">
              <w:rPr>
                <w:color w:val="000000" w:themeColor="text1"/>
                <w:sz w:val="22"/>
                <w:szCs w:val="22"/>
              </w:rPr>
              <w:t xml:space="preserve">Determinanty i bariery rozwoju przedsiębiorczości. </w:t>
            </w:r>
            <w:r w:rsidRPr="00B422FF">
              <w:rPr>
                <w:color w:val="000000" w:themeColor="text1"/>
                <w:sz w:val="22"/>
                <w:szCs w:val="22"/>
              </w:rPr>
              <w:t>Modele procesu przedsiębiorczości</w:t>
            </w:r>
            <w:r>
              <w:rPr>
                <w:color w:val="000000" w:themeColor="text1"/>
                <w:sz w:val="22"/>
                <w:szCs w:val="22"/>
              </w:rPr>
              <w:t xml:space="preserve">. </w:t>
            </w:r>
            <w:r w:rsidRPr="00A71E49">
              <w:rPr>
                <w:color w:val="000000" w:themeColor="text1"/>
                <w:sz w:val="22"/>
                <w:szCs w:val="22"/>
              </w:rPr>
              <w:t>Rola państwa i</w:t>
            </w:r>
            <w:r>
              <w:rPr>
                <w:color w:val="000000" w:themeColor="text1"/>
                <w:sz w:val="22"/>
                <w:szCs w:val="22"/>
              </w:rPr>
              <w:t xml:space="preserve"> </w:t>
            </w:r>
            <w:r w:rsidRPr="00A71E49">
              <w:rPr>
                <w:color w:val="000000" w:themeColor="text1"/>
                <w:sz w:val="22"/>
                <w:szCs w:val="22"/>
              </w:rPr>
              <w:t>innych instytucji w rozwoju przedsiębiorczości.</w:t>
            </w:r>
            <w:r>
              <w:rPr>
                <w:color w:val="000000" w:themeColor="text1"/>
                <w:sz w:val="22"/>
                <w:szCs w:val="22"/>
              </w:rPr>
              <w:t xml:space="preserve"> </w:t>
            </w:r>
            <w:r w:rsidRPr="00A71E49">
              <w:rPr>
                <w:color w:val="000000" w:themeColor="text1"/>
                <w:sz w:val="22"/>
                <w:szCs w:val="22"/>
              </w:rPr>
              <w:t>Pojęcie i rodzaje przedsiębiorców oraz ich rola w podejmowaniu i prowadzeniu przedsiębiorstwa. Przedsiębiorstwo i klasyfikacja podmiotów według różnych kryteriów. Ograniczenia wolności gospodarczej, narzędzia regulacyjne. Podejmowanie działalności, jej prowadzenie, zawieszenie i zakończenie.</w:t>
            </w:r>
            <w:r>
              <w:rPr>
                <w:color w:val="000000" w:themeColor="text1"/>
                <w:sz w:val="22"/>
                <w:szCs w:val="22"/>
              </w:rPr>
              <w:t xml:space="preserve"> </w:t>
            </w:r>
            <w:r w:rsidRPr="00A71E49">
              <w:rPr>
                <w:color w:val="000000" w:themeColor="text1"/>
                <w:sz w:val="22"/>
                <w:szCs w:val="22"/>
              </w:rPr>
              <w:t>Ryzyko i niepewność</w:t>
            </w:r>
            <w:r>
              <w:rPr>
                <w:color w:val="000000" w:themeColor="text1"/>
                <w:sz w:val="22"/>
                <w:szCs w:val="22"/>
              </w:rPr>
              <w:t xml:space="preserve"> </w:t>
            </w:r>
            <w:r w:rsidRPr="00A71E49">
              <w:rPr>
                <w:color w:val="000000" w:themeColor="text1"/>
                <w:sz w:val="22"/>
                <w:szCs w:val="22"/>
              </w:rPr>
              <w:t xml:space="preserve">w działalności gospodarczej. </w:t>
            </w:r>
            <w:r w:rsidRPr="00B422FF">
              <w:rPr>
                <w:color w:val="000000" w:themeColor="text1"/>
                <w:sz w:val="22"/>
                <w:szCs w:val="22"/>
              </w:rPr>
              <w:t>System finansowo-księgowy w przedsiębiorstwie</w:t>
            </w:r>
            <w:r>
              <w:rPr>
                <w:color w:val="000000" w:themeColor="text1"/>
                <w:sz w:val="22"/>
                <w:szCs w:val="22"/>
              </w:rPr>
              <w:t xml:space="preserve">. </w:t>
            </w:r>
            <w:r w:rsidRPr="00B422FF">
              <w:rPr>
                <w:color w:val="000000" w:themeColor="text1"/>
                <w:sz w:val="22"/>
                <w:szCs w:val="22"/>
              </w:rPr>
              <w:t>Źródła finansowania rozwoju działalności gospodarczej</w:t>
            </w:r>
            <w:r>
              <w:rPr>
                <w:color w:val="000000" w:themeColor="text1"/>
                <w:sz w:val="22"/>
                <w:szCs w:val="22"/>
              </w:rPr>
              <w:t>.</w:t>
            </w:r>
          </w:p>
        </w:tc>
      </w:tr>
      <w:tr w:rsidR="00FE5490" w:rsidRPr="00A71E49" w14:paraId="204477F7" w14:textId="77777777" w:rsidTr="00FE5490">
        <w:trPr>
          <w:jc w:val="center"/>
        </w:trPr>
        <w:tc>
          <w:tcPr>
            <w:tcW w:w="2214" w:type="dxa"/>
            <w:shd w:val="clear" w:color="auto" w:fill="F2F2F2" w:themeFill="background1" w:themeFillShade="F2"/>
          </w:tcPr>
          <w:p w14:paraId="3558DF55" w14:textId="77777777" w:rsidR="00FE5490" w:rsidRPr="00A71E49" w:rsidRDefault="00FE5490" w:rsidP="00BE0E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A71E49">
              <w:rPr>
                <w:color w:val="000000" w:themeColor="text1"/>
                <w:sz w:val="22"/>
                <w:szCs w:val="22"/>
              </w:rPr>
              <w:t>Ćwiczenia audytoryjne</w:t>
            </w:r>
          </w:p>
        </w:tc>
        <w:tc>
          <w:tcPr>
            <w:tcW w:w="7424" w:type="dxa"/>
          </w:tcPr>
          <w:p w14:paraId="2D7C9A9E" w14:textId="77777777" w:rsidR="00FE5490" w:rsidRPr="00A71E49" w:rsidRDefault="00FE5490" w:rsidP="00BE0EAF">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A71E49">
              <w:rPr>
                <w:color w:val="000000" w:themeColor="text1"/>
                <w:sz w:val="22"/>
                <w:szCs w:val="22"/>
              </w:rPr>
              <w:t>Postawy prawne, formalne i ekonomiczne prowadzenia działalności gospodarczej.</w:t>
            </w:r>
            <w:r>
              <w:rPr>
                <w:color w:val="000000" w:themeColor="text1"/>
                <w:sz w:val="22"/>
                <w:szCs w:val="22"/>
              </w:rPr>
              <w:t xml:space="preserve"> </w:t>
            </w:r>
            <w:r w:rsidRPr="006439B9">
              <w:rPr>
                <w:color w:val="000000" w:themeColor="text1"/>
                <w:sz w:val="22"/>
                <w:szCs w:val="22"/>
              </w:rPr>
              <w:t>Uwarunkowania rynku pracy osób niepełnosprawnych w wybranych krajach europejskich</w:t>
            </w:r>
            <w:r>
              <w:rPr>
                <w:color w:val="000000" w:themeColor="text1"/>
                <w:sz w:val="22"/>
                <w:szCs w:val="22"/>
              </w:rPr>
              <w:t xml:space="preserve">. </w:t>
            </w:r>
            <w:r w:rsidRPr="00B422FF">
              <w:rPr>
                <w:color w:val="000000" w:themeColor="text1"/>
                <w:sz w:val="22"/>
                <w:szCs w:val="22"/>
              </w:rPr>
              <w:t>Porównanie warunków zakładania i prowadzenia działalności gospodarczej w</w:t>
            </w:r>
            <w:r>
              <w:rPr>
                <w:color w:val="000000" w:themeColor="text1"/>
                <w:sz w:val="22"/>
                <w:szCs w:val="22"/>
              </w:rPr>
              <w:t> </w:t>
            </w:r>
            <w:r w:rsidRPr="00B422FF">
              <w:rPr>
                <w:color w:val="000000" w:themeColor="text1"/>
                <w:sz w:val="22"/>
                <w:szCs w:val="22"/>
              </w:rPr>
              <w:t>różnych krajach europejskich</w:t>
            </w:r>
            <w:r>
              <w:rPr>
                <w:color w:val="000000" w:themeColor="text1"/>
                <w:sz w:val="22"/>
                <w:szCs w:val="22"/>
              </w:rPr>
              <w:t xml:space="preserve">. </w:t>
            </w:r>
            <w:r w:rsidRPr="00A71E49">
              <w:rPr>
                <w:color w:val="000000" w:themeColor="text1"/>
                <w:sz w:val="22"/>
                <w:szCs w:val="22"/>
              </w:rPr>
              <w:t xml:space="preserve">Biznesplan jego istota i elementy oraz przesłanki dla jego przygotowania. </w:t>
            </w:r>
            <w:r>
              <w:rPr>
                <w:color w:val="000000" w:themeColor="text1"/>
                <w:sz w:val="22"/>
                <w:szCs w:val="22"/>
              </w:rPr>
              <w:t>A</w:t>
            </w:r>
            <w:r w:rsidRPr="00F72B49">
              <w:rPr>
                <w:color w:val="000000" w:themeColor="text1"/>
                <w:sz w:val="22"/>
                <w:szCs w:val="22"/>
              </w:rPr>
              <w:t>naliza otoczenia przedsiębiorstwa</w:t>
            </w:r>
            <w:r>
              <w:rPr>
                <w:color w:val="000000" w:themeColor="text1"/>
                <w:sz w:val="22"/>
                <w:szCs w:val="22"/>
              </w:rPr>
              <w:t>.</w:t>
            </w:r>
            <w:r w:rsidRPr="00A71E49">
              <w:rPr>
                <w:color w:val="000000" w:themeColor="text1"/>
                <w:sz w:val="22"/>
                <w:szCs w:val="22"/>
              </w:rPr>
              <w:t xml:space="preserve"> </w:t>
            </w:r>
            <w:r w:rsidRPr="00A11BBB">
              <w:rPr>
                <w:color w:val="000000" w:themeColor="text1"/>
                <w:sz w:val="22"/>
                <w:szCs w:val="22"/>
              </w:rPr>
              <w:t>O</w:t>
            </w:r>
            <w:r w:rsidRPr="00F72B49">
              <w:rPr>
                <w:color w:val="000000" w:themeColor="text1"/>
                <w:sz w:val="22"/>
                <w:szCs w:val="22"/>
              </w:rPr>
              <w:t>rganizacje i</w:t>
            </w:r>
            <w:r>
              <w:rPr>
                <w:color w:val="000000" w:themeColor="text1"/>
                <w:sz w:val="22"/>
                <w:szCs w:val="22"/>
              </w:rPr>
              <w:t> </w:t>
            </w:r>
            <w:r w:rsidRPr="00F72B49">
              <w:rPr>
                <w:color w:val="000000" w:themeColor="text1"/>
                <w:sz w:val="22"/>
                <w:szCs w:val="22"/>
              </w:rPr>
              <w:t xml:space="preserve">instytucje wspierające sektor MŚP. </w:t>
            </w:r>
            <w:r w:rsidRPr="00A11BBB">
              <w:rPr>
                <w:color w:val="000000" w:themeColor="text1"/>
                <w:sz w:val="22"/>
                <w:szCs w:val="22"/>
              </w:rPr>
              <w:t>E</w:t>
            </w:r>
            <w:r w:rsidRPr="00F72B49">
              <w:rPr>
                <w:color w:val="000000" w:themeColor="text1"/>
                <w:sz w:val="22"/>
                <w:szCs w:val="22"/>
              </w:rPr>
              <w:t>tyka w działalności przedsiębiorcy i etykieta w biznesie</w:t>
            </w:r>
            <w:r w:rsidRPr="00A11BBB">
              <w:rPr>
                <w:color w:val="000000" w:themeColor="text1"/>
                <w:sz w:val="22"/>
                <w:szCs w:val="22"/>
              </w:rPr>
              <w:t>. B</w:t>
            </w:r>
            <w:r w:rsidRPr="00F72B49">
              <w:rPr>
                <w:color w:val="000000" w:themeColor="text1"/>
                <w:sz w:val="22"/>
                <w:szCs w:val="22"/>
              </w:rPr>
              <w:t xml:space="preserve">udowanie relacji: </w:t>
            </w:r>
            <w:proofErr w:type="spellStart"/>
            <w:r w:rsidRPr="00F72B49">
              <w:rPr>
                <w:color w:val="000000" w:themeColor="text1"/>
                <w:sz w:val="22"/>
                <w:szCs w:val="22"/>
              </w:rPr>
              <w:t>networking</w:t>
            </w:r>
            <w:proofErr w:type="spellEnd"/>
            <w:r>
              <w:rPr>
                <w:color w:val="000000" w:themeColor="text1"/>
                <w:sz w:val="22"/>
                <w:szCs w:val="22"/>
              </w:rPr>
              <w:t>. R</w:t>
            </w:r>
            <w:r w:rsidRPr="00F72B49">
              <w:rPr>
                <w:color w:val="000000" w:themeColor="text1"/>
                <w:sz w:val="22"/>
                <w:szCs w:val="22"/>
              </w:rPr>
              <w:t>ola Internetu, w tym mediów społecznościowych w działalności i</w:t>
            </w:r>
            <w:r>
              <w:rPr>
                <w:color w:val="000000" w:themeColor="text1"/>
                <w:sz w:val="22"/>
                <w:szCs w:val="22"/>
              </w:rPr>
              <w:t> </w:t>
            </w:r>
            <w:r w:rsidRPr="00F72B49">
              <w:rPr>
                <w:color w:val="000000" w:themeColor="text1"/>
                <w:sz w:val="22"/>
                <w:szCs w:val="22"/>
              </w:rPr>
              <w:t>rozwoju przedsiębiorstwa</w:t>
            </w:r>
            <w:r>
              <w:rPr>
                <w:color w:val="000000" w:themeColor="text1"/>
                <w:sz w:val="22"/>
                <w:szCs w:val="22"/>
              </w:rPr>
              <w:t xml:space="preserve">. </w:t>
            </w:r>
            <w:r w:rsidRPr="00A71E49">
              <w:rPr>
                <w:color w:val="000000" w:themeColor="text1"/>
                <w:sz w:val="22"/>
                <w:szCs w:val="22"/>
              </w:rPr>
              <w:t>Majątek przedsiębiorstwa</w:t>
            </w:r>
            <w:r>
              <w:rPr>
                <w:color w:val="000000" w:themeColor="text1"/>
                <w:sz w:val="22"/>
                <w:szCs w:val="22"/>
              </w:rPr>
              <w:t>. Prawo</w:t>
            </w:r>
            <w:r w:rsidRPr="00F72B49">
              <w:rPr>
                <w:color w:val="000000" w:themeColor="text1"/>
                <w:sz w:val="22"/>
                <w:szCs w:val="22"/>
              </w:rPr>
              <w:t xml:space="preserve"> własności intelektualnej w</w:t>
            </w:r>
            <w:r>
              <w:rPr>
                <w:color w:val="000000" w:themeColor="text1"/>
                <w:sz w:val="22"/>
                <w:szCs w:val="22"/>
              </w:rPr>
              <w:t> </w:t>
            </w:r>
            <w:r w:rsidRPr="00F72B49">
              <w:rPr>
                <w:color w:val="000000" w:themeColor="text1"/>
                <w:sz w:val="22"/>
                <w:szCs w:val="22"/>
              </w:rPr>
              <w:t>działalności gospodarczej</w:t>
            </w:r>
            <w:r>
              <w:rPr>
                <w:color w:val="000000" w:themeColor="text1"/>
                <w:sz w:val="22"/>
                <w:szCs w:val="22"/>
              </w:rPr>
              <w:t>.</w:t>
            </w:r>
            <w:r w:rsidRPr="00A11BBB">
              <w:rPr>
                <w:color w:val="000000" w:themeColor="text1"/>
                <w:sz w:val="22"/>
                <w:szCs w:val="22"/>
              </w:rPr>
              <w:t xml:space="preserve"> P</w:t>
            </w:r>
            <w:r w:rsidRPr="00F72B49">
              <w:rPr>
                <w:color w:val="000000" w:themeColor="text1"/>
                <w:sz w:val="22"/>
                <w:szCs w:val="22"/>
              </w:rPr>
              <w:t xml:space="preserve">roblemy młodych </w:t>
            </w:r>
            <w:r w:rsidRPr="00F72B49">
              <w:rPr>
                <w:color w:val="000000" w:themeColor="text1"/>
                <w:sz w:val="22"/>
                <w:szCs w:val="22"/>
              </w:rPr>
              <w:lastRenderedPageBreak/>
              <w:t>przedsiębiorców w Polsce, UE i Stanach Zjednoczonych</w:t>
            </w:r>
            <w:r w:rsidRPr="00A11BBB">
              <w:rPr>
                <w:color w:val="000000" w:themeColor="text1"/>
                <w:sz w:val="22"/>
                <w:szCs w:val="22"/>
              </w:rPr>
              <w:t>. P</w:t>
            </w:r>
            <w:r w:rsidRPr="00F72B49">
              <w:rPr>
                <w:color w:val="000000" w:themeColor="text1"/>
                <w:sz w:val="22"/>
                <w:szCs w:val="22"/>
              </w:rPr>
              <w:t>rzedsiębiorczość międzynarodowa – przedsiębiorczość w procesie globalizacji</w:t>
            </w:r>
            <w:r w:rsidRPr="00A11BBB">
              <w:rPr>
                <w:color w:val="000000" w:themeColor="text1"/>
                <w:sz w:val="22"/>
                <w:szCs w:val="22"/>
              </w:rPr>
              <w:t>.</w:t>
            </w:r>
            <w:r>
              <w:rPr>
                <w:color w:val="000000" w:themeColor="text1"/>
                <w:sz w:val="22"/>
                <w:szCs w:val="22"/>
              </w:rPr>
              <w:t xml:space="preserve"> </w:t>
            </w:r>
          </w:p>
        </w:tc>
      </w:tr>
    </w:tbl>
    <w:p w14:paraId="7DBB0D07" w14:textId="77777777" w:rsidR="00FE5490" w:rsidRPr="00A71E49" w:rsidRDefault="00FE5490" w:rsidP="00FE5490">
      <w:pPr>
        <w:numPr>
          <w:ilvl w:val="0"/>
          <w:numId w:val="75"/>
        </w:numPr>
        <w:tabs>
          <w:tab w:val="left" w:pos="284"/>
        </w:tabs>
        <w:spacing w:before="120" w:after="120"/>
        <w:ind w:left="284" w:hanging="284"/>
        <w:rPr>
          <w:b/>
          <w:color w:val="000000" w:themeColor="text1"/>
          <w:sz w:val="22"/>
          <w:szCs w:val="22"/>
        </w:rPr>
      </w:pPr>
      <w:r w:rsidRPr="00A71E49">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FE5490" w:rsidRPr="00A71E49" w14:paraId="1274873B" w14:textId="77777777" w:rsidTr="00BE0EAF">
        <w:trPr>
          <w:jc w:val="center"/>
        </w:trPr>
        <w:tc>
          <w:tcPr>
            <w:tcW w:w="1347" w:type="dxa"/>
            <w:vMerge w:val="restart"/>
            <w:shd w:val="clear" w:color="auto" w:fill="F2F2F2" w:themeFill="background1" w:themeFillShade="F2"/>
            <w:vAlign w:val="center"/>
          </w:tcPr>
          <w:p w14:paraId="0BEFBEA1" w14:textId="77777777" w:rsidR="00FE5490" w:rsidRPr="00A71E49" w:rsidRDefault="00FE5490" w:rsidP="00BE0EAF">
            <w:pPr>
              <w:jc w:val="center"/>
              <w:rPr>
                <w:color w:val="000000" w:themeColor="text1"/>
                <w:sz w:val="22"/>
                <w:szCs w:val="22"/>
              </w:rPr>
            </w:pPr>
            <w:r w:rsidRPr="00A71E49">
              <w:rPr>
                <w:color w:val="000000" w:themeColor="text1"/>
                <w:sz w:val="22"/>
                <w:szCs w:val="22"/>
              </w:rPr>
              <w:t>Efekt uczenia się</w:t>
            </w:r>
          </w:p>
        </w:tc>
        <w:tc>
          <w:tcPr>
            <w:tcW w:w="8292" w:type="dxa"/>
            <w:gridSpan w:val="6"/>
            <w:shd w:val="clear" w:color="auto" w:fill="F2F2F2" w:themeFill="background1" w:themeFillShade="F2"/>
            <w:vAlign w:val="center"/>
          </w:tcPr>
          <w:p w14:paraId="0770EE59" w14:textId="77777777" w:rsidR="00FE5490" w:rsidRPr="00A71E49" w:rsidRDefault="00FE5490" w:rsidP="00BE0EAF">
            <w:pPr>
              <w:jc w:val="center"/>
              <w:rPr>
                <w:color w:val="000000" w:themeColor="text1"/>
                <w:sz w:val="22"/>
                <w:szCs w:val="22"/>
              </w:rPr>
            </w:pPr>
            <w:r w:rsidRPr="00A71E49">
              <w:rPr>
                <w:color w:val="000000" w:themeColor="text1"/>
                <w:sz w:val="22"/>
                <w:szCs w:val="22"/>
              </w:rPr>
              <w:t>Forma oceny (podano przykładowe)</w:t>
            </w:r>
          </w:p>
        </w:tc>
      </w:tr>
      <w:tr w:rsidR="00FE5490" w:rsidRPr="00A71E49" w14:paraId="4109AB98" w14:textId="77777777" w:rsidTr="00BE0EAF">
        <w:trPr>
          <w:jc w:val="center"/>
        </w:trPr>
        <w:tc>
          <w:tcPr>
            <w:tcW w:w="1347" w:type="dxa"/>
            <w:vMerge/>
            <w:shd w:val="clear" w:color="auto" w:fill="F2F2F2" w:themeFill="background1" w:themeFillShade="F2"/>
            <w:vAlign w:val="center"/>
          </w:tcPr>
          <w:p w14:paraId="1B748D12" w14:textId="77777777" w:rsidR="00FE5490" w:rsidRPr="00A71E49" w:rsidRDefault="00FE5490" w:rsidP="00BE0EAF">
            <w:pPr>
              <w:jc w:val="center"/>
              <w:rPr>
                <w:b/>
                <w:color w:val="000000" w:themeColor="text1"/>
                <w:sz w:val="22"/>
                <w:szCs w:val="22"/>
              </w:rPr>
            </w:pPr>
          </w:p>
        </w:tc>
        <w:tc>
          <w:tcPr>
            <w:tcW w:w="1360" w:type="dxa"/>
            <w:shd w:val="clear" w:color="auto" w:fill="F2F2F2" w:themeFill="background1" w:themeFillShade="F2"/>
            <w:vAlign w:val="center"/>
          </w:tcPr>
          <w:p w14:paraId="6154AC93" w14:textId="77777777" w:rsidR="00FE5490" w:rsidRPr="00A71E49" w:rsidRDefault="00FE5490" w:rsidP="00BE0EAF">
            <w:pPr>
              <w:jc w:val="center"/>
              <w:rPr>
                <w:color w:val="000000" w:themeColor="text1"/>
                <w:sz w:val="22"/>
                <w:szCs w:val="22"/>
              </w:rPr>
            </w:pPr>
            <w:r w:rsidRPr="00A71E49">
              <w:rPr>
                <w:color w:val="000000" w:themeColor="text1"/>
                <w:sz w:val="22"/>
                <w:szCs w:val="22"/>
              </w:rPr>
              <w:t>Egzamin ustny</w:t>
            </w:r>
          </w:p>
        </w:tc>
        <w:tc>
          <w:tcPr>
            <w:tcW w:w="1360" w:type="dxa"/>
            <w:shd w:val="clear" w:color="auto" w:fill="F2F2F2" w:themeFill="background1" w:themeFillShade="F2"/>
            <w:vAlign w:val="center"/>
          </w:tcPr>
          <w:p w14:paraId="086D76B8" w14:textId="77777777" w:rsidR="00FE5490" w:rsidRPr="00A71E49" w:rsidRDefault="00FE5490" w:rsidP="00BE0EAF">
            <w:pPr>
              <w:jc w:val="center"/>
              <w:rPr>
                <w:color w:val="000000" w:themeColor="text1"/>
                <w:sz w:val="22"/>
                <w:szCs w:val="22"/>
              </w:rPr>
            </w:pPr>
            <w:r w:rsidRPr="00A71E49">
              <w:rPr>
                <w:color w:val="000000" w:themeColor="text1"/>
                <w:sz w:val="22"/>
                <w:szCs w:val="22"/>
              </w:rPr>
              <w:t>Egzamin pisemny</w:t>
            </w:r>
          </w:p>
        </w:tc>
        <w:tc>
          <w:tcPr>
            <w:tcW w:w="1394" w:type="dxa"/>
            <w:shd w:val="clear" w:color="auto" w:fill="F2F2F2" w:themeFill="background1" w:themeFillShade="F2"/>
            <w:vAlign w:val="center"/>
          </w:tcPr>
          <w:p w14:paraId="6A703939" w14:textId="77777777" w:rsidR="00FE5490" w:rsidRPr="00A71E49" w:rsidRDefault="00FE5490" w:rsidP="00BE0EAF">
            <w:pPr>
              <w:jc w:val="center"/>
              <w:rPr>
                <w:color w:val="000000" w:themeColor="text1"/>
                <w:sz w:val="22"/>
                <w:szCs w:val="22"/>
              </w:rPr>
            </w:pPr>
            <w:r w:rsidRPr="00A71E49">
              <w:rPr>
                <w:color w:val="000000" w:themeColor="text1"/>
                <w:sz w:val="22"/>
                <w:szCs w:val="22"/>
              </w:rPr>
              <w:t>Kolokwium</w:t>
            </w:r>
          </w:p>
        </w:tc>
        <w:tc>
          <w:tcPr>
            <w:tcW w:w="1342" w:type="dxa"/>
            <w:shd w:val="clear" w:color="auto" w:fill="F2F2F2" w:themeFill="background1" w:themeFillShade="F2"/>
            <w:vAlign w:val="center"/>
          </w:tcPr>
          <w:p w14:paraId="6E502B60" w14:textId="77777777" w:rsidR="00FE5490" w:rsidRPr="00A71E49" w:rsidRDefault="00FE5490" w:rsidP="00BE0EAF">
            <w:pPr>
              <w:jc w:val="center"/>
              <w:rPr>
                <w:color w:val="000000" w:themeColor="text1"/>
                <w:sz w:val="22"/>
                <w:szCs w:val="22"/>
              </w:rPr>
            </w:pPr>
            <w:r w:rsidRPr="00A71E49">
              <w:rPr>
                <w:color w:val="000000" w:themeColor="text1"/>
                <w:sz w:val="22"/>
                <w:szCs w:val="22"/>
              </w:rPr>
              <w:t>Projekt</w:t>
            </w:r>
          </w:p>
        </w:tc>
        <w:tc>
          <w:tcPr>
            <w:tcW w:w="1463" w:type="dxa"/>
            <w:shd w:val="clear" w:color="auto" w:fill="F2F2F2" w:themeFill="background1" w:themeFillShade="F2"/>
            <w:vAlign w:val="center"/>
          </w:tcPr>
          <w:p w14:paraId="149D02C1" w14:textId="77777777" w:rsidR="00FE5490" w:rsidRPr="00A71E49" w:rsidRDefault="00FE5490" w:rsidP="00BE0EAF">
            <w:pPr>
              <w:jc w:val="center"/>
              <w:rPr>
                <w:color w:val="000000" w:themeColor="text1"/>
                <w:sz w:val="22"/>
                <w:szCs w:val="22"/>
              </w:rPr>
            </w:pPr>
            <w:r>
              <w:rPr>
                <w:color w:val="000000" w:themeColor="text1"/>
                <w:sz w:val="22"/>
                <w:szCs w:val="22"/>
              </w:rPr>
              <w:t>Prasówka</w:t>
            </w:r>
          </w:p>
        </w:tc>
        <w:tc>
          <w:tcPr>
            <w:tcW w:w="1373" w:type="dxa"/>
            <w:shd w:val="clear" w:color="auto" w:fill="F2F2F2" w:themeFill="background1" w:themeFillShade="F2"/>
            <w:vAlign w:val="center"/>
          </w:tcPr>
          <w:p w14:paraId="667F69C6" w14:textId="77777777" w:rsidR="00FE5490" w:rsidRPr="00A71E49" w:rsidRDefault="00FE5490" w:rsidP="00BE0EAF">
            <w:pPr>
              <w:jc w:val="center"/>
              <w:rPr>
                <w:color w:val="000000" w:themeColor="text1"/>
                <w:sz w:val="22"/>
                <w:szCs w:val="22"/>
              </w:rPr>
            </w:pPr>
            <w:r w:rsidRPr="00A71E49">
              <w:rPr>
                <w:color w:val="000000" w:themeColor="text1"/>
                <w:sz w:val="22"/>
                <w:szCs w:val="22"/>
              </w:rPr>
              <w:t>…………</w:t>
            </w:r>
          </w:p>
        </w:tc>
      </w:tr>
      <w:tr w:rsidR="00FE5490" w:rsidRPr="00A71E49" w14:paraId="42B04218" w14:textId="77777777" w:rsidTr="00BE0EAF">
        <w:trPr>
          <w:trHeight w:val="283"/>
          <w:jc w:val="center"/>
        </w:trPr>
        <w:tc>
          <w:tcPr>
            <w:tcW w:w="1347" w:type="dxa"/>
            <w:vAlign w:val="center"/>
          </w:tcPr>
          <w:p w14:paraId="2B08B7D1" w14:textId="77777777" w:rsidR="00FE5490" w:rsidRPr="00A71E49" w:rsidRDefault="00FE5490" w:rsidP="00BE0EAF">
            <w:pPr>
              <w:jc w:val="center"/>
              <w:rPr>
                <w:color w:val="000000" w:themeColor="text1"/>
                <w:sz w:val="22"/>
                <w:szCs w:val="22"/>
              </w:rPr>
            </w:pPr>
            <w:r w:rsidRPr="00A71E49">
              <w:rPr>
                <w:color w:val="000000" w:themeColor="text1"/>
                <w:sz w:val="22"/>
                <w:szCs w:val="22"/>
              </w:rPr>
              <w:t>W1</w:t>
            </w:r>
          </w:p>
        </w:tc>
        <w:tc>
          <w:tcPr>
            <w:tcW w:w="1360" w:type="dxa"/>
            <w:vAlign w:val="center"/>
          </w:tcPr>
          <w:p w14:paraId="08809F5A" w14:textId="77777777" w:rsidR="00FE5490" w:rsidRPr="00A71E49" w:rsidRDefault="00FE5490" w:rsidP="00BE0EAF">
            <w:pPr>
              <w:jc w:val="center"/>
              <w:rPr>
                <w:color w:val="000000" w:themeColor="text1"/>
                <w:sz w:val="22"/>
                <w:szCs w:val="22"/>
              </w:rPr>
            </w:pPr>
          </w:p>
        </w:tc>
        <w:tc>
          <w:tcPr>
            <w:tcW w:w="1360" w:type="dxa"/>
            <w:vAlign w:val="center"/>
          </w:tcPr>
          <w:p w14:paraId="496DEBAE"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394" w:type="dxa"/>
            <w:vAlign w:val="center"/>
          </w:tcPr>
          <w:p w14:paraId="18F73D97" w14:textId="77777777" w:rsidR="00FE5490" w:rsidRPr="00A71E49" w:rsidRDefault="00FE5490" w:rsidP="00BE0EAF">
            <w:pPr>
              <w:jc w:val="center"/>
              <w:rPr>
                <w:color w:val="000000" w:themeColor="text1"/>
                <w:sz w:val="22"/>
                <w:szCs w:val="22"/>
              </w:rPr>
            </w:pPr>
          </w:p>
        </w:tc>
        <w:tc>
          <w:tcPr>
            <w:tcW w:w="1342" w:type="dxa"/>
            <w:vAlign w:val="center"/>
          </w:tcPr>
          <w:p w14:paraId="6002995A"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463" w:type="dxa"/>
            <w:vAlign w:val="center"/>
          </w:tcPr>
          <w:p w14:paraId="5EC2072E"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373" w:type="dxa"/>
            <w:vAlign w:val="center"/>
          </w:tcPr>
          <w:p w14:paraId="549A68B8" w14:textId="77777777" w:rsidR="00FE5490" w:rsidRPr="00A71E49" w:rsidRDefault="00FE5490" w:rsidP="00BE0EAF">
            <w:pPr>
              <w:jc w:val="center"/>
              <w:rPr>
                <w:color w:val="000000" w:themeColor="text1"/>
                <w:sz w:val="22"/>
                <w:szCs w:val="22"/>
              </w:rPr>
            </w:pPr>
          </w:p>
        </w:tc>
      </w:tr>
      <w:tr w:rsidR="00FE5490" w:rsidRPr="00A71E49" w14:paraId="0461A630" w14:textId="77777777" w:rsidTr="00BE0EAF">
        <w:trPr>
          <w:trHeight w:val="283"/>
          <w:jc w:val="center"/>
        </w:trPr>
        <w:tc>
          <w:tcPr>
            <w:tcW w:w="1347" w:type="dxa"/>
            <w:vAlign w:val="center"/>
          </w:tcPr>
          <w:p w14:paraId="7EE47818" w14:textId="77777777" w:rsidR="00FE5490" w:rsidRPr="00A71E49" w:rsidRDefault="00FE5490" w:rsidP="00BE0EAF">
            <w:pPr>
              <w:jc w:val="center"/>
              <w:rPr>
                <w:color w:val="000000" w:themeColor="text1"/>
                <w:sz w:val="22"/>
                <w:szCs w:val="22"/>
              </w:rPr>
            </w:pPr>
            <w:r w:rsidRPr="00A71E49">
              <w:rPr>
                <w:color w:val="000000" w:themeColor="text1"/>
                <w:sz w:val="22"/>
                <w:szCs w:val="22"/>
              </w:rPr>
              <w:t>W2</w:t>
            </w:r>
          </w:p>
        </w:tc>
        <w:tc>
          <w:tcPr>
            <w:tcW w:w="1360" w:type="dxa"/>
            <w:vAlign w:val="center"/>
          </w:tcPr>
          <w:p w14:paraId="1DE027B5" w14:textId="77777777" w:rsidR="00FE5490" w:rsidRPr="00A71E49" w:rsidRDefault="00FE5490" w:rsidP="00BE0EAF">
            <w:pPr>
              <w:jc w:val="center"/>
              <w:rPr>
                <w:color w:val="000000" w:themeColor="text1"/>
                <w:sz w:val="22"/>
                <w:szCs w:val="22"/>
              </w:rPr>
            </w:pPr>
          </w:p>
        </w:tc>
        <w:tc>
          <w:tcPr>
            <w:tcW w:w="1360" w:type="dxa"/>
            <w:vAlign w:val="center"/>
          </w:tcPr>
          <w:p w14:paraId="3B600F50"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394" w:type="dxa"/>
            <w:vAlign w:val="center"/>
          </w:tcPr>
          <w:p w14:paraId="6F38519E" w14:textId="77777777" w:rsidR="00FE5490" w:rsidRPr="00A71E49" w:rsidRDefault="00FE5490" w:rsidP="00BE0EAF">
            <w:pPr>
              <w:jc w:val="center"/>
              <w:rPr>
                <w:color w:val="000000" w:themeColor="text1"/>
                <w:sz w:val="22"/>
                <w:szCs w:val="22"/>
              </w:rPr>
            </w:pPr>
          </w:p>
        </w:tc>
        <w:tc>
          <w:tcPr>
            <w:tcW w:w="1342" w:type="dxa"/>
            <w:vAlign w:val="center"/>
          </w:tcPr>
          <w:p w14:paraId="5EA00745"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463" w:type="dxa"/>
            <w:vAlign w:val="center"/>
          </w:tcPr>
          <w:p w14:paraId="3C43B90F"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373" w:type="dxa"/>
            <w:vAlign w:val="center"/>
          </w:tcPr>
          <w:p w14:paraId="0D1F49DF" w14:textId="77777777" w:rsidR="00FE5490" w:rsidRPr="00A71E49" w:rsidRDefault="00FE5490" w:rsidP="00BE0EAF">
            <w:pPr>
              <w:jc w:val="center"/>
              <w:rPr>
                <w:color w:val="000000" w:themeColor="text1"/>
                <w:sz w:val="22"/>
                <w:szCs w:val="22"/>
              </w:rPr>
            </w:pPr>
          </w:p>
        </w:tc>
      </w:tr>
      <w:tr w:rsidR="00FE5490" w:rsidRPr="00A71E49" w14:paraId="77E95EC2" w14:textId="77777777" w:rsidTr="00BE0EAF">
        <w:trPr>
          <w:trHeight w:val="283"/>
          <w:jc w:val="center"/>
        </w:trPr>
        <w:tc>
          <w:tcPr>
            <w:tcW w:w="1347" w:type="dxa"/>
            <w:vAlign w:val="center"/>
          </w:tcPr>
          <w:p w14:paraId="31313F6D" w14:textId="77777777" w:rsidR="00FE5490" w:rsidRPr="00A71E49" w:rsidRDefault="00FE5490" w:rsidP="00BE0EAF">
            <w:pPr>
              <w:jc w:val="center"/>
              <w:rPr>
                <w:color w:val="000000" w:themeColor="text1"/>
                <w:sz w:val="22"/>
                <w:szCs w:val="22"/>
              </w:rPr>
            </w:pPr>
            <w:r w:rsidRPr="00A71E49">
              <w:rPr>
                <w:color w:val="000000" w:themeColor="text1"/>
                <w:sz w:val="22"/>
                <w:szCs w:val="22"/>
              </w:rPr>
              <w:t>U1</w:t>
            </w:r>
          </w:p>
        </w:tc>
        <w:tc>
          <w:tcPr>
            <w:tcW w:w="1360" w:type="dxa"/>
            <w:vAlign w:val="center"/>
          </w:tcPr>
          <w:p w14:paraId="495B1715" w14:textId="77777777" w:rsidR="00FE5490" w:rsidRPr="00A71E49" w:rsidRDefault="00FE5490" w:rsidP="00BE0EAF">
            <w:pPr>
              <w:jc w:val="center"/>
              <w:rPr>
                <w:color w:val="000000" w:themeColor="text1"/>
                <w:sz w:val="22"/>
                <w:szCs w:val="22"/>
              </w:rPr>
            </w:pPr>
          </w:p>
        </w:tc>
        <w:tc>
          <w:tcPr>
            <w:tcW w:w="1360" w:type="dxa"/>
            <w:vAlign w:val="center"/>
          </w:tcPr>
          <w:p w14:paraId="46915C57"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394" w:type="dxa"/>
            <w:vAlign w:val="center"/>
          </w:tcPr>
          <w:p w14:paraId="51905C08" w14:textId="77777777" w:rsidR="00FE5490" w:rsidRPr="00A71E49" w:rsidRDefault="00FE5490" w:rsidP="00BE0EAF">
            <w:pPr>
              <w:jc w:val="center"/>
              <w:rPr>
                <w:color w:val="000000" w:themeColor="text1"/>
                <w:sz w:val="22"/>
                <w:szCs w:val="22"/>
              </w:rPr>
            </w:pPr>
          </w:p>
        </w:tc>
        <w:tc>
          <w:tcPr>
            <w:tcW w:w="1342" w:type="dxa"/>
            <w:vAlign w:val="center"/>
          </w:tcPr>
          <w:p w14:paraId="2A27845C"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463" w:type="dxa"/>
            <w:vAlign w:val="center"/>
          </w:tcPr>
          <w:p w14:paraId="490D9503"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373" w:type="dxa"/>
            <w:vAlign w:val="center"/>
          </w:tcPr>
          <w:p w14:paraId="291A7AE5" w14:textId="77777777" w:rsidR="00FE5490" w:rsidRPr="00A71E49" w:rsidRDefault="00FE5490" w:rsidP="00BE0EAF">
            <w:pPr>
              <w:jc w:val="center"/>
              <w:rPr>
                <w:color w:val="000000" w:themeColor="text1"/>
                <w:sz w:val="22"/>
                <w:szCs w:val="22"/>
              </w:rPr>
            </w:pPr>
          </w:p>
        </w:tc>
      </w:tr>
      <w:tr w:rsidR="00FE5490" w:rsidRPr="00A71E49" w14:paraId="4CB80071" w14:textId="77777777" w:rsidTr="00BE0EAF">
        <w:trPr>
          <w:trHeight w:val="283"/>
          <w:jc w:val="center"/>
        </w:trPr>
        <w:tc>
          <w:tcPr>
            <w:tcW w:w="1347" w:type="dxa"/>
            <w:vAlign w:val="center"/>
          </w:tcPr>
          <w:p w14:paraId="4EE521D3" w14:textId="77777777" w:rsidR="00FE5490" w:rsidRPr="00A71E49" w:rsidRDefault="00FE5490" w:rsidP="00BE0EAF">
            <w:pPr>
              <w:jc w:val="center"/>
              <w:rPr>
                <w:color w:val="000000" w:themeColor="text1"/>
                <w:sz w:val="22"/>
                <w:szCs w:val="22"/>
              </w:rPr>
            </w:pPr>
            <w:r w:rsidRPr="00A71E49">
              <w:rPr>
                <w:color w:val="000000" w:themeColor="text1"/>
                <w:sz w:val="22"/>
                <w:szCs w:val="22"/>
              </w:rPr>
              <w:t>K1</w:t>
            </w:r>
          </w:p>
        </w:tc>
        <w:tc>
          <w:tcPr>
            <w:tcW w:w="1360" w:type="dxa"/>
            <w:vAlign w:val="center"/>
          </w:tcPr>
          <w:p w14:paraId="474F847A" w14:textId="77777777" w:rsidR="00FE5490" w:rsidRPr="00A71E49" w:rsidRDefault="00FE5490" w:rsidP="00BE0EAF">
            <w:pPr>
              <w:jc w:val="center"/>
              <w:rPr>
                <w:color w:val="000000" w:themeColor="text1"/>
                <w:sz w:val="22"/>
                <w:szCs w:val="22"/>
              </w:rPr>
            </w:pPr>
          </w:p>
        </w:tc>
        <w:tc>
          <w:tcPr>
            <w:tcW w:w="1360" w:type="dxa"/>
            <w:vAlign w:val="center"/>
          </w:tcPr>
          <w:p w14:paraId="509A1A94"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394" w:type="dxa"/>
            <w:vAlign w:val="center"/>
          </w:tcPr>
          <w:p w14:paraId="42FA8CF0" w14:textId="77777777" w:rsidR="00FE5490" w:rsidRPr="00A71E49" w:rsidRDefault="00FE5490" w:rsidP="00BE0EAF">
            <w:pPr>
              <w:jc w:val="center"/>
              <w:rPr>
                <w:color w:val="000000" w:themeColor="text1"/>
                <w:sz w:val="22"/>
                <w:szCs w:val="22"/>
              </w:rPr>
            </w:pPr>
          </w:p>
        </w:tc>
        <w:tc>
          <w:tcPr>
            <w:tcW w:w="1342" w:type="dxa"/>
            <w:vAlign w:val="center"/>
          </w:tcPr>
          <w:p w14:paraId="20FD9F9E"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463" w:type="dxa"/>
            <w:vAlign w:val="center"/>
          </w:tcPr>
          <w:p w14:paraId="3CE12E5D" w14:textId="77777777" w:rsidR="00FE5490" w:rsidRPr="00A71E49" w:rsidRDefault="00FE5490" w:rsidP="00BE0EAF">
            <w:pPr>
              <w:jc w:val="center"/>
              <w:rPr>
                <w:color w:val="000000" w:themeColor="text1"/>
                <w:sz w:val="22"/>
                <w:szCs w:val="22"/>
              </w:rPr>
            </w:pPr>
            <w:r w:rsidRPr="00A71E49">
              <w:rPr>
                <w:color w:val="000000" w:themeColor="text1"/>
                <w:sz w:val="22"/>
                <w:szCs w:val="22"/>
              </w:rPr>
              <w:t>X</w:t>
            </w:r>
          </w:p>
        </w:tc>
        <w:tc>
          <w:tcPr>
            <w:tcW w:w="1373" w:type="dxa"/>
            <w:vAlign w:val="center"/>
          </w:tcPr>
          <w:p w14:paraId="25BC87F1" w14:textId="77777777" w:rsidR="00FE5490" w:rsidRPr="00A71E49" w:rsidRDefault="00FE5490" w:rsidP="00BE0EAF">
            <w:pPr>
              <w:jc w:val="center"/>
              <w:rPr>
                <w:color w:val="000000" w:themeColor="text1"/>
                <w:sz w:val="22"/>
                <w:szCs w:val="22"/>
              </w:rPr>
            </w:pPr>
          </w:p>
        </w:tc>
      </w:tr>
    </w:tbl>
    <w:p w14:paraId="49F5CB5D" w14:textId="77777777" w:rsidR="00FE5490" w:rsidRPr="00A71E49" w:rsidRDefault="00FE5490" w:rsidP="00FE5490">
      <w:pPr>
        <w:numPr>
          <w:ilvl w:val="0"/>
          <w:numId w:val="75"/>
        </w:numPr>
        <w:tabs>
          <w:tab w:val="left" w:pos="284"/>
        </w:tabs>
        <w:spacing w:before="120" w:after="120"/>
        <w:ind w:left="284" w:hanging="284"/>
        <w:rPr>
          <w:b/>
          <w:iCs/>
          <w:color w:val="000000" w:themeColor="text1"/>
          <w:sz w:val="22"/>
          <w:szCs w:val="22"/>
        </w:rPr>
      </w:pPr>
      <w:r w:rsidRPr="00A71E49">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FE5490" w:rsidRPr="003A2068" w14:paraId="7621D3EC" w14:textId="77777777" w:rsidTr="00BE0EAF">
        <w:trPr>
          <w:jc w:val="center"/>
        </w:trPr>
        <w:tc>
          <w:tcPr>
            <w:tcW w:w="1789" w:type="dxa"/>
            <w:shd w:val="clear" w:color="auto" w:fill="F2F2F2" w:themeFill="background1" w:themeFillShade="F2"/>
          </w:tcPr>
          <w:p w14:paraId="7587803B" w14:textId="77777777" w:rsidR="00FE5490" w:rsidRPr="00A71E49" w:rsidRDefault="00FE5490" w:rsidP="00BE0E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A71E49">
              <w:rPr>
                <w:iCs/>
                <w:color w:val="000000" w:themeColor="text1"/>
                <w:sz w:val="22"/>
                <w:szCs w:val="22"/>
              </w:rPr>
              <w:t>Literatura podstawowa</w:t>
            </w:r>
          </w:p>
        </w:tc>
        <w:tc>
          <w:tcPr>
            <w:tcW w:w="7849" w:type="dxa"/>
          </w:tcPr>
          <w:p w14:paraId="6A4F4247" w14:textId="77777777" w:rsidR="00FE5490" w:rsidRPr="002F094C" w:rsidRDefault="00FE5490" w:rsidP="00FE5490">
            <w:pPr>
              <w:pStyle w:val="Akapitzlist"/>
              <w:widowControl/>
              <w:numPr>
                <w:ilvl w:val="0"/>
                <w:numId w:val="1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sz w:val="22"/>
                <w:szCs w:val="22"/>
              </w:rPr>
            </w:pPr>
            <w:proofErr w:type="spellStart"/>
            <w:r w:rsidRPr="002F094C">
              <w:rPr>
                <w:sz w:val="22"/>
                <w:szCs w:val="22"/>
              </w:rPr>
              <w:t>Glumińska</w:t>
            </w:r>
            <w:proofErr w:type="spellEnd"/>
            <w:r w:rsidRPr="002F094C">
              <w:rPr>
                <w:sz w:val="22"/>
                <w:szCs w:val="22"/>
              </w:rPr>
              <w:t>-Pawlic, J. (red.), 2020, Działalność gospodarcza w sektorze MŚP: praktyczne aspekty tworzenia, funkcjonowania i likwidacji przedsiębiorstwa, Wydawnictwo Wolters Kluwer Polska, Warszawa.</w:t>
            </w:r>
          </w:p>
          <w:p w14:paraId="7DAE9EE4" w14:textId="77777777" w:rsidR="00FE5490" w:rsidRPr="002F094C" w:rsidRDefault="00FE5490" w:rsidP="00FE5490">
            <w:pPr>
              <w:pStyle w:val="Akapitzlist"/>
              <w:widowControl/>
              <w:numPr>
                <w:ilvl w:val="0"/>
                <w:numId w:val="1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sz w:val="22"/>
                <w:szCs w:val="22"/>
              </w:rPr>
            </w:pPr>
            <w:proofErr w:type="spellStart"/>
            <w:r w:rsidRPr="002F094C">
              <w:rPr>
                <w:iCs/>
              </w:rPr>
              <w:t>Mućko</w:t>
            </w:r>
            <w:proofErr w:type="spellEnd"/>
            <w:r w:rsidRPr="002F094C">
              <w:rPr>
                <w:iCs/>
              </w:rPr>
              <w:t>, P., Sokół, A.,</w:t>
            </w:r>
            <w:r>
              <w:rPr>
                <w:iCs/>
              </w:rPr>
              <w:t xml:space="preserve"> </w:t>
            </w:r>
            <w:r w:rsidRPr="002F094C">
              <w:rPr>
                <w:iCs/>
              </w:rPr>
              <w:t xml:space="preserve">2018, </w:t>
            </w:r>
            <w:r w:rsidRPr="002F094C">
              <w:t>Jak założyć działalność gospodarczą w Polsce i wybranych krajach europejskich</w:t>
            </w:r>
            <w:r w:rsidRPr="002F094C">
              <w:rPr>
                <w:iCs/>
              </w:rPr>
              <w:t xml:space="preserve">, Wydawnictwo </w:t>
            </w:r>
            <w:proofErr w:type="spellStart"/>
            <w:r w:rsidRPr="002F094C">
              <w:rPr>
                <w:iCs/>
              </w:rPr>
              <w:t>CeDeWu</w:t>
            </w:r>
            <w:proofErr w:type="spellEnd"/>
            <w:r w:rsidRPr="002F094C">
              <w:rPr>
                <w:iCs/>
              </w:rPr>
              <w:t>, Warszawa.</w:t>
            </w:r>
          </w:p>
          <w:p w14:paraId="2F128FC2" w14:textId="77777777" w:rsidR="00FE5490" w:rsidRPr="00EB3133" w:rsidRDefault="00FE5490" w:rsidP="00FE5490">
            <w:pPr>
              <w:pStyle w:val="Akapitzlist"/>
              <w:widowControl/>
              <w:numPr>
                <w:ilvl w:val="0"/>
                <w:numId w:val="1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iCs/>
                <w:sz w:val="22"/>
                <w:szCs w:val="22"/>
                <w:lang w:val="en-IE"/>
              </w:rPr>
            </w:pPr>
            <w:proofErr w:type="spellStart"/>
            <w:r w:rsidRPr="00EB3133">
              <w:rPr>
                <w:sz w:val="22"/>
                <w:szCs w:val="22"/>
                <w:lang w:val="en-IE"/>
              </w:rPr>
              <w:t>Skripak</w:t>
            </w:r>
            <w:proofErr w:type="spellEnd"/>
            <w:r w:rsidRPr="00EB3133">
              <w:rPr>
                <w:sz w:val="22"/>
                <w:szCs w:val="22"/>
                <w:lang w:val="en-IE"/>
              </w:rPr>
              <w:t>, S. J., 2016, Fundamentals of Business, Pamplin College of Business and Virginia Tech Libraries, Blacksburg, Virginia.</w:t>
            </w:r>
          </w:p>
        </w:tc>
      </w:tr>
      <w:tr w:rsidR="00FE5490" w:rsidRPr="00A71E49" w14:paraId="7EA6159E" w14:textId="77777777" w:rsidTr="00BE0EAF">
        <w:trPr>
          <w:jc w:val="center"/>
        </w:trPr>
        <w:tc>
          <w:tcPr>
            <w:tcW w:w="1789" w:type="dxa"/>
            <w:shd w:val="clear" w:color="auto" w:fill="F2F2F2" w:themeFill="background1" w:themeFillShade="F2"/>
          </w:tcPr>
          <w:p w14:paraId="0ACC0BC2" w14:textId="77777777" w:rsidR="00FE5490" w:rsidRPr="00A71E49" w:rsidRDefault="00FE5490" w:rsidP="00BE0E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A71E49">
              <w:rPr>
                <w:iCs/>
                <w:color w:val="000000" w:themeColor="text1"/>
                <w:sz w:val="22"/>
                <w:szCs w:val="22"/>
              </w:rPr>
              <w:t>Literatura uzupełniająca</w:t>
            </w:r>
          </w:p>
        </w:tc>
        <w:tc>
          <w:tcPr>
            <w:tcW w:w="7849" w:type="dxa"/>
          </w:tcPr>
          <w:p w14:paraId="50EBD13D" w14:textId="77777777" w:rsidR="00FE5490" w:rsidRPr="00385EE3" w:rsidRDefault="00FE5490" w:rsidP="00FE5490">
            <w:pPr>
              <w:pStyle w:val="Akapitzlist"/>
              <w:widowControl/>
              <w:numPr>
                <w:ilvl w:val="0"/>
                <w:numId w:val="1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iCs/>
                <w:sz w:val="22"/>
                <w:szCs w:val="22"/>
              </w:rPr>
            </w:pPr>
            <w:proofErr w:type="spellStart"/>
            <w:r w:rsidRPr="002D31E3">
              <w:rPr>
                <w:iCs/>
                <w:color w:val="000000" w:themeColor="text1"/>
                <w:sz w:val="22"/>
                <w:szCs w:val="22"/>
              </w:rPr>
              <w:t>Dolniak</w:t>
            </w:r>
            <w:proofErr w:type="spellEnd"/>
            <w:r w:rsidRPr="002D31E3">
              <w:rPr>
                <w:iCs/>
                <w:color w:val="000000" w:themeColor="text1"/>
                <w:sz w:val="22"/>
                <w:szCs w:val="22"/>
              </w:rPr>
              <w:t xml:space="preserve">, P., 2018, </w:t>
            </w:r>
            <w:r w:rsidRPr="002D31E3">
              <w:rPr>
                <w:color w:val="000000" w:themeColor="text1"/>
                <w:sz w:val="22"/>
                <w:szCs w:val="22"/>
              </w:rPr>
              <w:t>Działalność nierejestrowana w świetle przepisów ustawy Prawo przedsiębiorców,</w:t>
            </w:r>
            <w:r w:rsidRPr="002D31E3">
              <w:rPr>
                <w:iCs/>
                <w:color w:val="000000" w:themeColor="text1"/>
                <w:sz w:val="22"/>
                <w:szCs w:val="22"/>
              </w:rPr>
              <w:t xml:space="preserve"> Krytyka Prawa, Tom 10, Nr 1, s. 216-229.</w:t>
            </w:r>
          </w:p>
          <w:p w14:paraId="01C7011B" w14:textId="77777777" w:rsidR="00FE5490" w:rsidRPr="00385EE3" w:rsidRDefault="00FE5490" w:rsidP="00FE5490">
            <w:pPr>
              <w:pStyle w:val="Akapitzlist"/>
              <w:widowControl/>
              <w:numPr>
                <w:ilvl w:val="0"/>
                <w:numId w:val="1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iCs/>
                <w:sz w:val="22"/>
                <w:szCs w:val="22"/>
              </w:rPr>
            </w:pPr>
            <w:r w:rsidRPr="00385EE3">
              <w:rPr>
                <w:sz w:val="22"/>
                <w:szCs w:val="22"/>
              </w:rPr>
              <w:t>Glinka B., Pasieczny J., 2015, Tworzenie przedsiębiorstwa: szansa, realizacja, rozwój, Wydawnictwo Uniwersytetu Warszawskiego.</w:t>
            </w:r>
          </w:p>
          <w:p w14:paraId="4A822A85" w14:textId="77777777" w:rsidR="00FE5490" w:rsidRPr="002D31E3" w:rsidRDefault="00FE5490" w:rsidP="00FE5490">
            <w:pPr>
              <w:pStyle w:val="Akapitzlist"/>
              <w:widowControl/>
              <w:numPr>
                <w:ilvl w:val="0"/>
                <w:numId w:val="1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iCs/>
                <w:sz w:val="22"/>
                <w:szCs w:val="22"/>
              </w:rPr>
            </w:pPr>
            <w:r w:rsidRPr="002F094C">
              <w:rPr>
                <w:iCs/>
                <w:sz w:val="22"/>
                <w:szCs w:val="22"/>
              </w:rPr>
              <w:t>Pawłowski, A., Wyrzykowski, W., Kaczmarczyk, M., 2016, Działalność gospodarcza w aspekcie prawnym, ekonomicznym i społecznym, Oficyna Wydawnicza Edward Mitek</w:t>
            </w:r>
            <w:r>
              <w:rPr>
                <w:iCs/>
                <w:sz w:val="22"/>
                <w:szCs w:val="22"/>
              </w:rPr>
              <w:t>.</w:t>
            </w:r>
          </w:p>
        </w:tc>
      </w:tr>
    </w:tbl>
    <w:p w14:paraId="4498556B" w14:textId="77777777" w:rsidR="00FE5490" w:rsidRPr="00A71E49" w:rsidRDefault="00FE5490" w:rsidP="00FE5490">
      <w:pPr>
        <w:numPr>
          <w:ilvl w:val="0"/>
          <w:numId w:val="75"/>
        </w:numPr>
        <w:tabs>
          <w:tab w:val="left" w:pos="284"/>
        </w:tabs>
        <w:spacing w:before="120" w:after="120"/>
        <w:ind w:left="284" w:hanging="284"/>
        <w:rPr>
          <w:b/>
          <w:color w:val="000000" w:themeColor="text1"/>
          <w:sz w:val="22"/>
          <w:szCs w:val="22"/>
        </w:rPr>
      </w:pPr>
      <w:r w:rsidRPr="00A71E49">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FE5490" w:rsidRPr="00A71E49" w14:paraId="5A519F7B" w14:textId="77777777" w:rsidTr="00BE0EAF">
        <w:trPr>
          <w:trHeight w:val="769"/>
          <w:jc w:val="center"/>
        </w:trPr>
        <w:tc>
          <w:tcPr>
            <w:tcW w:w="7246" w:type="dxa"/>
            <w:gridSpan w:val="2"/>
            <w:shd w:val="clear" w:color="auto" w:fill="F2F2F2" w:themeFill="background1" w:themeFillShade="F2"/>
            <w:vAlign w:val="center"/>
          </w:tcPr>
          <w:p w14:paraId="2311D000" w14:textId="77777777" w:rsidR="00FE5490" w:rsidRPr="00A71E49" w:rsidRDefault="00FE5490" w:rsidP="00BE0EAF">
            <w:pPr>
              <w:jc w:val="center"/>
              <w:rPr>
                <w:color w:val="000000" w:themeColor="text1"/>
                <w:sz w:val="22"/>
                <w:szCs w:val="22"/>
              </w:rPr>
            </w:pPr>
            <w:r w:rsidRPr="00A71E49">
              <w:rPr>
                <w:color w:val="000000" w:themeColor="text1"/>
                <w:sz w:val="22"/>
                <w:szCs w:val="22"/>
              </w:rPr>
              <w:t>Aktywność studenta</w:t>
            </w:r>
          </w:p>
        </w:tc>
        <w:tc>
          <w:tcPr>
            <w:tcW w:w="2393" w:type="dxa"/>
            <w:shd w:val="clear" w:color="auto" w:fill="F2F2F2" w:themeFill="background1" w:themeFillShade="F2"/>
            <w:vAlign w:val="center"/>
          </w:tcPr>
          <w:p w14:paraId="7D655993" w14:textId="77777777" w:rsidR="00FE5490" w:rsidRPr="00A71E49" w:rsidRDefault="00FE5490" w:rsidP="00BE0EAF">
            <w:pPr>
              <w:jc w:val="center"/>
              <w:rPr>
                <w:color w:val="000000" w:themeColor="text1"/>
                <w:sz w:val="22"/>
                <w:szCs w:val="22"/>
              </w:rPr>
            </w:pPr>
            <w:r w:rsidRPr="00A71E49">
              <w:rPr>
                <w:color w:val="000000" w:themeColor="text1"/>
                <w:sz w:val="22"/>
                <w:szCs w:val="22"/>
              </w:rPr>
              <w:t>Obciążenie studenta – Liczba godzin</w:t>
            </w:r>
          </w:p>
          <w:p w14:paraId="342A6AD8" w14:textId="77777777" w:rsidR="00FE5490" w:rsidRPr="00A71E49" w:rsidRDefault="00FE5490" w:rsidP="00BE0EAF">
            <w:pPr>
              <w:jc w:val="center"/>
              <w:rPr>
                <w:color w:val="000000" w:themeColor="text1"/>
                <w:sz w:val="22"/>
                <w:szCs w:val="22"/>
              </w:rPr>
            </w:pPr>
            <w:r w:rsidRPr="00A71E49">
              <w:rPr>
                <w:color w:val="000000" w:themeColor="text1"/>
                <w:sz w:val="22"/>
                <w:szCs w:val="22"/>
              </w:rPr>
              <w:t>(podano przykładowe)</w:t>
            </w:r>
          </w:p>
        </w:tc>
      </w:tr>
      <w:tr w:rsidR="00FE5490" w:rsidRPr="00A71E49" w14:paraId="5376043E" w14:textId="77777777" w:rsidTr="00BE0EAF">
        <w:trPr>
          <w:trHeight w:val="340"/>
          <w:jc w:val="center"/>
        </w:trPr>
        <w:tc>
          <w:tcPr>
            <w:tcW w:w="2978" w:type="dxa"/>
            <w:vMerge w:val="restart"/>
          </w:tcPr>
          <w:p w14:paraId="086028AC" w14:textId="77777777" w:rsidR="00FE5490" w:rsidRPr="00A71E49" w:rsidRDefault="00FE5490" w:rsidP="00BE0EAF">
            <w:pPr>
              <w:rPr>
                <w:color w:val="000000" w:themeColor="text1"/>
                <w:sz w:val="22"/>
                <w:szCs w:val="22"/>
              </w:rPr>
            </w:pPr>
            <w:r w:rsidRPr="00A71E49">
              <w:rPr>
                <w:color w:val="000000" w:themeColor="text1"/>
                <w:sz w:val="22"/>
                <w:szCs w:val="22"/>
              </w:rPr>
              <w:t xml:space="preserve">Zajęcia prowadzone </w:t>
            </w:r>
            <w:r w:rsidRPr="00A71E49">
              <w:rPr>
                <w:color w:val="000000" w:themeColor="text1"/>
                <w:sz w:val="22"/>
                <w:szCs w:val="22"/>
              </w:rPr>
              <w:br/>
              <w:t xml:space="preserve">z bezpośrednim udziałem NA </w:t>
            </w:r>
            <w:r w:rsidRPr="00A71E49">
              <w:rPr>
                <w:color w:val="000000" w:themeColor="text1"/>
                <w:sz w:val="22"/>
                <w:szCs w:val="22"/>
              </w:rPr>
              <w:br/>
              <w:t xml:space="preserve">lub innych osób prowadzących zajęcia </w:t>
            </w:r>
          </w:p>
        </w:tc>
        <w:tc>
          <w:tcPr>
            <w:tcW w:w="4268" w:type="dxa"/>
          </w:tcPr>
          <w:p w14:paraId="6C05130B" w14:textId="77777777" w:rsidR="00FE5490" w:rsidRPr="00A71E49" w:rsidRDefault="00FE5490" w:rsidP="00BE0EAF">
            <w:pPr>
              <w:ind w:left="88"/>
              <w:rPr>
                <w:color w:val="000000" w:themeColor="text1"/>
                <w:sz w:val="22"/>
                <w:szCs w:val="22"/>
              </w:rPr>
            </w:pPr>
            <w:r w:rsidRPr="00A71E49">
              <w:rPr>
                <w:color w:val="000000" w:themeColor="text1"/>
                <w:sz w:val="22"/>
                <w:szCs w:val="22"/>
              </w:rPr>
              <w:t>Udział w zajęciach dydaktycznych, wskazanych w pkt. 1B</w:t>
            </w:r>
          </w:p>
        </w:tc>
        <w:tc>
          <w:tcPr>
            <w:tcW w:w="2393" w:type="dxa"/>
          </w:tcPr>
          <w:p w14:paraId="19B86E8E" w14:textId="77777777" w:rsidR="00FE5490" w:rsidRPr="00A71E49" w:rsidRDefault="00FE5490" w:rsidP="00BE0EAF">
            <w:pPr>
              <w:jc w:val="center"/>
              <w:rPr>
                <w:color w:val="000000" w:themeColor="text1"/>
                <w:sz w:val="22"/>
                <w:szCs w:val="22"/>
              </w:rPr>
            </w:pPr>
            <w:r>
              <w:rPr>
                <w:color w:val="000000" w:themeColor="text1"/>
                <w:sz w:val="22"/>
                <w:szCs w:val="22"/>
              </w:rPr>
              <w:t>30</w:t>
            </w:r>
          </w:p>
        </w:tc>
      </w:tr>
      <w:tr w:rsidR="00FE5490" w:rsidRPr="00A71E49" w14:paraId="0275CB19" w14:textId="77777777" w:rsidTr="00BE0EAF">
        <w:trPr>
          <w:trHeight w:val="271"/>
          <w:jc w:val="center"/>
        </w:trPr>
        <w:tc>
          <w:tcPr>
            <w:tcW w:w="2978" w:type="dxa"/>
            <w:vMerge/>
          </w:tcPr>
          <w:p w14:paraId="718DA360" w14:textId="77777777" w:rsidR="00FE5490" w:rsidRPr="00A71E49" w:rsidRDefault="00FE5490" w:rsidP="00BE0EAF">
            <w:pPr>
              <w:rPr>
                <w:color w:val="000000" w:themeColor="text1"/>
                <w:sz w:val="22"/>
                <w:szCs w:val="22"/>
              </w:rPr>
            </w:pPr>
          </w:p>
        </w:tc>
        <w:tc>
          <w:tcPr>
            <w:tcW w:w="4268" w:type="dxa"/>
          </w:tcPr>
          <w:p w14:paraId="61C18672" w14:textId="77777777" w:rsidR="00FE5490" w:rsidRPr="00A71E49" w:rsidRDefault="00FE5490" w:rsidP="00BE0EAF">
            <w:pPr>
              <w:ind w:left="88"/>
              <w:rPr>
                <w:color w:val="000000" w:themeColor="text1"/>
                <w:sz w:val="22"/>
                <w:szCs w:val="22"/>
              </w:rPr>
            </w:pPr>
            <w:r w:rsidRPr="00A71E49">
              <w:rPr>
                <w:color w:val="000000" w:themeColor="text1"/>
                <w:sz w:val="22"/>
                <w:szCs w:val="22"/>
              </w:rPr>
              <w:t xml:space="preserve">Konsultacje </w:t>
            </w:r>
          </w:p>
        </w:tc>
        <w:tc>
          <w:tcPr>
            <w:tcW w:w="2393" w:type="dxa"/>
          </w:tcPr>
          <w:p w14:paraId="584FA4E5" w14:textId="77777777" w:rsidR="00FE5490" w:rsidRPr="00A71E49" w:rsidRDefault="00FE5490" w:rsidP="00BE0EAF">
            <w:pPr>
              <w:jc w:val="center"/>
              <w:rPr>
                <w:color w:val="000000" w:themeColor="text1"/>
                <w:sz w:val="22"/>
                <w:szCs w:val="22"/>
              </w:rPr>
            </w:pPr>
            <w:r>
              <w:rPr>
                <w:color w:val="000000" w:themeColor="text1"/>
                <w:sz w:val="22"/>
                <w:szCs w:val="22"/>
              </w:rPr>
              <w:t>20</w:t>
            </w:r>
          </w:p>
        </w:tc>
      </w:tr>
      <w:tr w:rsidR="00FE5490" w:rsidRPr="00A71E49" w14:paraId="311F29AC" w14:textId="77777777" w:rsidTr="00BE0EAF">
        <w:trPr>
          <w:trHeight w:val="177"/>
          <w:jc w:val="center"/>
        </w:trPr>
        <w:tc>
          <w:tcPr>
            <w:tcW w:w="2978" w:type="dxa"/>
            <w:vMerge w:val="restart"/>
          </w:tcPr>
          <w:p w14:paraId="7BFD32C1" w14:textId="77777777" w:rsidR="00FE5490" w:rsidRPr="00A71E49" w:rsidRDefault="00FE5490" w:rsidP="00BE0EAF">
            <w:pPr>
              <w:rPr>
                <w:color w:val="000000" w:themeColor="text1"/>
                <w:sz w:val="22"/>
                <w:szCs w:val="22"/>
              </w:rPr>
            </w:pPr>
          </w:p>
          <w:p w14:paraId="3B910A8E" w14:textId="77777777" w:rsidR="00FE5490" w:rsidRPr="00A71E49" w:rsidRDefault="00FE5490" w:rsidP="00BE0EAF">
            <w:pPr>
              <w:rPr>
                <w:color w:val="000000" w:themeColor="text1"/>
                <w:sz w:val="22"/>
                <w:szCs w:val="22"/>
              </w:rPr>
            </w:pPr>
            <w:r w:rsidRPr="00A71E49">
              <w:rPr>
                <w:color w:val="000000" w:themeColor="text1"/>
                <w:sz w:val="22"/>
                <w:szCs w:val="22"/>
              </w:rPr>
              <w:t xml:space="preserve">Praca własna studenta </w:t>
            </w:r>
          </w:p>
        </w:tc>
        <w:tc>
          <w:tcPr>
            <w:tcW w:w="4268" w:type="dxa"/>
          </w:tcPr>
          <w:p w14:paraId="464EBE7B" w14:textId="77777777" w:rsidR="00FE5490" w:rsidRPr="00A71E49" w:rsidRDefault="00FE5490" w:rsidP="00BE0EAF">
            <w:pPr>
              <w:ind w:left="88"/>
              <w:rPr>
                <w:color w:val="000000" w:themeColor="text1"/>
                <w:sz w:val="22"/>
                <w:szCs w:val="22"/>
              </w:rPr>
            </w:pPr>
            <w:r w:rsidRPr="00A71E49">
              <w:rPr>
                <w:color w:val="000000" w:themeColor="text1"/>
                <w:sz w:val="22"/>
                <w:szCs w:val="22"/>
              </w:rPr>
              <w:t>Przygotowanie do zajęć</w:t>
            </w:r>
          </w:p>
        </w:tc>
        <w:tc>
          <w:tcPr>
            <w:tcW w:w="2393" w:type="dxa"/>
          </w:tcPr>
          <w:p w14:paraId="55EE46CE" w14:textId="77777777" w:rsidR="00FE5490" w:rsidRPr="00A71E49" w:rsidRDefault="00FE5490" w:rsidP="00BE0EAF">
            <w:pPr>
              <w:jc w:val="center"/>
              <w:rPr>
                <w:color w:val="000000" w:themeColor="text1"/>
                <w:sz w:val="22"/>
                <w:szCs w:val="22"/>
              </w:rPr>
            </w:pPr>
            <w:r>
              <w:rPr>
                <w:color w:val="000000" w:themeColor="text1"/>
                <w:sz w:val="22"/>
                <w:szCs w:val="22"/>
              </w:rPr>
              <w:t>25</w:t>
            </w:r>
          </w:p>
        </w:tc>
      </w:tr>
      <w:tr w:rsidR="00FE5490" w:rsidRPr="00A71E49" w14:paraId="309423B2" w14:textId="77777777" w:rsidTr="00BE0EAF">
        <w:trPr>
          <w:trHeight w:val="137"/>
          <w:jc w:val="center"/>
        </w:trPr>
        <w:tc>
          <w:tcPr>
            <w:tcW w:w="2978" w:type="dxa"/>
            <w:vMerge/>
          </w:tcPr>
          <w:p w14:paraId="138E8759" w14:textId="77777777" w:rsidR="00FE5490" w:rsidRPr="00A71E49" w:rsidRDefault="00FE5490" w:rsidP="00BE0EAF">
            <w:pPr>
              <w:jc w:val="center"/>
              <w:rPr>
                <w:color w:val="000000" w:themeColor="text1"/>
                <w:sz w:val="22"/>
                <w:szCs w:val="22"/>
              </w:rPr>
            </w:pPr>
          </w:p>
        </w:tc>
        <w:tc>
          <w:tcPr>
            <w:tcW w:w="4268" w:type="dxa"/>
          </w:tcPr>
          <w:p w14:paraId="5DEB2F55" w14:textId="77777777" w:rsidR="00FE5490" w:rsidRPr="00A71E49" w:rsidRDefault="00FE5490" w:rsidP="00BE0EAF">
            <w:pPr>
              <w:ind w:left="88"/>
              <w:rPr>
                <w:color w:val="000000" w:themeColor="text1"/>
                <w:sz w:val="22"/>
                <w:szCs w:val="22"/>
              </w:rPr>
            </w:pPr>
            <w:r w:rsidRPr="00A71E49">
              <w:rPr>
                <w:color w:val="000000" w:themeColor="text1"/>
                <w:sz w:val="22"/>
                <w:szCs w:val="22"/>
              </w:rPr>
              <w:t>Studiowanie literatury</w:t>
            </w:r>
          </w:p>
        </w:tc>
        <w:tc>
          <w:tcPr>
            <w:tcW w:w="2393" w:type="dxa"/>
          </w:tcPr>
          <w:p w14:paraId="2283AD18" w14:textId="77777777" w:rsidR="00FE5490" w:rsidRPr="00A71E49" w:rsidRDefault="00FE5490" w:rsidP="00BE0EAF">
            <w:pPr>
              <w:jc w:val="center"/>
              <w:rPr>
                <w:color w:val="000000" w:themeColor="text1"/>
                <w:sz w:val="22"/>
                <w:szCs w:val="22"/>
              </w:rPr>
            </w:pPr>
            <w:r w:rsidRPr="00A71E49">
              <w:rPr>
                <w:color w:val="000000" w:themeColor="text1"/>
                <w:sz w:val="22"/>
                <w:szCs w:val="22"/>
              </w:rPr>
              <w:t>2</w:t>
            </w:r>
            <w:r>
              <w:rPr>
                <w:color w:val="000000" w:themeColor="text1"/>
                <w:sz w:val="22"/>
                <w:szCs w:val="22"/>
              </w:rPr>
              <w:t>5</w:t>
            </w:r>
          </w:p>
        </w:tc>
      </w:tr>
      <w:tr w:rsidR="00FE5490" w:rsidRPr="00A71E49" w14:paraId="73D1E229" w14:textId="77777777" w:rsidTr="00BE0EAF">
        <w:trPr>
          <w:trHeight w:val="340"/>
          <w:jc w:val="center"/>
        </w:trPr>
        <w:tc>
          <w:tcPr>
            <w:tcW w:w="2978" w:type="dxa"/>
            <w:vMerge/>
          </w:tcPr>
          <w:p w14:paraId="3E2A436C" w14:textId="77777777" w:rsidR="00FE5490" w:rsidRPr="00A71E49" w:rsidRDefault="00FE5490" w:rsidP="00BE0EAF">
            <w:pPr>
              <w:jc w:val="center"/>
              <w:rPr>
                <w:color w:val="000000" w:themeColor="text1"/>
                <w:sz w:val="22"/>
                <w:szCs w:val="22"/>
              </w:rPr>
            </w:pPr>
          </w:p>
        </w:tc>
        <w:tc>
          <w:tcPr>
            <w:tcW w:w="4268" w:type="dxa"/>
          </w:tcPr>
          <w:p w14:paraId="76696551" w14:textId="77777777" w:rsidR="00FE5490" w:rsidRPr="00A71E49" w:rsidRDefault="00FE5490" w:rsidP="00BE0EAF">
            <w:pPr>
              <w:ind w:left="88"/>
              <w:rPr>
                <w:color w:val="000000" w:themeColor="text1"/>
                <w:sz w:val="22"/>
                <w:szCs w:val="22"/>
              </w:rPr>
            </w:pPr>
            <w:r w:rsidRPr="00A71E49">
              <w:rPr>
                <w:color w:val="000000" w:themeColor="text1"/>
                <w:sz w:val="22"/>
                <w:szCs w:val="22"/>
              </w:rPr>
              <w:t xml:space="preserve">Inne (przygotowanie do egzaminu, zaliczeń, </w:t>
            </w:r>
          </w:p>
          <w:p w14:paraId="4460C185" w14:textId="77777777" w:rsidR="00FE5490" w:rsidRPr="00A71E49" w:rsidRDefault="00FE5490" w:rsidP="00BE0EAF">
            <w:pPr>
              <w:ind w:left="88"/>
              <w:rPr>
                <w:color w:val="000000" w:themeColor="text1"/>
                <w:sz w:val="22"/>
                <w:szCs w:val="22"/>
              </w:rPr>
            </w:pPr>
            <w:r w:rsidRPr="00A71E49">
              <w:rPr>
                <w:color w:val="000000" w:themeColor="text1"/>
                <w:sz w:val="22"/>
                <w:szCs w:val="22"/>
              </w:rPr>
              <w:t>przygotowanie projektu itd.)</w:t>
            </w:r>
          </w:p>
        </w:tc>
        <w:tc>
          <w:tcPr>
            <w:tcW w:w="2393" w:type="dxa"/>
          </w:tcPr>
          <w:p w14:paraId="4EECF723" w14:textId="77777777" w:rsidR="00FE5490" w:rsidRPr="00A71E49" w:rsidRDefault="00FE5490" w:rsidP="00BE0EAF">
            <w:pPr>
              <w:jc w:val="center"/>
              <w:rPr>
                <w:color w:val="000000" w:themeColor="text1"/>
                <w:sz w:val="22"/>
                <w:szCs w:val="22"/>
              </w:rPr>
            </w:pPr>
            <w:r>
              <w:rPr>
                <w:color w:val="000000" w:themeColor="text1"/>
                <w:sz w:val="22"/>
                <w:szCs w:val="22"/>
              </w:rPr>
              <w:t>2</w:t>
            </w:r>
            <w:r w:rsidRPr="00A71E49">
              <w:rPr>
                <w:color w:val="000000" w:themeColor="text1"/>
                <w:sz w:val="22"/>
                <w:szCs w:val="22"/>
              </w:rPr>
              <w:t>5</w:t>
            </w:r>
          </w:p>
        </w:tc>
      </w:tr>
      <w:tr w:rsidR="00FE5490" w:rsidRPr="00A71E49" w14:paraId="0FBB44C9" w14:textId="77777777" w:rsidTr="00BE0EAF">
        <w:trPr>
          <w:trHeight w:val="340"/>
          <w:jc w:val="center"/>
        </w:trPr>
        <w:tc>
          <w:tcPr>
            <w:tcW w:w="7246" w:type="dxa"/>
            <w:gridSpan w:val="2"/>
            <w:shd w:val="clear" w:color="auto" w:fill="F2F2F2" w:themeFill="background1" w:themeFillShade="F2"/>
          </w:tcPr>
          <w:p w14:paraId="55DE470A" w14:textId="77777777" w:rsidR="00FE5490" w:rsidRPr="00A71E49" w:rsidRDefault="00FE5490" w:rsidP="00BE0EAF">
            <w:pPr>
              <w:rPr>
                <w:color w:val="000000" w:themeColor="text1"/>
                <w:sz w:val="22"/>
                <w:szCs w:val="22"/>
              </w:rPr>
            </w:pPr>
            <w:r w:rsidRPr="00A71E49">
              <w:rPr>
                <w:color w:val="000000" w:themeColor="text1"/>
                <w:sz w:val="22"/>
                <w:szCs w:val="22"/>
              </w:rPr>
              <w:t>Łączny nakład pracy studenta</w:t>
            </w:r>
          </w:p>
        </w:tc>
        <w:tc>
          <w:tcPr>
            <w:tcW w:w="2393" w:type="dxa"/>
            <w:shd w:val="clear" w:color="auto" w:fill="F2F2F2" w:themeFill="background1" w:themeFillShade="F2"/>
          </w:tcPr>
          <w:p w14:paraId="4B58261F" w14:textId="77777777" w:rsidR="00FE5490" w:rsidRPr="00A71E49" w:rsidRDefault="00FE5490" w:rsidP="00BE0EAF">
            <w:pPr>
              <w:jc w:val="center"/>
              <w:rPr>
                <w:color w:val="000000" w:themeColor="text1"/>
                <w:sz w:val="22"/>
                <w:szCs w:val="22"/>
              </w:rPr>
            </w:pPr>
            <w:r w:rsidRPr="00A71E49">
              <w:rPr>
                <w:color w:val="000000" w:themeColor="text1"/>
                <w:sz w:val="22"/>
                <w:szCs w:val="22"/>
              </w:rPr>
              <w:t>125</w:t>
            </w:r>
          </w:p>
        </w:tc>
      </w:tr>
      <w:tr w:rsidR="00FE5490" w:rsidRPr="00A71E49" w14:paraId="4F69469A" w14:textId="77777777" w:rsidTr="00BE0EAF">
        <w:trPr>
          <w:trHeight w:val="397"/>
          <w:jc w:val="center"/>
        </w:trPr>
        <w:tc>
          <w:tcPr>
            <w:tcW w:w="7246" w:type="dxa"/>
            <w:gridSpan w:val="2"/>
            <w:shd w:val="clear" w:color="auto" w:fill="F2F2F2" w:themeFill="background1" w:themeFillShade="F2"/>
            <w:vAlign w:val="center"/>
          </w:tcPr>
          <w:p w14:paraId="1E4A9E7A" w14:textId="77777777" w:rsidR="00FE5490" w:rsidRPr="00A71E49" w:rsidRDefault="00FE5490" w:rsidP="00BE0EAF">
            <w:pPr>
              <w:jc w:val="right"/>
              <w:rPr>
                <w:b/>
                <w:color w:val="000000" w:themeColor="text1"/>
                <w:sz w:val="22"/>
                <w:szCs w:val="22"/>
              </w:rPr>
            </w:pPr>
            <w:r w:rsidRPr="00A71E49">
              <w:rPr>
                <w:b/>
                <w:color w:val="000000" w:themeColor="text1"/>
                <w:sz w:val="22"/>
                <w:szCs w:val="22"/>
              </w:rPr>
              <w:t xml:space="preserve">Liczba punktów ECTS </w:t>
            </w:r>
          </w:p>
        </w:tc>
        <w:tc>
          <w:tcPr>
            <w:tcW w:w="2393" w:type="dxa"/>
            <w:shd w:val="clear" w:color="auto" w:fill="F2F2F2" w:themeFill="background1" w:themeFillShade="F2"/>
            <w:vAlign w:val="center"/>
          </w:tcPr>
          <w:p w14:paraId="2FAE5E6D" w14:textId="77777777" w:rsidR="00FE5490" w:rsidRPr="00A71E49" w:rsidRDefault="00FE5490" w:rsidP="00BE0EAF">
            <w:pPr>
              <w:jc w:val="center"/>
              <w:rPr>
                <w:color w:val="000000" w:themeColor="text1"/>
                <w:sz w:val="22"/>
                <w:szCs w:val="22"/>
              </w:rPr>
            </w:pPr>
            <w:r w:rsidRPr="00A71E49">
              <w:rPr>
                <w:color w:val="000000" w:themeColor="text1"/>
                <w:sz w:val="22"/>
                <w:szCs w:val="22"/>
              </w:rPr>
              <w:t>5</w:t>
            </w:r>
          </w:p>
        </w:tc>
      </w:tr>
    </w:tbl>
    <w:p w14:paraId="14C654F8" w14:textId="77777777" w:rsidR="00FE5490" w:rsidRDefault="00FE5490" w:rsidP="00FE5490">
      <w:pPr>
        <w:rPr>
          <w:color w:val="000000" w:themeColor="text1"/>
          <w:sz w:val="22"/>
          <w:szCs w:val="22"/>
        </w:rPr>
      </w:pPr>
    </w:p>
    <w:p w14:paraId="285485E2" w14:textId="77777777" w:rsidR="002433DC" w:rsidRPr="00493F73" w:rsidRDefault="002433DC">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A127A2C" w14:textId="77777777" w:rsidTr="002433DC">
        <w:trPr>
          <w:trHeight w:val="454"/>
          <w:jc w:val="center"/>
        </w:trPr>
        <w:tc>
          <w:tcPr>
            <w:tcW w:w="2410" w:type="dxa"/>
            <w:vAlign w:val="center"/>
          </w:tcPr>
          <w:p w14:paraId="4DA0ED38" w14:textId="77777777" w:rsidR="002433DC" w:rsidRPr="00493F73" w:rsidRDefault="002433DC"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31B95E14"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2F5AEBD9" w14:textId="77777777" w:rsidR="002433DC" w:rsidRPr="00493F73" w:rsidRDefault="002433DC"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4E16C1B7"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D.1.5.</w:t>
            </w:r>
          </w:p>
        </w:tc>
      </w:tr>
    </w:tbl>
    <w:p w14:paraId="11E5CB05" w14:textId="77777777" w:rsidR="002433DC" w:rsidRPr="00493F73" w:rsidRDefault="002433DC" w:rsidP="009E728C">
      <w:pPr>
        <w:numPr>
          <w:ilvl w:val="0"/>
          <w:numId w:val="76"/>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37AA3AE9" w14:textId="77777777" w:rsidR="002433DC" w:rsidRPr="00493F73" w:rsidRDefault="002433DC" w:rsidP="009E728C">
      <w:pPr>
        <w:pStyle w:val="Akapitzlist1"/>
        <w:numPr>
          <w:ilvl w:val="1"/>
          <w:numId w:val="76"/>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56E3D662" w14:textId="77777777" w:rsidTr="002433DC">
        <w:trPr>
          <w:trHeight w:val="340"/>
          <w:jc w:val="center"/>
        </w:trPr>
        <w:tc>
          <w:tcPr>
            <w:tcW w:w="3775" w:type="dxa"/>
            <w:shd w:val="clear" w:color="auto" w:fill="F2F2F2" w:themeFill="background1" w:themeFillShade="F2"/>
            <w:vAlign w:val="center"/>
          </w:tcPr>
          <w:p w14:paraId="18A2CA0C"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382DFA30" w14:textId="77777777" w:rsidR="002433DC" w:rsidRPr="00493F73" w:rsidRDefault="002433DC" w:rsidP="002433DC">
            <w:pPr>
              <w:widowControl w:val="0"/>
              <w:autoSpaceDE w:val="0"/>
              <w:autoSpaceDN w:val="0"/>
              <w:adjustRightInd w:val="0"/>
              <w:rPr>
                <w:iCs/>
                <w:color w:val="000000" w:themeColor="text1"/>
                <w:sz w:val="22"/>
                <w:szCs w:val="22"/>
              </w:rPr>
            </w:pPr>
            <w:r w:rsidRPr="00493F73">
              <w:rPr>
                <w:color w:val="000000" w:themeColor="text1"/>
                <w:sz w:val="22"/>
                <w:szCs w:val="22"/>
              </w:rPr>
              <w:t>MARKETING USŁUG</w:t>
            </w:r>
          </w:p>
        </w:tc>
      </w:tr>
      <w:tr w:rsidR="00493F73" w:rsidRPr="00493F73" w14:paraId="13983369" w14:textId="77777777" w:rsidTr="002433DC">
        <w:trPr>
          <w:trHeight w:val="340"/>
          <w:jc w:val="center"/>
        </w:trPr>
        <w:tc>
          <w:tcPr>
            <w:tcW w:w="3775" w:type="dxa"/>
            <w:shd w:val="clear" w:color="auto" w:fill="F2F2F2" w:themeFill="background1" w:themeFillShade="F2"/>
            <w:vAlign w:val="center"/>
          </w:tcPr>
          <w:p w14:paraId="7DA44A5C"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22C5A6AE" w14:textId="77777777" w:rsidR="002433DC" w:rsidRPr="00493F73" w:rsidRDefault="00D45CBC" w:rsidP="002433DC">
            <w:pPr>
              <w:widowControl w:val="0"/>
              <w:autoSpaceDE w:val="0"/>
              <w:autoSpaceDN w:val="0"/>
              <w:adjustRightInd w:val="0"/>
              <w:rPr>
                <w:iCs/>
                <w:color w:val="000000" w:themeColor="text1"/>
                <w:sz w:val="22"/>
                <w:szCs w:val="22"/>
              </w:rPr>
            </w:pPr>
            <w:r w:rsidRPr="00493F73">
              <w:rPr>
                <w:color w:val="000000" w:themeColor="text1"/>
                <w:sz w:val="22"/>
                <w:szCs w:val="22"/>
              </w:rPr>
              <w:t>Zarządzanie</w:t>
            </w:r>
          </w:p>
        </w:tc>
      </w:tr>
      <w:tr w:rsidR="00493F73" w:rsidRPr="00493F73" w14:paraId="1D97962D" w14:textId="77777777" w:rsidTr="002433DC">
        <w:trPr>
          <w:trHeight w:val="340"/>
          <w:jc w:val="center"/>
        </w:trPr>
        <w:tc>
          <w:tcPr>
            <w:tcW w:w="3775" w:type="dxa"/>
            <w:shd w:val="clear" w:color="auto" w:fill="F2F2F2" w:themeFill="background1" w:themeFillShade="F2"/>
            <w:vAlign w:val="center"/>
          </w:tcPr>
          <w:p w14:paraId="50F90096"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7B98523B" w14:textId="77777777" w:rsidR="002433DC" w:rsidRPr="00493F73" w:rsidRDefault="00D45CBC" w:rsidP="002433DC">
            <w:pPr>
              <w:widowControl w:val="0"/>
              <w:autoSpaceDE w:val="0"/>
              <w:autoSpaceDN w:val="0"/>
              <w:adjustRightInd w:val="0"/>
              <w:rPr>
                <w:iCs/>
                <w:color w:val="000000" w:themeColor="text1"/>
                <w:sz w:val="22"/>
                <w:szCs w:val="22"/>
              </w:rPr>
            </w:pPr>
            <w:r w:rsidRPr="00493F73">
              <w:rPr>
                <w:color w:val="000000" w:themeColor="text1"/>
                <w:sz w:val="22"/>
                <w:szCs w:val="22"/>
              </w:rPr>
              <w:t>I stopnia</w:t>
            </w:r>
          </w:p>
        </w:tc>
      </w:tr>
      <w:tr w:rsidR="00493F73" w:rsidRPr="00493F73" w14:paraId="21B4A08B" w14:textId="77777777" w:rsidTr="002433DC">
        <w:trPr>
          <w:trHeight w:val="340"/>
          <w:jc w:val="center"/>
        </w:trPr>
        <w:tc>
          <w:tcPr>
            <w:tcW w:w="3775" w:type="dxa"/>
            <w:shd w:val="clear" w:color="auto" w:fill="F2F2F2" w:themeFill="background1" w:themeFillShade="F2"/>
            <w:vAlign w:val="center"/>
          </w:tcPr>
          <w:p w14:paraId="5B68EFD2"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63C54353" w14:textId="77777777" w:rsidR="002433DC" w:rsidRPr="00493F73" w:rsidRDefault="002433DC" w:rsidP="002433DC">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r w:rsidRPr="00493F73">
              <w:rPr>
                <w:iCs/>
                <w:color w:val="000000" w:themeColor="text1"/>
                <w:sz w:val="22"/>
                <w:szCs w:val="22"/>
              </w:rPr>
              <w:t xml:space="preserve"> lub praktyczny</w:t>
            </w:r>
          </w:p>
        </w:tc>
      </w:tr>
      <w:tr w:rsidR="00493F73" w:rsidRPr="00493F73" w14:paraId="220AEF59" w14:textId="77777777" w:rsidTr="002433DC">
        <w:trPr>
          <w:trHeight w:val="340"/>
          <w:jc w:val="center"/>
        </w:trPr>
        <w:tc>
          <w:tcPr>
            <w:tcW w:w="3775" w:type="dxa"/>
            <w:shd w:val="clear" w:color="auto" w:fill="F2F2F2" w:themeFill="background1" w:themeFillShade="F2"/>
            <w:vAlign w:val="center"/>
          </w:tcPr>
          <w:p w14:paraId="297FC2B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255DFEF6" w14:textId="77777777" w:rsidR="002433DC" w:rsidRPr="00493F73" w:rsidRDefault="005F3B83" w:rsidP="00270879">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62BEA01F" w14:textId="77777777" w:rsidTr="002433DC">
        <w:trPr>
          <w:trHeight w:val="340"/>
          <w:jc w:val="center"/>
        </w:trPr>
        <w:tc>
          <w:tcPr>
            <w:tcW w:w="3775" w:type="dxa"/>
            <w:shd w:val="clear" w:color="auto" w:fill="F2F2F2" w:themeFill="background1" w:themeFillShade="F2"/>
            <w:vAlign w:val="center"/>
          </w:tcPr>
          <w:p w14:paraId="188CE3DB"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700DF6B6" w14:textId="77777777" w:rsidR="002433DC" w:rsidRPr="00493F73" w:rsidRDefault="00D45CBC" w:rsidP="002433DC">
            <w:pPr>
              <w:widowControl w:val="0"/>
              <w:autoSpaceDE w:val="0"/>
              <w:autoSpaceDN w:val="0"/>
              <w:adjustRightInd w:val="0"/>
              <w:rPr>
                <w:iCs/>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31715FBD" w14:textId="77777777" w:rsidTr="002433DC">
        <w:trPr>
          <w:trHeight w:val="340"/>
          <w:jc w:val="center"/>
        </w:trPr>
        <w:tc>
          <w:tcPr>
            <w:tcW w:w="3775" w:type="dxa"/>
            <w:shd w:val="clear" w:color="auto" w:fill="F2F2F2" w:themeFill="background1" w:themeFillShade="F2"/>
            <w:vAlign w:val="center"/>
          </w:tcPr>
          <w:p w14:paraId="4611B6C7"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309DD140" w14:textId="77777777" w:rsidR="002433DC" w:rsidRPr="00493F73" w:rsidRDefault="00833981" w:rsidP="002433DC">
            <w:pPr>
              <w:widowControl w:val="0"/>
              <w:autoSpaceDE w:val="0"/>
              <w:autoSpaceDN w:val="0"/>
              <w:adjustRightInd w:val="0"/>
              <w:rPr>
                <w:iCs/>
                <w:color w:val="000000" w:themeColor="text1"/>
                <w:sz w:val="22"/>
                <w:szCs w:val="22"/>
              </w:rPr>
            </w:pPr>
            <w:r w:rsidRPr="00493F73">
              <w:rPr>
                <w:color w:val="000000" w:themeColor="text1"/>
                <w:sz w:val="22"/>
                <w:szCs w:val="22"/>
              </w:rPr>
              <w:t>1. Zarządzanie w handlu i usługach</w:t>
            </w:r>
          </w:p>
        </w:tc>
      </w:tr>
      <w:tr w:rsidR="00493F73" w:rsidRPr="00493F73" w14:paraId="22EFE2BF" w14:textId="77777777" w:rsidTr="002433DC">
        <w:trPr>
          <w:trHeight w:val="340"/>
          <w:jc w:val="center"/>
        </w:trPr>
        <w:tc>
          <w:tcPr>
            <w:tcW w:w="3775" w:type="dxa"/>
            <w:shd w:val="clear" w:color="auto" w:fill="F2F2F2" w:themeFill="background1" w:themeFillShade="F2"/>
            <w:vAlign w:val="center"/>
          </w:tcPr>
          <w:p w14:paraId="6572A72E"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7A848186" w14:textId="7100EB1D" w:rsidR="002433DC" w:rsidRPr="00493F73" w:rsidRDefault="003A2068" w:rsidP="002433DC">
            <w:pPr>
              <w:widowControl w:val="0"/>
              <w:autoSpaceDE w:val="0"/>
              <w:autoSpaceDN w:val="0"/>
              <w:adjustRightInd w:val="0"/>
              <w:rPr>
                <w:color w:val="000000" w:themeColor="text1"/>
                <w:sz w:val="22"/>
                <w:szCs w:val="22"/>
              </w:rPr>
            </w:pPr>
            <w:r>
              <w:rPr>
                <w:color w:val="000000" w:themeColor="text1"/>
                <w:sz w:val="22"/>
                <w:szCs w:val="22"/>
              </w:rPr>
              <w:t>dr hab. inż. Małgorzata Gotowska, prof. PBŚ</w:t>
            </w:r>
            <w:r w:rsidR="002433DC" w:rsidRPr="00493F73">
              <w:rPr>
                <w:color w:val="000000" w:themeColor="text1"/>
                <w:sz w:val="22"/>
                <w:szCs w:val="22"/>
              </w:rPr>
              <w:t xml:space="preserve">; dr inż. Ewa </w:t>
            </w:r>
            <w:proofErr w:type="spellStart"/>
            <w:r w:rsidR="002433DC" w:rsidRPr="00493F73">
              <w:rPr>
                <w:color w:val="000000" w:themeColor="text1"/>
                <w:sz w:val="22"/>
                <w:szCs w:val="22"/>
              </w:rPr>
              <w:t>Koreleska</w:t>
            </w:r>
            <w:proofErr w:type="spellEnd"/>
          </w:p>
          <w:p w14:paraId="4869EE83" w14:textId="77777777" w:rsidR="002433DC" w:rsidRPr="00493F73" w:rsidRDefault="002433DC" w:rsidP="002433DC">
            <w:pPr>
              <w:widowControl w:val="0"/>
              <w:autoSpaceDE w:val="0"/>
              <w:autoSpaceDN w:val="0"/>
              <w:adjustRightInd w:val="0"/>
              <w:rPr>
                <w:iCs/>
                <w:color w:val="000000" w:themeColor="text1"/>
                <w:sz w:val="22"/>
                <w:szCs w:val="22"/>
              </w:rPr>
            </w:pPr>
          </w:p>
        </w:tc>
      </w:tr>
      <w:tr w:rsidR="00493F73" w:rsidRPr="00493F73" w14:paraId="18B77B02" w14:textId="77777777" w:rsidTr="002433DC">
        <w:trPr>
          <w:trHeight w:val="340"/>
          <w:jc w:val="center"/>
        </w:trPr>
        <w:tc>
          <w:tcPr>
            <w:tcW w:w="3775" w:type="dxa"/>
            <w:shd w:val="clear" w:color="auto" w:fill="F2F2F2" w:themeFill="background1" w:themeFillShade="F2"/>
            <w:vAlign w:val="center"/>
          </w:tcPr>
          <w:p w14:paraId="67DA73FB"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42A03FAC" w14:textId="4D69E967" w:rsidR="002433DC" w:rsidRPr="00493F73" w:rsidRDefault="002C3853" w:rsidP="002433DC">
            <w:pPr>
              <w:widowControl w:val="0"/>
              <w:autoSpaceDE w:val="0"/>
              <w:autoSpaceDN w:val="0"/>
              <w:adjustRightInd w:val="0"/>
              <w:rPr>
                <w:iCs/>
                <w:color w:val="000000" w:themeColor="text1"/>
                <w:sz w:val="22"/>
                <w:szCs w:val="22"/>
              </w:rPr>
            </w:pPr>
            <w:r>
              <w:rPr>
                <w:color w:val="000000" w:themeColor="text1"/>
                <w:sz w:val="22"/>
                <w:szCs w:val="22"/>
              </w:rPr>
              <w:t>Marketing</w:t>
            </w:r>
          </w:p>
        </w:tc>
      </w:tr>
      <w:tr w:rsidR="00493F73" w:rsidRPr="00493F73" w14:paraId="63ADDDB6" w14:textId="77777777" w:rsidTr="002433DC">
        <w:trPr>
          <w:trHeight w:val="340"/>
          <w:jc w:val="center"/>
        </w:trPr>
        <w:tc>
          <w:tcPr>
            <w:tcW w:w="3775" w:type="dxa"/>
            <w:shd w:val="clear" w:color="auto" w:fill="F2F2F2" w:themeFill="background1" w:themeFillShade="F2"/>
            <w:vAlign w:val="center"/>
          </w:tcPr>
          <w:p w14:paraId="51F6C72E"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0344062F" w14:textId="77777777" w:rsidR="002433DC" w:rsidRPr="00493F73" w:rsidRDefault="002433DC" w:rsidP="002433DC">
            <w:pPr>
              <w:widowControl w:val="0"/>
              <w:autoSpaceDE w:val="0"/>
              <w:autoSpaceDN w:val="0"/>
              <w:adjustRightInd w:val="0"/>
              <w:rPr>
                <w:bCs/>
                <w:iCs/>
                <w:color w:val="000000" w:themeColor="text1"/>
                <w:sz w:val="22"/>
                <w:szCs w:val="22"/>
              </w:rPr>
            </w:pPr>
            <w:r w:rsidRPr="00493F73">
              <w:rPr>
                <w:color w:val="000000" w:themeColor="text1"/>
                <w:sz w:val="22"/>
                <w:szCs w:val="22"/>
              </w:rPr>
              <w:t>Znajomość podstawowych pojęć z zakresu marketingu</w:t>
            </w:r>
          </w:p>
        </w:tc>
      </w:tr>
    </w:tbl>
    <w:p w14:paraId="201F8881" w14:textId="77777777" w:rsidR="002433DC" w:rsidRPr="00493F73" w:rsidRDefault="002433DC" w:rsidP="009E728C">
      <w:pPr>
        <w:pStyle w:val="Akapitzlist1"/>
        <w:numPr>
          <w:ilvl w:val="1"/>
          <w:numId w:val="76"/>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7600A48A" w14:textId="77777777" w:rsidTr="002433DC">
        <w:trPr>
          <w:trHeight w:val="371"/>
          <w:jc w:val="center"/>
        </w:trPr>
        <w:tc>
          <w:tcPr>
            <w:tcW w:w="888" w:type="dxa"/>
            <w:vMerge w:val="restart"/>
            <w:shd w:val="clear" w:color="auto" w:fill="F2F2F2" w:themeFill="background1" w:themeFillShade="F2"/>
            <w:vAlign w:val="center"/>
          </w:tcPr>
          <w:p w14:paraId="74C4913B" w14:textId="77777777" w:rsidR="002433DC" w:rsidRPr="00493F73" w:rsidRDefault="002433DC" w:rsidP="002433D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34047281"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29A99243"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695CCE2F"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285EC39B"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5682E5AD"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76B20BEA" w14:textId="77777777" w:rsidR="002433DC" w:rsidRPr="00493F73" w:rsidRDefault="00793E08" w:rsidP="002433DC">
            <w:pPr>
              <w:jc w:val="center"/>
              <w:rPr>
                <w:iCs/>
                <w:color w:val="000000" w:themeColor="text1"/>
                <w:sz w:val="22"/>
                <w:szCs w:val="22"/>
              </w:rPr>
            </w:pPr>
            <w:r>
              <w:rPr>
                <w:iCs/>
                <w:color w:val="000000" w:themeColor="text1"/>
                <w:sz w:val="22"/>
                <w:szCs w:val="22"/>
              </w:rPr>
              <w:t>Zajęcia terenowe</w:t>
            </w:r>
            <w:r w:rsidR="002433DC"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278009B1"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34AE7384" w14:textId="77777777" w:rsidTr="002433DC">
        <w:trPr>
          <w:jc w:val="center"/>
        </w:trPr>
        <w:tc>
          <w:tcPr>
            <w:tcW w:w="888" w:type="dxa"/>
            <w:vMerge/>
            <w:shd w:val="clear" w:color="auto" w:fill="F2F2F2" w:themeFill="background1" w:themeFillShade="F2"/>
            <w:vAlign w:val="center"/>
          </w:tcPr>
          <w:p w14:paraId="11B528CA" w14:textId="77777777" w:rsidR="002433DC" w:rsidRPr="00493F73" w:rsidRDefault="002433DC" w:rsidP="002433DC">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6DEA7B29"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5783D36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7752B611"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3B1F903B"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44ECEA32"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4FE153EF"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125DD483"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ECTS*</w:t>
            </w:r>
          </w:p>
        </w:tc>
      </w:tr>
      <w:tr w:rsidR="00493F73" w:rsidRPr="00493F73" w14:paraId="47B1F4CD" w14:textId="77777777" w:rsidTr="002433DC">
        <w:trPr>
          <w:trHeight w:val="340"/>
          <w:jc w:val="center"/>
        </w:trPr>
        <w:tc>
          <w:tcPr>
            <w:tcW w:w="888" w:type="dxa"/>
          </w:tcPr>
          <w:p w14:paraId="23926533" w14:textId="77777777" w:rsidR="002433DC" w:rsidRPr="00493F73" w:rsidRDefault="00857986" w:rsidP="002433DC">
            <w:pPr>
              <w:spacing w:line="276" w:lineRule="auto"/>
              <w:jc w:val="center"/>
              <w:rPr>
                <w:iCs/>
                <w:color w:val="000000" w:themeColor="text1"/>
                <w:sz w:val="22"/>
                <w:szCs w:val="22"/>
              </w:rPr>
            </w:pPr>
            <w:r w:rsidRPr="00493F73">
              <w:rPr>
                <w:iCs/>
                <w:color w:val="000000" w:themeColor="text1"/>
                <w:sz w:val="22"/>
                <w:szCs w:val="22"/>
              </w:rPr>
              <w:t>VI</w:t>
            </w:r>
          </w:p>
        </w:tc>
        <w:tc>
          <w:tcPr>
            <w:tcW w:w="980" w:type="dxa"/>
          </w:tcPr>
          <w:p w14:paraId="42410BA0" w14:textId="77777777" w:rsidR="002433DC" w:rsidRPr="00493F73" w:rsidRDefault="0076045E" w:rsidP="002433DC">
            <w:pPr>
              <w:spacing w:line="276" w:lineRule="auto"/>
              <w:jc w:val="center"/>
              <w:rPr>
                <w:iCs/>
                <w:color w:val="000000" w:themeColor="text1"/>
                <w:sz w:val="22"/>
                <w:szCs w:val="22"/>
              </w:rPr>
            </w:pPr>
            <w:r w:rsidRPr="00493F73">
              <w:rPr>
                <w:iCs/>
                <w:color w:val="000000" w:themeColor="text1"/>
                <w:sz w:val="22"/>
                <w:szCs w:val="22"/>
              </w:rPr>
              <w:t>10</w:t>
            </w:r>
          </w:p>
        </w:tc>
        <w:tc>
          <w:tcPr>
            <w:tcW w:w="1316" w:type="dxa"/>
          </w:tcPr>
          <w:p w14:paraId="5467D882" w14:textId="77777777" w:rsidR="002433DC" w:rsidRPr="00493F73" w:rsidRDefault="0076045E" w:rsidP="002433DC">
            <w:pPr>
              <w:spacing w:line="276" w:lineRule="auto"/>
              <w:jc w:val="center"/>
              <w:rPr>
                <w:iCs/>
                <w:color w:val="000000" w:themeColor="text1"/>
                <w:sz w:val="22"/>
                <w:szCs w:val="22"/>
              </w:rPr>
            </w:pPr>
            <w:r w:rsidRPr="00493F73">
              <w:rPr>
                <w:iCs/>
                <w:color w:val="000000" w:themeColor="text1"/>
                <w:sz w:val="22"/>
                <w:szCs w:val="22"/>
              </w:rPr>
              <w:t>10</w:t>
            </w:r>
          </w:p>
        </w:tc>
        <w:tc>
          <w:tcPr>
            <w:tcW w:w="1462" w:type="dxa"/>
          </w:tcPr>
          <w:p w14:paraId="2EE9D5D5" w14:textId="77777777" w:rsidR="002433DC" w:rsidRPr="00493F73" w:rsidRDefault="002433DC" w:rsidP="002433DC">
            <w:pPr>
              <w:spacing w:line="276" w:lineRule="auto"/>
              <w:jc w:val="center"/>
              <w:rPr>
                <w:iCs/>
                <w:color w:val="000000" w:themeColor="text1"/>
                <w:sz w:val="22"/>
                <w:szCs w:val="22"/>
              </w:rPr>
            </w:pPr>
          </w:p>
        </w:tc>
        <w:tc>
          <w:tcPr>
            <w:tcW w:w="1259" w:type="dxa"/>
          </w:tcPr>
          <w:p w14:paraId="5BBD27B7" w14:textId="77777777" w:rsidR="002433DC" w:rsidRPr="00493F73" w:rsidRDefault="002433DC" w:rsidP="002433DC">
            <w:pPr>
              <w:spacing w:line="276" w:lineRule="auto"/>
              <w:jc w:val="center"/>
              <w:rPr>
                <w:iCs/>
                <w:color w:val="000000" w:themeColor="text1"/>
                <w:sz w:val="22"/>
                <w:szCs w:val="22"/>
              </w:rPr>
            </w:pPr>
          </w:p>
        </w:tc>
        <w:tc>
          <w:tcPr>
            <w:tcW w:w="1111" w:type="dxa"/>
          </w:tcPr>
          <w:p w14:paraId="02A9816F" w14:textId="77777777" w:rsidR="002433DC" w:rsidRPr="00493F73" w:rsidRDefault="002433DC" w:rsidP="002433DC">
            <w:pPr>
              <w:spacing w:line="276" w:lineRule="auto"/>
              <w:jc w:val="center"/>
              <w:rPr>
                <w:iCs/>
                <w:color w:val="000000" w:themeColor="text1"/>
                <w:sz w:val="22"/>
                <w:szCs w:val="22"/>
              </w:rPr>
            </w:pPr>
          </w:p>
        </w:tc>
        <w:tc>
          <w:tcPr>
            <w:tcW w:w="1086" w:type="dxa"/>
          </w:tcPr>
          <w:p w14:paraId="3BD72CA8" w14:textId="77777777" w:rsidR="002433DC" w:rsidRPr="00493F73" w:rsidRDefault="002433DC" w:rsidP="002433DC">
            <w:pPr>
              <w:spacing w:line="276" w:lineRule="auto"/>
              <w:jc w:val="center"/>
              <w:rPr>
                <w:iCs/>
                <w:color w:val="000000" w:themeColor="text1"/>
                <w:sz w:val="22"/>
                <w:szCs w:val="22"/>
              </w:rPr>
            </w:pPr>
          </w:p>
        </w:tc>
        <w:tc>
          <w:tcPr>
            <w:tcW w:w="1005" w:type="dxa"/>
          </w:tcPr>
          <w:p w14:paraId="48D8FEC0" w14:textId="77777777" w:rsidR="002433DC" w:rsidRPr="00493F73" w:rsidRDefault="002433DC" w:rsidP="002433DC">
            <w:pPr>
              <w:spacing w:line="276" w:lineRule="auto"/>
              <w:jc w:val="center"/>
              <w:rPr>
                <w:iCs/>
                <w:color w:val="000000" w:themeColor="text1"/>
                <w:sz w:val="22"/>
                <w:szCs w:val="22"/>
              </w:rPr>
            </w:pPr>
            <w:r w:rsidRPr="00493F73">
              <w:rPr>
                <w:iCs/>
                <w:color w:val="000000" w:themeColor="text1"/>
                <w:sz w:val="22"/>
                <w:szCs w:val="22"/>
              </w:rPr>
              <w:t>2</w:t>
            </w:r>
          </w:p>
        </w:tc>
      </w:tr>
    </w:tbl>
    <w:p w14:paraId="11092947" w14:textId="77777777" w:rsidR="002433DC" w:rsidRPr="00493F73" w:rsidRDefault="002433DC" w:rsidP="009E728C">
      <w:pPr>
        <w:numPr>
          <w:ilvl w:val="0"/>
          <w:numId w:val="76"/>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6BA48358" w14:textId="77777777" w:rsidTr="002433DC">
        <w:trPr>
          <w:jc w:val="center"/>
        </w:trPr>
        <w:tc>
          <w:tcPr>
            <w:tcW w:w="1090" w:type="dxa"/>
            <w:shd w:val="clear" w:color="auto" w:fill="F2F2F2" w:themeFill="background1" w:themeFillShade="F2"/>
            <w:vAlign w:val="center"/>
          </w:tcPr>
          <w:p w14:paraId="2781433D" w14:textId="77777777" w:rsidR="002433DC" w:rsidRPr="00493F73" w:rsidRDefault="002433DC" w:rsidP="002433DC">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24FD48B7" w14:textId="77777777" w:rsidR="002433DC" w:rsidRPr="00493F73" w:rsidRDefault="002433DC" w:rsidP="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23DB47E2" w14:textId="77777777" w:rsidR="002433DC" w:rsidRPr="00493F73" w:rsidRDefault="002433DC" w:rsidP="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E6173CE"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0ACCC96D" w14:textId="77777777" w:rsidTr="002433DC">
        <w:trPr>
          <w:jc w:val="center"/>
        </w:trPr>
        <w:tc>
          <w:tcPr>
            <w:tcW w:w="9657" w:type="dxa"/>
            <w:gridSpan w:val="4"/>
            <w:shd w:val="clear" w:color="auto" w:fill="F2F2F2" w:themeFill="background1" w:themeFillShade="F2"/>
            <w:vAlign w:val="center"/>
          </w:tcPr>
          <w:p w14:paraId="214FBB2F" w14:textId="77777777" w:rsidR="002433DC" w:rsidRPr="00493F73" w:rsidRDefault="002433DC" w:rsidP="002433DC">
            <w:pPr>
              <w:jc w:val="center"/>
              <w:rPr>
                <w:color w:val="000000" w:themeColor="text1"/>
                <w:sz w:val="22"/>
                <w:szCs w:val="22"/>
              </w:rPr>
            </w:pPr>
            <w:r w:rsidRPr="00493F73">
              <w:rPr>
                <w:color w:val="000000" w:themeColor="text1"/>
                <w:sz w:val="22"/>
                <w:szCs w:val="22"/>
              </w:rPr>
              <w:t>WIEDZA</w:t>
            </w:r>
          </w:p>
        </w:tc>
      </w:tr>
      <w:tr w:rsidR="00493F73" w:rsidRPr="00493F73" w14:paraId="5B310BBC" w14:textId="77777777" w:rsidTr="002433DC">
        <w:trPr>
          <w:trHeight w:val="283"/>
          <w:jc w:val="center"/>
        </w:trPr>
        <w:tc>
          <w:tcPr>
            <w:tcW w:w="1090" w:type="dxa"/>
          </w:tcPr>
          <w:p w14:paraId="6D581BC8" w14:textId="77777777" w:rsidR="002433DC" w:rsidRPr="00493F73" w:rsidRDefault="002433DC" w:rsidP="002433DC">
            <w:pPr>
              <w:jc w:val="both"/>
              <w:rPr>
                <w:color w:val="000000" w:themeColor="text1"/>
                <w:sz w:val="22"/>
                <w:szCs w:val="22"/>
              </w:rPr>
            </w:pPr>
            <w:r w:rsidRPr="00493F73">
              <w:rPr>
                <w:color w:val="000000" w:themeColor="text1"/>
                <w:sz w:val="22"/>
                <w:szCs w:val="22"/>
              </w:rPr>
              <w:t>W1</w:t>
            </w:r>
          </w:p>
        </w:tc>
        <w:tc>
          <w:tcPr>
            <w:tcW w:w="5386" w:type="dxa"/>
          </w:tcPr>
          <w:p w14:paraId="682EC8E8" w14:textId="77777777" w:rsidR="002433DC" w:rsidRPr="00493F73" w:rsidRDefault="002433DC" w:rsidP="002433DC">
            <w:pPr>
              <w:jc w:val="both"/>
              <w:rPr>
                <w:color w:val="000000" w:themeColor="text1"/>
                <w:sz w:val="22"/>
                <w:szCs w:val="22"/>
              </w:rPr>
            </w:pPr>
            <w:r w:rsidRPr="00493F73">
              <w:rPr>
                <w:color w:val="000000" w:themeColor="text1"/>
                <w:sz w:val="22"/>
                <w:szCs w:val="22"/>
              </w:rPr>
              <w:t>Definiuje usługi</w:t>
            </w:r>
          </w:p>
        </w:tc>
        <w:tc>
          <w:tcPr>
            <w:tcW w:w="1585" w:type="dxa"/>
          </w:tcPr>
          <w:p w14:paraId="65DE52DB"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K_W24</w:t>
            </w:r>
          </w:p>
          <w:p w14:paraId="1D1D8EF3" w14:textId="77777777" w:rsidR="002433DC" w:rsidRPr="00493F73" w:rsidRDefault="002433DC" w:rsidP="00C908D1">
            <w:pPr>
              <w:pStyle w:val="Normalny1"/>
              <w:jc w:val="both"/>
              <w:rPr>
                <w:color w:val="000000" w:themeColor="text1"/>
                <w:sz w:val="22"/>
                <w:szCs w:val="22"/>
              </w:rPr>
            </w:pPr>
            <w:r w:rsidRPr="00493F73">
              <w:rPr>
                <w:color w:val="000000" w:themeColor="text1"/>
                <w:sz w:val="22"/>
                <w:szCs w:val="22"/>
              </w:rPr>
              <w:t>K_W28</w:t>
            </w:r>
          </w:p>
        </w:tc>
        <w:tc>
          <w:tcPr>
            <w:tcW w:w="1596" w:type="dxa"/>
          </w:tcPr>
          <w:p w14:paraId="1201CFA1" w14:textId="77777777" w:rsidR="003B13CF" w:rsidRPr="00493F73" w:rsidRDefault="003B13CF" w:rsidP="002433DC">
            <w:pPr>
              <w:jc w:val="both"/>
              <w:rPr>
                <w:color w:val="000000" w:themeColor="text1"/>
                <w:sz w:val="22"/>
                <w:szCs w:val="22"/>
              </w:rPr>
            </w:pPr>
            <w:r w:rsidRPr="00493F73">
              <w:rPr>
                <w:color w:val="000000" w:themeColor="text1"/>
                <w:sz w:val="22"/>
                <w:szCs w:val="22"/>
              </w:rPr>
              <w:t>P6S_WG</w:t>
            </w:r>
          </w:p>
          <w:p w14:paraId="6A8714AC" w14:textId="77777777" w:rsidR="003B13CF" w:rsidRPr="00493F73" w:rsidRDefault="003B13CF" w:rsidP="002433DC">
            <w:pPr>
              <w:jc w:val="both"/>
              <w:rPr>
                <w:color w:val="000000" w:themeColor="text1"/>
                <w:sz w:val="22"/>
                <w:szCs w:val="22"/>
              </w:rPr>
            </w:pPr>
            <w:r w:rsidRPr="00493F73">
              <w:rPr>
                <w:color w:val="000000" w:themeColor="text1"/>
                <w:sz w:val="22"/>
                <w:szCs w:val="22"/>
              </w:rPr>
              <w:t>P6S_WG</w:t>
            </w:r>
          </w:p>
        </w:tc>
      </w:tr>
      <w:tr w:rsidR="00493F73" w:rsidRPr="00493F73" w14:paraId="74DE9598" w14:textId="77777777" w:rsidTr="002433DC">
        <w:trPr>
          <w:trHeight w:val="283"/>
          <w:jc w:val="center"/>
        </w:trPr>
        <w:tc>
          <w:tcPr>
            <w:tcW w:w="1090" w:type="dxa"/>
          </w:tcPr>
          <w:p w14:paraId="039C11CE" w14:textId="77777777" w:rsidR="002433DC" w:rsidRPr="00493F73" w:rsidRDefault="002433DC" w:rsidP="002433DC">
            <w:pPr>
              <w:jc w:val="both"/>
              <w:rPr>
                <w:color w:val="000000" w:themeColor="text1"/>
                <w:sz w:val="22"/>
                <w:szCs w:val="22"/>
              </w:rPr>
            </w:pPr>
            <w:r w:rsidRPr="00493F73">
              <w:rPr>
                <w:color w:val="000000" w:themeColor="text1"/>
                <w:sz w:val="22"/>
                <w:szCs w:val="22"/>
              </w:rPr>
              <w:t>W2</w:t>
            </w:r>
          </w:p>
        </w:tc>
        <w:tc>
          <w:tcPr>
            <w:tcW w:w="5386" w:type="dxa"/>
          </w:tcPr>
          <w:p w14:paraId="1563AB89" w14:textId="77777777" w:rsidR="002433DC" w:rsidRPr="00493F73" w:rsidRDefault="002433DC" w:rsidP="002433DC">
            <w:pPr>
              <w:jc w:val="both"/>
              <w:rPr>
                <w:color w:val="000000" w:themeColor="text1"/>
                <w:sz w:val="22"/>
                <w:szCs w:val="22"/>
              </w:rPr>
            </w:pPr>
            <w:r w:rsidRPr="00493F73">
              <w:rPr>
                <w:color w:val="000000" w:themeColor="text1"/>
                <w:sz w:val="22"/>
                <w:szCs w:val="22"/>
              </w:rPr>
              <w:t>Rozróżnia cechy produktów materialnych i niematerialnych.</w:t>
            </w:r>
          </w:p>
        </w:tc>
        <w:tc>
          <w:tcPr>
            <w:tcW w:w="1585" w:type="dxa"/>
          </w:tcPr>
          <w:p w14:paraId="2BB853E1" w14:textId="77777777" w:rsidR="002433DC" w:rsidRPr="00493F73" w:rsidRDefault="002433DC" w:rsidP="002433DC">
            <w:pPr>
              <w:pStyle w:val="Normalny1"/>
              <w:rPr>
                <w:color w:val="000000" w:themeColor="text1"/>
                <w:sz w:val="22"/>
                <w:szCs w:val="22"/>
              </w:rPr>
            </w:pPr>
            <w:r w:rsidRPr="00493F73">
              <w:rPr>
                <w:color w:val="000000" w:themeColor="text1"/>
                <w:sz w:val="22"/>
                <w:szCs w:val="22"/>
              </w:rPr>
              <w:t>K_W28</w:t>
            </w:r>
          </w:p>
          <w:p w14:paraId="59769F8D" w14:textId="77777777" w:rsidR="002433DC" w:rsidRPr="00493F73" w:rsidRDefault="002433DC" w:rsidP="002433DC">
            <w:pPr>
              <w:pStyle w:val="Normalny1"/>
              <w:rPr>
                <w:color w:val="000000" w:themeColor="text1"/>
                <w:sz w:val="22"/>
                <w:szCs w:val="22"/>
              </w:rPr>
            </w:pPr>
          </w:p>
        </w:tc>
        <w:tc>
          <w:tcPr>
            <w:tcW w:w="1596" w:type="dxa"/>
          </w:tcPr>
          <w:p w14:paraId="36D3C2A2" w14:textId="77777777" w:rsidR="002433DC" w:rsidRPr="00493F73" w:rsidRDefault="003B13CF" w:rsidP="002433DC">
            <w:pPr>
              <w:jc w:val="both"/>
              <w:rPr>
                <w:color w:val="000000" w:themeColor="text1"/>
                <w:sz w:val="22"/>
                <w:szCs w:val="22"/>
              </w:rPr>
            </w:pPr>
            <w:r w:rsidRPr="00493F73">
              <w:rPr>
                <w:color w:val="000000" w:themeColor="text1"/>
                <w:sz w:val="22"/>
                <w:szCs w:val="22"/>
              </w:rPr>
              <w:t>P6S_WG</w:t>
            </w:r>
          </w:p>
        </w:tc>
      </w:tr>
      <w:tr w:rsidR="00493F73" w:rsidRPr="00493F73" w14:paraId="052B8E6F" w14:textId="77777777" w:rsidTr="002433DC">
        <w:trPr>
          <w:trHeight w:val="283"/>
          <w:jc w:val="center"/>
        </w:trPr>
        <w:tc>
          <w:tcPr>
            <w:tcW w:w="9657" w:type="dxa"/>
            <w:gridSpan w:val="4"/>
            <w:shd w:val="clear" w:color="auto" w:fill="F2F2F2" w:themeFill="background1" w:themeFillShade="F2"/>
          </w:tcPr>
          <w:p w14:paraId="1A1DD2C5" w14:textId="77777777" w:rsidR="002433DC" w:rsidRPr="00493F73" w:rsidRDefault="002433DC" w:rsidP="002433DC">
            <w:pPr>
              <w:jc w:val="center"/>
              <w:rPr>
                <w:color w:val="000000" w:themeColor="text1"/>
                <w:sz w:val="22"/>
                <w:szCs w:val="22"/>
              </w:rPr>
            </w:pPr>
            <w:r w:rsidRPr="00493F73">
              <w:rPr>
                <w:color w:val="000000" w:themeColor="text1"/>
                <w:sz w:val="22"/>
                <w:szCs w:val="22"/>
              </w:rPr>
              <w:t>UMIEJĘTNOŚCI</w:t>
            </w:r>
          </w:p>
        </w:tc>
      </w:tr>
      <w:tr w:rsidR="00493F73" w:rsidRPr="00493F73" w14:paraId="662795E4" w14:textId="77777777" w:rsidTr="002433DC">
        <w:trPr>
          <w:trHeight w:val="283"/>
          <w:jc w:val="center"/>
        </w:trPr>
        <w:tc>
          <w:tcPr>
            <w:tcW w:w="1090" w:type="dxa"/>
          </w:tcPr>
          <w:p w14:paraId="7303FB02" w14:textId="77777777" w:rsidR="002433DC" w:rsidRPr="00493F73" w:rsidRDefault="002433DC" w:rsidP="002433DC">
            <w:pPr>
              <w:jc w:val="both"/>
              <w:rPr>
                <w:color w:val="000000" w:themeColor="text1"/>
                <w:sz w:val="22"/>
                <w:szCs w:val="22"/>
              </w:rPr>
            </w:pPr>
            <w:r w:rsidRPr="00493F73">
              <w:rPr>
                <w:color w:val="000000" w:themeColor="text1"/>
                <w:sz w:val="22"/>
                <w:szCs w:val="22"/>
              </w:rPr>
              <w:t>U1</w:t>
            </w:r>
          </w:p>
        </w:tc>
        <w:tc>
          <w:tcPr>
            <w:tcW w:w="5386" w:type="dxa"/>
          </w:tcPr>
          <w:p w14:paraId="7AC16EE3" w14:textId="77777777" w:rsidR="002433DC" w:rsidRPr="00493F73" w:rsidRDefault="002433DC" w:rsidP="002433DC">
            <w:pPr>
              <w:jc w:val="both"/>
              <w:rPr>
                <w:color w:val="000000" w:themeColor="text1"/>
                <w:sz w:val="22"/>
                <w:szCs w:val="22"/>
              </w:rPr>
            </w:pPr>
            <w:r w:rsidRPr="00493F73">
              <w:rPr>
                <w:color w:val="000000" w:themeColor="text1"/>
                <w:sz w:val="22"/>
                <w:szCs w:val="22"/>
              </w:rPr>
              <w:t>Analizuje i interpretuje studia przypadków metodami 7P, czynników jakości i RAPP.</w:t>
            </w:r>
          </w:p>
        </w:tc>
        <w:tc>
          <w:tcPr>
            <w:tcW w:w="1585" w:type="dxa"/>
          </w:tcPr>
          <w:p w14:paraId="69C801B5" w14:textId="77777777" w:rsidR="002433DC" w:rsidRPr="00493F73" w:rsidRDefault="002433DC" w:rsidP="002433DC">
            <w:pPr>
              <w:pStyle w:val="Normalny1"/>
              <w:rPr>
                <w:color w:val="000000" w:themeColor="text1"/>
                <w:sz w:val="22"/>
                <w:szCs w:val="22"/>
              </w:rPr>
            </w:pPr>
            <w:r w:rsidRPr="00493F73">
              <w:rPr>
                <w:color w:val="000000" w:themeColor="text1"/>
                <w:sz w:val="22"/>
                <w:szCs w:val="22"/>
              </w:rPr>
              <w:t>K_U28</w:t>
            </w:r>
          </w:p>
          <w:p w14:paraId="38F677B6" w14:textId="77777777" w:rsidR="002433DC" w:rsidRPr="00493F73" w:rsidRDefault="002433DC" w:rsidP="002433DC">
            <w:pPr>
              <w:jc w:val="both"/>
              <w:rPr>
                <w:color w:val="000000" w:themeColor="text1"/>
                <w:sz w:val="22"/>
                <w:szCs w:val="22"/>
              </w:rPr>
            </w:pPr>
          </w:p>
        </w:tc>
        <w:tc>
          <w:tcPr>
            <w:tcW w:w="1596" w:type="dxa"/>
          </w:tcPr>
          <w:p w14:paraId="625B5DBA" w14:textId="77777777" w:rsidR="002433DC" w:rsidRPr="00493F73" w:rsidRDefault="00B70A12" w:rsidP="002433DC">
            <w:pPr>
              <w:jc w:val="both"/>
              <w:rPr>
                <w:color w:val="000000" w:themeColor="text1"/>
                <w:sz w:val="22"/>
                <w:szCs w:val="22"/>
              </w:rPr>
            </w:pPr>
            <w:r w:rsidRPr="00493F73">
              <w:rPr>
                <w:color w:val="000000" w:themeColor="text1"/>
                <w:sz w:val="22"/>
                <w:szCs w:val="22"/>
              </w:rPr>
              <w:t>P6S_UW</w:t>
            </w:r>
          </w:p>
        </w:tc>
      </w:tr>
      <w:tr w:rsidR="00493F73" w:rsidRPr="00493F73" w14:paraId="0EFC01E4" w14:textId="77777777" w:rsidTr="002433DC">
        <w:trPr>
          <w:trHeight w:val="283"/>
          <w:jc w:val="center"/>
        </w:trPr>
        <w:tc>
          <w:tcPr>
            <w:tcW w:w="9657" w:type="dxa"/>
            <w:gridSpan w:val="4"/>
            <w:shd w:val="clear" w:color="auto" w:fill="F2F2F2" w:themeFill="background1" w:themeFillShade="F2"/>
          </w:tcPr>
          <w:p w14:paraId="17AE2632" w14:textId="77777777" w:rsidR="002433DC" w:rsidRPr="00493F73" w:rsidRDefault="002433DC" w:rsidP="002433DC">
            <w:pPr>
              <w:jc w:val="center"/>
              <w:rPr>
                <w:color w:val="000000" w:themeColor="text1"/>
                <w:sz w:val="22"/>
                <w:szCs w:val="22"/>
              </w:rPr>
            </w:pPr>
            <w:r w:rsidRPr="00493F73">
              <w:rPr>
                <w:color w:val="000000" w:themeColor="text1"/>
                <w:sz w:val="22"/>
                <w:szCs w:val="22"/>
              </w:rPr>
              <w:t>KOMPETENCJE SPOŁECZNE</w:t>
            </w:r>
          </w:p>
        </w:tc>
      </w:tr>
      <w:tr w:rsidR="00493F73" w:rsidRPr="00493F73" w14:paraId="53CAE04F" w14:textId="77777777" w:rsidTr="002433DC">
        <w:trPr>
          <w:trHeight w:val="283"/>
          <w:jc w:val="center"/>
        </w:trPr>
        <w:tc>
          <w:tcPr>
            <w:tcW w:w="1090" w:type="dxa"/>
          </w:tcPr>
          <w:p w14:paraId="74E1445E" w14:textId="77777777" w:rsidR="002433DC" w:rsidRPr="00493F73" w:rsidRDefault="002433DC" w:rsidP="002433DC">
            <w:pPr>
              <w:jc w:val="both"/>
              <w:rPr>
                <w:color w:val="000000" w:themeColor="text1"/>
                <w:sz w:val="22"/>
                <w:szCs w:val="22"/>
              </w:rPr>
            </w:pPr>
            <w:r w:rsidRPr="00493F73">
              <w:rPr>
                <w:color w:val="000000" w:themeColor="text1"/>
                <w:sz w:val="22"/>
                <w:szCs w:val="22"/>
              </w:rPr>
              <w:t>K1</w:t>
            </w:r>
          </w:p>
        </w:tc>
        <w:tc>
          <w:tcPr>
            <w:tcW w:w="5386" w:type="dxa"/>
          </w:tcPr>
          <w:p w14:paraId="0108C15D" w14:textId="77777777" w:rsidR="002433DC" w:rsidRPr="00493F73" w:rsidRDefault="002433DC" w:rsidP="002433DC">
            <w:pPr>
              <w:jc w:val="both"/>
              <w:rPr>
                <w:color w:val="000000" w:themeColor="text1"/>
                <w:sz w:val="22"/>
                <w:szCs w:val="22"/>
              </w:rPr>
            </w:pPr>
            <w:r w:rsidRPr="00493F73">
              <w:rPr>
                <w:color w:val="000000" w:themeColor="text1"/>
                <w:sz w:val="22"/>
                <w:szCs w:val="22"/>
              </w:rPr>
              <w:t>Jest kreatywny w tworzeniu marketingu produktów niematerialnych.</w:t>
            </w:r>
          </w:p>
        </w:tc>
        <w:tc>
          <w:tcPr>
            <w:tcW w:w="1585" w:type="dxa"/>
          </w:tcPr>
          <w:p w14:paraId="47EEBFF6" w14:textId="77777777" w:rsidR="002433DC" w:rsidRPr="00493F73" w:rsidRDefault="002433DC" w:rsidP="002433DC">
            <w:pPr>
              <w:pStyle w:val="Normalny1"/>
              <w:rPr>
                <w:color w:val="000000" w:themeColor="text1"/>
                <w:sz w:val="22"/>
                <w:szCs w:val="22"/>
              </w:rPr>
            </w:pPr>
            <w:r w:rsidRPr="00493F73">
              <w:rPr>
                <w:color w:val="000000" w:themeColor="text1"/>
                <w:sz w:val="22"/>
                <w:szCs w:val="22"/>
              </w:rPr>
              <w:t>K_K11</w:t>
            </w:r>
          </w:p>
          <w:p w14:paraId="2D471C88" w14:textId="77777777" w:rsidR="002433DC" w:rsidRPr="00493F73" w:rsidRDefault="002433DC" w:rsidP="002433DC">
            <w:pPr>
              <w:jc w:val="both"/>
              <w:rPr>
                <w:color w:val="000000" w:themeColor="text1"/>
                <w:sz w:val="22"/>
                <w:szCs w:val="22"/>
              </w:rPr>
            </w:pPr>
          </w:p>
        </w:tc>
        <w:tc>
          <w:tcPr>
            <w:tcW w:w="1596" w:type="dxa"/>
          </w:tcPr>
          <w:p w14:paraId="1C1E5C62" w14:textId="77777777" w:rsidR="002433DC" w:rsidRPr="00493F73" w:rsidRDefault="003B13CF" w:rsidP="002433DC">
            <w:pPr>
              <w:jc w:val="both"/>
              <w:rPr>
                <w:color w:val="000000" w:themeColor="text1"/>
                <w:sz w:val="22"/>
                <w:szCs w:val="22"/>
              </w:rPr>
            </w:pPr>
            <w:r w:rsidRPr="00493F73">
              <w:rPr>
                <w:color w:val="000000" w:themeColor="text1"/>
                <w:sz w:val="22"/>
                <w:szCs w:val="22"/>
              </w:rPr>
              <w:t>P6S_KO</w:t>
            </w:r>
          </w:p>
        </w:tc>
      </w:tr>
    </w:tbl>
    <w:p w14:paraId="290C2632" w14:textId="77777777" w:rsidR="002433DC" w:rsidRPr="00493F73" w:rsidRDefault="002433DC" w:rsidP="009E728C">
      <w:pPr>
        <w:numPr>
          <w:ilvl w:val="0"/>
          <w:numId w:val="76"/>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EF6F5A0" w14:textId="77777777" w:rsidTr="002433DC">
        <w:trPr>
          <w:jc w:val="center"/>
        </w:trPr>
        <w:tc>
          <w:tcPr>
            <w:tcW w:w="9638" w:type="dxa"/>
          </w:tcPr>
          <w:p w14:paraId="52220A6E" w14:textId="77777777" w:rsidR="002433DC" w:rsidRPr="00493F73" w:rsidRDefault="002433DC" w:rsidP="002433DC">
            <w:pPr>
              <w:jc w:val="both"/>
              <w:rPr>
                <w:color w:val="000000" w:themeColor="text1"/>
                <w:sz w:val="22"/>
                <w:szCs w:val="22"/>
              </w:rPr>
            </w:pPr>
            <w:r w:rsidRPr="00493F73">
              <w:rPr>
                <w:color w:val="000000" w:themeColor="text1"/>
                <w:sz w:val="22"/>
                <w:szCs w:val="22"/>
              </w:rPr>
              <w:t>Wykład multimedialny, dyskusja, metoda analizy przypadków.</w:t>
            </w:r>
          </w:p>
        </w:tc>
      </w:tr>
    </w:tbl>
    <w:p w14:paraId="6339E8E5" w14:textId="77777777" w:rsidR="002433DC" w:rsidRPr="00493F73" w:rsidRDefault="002433DC" w:rsidP="009E728C">
      <w:pPr>
        <w:numPr>
          <w:ilvl w:val="0"/>
          <w:numId w:val="76"/>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CED0498" w14:textId="77777777" w:rsidTr="002433DC">
        <w:trPr>
          <w:jc w:val="center"/>
        </w:trPr>
        <w:tc>
          <w:tcPr>
            <w:tcW w:w="9638" w:type="dxa"/>
          </w:tcPr>
          <w:p w14:paraId="3FA87714" w14:textId="77777777" w:rsidR="002433DC" w:rsidRPr="00493F73" w:rsidRDefault="002433DC" w:rsidP="002433DC">
            <w:pPr>
              <w:pStyle w:val="Akapitzlist1"/>
              <w:ind w:left="34"/>
              <w:jc w:val="both"/>
              <w:rPr>
                <w:b/>
                <w:color w:val="000000" w:themeColor="text1"/>
                <w:sz w:val="22"/>
                <w:szCs w:val="22"/>
              </w:rPr>
            </w:pPr>
            <w:r w:rsidRPr="00493F73">
              <w:rPr>
                <w:color w:val="000000" w:themeColor="text1"/>
                <w:sz w:val="22"/>
                <w:szCs w:val="22"/>
              </w:rPr>
              <w:t xml:space="preserve">Zaliczenie ustne, opracowanie i interpretacja </w:t>
            </w:r>
            <w:proofErr w:type="spellStart"/>
            <w:r w:rsidRPr="00493F73">
              <w:rPr>
                <w:color w:val="000000" w:themeColor="text1"/>
                <w:sz w:val="22"/>
                <w:szCs w:val="22"/>
              </w:rPr>
              <w:t>casestudy</w:t>
            </w:r>
            <w:proofErr w:type="spellEnd"/>
            <w:r w:rsidRPr="00493F73">
              <w:rPr>
                <w:color w:val="000000" w:themeColor="text1"/>
                <w:sz w:val="22"/>
                <w:szCs w:val="22"/>
              </w:rPr>
              <w:t>.</w:t>
            </w:r>
          </w:p>
        </w:tc>
      </w:tr>
    </w:tbl>
    <w:p w14:paraId="6BD61C40" w14:textId="77777777" w:rsidR="002433DC" w:rsidRPr="00493F73" w:rsidRDefault="002433DC" w:rsidP="009E728C">
      <w:pPr>
        <w:numPr>
          <w:ilvl w:val="0"/>
          <w:numId w:val="76"/>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7DD03019" w14:textId="77777777" w:rsidTr="002433DC">
        <w:trPr>
          <w:jc w:val="center"/>
        </w:trPr>
        <w:tc>
          <w:tcPr>
            <w:tcW w:w="2214" w:type="dxa"/>
            <w:shd w:val="clear" w:color="auto" w:fill="F2F2F2" w:themeFill="background1" w:themeFillShade="F2"/>
          </w:tcPr>
          <w:p w14:paraId="1006A5B6"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Wykład</w:t>
            </w:r>
          </w:p>
        </w:tc>
        <w:tc>
          <w:tcPr>
            <w:tcW w:w="7424" w:type="dxa"/>
          </w:tcPr>
          <w:p w14:paraId="6A0FDE4D"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 xml:space="preserve">Charakterystyczne cechy usług i ich implikacje marketingowe. Klasyfikacja i typizacja usług. Funkcje usług. Geneza i specyfika marketingu usług. Procedura segmentacji w marketingu usług. Specyfika marketingu- mix w działalności usługowej – metoda 7P. . Znaczenie jakości usług . Marketing relacyjny w usługach – metoda RAPP. Problemy strategiczne w działalności </w:t>
            </w:r>
            <w:proofErr w:type="spellStart"/>
            <w:r w:rsidRPr="00493F73">
              <w:rPr>
                <w:color w:val="000000" w:themeColor="text1"/>
                <w:sz w:val="22"/>
                <w:szCs w:val="22"/>
              </w:rPr>
              <w:t>usługowej.Znaczenie</w:t>
            </w:r>
            <w:proofErr w:type="spellEnd"/>
            <w:r w:rsidRPr="00493F73">
              <w:rPr>
                <w:color w:val="000000" w:themeColor="text1"/>
                <w:sz w:val="22"/>
                <w:szCs w:val="22"/>
              </w:rPr>
              <w:t xml:space="preserve"> usług w gospodarce narodowej. Nowe trendy w marketingu usług.</w:t>
            </w:r>
          </w:p>
        </w:tc>
      </w:tr>
      <w:tr w:rsidR="00493F73" w:rsidRPr="00493F73" w14:paraId="3EAEE426" w14:textId="77777777" w:rsidTr="002433DC">
        <w:trPr>
          <w:jc w:val="center"/>
        </w:trPr>
        <w:tc>
          <w:tcPr>
            <w:tcW w:w="2214" w:type="dxa"/>
            <w:shd w:val="clear" w:color="auto" w:fill="F2F2F2" w:themeFill="background1" w:themeFillShade="F2"/>
          </w:tcPr>
          <w:p w14:paraId="36D22026"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Ćwiczenia</w:t>
            </w:r>
          </w:p>
        </w:tc>
        <w:tc>
          <w:tcPr>
            <w:tcW w:w="7424" w:type="dxa"/>
          </w:tcPr>
          <w:p w14:paraId="36282F64"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 xml:space="preserve">Pojęcie usług. Produkt materialny i niematerialny – różnice. Metoda 7P. Metoda RAPP. Zarządzanie jakością w usługach. Problemy i nowe koncepcje w </w:t>
            </w:r>
            <w:proofErr w:type="spellStart"/>
            <w:r w:rsidRPr="00493F73">
              <w:rPr>
                <w:color w:val="000000" w:themeColor="text1"/>
                <w:sz w:val="22"/>
                <w:szCs w:val="22"/>
              </w:rPr>
              <w:t>marketinguusług</w:t>
            </w:r>
            <w:proofErr w:type="spellEnd"/>
            <w:r w:rsidRPr="00493F73">
              <w:rPr>
                <w:color w:val="000000" w:themeColor="text1"/>
                <w:sz w:val="22"/>
                <w:szCs w:val="22"/>
              </w:rPr>
              <w:t>.</w:t>
            </w:r>
          </w:p>
        </w:tc>
      </w:tr>
    </w:tbl>
    <w:p w14:paraId="567350F5" w14:textId="77777777" w:rsidR="002433DC" w:rsidRPr="00493F73" w:rsidRDefault="002433DC" w:rsidP="009E728C">
      <w:pPr>
        <w:numPr>
          <w:ilvl w:val="0"/>
          <w:numId w:val="76"/>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3"/>
        <w:gridCol w:w="1357"/>
        <w:gridCol w:w="1357"/>
        <w:gridCol w:w="1392"/>
        <w:gridCol w:w="1338"/>
        <w:gridCol w:w="1463"/>
        <w:gridCol w:w="1389"/>
      </w:tblGrid>
      <w:tr w:rsidR="00493F73" w:rsidRPr="00493F73" w14:paraId="33B89A15" w14:textId="77777777" w:rsidTr="002433DC">
        <w:trPr>
          <w:jc w:val="center"/>
        </w:trPr>
        <w:tc>
          <w:tcPr>
            <w:tcW w:w="1343" w:type="dxa"/>
            <w:vMerge w:val="restart"/>
            <w:shd w:val="clear" w:color="auto" w:fill="F2F2F2" w:themeFill="background1" w:themeFillShade="F2"/>
            <w:vAlign w:val="center"/>
          </w:tcPr>
          <w:p w14:paraId="20F5A7F7" w14:textId="77777777" w:rsidR="002433DC" w:rsidRPr="00493F73" w:rsidRDefault="002433DC" w:rsidP="002433DC">
            <w:pPr>
              <w:jc w:val="center"/>
              <w:rPr>
                <w:color w:val="000000" w:themeColor="text1"/>
                <w:sz w:val="22"/>
                <w:szCs w:val="22"/>
              </w:rPr>
            </w:pPr>
            <w:r w:rsidRPr="00493F73">
              <w:rPr>
                <w:color w:val="000000" w:themeColor="text1"/>
                <w:sz w:val="22"/>
                <w:szCs w:val="22"/>
              </w:rPr>
              <w:t>Efekt uczenia się</w:t>
            </w:r>
          </w:p>
        </w:tc>
        <w:tc>
          <w:tcPr>
            <w:tcW w:w="8296" w:type="dxa"/>
            <w:gridSpan w:val="6"/>
            <w:shd w:val="clear" w:color="auto" w:fill="F2F2F2" w:themeFill="background1" w:themeFillShade="F2"/>
            <w:vAlign w:val="center"/>
          </w:tcPr>
          <w:p w14:paraId="0B3963DC" w14:textId="77777777" w:rsidR="002433DC" w:rsidRPr="00493F73" w:rsidRDefault="002433DC" w:rsidP="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7D5D5303" w14:textId="77777777" w:rsidTr="002433DC">
        <w:trPr>
          <w:jc w:val="center"/>
        </w:trPr>
        <w:tc>
          <w:tcPr>
            <w:tcW w:w="1343" w:type="dxa"/>
            <w:vMerge/>
            <w:shd w:val="clear" w:color="auto" w:fill="F2F2F2" w:themeFill="background1" w:themeFillShade="F2"/>
            <w:vAlign w:val="center"/>
          </w:tcPr>
          <w:p w14:paraId="4BFBE315" w14:textId="77777777" w:rsidR="002433DC" w:rsidRPr="00493F73" w:rsidRDefault="002433DC" w:rsidP="002433DC">
            <w:pPr>
              <w:jc w:val="center"/>
              <w:rPr>
                <w:b/>
                <w:color w:val="000000" w:themeColor="text1"/>
                <w:sz w:val="22"/>
                <w:szCs w:val="22"/>
              </w:rPr>
            </w:pPr>
          </w:p>
        </w:tc>
        <w:tc>
          <w:tcPr>
            <w:tcW w:w="1357" w:type="dxa"/>
            <w:shd w:val="clear" w:color="auto" w:fill="F2F2F2" w:themeFill="background1" w:themeFillShade="F2"/>
            <w:vAlign w:val="center"/>
          </w:tcPr>
          <w:p w14:paraId="19437319"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ustny</w:t>
            </w:r>
          </w:p>
        </w:tc>
        <w:tc>
          <w:tcPr>
            <w:tcW w:w="1357" w:type="dxa"/>
            <w:shd w:val="clear" w:color="auto" w:fill="F2F2F2" w:themeFill="background1" w:themeFillShade="F2"/>
            <w:vAlign w:val="center"/>
          </w:tcPr>
          <w:p w14:paraId="4BA35116"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pisemny</w:t>
            </w:r>
          </w:p>
        </w:tc>
        <w:tc>
          <w:tcPr>
            <w:tcW w:w="1392" w:type="dxa"/>
            <w:shd w:val="clear" w:color="auto" w:fill="F2F2F2" w:themeFill="background1" w:themeFillShade="F2"/>
            <w:vAlign w:val="center"/>
          </w:tcPr>
          <w:p w14:paraId="536A8C03" w14:textId="77777777" w:rsidR="002433DC" w:rsidRPr="00493F73" w:rsidRDefault="002433DC" w:rsidP="002433DC">
            <w:pPr>
              <w:jc w:val="center"/>
              <w:rPr>
                <w:color w:val="000000" w:themeColor="text1"/>
                <w:sz w:val="22"/>
                <w:szCs w:val="22"/>
              </w:rPr>
            </w:pPr>
            <w:r w:rsidRPr="00493F73">
              <w:rPr>
                <w:color w:val="000000" w:themeColor="text1"/>
                <w:sz w:val="22"/>
                <w:szCs w:val="22"/>
              </w:rPr>
              <w:t>Zaliczenie ustne</w:t>
            </w:r>
          </w:p>
        </w:tc>
        <w:tc>
          <w:tcPr>
            <w:tcW w:w="1338" w:type="dxa"/>
            <w:shd w:val="clear" w:color="auto" w:fill="F2F2F2" w:themeFill="background1" w:themeFillShade="F2"/>
            <w:vAlign w:val="center"/>
          </w:tcPr>
          <w:p w14:paraId="398A32D2" w14:textId="77777777" w:rsidR="002433DC" w:rsidRPr="00493F73" w:rsidRDefault="002433DC" w:rsidP="002433DC">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05CC7311" w14:textId="77777777" w:rsidR="002433DC" w:rsidRPr="00493F73" w:rsidRDefault="002433DC" w:rsidP="002433DC">
            <w:pPr>
              <w:jc w:val="center"/>
              <w:rPr>
                <w:color w:val="000000" w:themeColor="text1"/>
                <w:sz w:val="22"/>
                <w:szCs w:val="22"/>
              </w:rPr>
            </w:pPr>
            <w:r w:rsidRPr="00493F73">
              <w:rPr>
                <w:color w:val="000000" w:themeColor="text1"/>
                <w:sz w:val="22"/>
                <w:szCs w:val="22"/>
              </w:rPr>
              <w:t>Sprawozdanie</w:t>
            </w:r>
          </w:p>
        </w:tc>
        <w:tc>
          <w:tcPr>
            <w:tcW w:w="1389" w:type="dxa"/>
            <w:shd w:val="clear" w:color="auto" w:fill="F2F2F2" w:themeFill="background1" w:themeFillShade="F2"/>
            <w:vAlign w:val="center"/>
          </w:tcPr>
          <w:p w14:paraId="0F66FF50"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Opracowanie </w:t>
            </w:r>
            <w:proofErr w:type="spellStart"/>
            <w:r w:rsidRPr="00493F73">
              <w:rPr>
                <w:color w:val="000000" w:themeColor="text1"/>
                <w:sz w:val="22"/>
                <w:szCs w:val="22"/>
              </w:rPr>
              <w:t>casestudy</w:t>
            </w:r>
            <w:proofErr w:type="spellEnd"/>
          </w:p>
        </w:tc>
      </w:tr>
      <w:tr w:rsidR="00493F73" w:rsidRPr="00493F73" w14:paraId="7FF176B8" w14:textId="77777777" w:rsidTr="00374414">
        <w:trPr>
          <w:trHeight w:val="283"/>
          <w:jc w:val="center"/>
        </w:trPr>
        <w:tc>
          <w:tcPr>
            <w:tcW w:w="1343" w:type="dxa"/>
            <w:vAlign w:val="center"/>
          </w:tcPr>
          <w:p w14:paraId="004687B7" w14:textId="77777777" w:rsidR="002433DC" w:rsidRPr="00493F73" w:rsidRDefault="00374414" w:rsidP="00374414">
            <w:pPr>
              <w:jc w:val="center"/>
              <w:rPr>
                <w:color w:val="000000" w:themeColor="text1"/>
                <w:sz w:val="22"/>
                <w:szCs w:val="22"/>
              </w:rPr>
            </w:pPr>
            <w:r w:rsidRPr="00493F73">
              <w:rPr>
                <w:color w:val="000000" w:themeColor="text1"/>
                <w:sz w:val="22"/>
                <w:szCs w:val="22"/>
              </w:rPr>
              <w:t>W1</w:t>
            </w:r>
          </w:p>
        </w:tc>
        <w:tc>
          <w:tcPr>
            <w:tcW w:w="1357" w:type="dxa"/>
            <w:vAlign w:val="center"/>
          </w:tcPr>
          <w:p w14:paraId="2CD12111" w14:textId="77777777" w:rsidR="002433DC" w:rsidRPr="00493F73" w:rsidRDefault="002433DC" w:rsidP="00374414">
            <w:pPr>
              <w:jc w:val="center"/>
              <w:rPr>
                <w:color w:val="000000" w:themeColor="text1"/>
                <w:sz w:val="22"/>
                <w:szCs w:val="22"/>
              </w:rPr>
            </w:pPr>
          </w:p>
        </w:tc>
        <w:tc>
          <w:tcPr>
            <w:tcW w:w="1357" w:type="dxa"/>
            <w:vAlign w:val="center"/>
          </w:tcPr>
          <w:p w14:paraId="6DEE5BBF" w14:textId="77777777" w:rsidR="002433DC" w:rsidRPr="00493F73" w:rsidRDefault="002433DC" w:rsidP="00374414">
            <w:pPr>
              <w:jc w:val="center"/>
              <w:rPr>
                <w:color w:val="000000" w:themeColor="text1"/>
                <w:sz w:val="22"/>
                <w:szCs w:val="22"/>
              </w:rPr>
            </w:pPr>
          </w:p>
        </w:tc>
        <w:tc>
          <w:tcPr>
            <w:tcW w:w="1392" w:type="dxa"/>
            <w:vAlign w:val="center"/>
          </w:tcPr>
          <w:p w14:paraId="6C429D0E" w14:textId="77777777" w:rsidR="002433DC" w:rsidRPr="00493F73" w:rsidRDefault="00374414" w:rsidP="00374414">
            <w:pPr>
              <w:jc w:val="center"/>
              <w:rPr>
                <w:color w:val="000000" w:themeColor="text1"/>
                <w:sz w:val="22"/>
                <w:szCs w:val="22"/>
              </w:rPr>
            </w:pPr>
            <w:r w:rsidRPr="00493F73">
              <w:rPr>
                <w:color w:val="000000" w:themeColor="text1"/>
                <w:sz w:val="22"/>
                <w:szCs w:val="22"/>
              </w:rPr>
              <w:t>X</w:t>
            </w:r>
          </w:p>
        </w:tc>
        <w:tc>
          <w:tcPr>
            <w:tcW w:w="1338" w:type="dxa"/>
            <w:vAlign w:val="center"/>
          </w:tcPr>
          <w:p w14:paraId="529006DD" w14:textId="77777777" w:rsidR="002433DC" w:rsidRPr="00493F73" w:rsidRDefault="002433DC" w:rsidP="00374414">
            <w:pPr>
              <w:jc w:val="center"/>
              <w:rPr>
                <w:color w:val="000000" w:themeColor="text1"/>
                <w:sz w:val="22"/>
                <w:szCs w:val="22"/>
              </w:rPr>
            </w:pPr>
          </w:p>
        </w:tc>
        <w:tc>
          <w:tcPr>
            <w:tcW w:w="1463" w:type="dxa"/>
            <w:vAlign w:val="center"/>
          </w:tcPr>
          <w:p w14:paraId="7A6431F6" w14:textId="77777777" w:rsidR="002433DC" w:rsidRPr="00493F73" w:rsidRDefault="002433DC" w:rsidP="00374414">
            <w:pPr>
              <w:jc w:val="center"/>
              <w:rPr>
                <w:color w:val="000000" w:themeColor="text1"/>
                <w:sz w:val="22"/>
                <w:szCs w:val="22"/>
              </w:rPr>
            </w:pPr>
          </w:p>
        </w:tc>
        <w:tc>
          <w:tcPr>
            <w:tcW w:w="1389" w:type="dxa"/>
            <w:vAlign w:val="center"/>
          </w:tcPr>
          <w:p w14:paraId="70DD96DC" w14:textId="77777777" w:rsidR="002433DC" w:rsidRPr="00493F73" w:rsidRDefault="002433DC" w:rsidP="00374414">
            <w:pPr>
              <w:jc w:val="center"/>
              <w:rPr>
                <w:color w:val="000000" w:themeColor="text1"/>
                <w:sz w:val="22"/>
                <w:szCs w:val="22"/>
              </w:rPr>
            </w:pPr>
          </w:p>
        </w:tc>
      </w:tr>
      <w:tr w:rsidR="00493F73" w:rsidRPr="00493F73" w14:paraId="6322ECEA" w14:textId="77777777" w:rsidTr="00374414">
        <w:trPr>
          <w:trHeight w:val="283"/>
          <w:jc w:val="center"/>
        </w:trPr>
        <w:tc>
          <w:tcPr>
            <w:tcW w:w="1343" w:type="dxa"/>
            <w:vAlign w:val="center"/>
          </w:tcPr>
          <w:p w14:paraId="6D647A56" w14:textId="77777777" w:rsidR="002433DC" w:rsidRPr="00493F73" w:rsidRDefault="00374414" w:rsidP="00374414">
            <w:pPr>
              <w:jc w:val="center"/>
              <w:rPr>
                <w:color w:val="000000" w:themeColor="text1"/>
                <w:sz w:val="22"/>
                <w:szCs w:val="22"/>
              </w:rPr>
            </w:pPr>
            <w:r w:rsidRPr="00493F73">
              <w:rPr>
                <w:color w:val="000000" w:themeColor="text1"/>
                <w:sz w:val="22"/>
                <w:szCs w:val="22"/>
              </w:rPr>
              <w:t>W2</w:t>
            </w:r>
          </w:p>
        </w:tc>
        <w:tc>
          <w:tcPr>
            <w:tcW w:w="1357" w:type="dxa"/>
            <w:vAlign w:val="center"/>
          </w:tcPr>
          <w:p w14:paraId="42B61B12" w14:textId="77777777" w:rsidR="002433DC" w:rsidRPr="00493F73" w:rsidRDefault="002433DC" w:rsidP="00374414">
            <w:pPr>
              <w:jc w:val="center"/>
              <w:rPr>
                <w:color w:val="000000" w:themeColor="text1"/>
                <w:sz w:val="22"/>
                <w:szCs w:val="22"/>
              </w:rPr>
            </w:pPr>
          </w:p>
        </w:tc>
        <w:tc>
          <w:tcPr>
            <w:tcW w:w="1357" w:type="dxa"/>
            <w:vAlign w:val="center"/>
          </w:tcPr>
          <w:p w14:paraId="5F3955AF" w14:textId="77777777" w:rsidR="002433DC" w:rsidRPr="00493F73" w:rsidRDefault="002433DC" w:rsidP="00374414">
            <w:pPr>
              <w:jc w:val="center"/>
              <w:rPr>
                <w:color w:val="000000" w:themeColor="text1"/>
                <w:sz w:val="22"/>
                <w:szCs w:val="22"/>
              </w:rPr>
            </w:pPr>
          </w:p>
        </w:tc>
        <w:tc>
          <w:tcPr>
            <w:tcW w:w="1392" w:type="dxa"/>
            <w:vAlign w:val="center"/>
          </w:tcPr>
          <w:p w14:paraId="3598F3BD" w14:textId="77777777" w:rsidR="002433DC" w:rsidRPr="00493F73" w:rsidRDefault="00374414" w:rsidP="00374414">
            <w:pPr>
              <w:jc w:val="center"/>
              <w:rPr>
                <w:color w:val="000000" w:themeColor="text1"/>
                <w:sz w:val="22"/>
                <w:szCs w:val="22"/>
              </w:rPr>
            </w:pPr>
            <w:r w:rsidRPr="00493F73">
              <w:rPr>
                <w:color w:val="000000" w:themeColor="text1"/>
                <w:sz w:val="22"/>
                <w:szCs w:val="22"/>
              </w:rPr>
              <w:t>X</w:t>
            </w:r>
          </w:p>
        </w:tc>
        <w:tc>
          <w:tcPr>
            <w:tcW w:w="1338" w:type="dxa"/>
            <w:vAlign w:val="center"/>
          </w:tcPr>
          <w:p w14:paraId="47CB7958" w14:textId="77777777" w:rsidR="002433DC" w:rsidRPr="00493F73" w:rsidRDefault="002433DC" w:rsidP="00374414">
            <w:pPr>
              <w:jc w:val="center"/>
              <w:rPr>
                <w:color w:val="000000" w:themeColor="text1"/>
                <w:sz w:val="22"/>
                <w:szCs w:val="22"/>
              </w:rPr>
            </w:pPr>
          </w:p>
        </w:tc>
        <w:tc>
          <w:tcPr>
            <w:tcW w:w="1463" w:type="dxa"/>
            <w:vAlign w:val="center"/>
          </w:tcPr>
          <w:p w14:paraId="63FAFD15" w14:textId="77777777" w:rsidR="002433DC" w:rsidRPr="00493F73" w:rsidRDefault="002433DC" w:rsidP="00374414">
            <w:pPr>
              <w:jc w:val="center"/>
              <w:rPr>
                <w:color w:val="000000" w:themeColor="text1"/>
                <w:sz w:val="22"/>
                <w:szCs w:val="22"/>
              </w:rPr>
            </w:pPr>
          </w:p>
        </w:tc>
        <w:tc>
          <w:tcPr>
            <w:tcW w:w="1389" w:type="dxa"/>
            <w:vAlign w:val="center"/>
          </w:tcPr>
          <w:p w14:paraId="2ECBFFD9" w14:textId="77777777" w:rsidR="002433DC" w:rsidRPr="00493F73" w:rsidRDefault="002433DC" w:rsidP="00374414">
            <w:pPr>
              <w:jc w:val="center"/>
              <w:rPr>
                <w:color w:val="000000" w:themeColor="text1"/>
                <w:sz w:val="22"/>
                <w:szCs w:val="22"/>
              </w:rPr>
            </w:pPr>
          </w:p>
        </w:tc>
      </w:tr>
      <w:tr w:rsidR="00493F73" w:rsidRPr="00493F73" w14:paraId="6357EC00" w14:textId="77777777" w:rsidTr="00374414">
        <w:trPr>
          <w:trHeight w:val="283"/>
          <w:jc w:val="center"/>
        </w:trPr>
        <w:tc>
          <w:tcPr>
            <w:tcW w:w="1343" w:type="dxa"/>
            <w:vAlign w:val="center"/>
          </w:tcPr>
          <w:p w14:paraId="4DE7B8FB" w14:textId="77777777" w:rsidR="002433DC" w:rsidRPr="00493F73" w:rsidRDefault="00374414" w:rsidP="00374414">
            <w:pPr>
              <w:jc w:val="center"/>
              <w:rPr>
                <w:color w:val="000000" w:themeColor="text1"/>
                <w:sz w:val="22"/>
                <w:szCs w:val="22"/>
              </w:rPr>
            </w:pPr>
            <w:r w:rsidRPr="00493F73">
              <w:rPr>
                <w:color w:val="000000" w:themeColor="text1"/>
                <w:sz w:val="22"/>
                <w:szCs w:val="22"/>
              </w:rPr>
              <w:t>U1</w:t>
            </w:r>
          </w:p>
        </w:tc>
        <w:tc>
          <w:tcPr>
            <w:tcW w:w="1357" w:type="dxa"/>
            <w:vAlign w:val="center"/>
          </w:tcPr>
          <w:p w14:paraId="4DB04535" w14:textId="77777777" w:rsidR="002433DC" w:rsidRPr="00493F73" w:rsidRDefault="002433DC" w:rsidP="00374414">
            <w:pPr>
              <w:jc w:val="center"/>
              <w:rPr>
                <w:color w:val="000000" w:themeColor="text1"/>
                <w:sz w:val="22"/>
                <w:szCs w:val="22"/>
              </w:rPr>
            </w:pPr>
          </w:p>
        </w:tc>
        <w:tc>
          <w:tcPr>
            <w:tcW w:w="1357" w:type="dxa"/>
            <w:vAlign w:val="center"/>
          </w:tcPr>
          <w:p w14:paraId="7E5BDBCA" w14:textId="77777777" w:rsidR="002433DC" w:rsidRPr="00493F73" w:rsidRDefault="002433DC" w:rsidP="00374414">
            <w:pPr>
              <w:jc w:val="center"/>
              <w:rPr>
                <w:color w:val="000000" w:themeColor="text1"/>
                <w:sz w:val="22"/>
                <w:szCs w:val="22"/>
              </w:rPr>
            </w:pPr>
          </w:p>
        </w:tc>
        <w:tc>
          <w:tcPr>
            <w:tcW w:w="1392" w:type="dxa"/>
            <w:vAlign w:val="center"/>
          </w:tcPr>
          <w:p w14:paraId="250BD6E9" w14:textId="77777777" w:rsidR="002433DC" w:rsidRPr="00493F73" w:rsidRDefault="002433DC" w:rsidP="00374414">
            <w:pPr>
              <w:jc w:val="center"/>
              <w:rPr>
                <w:color w:val="000000" w:themeColor="text1"/>
                <w:sz w:val="22"/>
                <w:szCs w:val="22"/>
              </w:rPr>
            </w:pPr>
          </w:p>
        </w:tc>
        <w:tc>
          <w:tcPr>
            <w:tcW w:w="1338" w:type="dxa"/>
            <w:vAlign w:val="center"/>
          </w:tcPr>
          <w:p w14:paraId="52406C4E" w14:textId="77777777" w:rsidR="002433DC" w:rsidRPr="00493F73" w:rsidRDefault="002433DC" w:rsidP="00374414">
            <w:pPr>
              <w:jc w:val="center"/>
              <w:rPr>
                <w:color w:val="000000" w:themeColor="text1"/>
                <w:sz w:val="22"/>
                <w:szCs w:val="22"/>
              </w:rPr>
            </w:pPr>
          </w:p>
        </w:tc>
        <w:tc>
          <w:tcPr>
            <w:tcW w:w="1463" w:type="dxa"/>
            <w:vAlign w:val="center"/>
          </w:tcPr>
          <w:p w14:paraId="0C87C701" w14:textId="77777777" w:rsidR="002433DC" w:rsidRPr="00493F73" w:rsidRDefault="002433DC" w:rsidP="00374414">
            <w:pPr>
              <w:jc w:val="center"/>
              <w:rPr>
                <w:color w:val="000000" w:themeColor="text1"/>
                <w:sz w:val="22"/>
                <w:szCs w:val="22"/>
              </w:rPr>
            </w:pPr>
          </w:p>
        </w:tc>
        <w:tc>
          <w:tcPr>
            <w:tcW w:w="1389" w:type="dxa"/>
            <w:vAlign w:val="center"/>
          </w:tcPr>
          <w:p w14:paraId="4FEA1C99" w14:textId="77777777" w:rsidR="002433DC" w:rsidRPr="00493F73" w:rsidRDefault="00374414" w:rsidP="00374414">
            <w:pPr>
              <w:jc w:val="center"/>
              <w:rPr>
                <w:color w:val="000000" w:themeColor="text1"/>
                <w:sz w:val="22"/>
                <w:szCs w:val="22"/>
              </w:rPr>
            </w:pPr>
            <w:r w:rsidRPr="00493F73">
              <w:rPr>
                <w:color w:val="000000" w:themeColor="text1"/>
                <w:sz w:val="22"/>
                <w:szCs w:val="22"/>
              </w:rPr>
              <w:t>X</w:t>
            </w:r>
          </w:p>
        </w:tc>
      </w:tr>
      <w:tr w:rsidR="00493F73" w:rsidRPr="00493F73" w14:paraId="665D1D5C" w14:textId="77777777" w:rsidTr="00374414">
        <w:trPr>
          <w:trHeight w:val="283"/>
          <w:jc w:val="center"/>
        </w:trPr>
        <w:tc>
          <w:tcPr>
            <w:tcW w:w="1343" w:type="dxa"/>
            <w:vAlign w:val="center"/>
          </w:tcPr>
          <w:p w14:paraId="3F05B4B6" w14:textId="77777777" w:rsidR="002433DC" w:rsidRPr="00493F73" w:rsidRDefault="00374414" w:rsidP="00374414">
            <w:pPr>
              <w:jc w:val="center"/>
              <w:rPr>
                <w:color w:val="000000" w:themeColor="text1"/>
                <w:sz w:val="22"/>
                <w:szCs w:val="22"/>
              </w:rPr>
            </w:pPr>
            <w:r w:rsidRPr="00493F73">
              <w:rPr>
                <w:color w:val="000000" w:themeColor="text1"/>
                <w:sz w:val="22"/>
                <w:szCs w:val="22"/>
              </w:rPr>
              <w:t>K1</w:t>
            </w:r>
          </w:p>
        </w:tc>
        <w:tc>
          <w:tcPr>
            <w:tcW w:w="1357" w:type="dxa"/>
            <w:vAlign w:val="center"/>
          </w:tcPr>
          <w:p w14:paraId="58F2757E" w14:textId="77777777" w:rsidR="002433DC" w:rsidRPr="00493F73" w:rsidRDefault="002433DC" w:rsidP="00374414">
            <w:pPr>
              <w:jc w:val="center"/>
              <w:rPr>
                <w:color w:val="000000" w:themeColor="text1"/>
                <w:sz w:val="22"/>
                <w:szCs w:val="22"/>
              </w:rPr>
            </w:pPr>
          </w:p>
        </w:tc>
        <w:tc>
          <w:tcPr>
            <w:tcW w:w="1357" w:type="dxa"/>
            <w:vAlign w:val="center"/>
          </w:tcPr>
          <w:p w14:paraId="689258A2" w14:textId="77777777" w:rsidR="002433DC" w:rsidRPr="00493F73" w:rsidRDefault="002433DC" w:rsidP="00374414">
            <w:pPr>
              <w:jc w:val="center"/>
              <w:rPr>
                <w:color w:val="000000" w:themeColor="text1"/>
                <w:sz w:val="22"/>
                <w:szCs w:val="22"/>
              </w:rPr>
            </w:pPr>
          </w:p>
        </w:tc>
        <w:tc>
          <w:tcPr>
            <w:tcW w:w="1392" w:type="dxa"/>
            <w:vAlign w:val="center"/>
          </w:tcPr>
          <w:p w14:paraId="515F3457" w14:textId="77777777" w:rsidR="002433DC" w:rsidRPr="00493F73" w:rsidRDefault="002433DC" w:rsidP="00374414">
            <w:pPr>
              <w:jc w:val="center"/>
              <w:rPr>
                <w:color w:val="000000" w:themeColor="text1"/>
                <w:sz w:val="22"/>
                <w:szCs w:val="22"/>
              </w:rPr>
            </w:pPr>
          </w:p>
        </w:tc>
        <w:tc>
          <w:tcPr>
            <w:tcW w:w="1338" w:type="dxa"/>
            <w:vAlign w:val="center"/>
          </w:tcPr>
          <w:p w14:paraId="4C67C040" w14:textId="77777777" w:rsidR="002433DC" w:rsidRPr="00493F73" w:rsidRDefault="002433DC" w:rsidP="00374414">
            <w:pPr>
              <w:jc w:val="center"/>
              <w:rPr>
                <w:color w:val="000000" w:themeColor="text1"/>
                <w:sz w:val="22"/>
                <w:szCs w:val="22"/>
              </w:rPr>
            </w:pPr>
          </w:p>
        </w:tc>
        <w:tc>
          <w:tcPr>
            <w:tcW w:w="1463" w:type="dxa"/>
            <w:vAlign w:val="center"/>
          </w:tcPr>
          <w:p w14:paraId="43473E80" w14:textId="77777777" w:rsidR="002433DC" w:rsidRPr="00493F73" w:rsidRDefault="002433DC" w:rsidP="00374414">
            <w:pPr>
              <w:jc w:val="center"/>
              <w:rPr>
                <w:color w:val="000000" w:themeColor="text1"/>
                <w:sz w:val="22"/>
                <w:szCs w:val="22"/>
              </w:rPr>
            </w:pPr>
          </w:p>
        </w:tc>
        <w:tc>
          <w:tcPr>
            <w:tcW w:w="1389" w:type="dxa"/>
            <w:vAlign w:val="center"/>
          </w:tcPr>
          <w:p w14:paraId="1F3599E1" w14:textId="77777777" w:rsidR="002433DC" w:rsidRPr="00493F73" w:rsidRDefault="00374414" w:rsidP="00374414">
            <w:pPr>
              <w:jc w:val="center"/>
              <w:rPr>
                <w:color w:val="000000" w:themeColor="text1"/>
                <w:sz w:val="22"/>
                <w:szCs w:val="22"/>
              </w:rPr>
            </w:pPr>
            <w:r w:rsidRPr="00493F73">
              <w:rPr>
                <w:color w:val="000000" w:themeColor="text1"/>
                <w:sz w:val="22"/>
                <w:szCs w:val="22"/>
              </w:rPr>
              <w:t>X</w:t>
            </w:r>
          </w:p>
        </w:tc>
      </w:tr>
    </w:tbl>
    <w:p w14:paraId="1D3C3D59" w14:textId="77777777" w:rsidR="002433DC" w:rsidRPr="00493F73" w:rsidRDefault="002433DC" w:rsidP="009E728C">
      <w:pPr>
        <w:numPr>
          <w:ilvl w:val="0"/>
          <w:numId w:val="76"/>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22FB9C7" w14:textId="77777777" w:rsidTr="002433DC">
        <w:trPr>
          <w:jc w:val="center"/>
        </w:trPr>
        <w:tc>
          <w:tcPr>
            <w:tcW w:w="1789" w:type="dxa"/>
            <w:shd w:val="clear" w:color="auto" w:fill="F2F2F2" w:themeFill="background1" w:themeFillShade="F2"/>
          </w:tcPr>
          <w:p w14:paraId="2B0A3A87"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4274138D"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Mazur J., 2001, Zarządzanie marketingiem usług. </w:t>
            </w:r>
            <w:proofErr w:type="spellStart"/>
            <w:r w:rsidRPr="00493F73">
              <w:rPr>
                <w:color w:val="000000" w:themeColor="text1"/>
                <w:sz w:val="22"/>
                <w:szCs w:val="22"/>
              </w:rPr>
              <w:t>Difin</w:t>
            </w:r>
            <w:proofErr w:type="spellEnd"/>
            <w:r w:rsidRPr="00493F73">
              <w:rPr>
                <w:color w:val="000000" w:themeColor="text1"/>
                <w:sz w:val="22"/>
                <w:szCs w:val="22"/>
              </w:rPr>
              <w:t>, Warszawa.</w:t>
            </w:r>
          </w:p>
          <w:p w14:paraId="7A1EDF23"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Otto J., 2003, Marketing w firmie usługowej. </w:t>
            </w:r>
            <w:proofErr w:type="spellStart"/>
            <w:r w:rsidRPr="00493F73">
              <w:rPr>
                <w:color w:val="000000" w:themeColor="text1"/>
                <w:sz w:val="22"/>
                <w:szCs w:val="22"/>
              </w:rPr>
              <w:t>Lodart</w:t>
            </w:r>
            <w:proofErr w:type="spellEnd"/>
            <w:r w:rsidRPr="00493F73">
              <w:rPr>
                <w:color w:val="000000" w:themeColor="text1"/>
                <w:sz w:val="22"/>
                <w:szCs w:val="22"/>
              </w:rPr>
              <w:t>, Łódź.</w:t>
            </w:r>
          </w:p>
          <w:p w14:paraId="0D633688"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Styś A., 2003, Marketing usług. PWE, Warszawa.</w:t>
            </w:r>
          </w:p>
        </w:tc>
      </w:tr>
      <w:tr w:rsidR="00493F73" w:rsidRPr="00493F73" w14:paraId="294E8D1A" w14:textId="77777777" w:rsidTr="002433DC">
        <w:trPr>
          <w:jc w:val="center"/>
        </w:trPr>
        <w:tc>
          <w:tcPr>
            <w:tcW w:w="1789" w:type="dxa"/>
            <w:shd w:val="clear" w:color="auto" w:fill="F2F2F2" w:themeFill="background1" w:themeFillShade="F2"/>
          </w:tcPr>
          <w:p w14:paraId="6BF6CDE0"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7644E842"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Guanin A., Olko J., 2001, Marketing usług i postępowanie nabywców. Małopolska Szkoła Handlowa, Tarnobrzeg.</w:t>
            </w:r>
          </w:p>
          <w:p w14:paraId="4C8F1CBE"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proofErr w:type="spellStart"/>
            <w:r w:rsidRPr="00493F73">
              <w:rPr>
                <w:color w:val="000000" w:themeColor="text1"/>
                <w:sz w:val="22"/>
                <w:szCs w:val="22"/>
              </w:rPr>
              <w:t>Walsh</w:t>
            </w:r>
            <w:proofErr w:type="spellEnd"/>
            <w:r w:rsidRPr="00493F73">
              <w:rPr>
                <w:color w:val="000000" w:themeColor="text1"/>
                <w:sz w:val="22"/>
                <w:szCs w:val="22"/>
              </w:rPr>
              <w:t xml:space="preserve"> G. </w:t>
            </w:r>
            <w:proofErr w:type="spellStart"/>
            <w:r w:rsidRPr="00493F73">
              <w:rPr>
                <w:color w:val="000000" w:themeColor="text1"/>
                <w:sz w:val="22"/>
                <w:szCs w:val="22"/>
              </w:rPr>
              <w:t>Deseniss</w:t>
            </w:r>
            <w:proofErr w:type="spellEnd"/>
            <w:r w:rsidRPr="00493F73">
              <w:rPr>
                <w:color w:val="000000" w:themeColor="text1"/>
                <w:sz w:val="22"/>
                <w:szCs w:val="22"/>
              </w:rPr>
              <w:t xml:space="preserve"> A., Kilian Th., 2009. </w:t>
            </w:r>
            <w:r w:rsidRPr="00493F73">
              <w:rPr>
                <w:color w:val="000000" w:themeColor="text1"/>
                <w:sz w:val="22"/>
                <w:szCs w:val="22"/>
                <w:lang w:val="en-GB"/>
              </w:rPr>
              <w:t xml:space="preserve">Marketing. </w:t>
            </w:r>
            <w:proofErr w:type="spellStart"/>
            <w:r w:rsidRPr="00493F73">
              <w:rPr>
                <w:color w:val="000000" w:themeColor="text1"/>
                <w:sz w:val="22"/>
                <w:szCs w:val="22"/>
                <w:lang w:val="en-GB"/>
              </w:rPr>
              <w:t>EineEinfuehrung</w:t>
            </w:r>
            <w:proofErr w:type="spellEnd"/>
            <w:r w:rsidRPr="00493F73">
              <w:rPr>
                <w:color w:val="000000" w:themeColor="text1"/>
                <w:sz w:val="22"/>
                <w:szCs w:val="22"/>
                <w:lang w:val="en-GB"/>
              </w:rPr>
              <w:t xml:space="preserve"> auf der </w:t>
            </w:r>
            <w:proofErr w:type="spellStart"/>
            <w:r w:rsidRPr="00493F73">
              <w:rPr>
                <w:color w:val="000000" w:themeColor="text1"/>
                <w:sz w:val="22"/>
                <w:szCs w:val="22"/>
                <w:lang w:val="en-GB"/>
              </w:rPr>
              <w:t>Grundlage</w:t>
            </w:r>
            <w:proofErr w:type="spellEnd"/>
            <w:r w:rsidRPr="00493F73">
              <w:rPr>
                <w:color w:val="000000" w:themeColor="text1"/>
                <w:sz w:val="22"/>
                <w:szCs w:val="22"/>
                <w:lang w:val="en-GB"/>
              </w:rPr>
              <w:t xml:space="preserve"> von Case Studies. </w:t>
            </w:r>
            <w:r w:rsidRPr="00493F73">
              <w:rPr>
                <w:color w:val="000000" w:themeColor="text1"/>
                <w:sz w:val="22"/>
                <w:szCs w:val="22"/>
              </w:rPr>
              <w:t>2009. http://www.springer.com</w:t>
            </w:r>
          </w:p>
        </w:tc>
      </w:tr>
    </w:tbl>
    <w:p w14:paraId="4587DD63" w14:textId="77777777" w:rsidR="002433DC" w:rsidRPr="00493F73" w:rsidRDefault="002433DC" w:rsidP="009E728C">
      <w:pPr>
        <w:numPr>
          <w:ilvl w:val="0"/>
          <w:numId w:val="76"/>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534D5BD3" w14:textId="77777777" w:rsidTr="002433DC">
        <w:trPr>
          <w:trHeight w:val="769"/>
          <w:jc w:val="center"/>
        </w:trPr>
        <w:tc>
          <w:tcPr>
            <w:tcW w:w="7246" w:type="dxa"/>
            <w:gridSpan w:val="2"/>
            <w:shd w:val="clear" w:color="auto" w:fill="F2F2F2" w:themeFill="background1" w:themeFillShade="F2"/>
            <w:vAlign w:val="center"/>
          </w:tcPr>
          <w:p w14:paraId="0844E8A0" w14:textId="77777777" w:rsidR="002433DC" w:rsidRPr="00493F73" w:rsidRDefault="002433DC" w:rsidP="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69CE471" w14:textId="77777777" w:rsidR="002433DC" w:rsidRPr="00493F73" w:rsidRDefault="002433DC" w:rsidP="002433DC">
            <w:pPr>
              <w:jc w:val="center"/>
              <w:rPr>
                <w:color w:val="000000" w:themeColor="text1"/>
                <w:sz w:val="22"/>
                <w:szCs w:val="22"/>
              </w:rPr>
            </w:pPr>
            <w:r w:rsidRPr="00493F73">
              <w:rPr>
                <w:color w:val="000000" w:themeColor="text1"/>
                <w:sz w:val="22"/>
                <w:szCs w:val="22"/>
              </w:rPr>
              <w:t>Obciążenie studenta – Liczba godzin</w:t>
            </w:r>
          </w:p>
          <w:p w14:paraId="5BF4A43B" w14:textId="77777777" w:rsidR="002433DC" w:rsidRPr="00493F73" w:rsidRDefault="002433DC" w:rsidP="002433DC">
            <w:pPr>
              <w:jc w:val="center"/>
              <w:rPr>
                <w:color w:val="000000" w:themeColor="text1"/>
                <w:sz w:val="22"/>
                <w:szCs w:val="22"/>
              </w:rPr>
            </w:pPr>
            <w:r w:rsidRPr="00493F73">
              <w:rPr>
                <w:color w:val="000000" w:themeColor="text1"/>
                <w:sz w:val="22"/>
                <w:szCs w:val="22"/>
              </w:rPr>
              <w:t>(podano przykładowe)</w:t>
            </w:r>
          </w:p>
        </w:tc>
      </w:tr>
      <w:tr w:rsidR="00493F73" w:rsidRPr="00493F73" w14:paraId="602640FD" w14:textId="77777777" w:rsidTr="002433DC">
        <w:trPr>
          <w:trHeight w:val="340"/>
          <w:jc w:val="center"/>
        </w:trPr>
        <w:tc>
          <w:tcPr>
            <w:tcW w:w="2978" w:type="dxa"/>
            <w:vMerge w:val="restart"/>
          </w:tcPr>
          <w:p w14:paraId="59C8992C" w14:textId="77777777" w:rsidR="00374414" w:rsidRPr="00493F73" w:rsidRDefault="00374414" w:rsidP="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7FA91FEC" w14:textId="77777777" w:rsidR="00374414" w:rsidRPr="00493F73" w:rsidRDefault="00374414" w:rsidP="002433D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163A9301" w14:textId="77777777" w:rsidR="00374414" w:rsidRPr="00493F73" w:rsidRDefault="00374414" w:rsidP="00806788">
            <w:pPr>
              <w:jc w:val="center"/>
              <w:rPr>
                <w:color w:val="000000" w:themeColor="text1"/>
                <w:sz w:val="22"/>
                <w:szCs w:val="22"/>
              </w:rPr>
            </w:pPr>
            <w:r w:rsidRPr="00493F73">
              <w:rPr>
                <w:color w:val="000000" w:themeColor="text1"/>
                <w:sz w:val="22"/>
                <w:szCs w:val="22"/>
              </w:rPr>
              <w:t>20</w:t>
            </w:r>
          </w:p>
        </w:tc>
      </w:tr>
      <w:tr w:rsidR="00493F73" w:rsidRPr="00493F73" w14:paraId="3F476DF7" w14:textId="77777777" w:rsidTr="002433DC">
        <w:trPr>
          <w:trHeight w:val="271"/>
          <w:jc w:val="center"/>
        </w:trPr>
        <w:tc>
          <w:tcPr>
            <w:tcW w:w="2978" w:type="dxa"/>
            <w:vMerge/>
          </w:tcPr>
          <w:p w14:paraId="36980985" w14:textId="77777777" w:rsidR="00374414" w:rsidRPr="00493F73" w:rsidRDefault="00374414" w:rsidP="002433DC">
            <w:pPr>
              <w:rPr>
                <w:color w:val="000000" w:themeColor="text1"/>
                <w:sz w:val="22"/>
                <w:szCs w:val="22"/>
              </w:rPr>
            </w:pPr>
          </w:p>
        </w:tc>
        <w:tc>
          <w:tcPr>
            <w:tcW w:w="4268" w:type="dxa"/>
          </w:tcPr>
          <w:p w14:paraId="01B20478" w14:textId="77777777" w:rsidR="00374414" w:rsidRPr="00493F73" w:rsidRDefault="00374414" w:rsidP="002433DC">
            <w:pPr>
              <w:ind w:left="88"/>
              <w:rPr>
                <w:color w:val="000000" w:themeColor="text1"/>
                <w:sz w:val="22"/>
                <w:szCs w:val="22"/>
              </w:rPr>
            </w:pPr>
            <w:r w:rsidRPr="00493F73">
              <w:rPr>
                <w:color w:val="000000" w:themeColor="text1"/>
                <w:sz w:val="22"/>
                <w:szCs w:val="22"/>
              </w:rPr>
              <w:t xml:space="preserve">Konsultacje </w:t>
            </w:r>
          </w:p>
        </w:tc>
        <w:tc>
          <w:tcPr>
            <w:tcW w:w="2393" w:type="dxa"/>
          </w:tcPr>
          <w:p w14:paraId="25621835" w14:textId="77777777" w:rsidR="00374414" w:rsidRPr="00493F73" w:rsidRDefault="00374414" w:rsidP="00806788">
            <w:pPr>
              <w:jc w:val="center"/>
              <w:rPr>
                <w:color w:val="000000" w:themeColor="text1"/>
                <w:sz w:val="22"/>
                <w:szCs w:val="22"/>
              </w:rPr>
            </w:pPr>
            <w:r w:rsidRPr="00493F73">
              <w:rPr>
                <w:color w:val="000000" w:themeColor="text1"/>
                <w:sz w:val="22"/>
                <w:szCs w:val="22"/>
              </w:rPr>
              <w:t>0</w:t>
            </w:r>
          </w:p>
        </w:tc>
      </w:tr>
      <w:tr w:rsidR="00493F73" w:rsidRPr="00493F73" w14:paraId="5B6284E3" w14:textId="77777777" w:rsidTr="002433DC">
        <w:trPr>
          <w:trHeight w:val="177"/>
          <w:jc w:val="center"/>
        </w:trPr>
        <w:tc>
          <w:tcPr>
            <w:tcW w:w="2978" w:type="dxa"/>
            <w:vMerge w:val="restart"/>
          </w:tcPr>
          <w:p w14:paraId="32527CDD" w14:textId="77777777" w:rsidR="00374414" w:rsidRPr="00493F73" w:rsidRDefault="00374414" w:rsidP="002433DC">
            <w:pPr>
              <w:rPr>
                <w:color w:val="000000" w:themeColor="text1"/>
                <w:sz w:val="22"/>
                <w:szCs w:val="22"/>
              </w:rPr>
            </w:pPr>
          </w:p>
          <w:p w14:paraId="218D05DA" w14:textId="77777777" w:rsidR="00374414" w:rsidRPr="00493F73" w:rsidRDefault="00374414" w:rsidP="002433DC">
            <w:pPr>
              <w:rPr>
                <w:color w:val="000000" w:themeColor="text1"/>
                <w:sz w:val="22"/>
                <w:szCs w:val="22"/>
              </w:rPr>
            </w:pPr>
            <w:r w:rsidRPr="00493F73">
              <w:rPr>
                <w:color w:val="000000" w:themeColor="text1"/>
                <w:sz w:val="22"/>
                <w:szCs w:val="22"/>
              </w:rPr>
              <w:t xml:space="preserve">Praca własna studenta </w:t>
            </w:r>
          </w:p>
        </w:tc>
        <w:tc>
          <w:tcPr>
            <w:tcW w:w="4268" w:type="dxa"/>
          </w:tcPr>
          <w:p w14:paraId="3A262E53" w14:textId="77777777" w:rsidR="00374414" w:rsidRPr="00493F73" w:rsidRDefault="00374414" w:rsidP="002433DC">
            <w:pPr>
              <w:ind w:left="88"/>
              <w:rPr>
                <w:color w:val="000000" w:themeColor="text1"/>
                <w:sz w:val="22"/>
                <w:szCs w:val="22"/>
              </w:rPr>
            </w:pPr>
            <w:r w:rsidRPr="00493F73">
              <w:rPr>
                <w:color w:val="000000" w:themeColor="text1"/>
                <w:sz w:val="22"/>
                <w:szCs w:val="22"/>
              </w:rPr>
              <w:t>Przygotowanie do zajęć</w:t>
            </w:r>
          </w:p>
        </w:tc>
        <w:tc>
          <w:tcPr>
            <w:tcW w:w="2393" w:type="dxa"/>
          </w:tcPr>
          <w:p w14:paraId="65CBED7B" w14:textId="77777777" w:rsidR="00374414" w:rsidRPr="00493F73" w:rsidRDefault="00374414" w:rsidP="00806788">
            <w:pPr>
              <w:jc w:val="center"/>
              <w:rPr>
                <w:color w:val="000000" w:themeColor="text1"/>
                <w:sz w:val="22"/>
                <w:szCs w:val="22"/>
              </w:rPr>
            </w:pPr>
            <w:r w:rsidRPr="00493F73">
              <w:rPr>
                <w:color w:val="000000" w:themeColor="text1"/>
                <w:sz w:val="22"/>
                <w:szCs w:val="22"/>
              </w:rPr>
              <w:t>10</w:t>
            </w:r>
          </w:p>
        </w:tc>
      </w:tr>
      <w:tr w:rsidR="00493F73" w:rsidRPr="00493F73" w14:paraId="0D32CD36" w14:textId="77777777" w:rsidTr="002433DC">
        <w:trPr>
          <w:trHeight w:val="137"/>
          <w:jc w:val="center"/>
        </w:trPr>
        <w:tc>
          <w:tcPr>
            <w:tcW w:w="2978" w:type="dxa"/>
            <w:vMerge/>
          </w:tcPr>
          <w:p w14:paraId="6D90E64F" w14:textId="77777777" w:rsidR="00374414" w:rsidRPr="00493F73" w:rsidRDefault="00374414" w:rsidP="002433DC">
            <w:pPr>
              <w:rPr>
                <w:color w:val="000000" w:themeColor="text1"/>
                <w:sz w:val="22"/>
                <w:szCs w:val="22"/>
              </w:rPr>
            </w:pPr>
          </w:p>
        </w:tc>
        <w:tc>
          <w:tcPr>
            <w:tcW w:w="4268" w:type="dxa"/>
          </w:tcPr>
          <w:p w14:paraId="6AE0497A" w14:textId="77777777" w:rsidR="00374414" w:rsidRPr="00493F73" w:rsidRDefault="00374414" w:rsidP="002433DC">
            <w:pPr>
              <w:ind w:left="88"/>
              <w:rPr>
                <w:color w:val="000000" w:themeColor="text1"/>
                <w:sz w:val="22"/>
                <w:szCs w:val="22"/>
              </w:rPr>
            </w:pPr>
            <w:r w:rsidRPr="00493F73">
              <w:rPr>
                <w:color w:val="000000" w:themeColor="text1"/>
                <w:sz w:val="22"/>
                <w:szCs w:val="22"/>
              </w:rPr>
              <w:t>Studiowanie literatury</w:t>
            </w:r>
          </w:p>
        </w:tc>
        <w:tc>
          <w:tcPr>
            <w:tcW w:w="2393" w:type="dxa"/>
          </w:tcPr>
          <w:p w14:paraId="396FB300" w14:textId="77777777" w:rsidR="00374414" w:rsidRPr="00493F73" w:rsidRDefault="00374414" w:rsidP="00806788">
            <w:pPr>
              <w:jc w:val="center"/>
              <w:rPr>
                <w:color w:val="000000" w:themeColor="text1"/>
                <w:sz w:val="22"/>
                <w:szCs w:val="22"/>
              </w:rPr>
            </w:pPr>
            <w:r w:rsidRPr="00493F73">
              <w:rPr>
                <w:color w:val="000000" w:themeColor="text1"/>
                <w:sz w:val="22"/>
                <w:szCs w:val="22"/>
              </w:rPr>
              <w:t>10</w:t>
            </w:r>
          </w:p>
        </w:tc>
      </w:tr>
      <w:tr w:rsidR="00493F73" w:rsidRPr="00493F73" w14:paraId="3153F074" w14:textId="77777777" w:rsidTr="002433DC">
        <w:trPr>
          <w:trHeight w:val="340"/>
          <w:jc w:val="center"/>
        </w:trPr>
        <w:tc>
          <w:tcPr>
            <w:tcW w:w="2978" w:type="dxa"/>
            <w:vMerge/>
          </w:tcPr>
          <w:p w14:paraId="70F74BA8" w14:textId="77777777" w:rsidR="00374414" w:rsidRPr="00493F73" w:rsidRDefault="00374414" w:rsidP="002433DC">
            <w:pPr>
              <w:rPr>
                <w:color w:val="000000" w:themeColor="text1"/>
                <w:sz w:val="22"/>
                <w:szCs w:val="22"/>
              </w:rPr>
            </w:pPr>
          </w:p>
        </w:tc>
        <w:tc>
          <w:tcPr>
            <w:tcW w:w="4268" w:type="dxa"/>
          </w:tcPr>
          <w:p w14:paraId="5A1E7154" w14:textId="77777777" w:rsidR="00374414" w:rsidRPr="00493F73" w:rsidRDefault="00374414" w:rsidP="002433DC">
            <w:pPr>
              <w:ind w:left="88"/>
              <w:rPr>
                <w:color w:val="000000" w:themeColor="text1"/>
                <w:sz w:val="22"/>
                <w:szCs w:val="22"/>
              </w:rPr>
            </w:pPr>
            <w:r w:rsidRPr="00493F73">
              <w:rPr>
                <w:color w:val="000000" w:themeColor="text1"/>
                <w:sz w:val="22"/>
                <w:szCs w:val="22"/>
              </w:rPr>
              <w:t xml:space="preserve">Inne (przygotowanie do egzaminu, zaliczeń, </w:t>
            </w:r>
          </w:p>
          <w:p w14:paraId="5CEE82BF" w14:textId="77777777" w:rsidR="00374414" w:rsidRPr="00493F73" w:rsidRDefault="00374414" w:rsidP="002433DC">
            <w:pPr>
              <w:ind w:left="88"/>
              <w:rPr>
                <w:color w:val="000000" w:themeColor="text1"/>
                <w:sz w:val="22"/>
                <w:szCs w:val="22"/>
              </w:rPr>
            </w:pPr>
            <w:r w:rsidRPr="00493F73">
              <w:rPr>
                <w:color w:val="000000" w:themeColor="text1"/>
                <w:sz w:val="22"/>
                <w:szCs w:val="22"/>
              </w:rPr>
              <w:t>przygotowanie projektu itd.)</w:t>
            </w:r>
          </w:p>
        </w:tc>
        <w:tc>
          <w:tcPr>
            <w:tcW w:w="2393" w:type="dxa"/>
          </w:tcPr>
          <w:p w14:paraId="451AD46B" w14:textId="77777777" w:rsidR="00374414" w:rsidRPr="00493F73" w:rsidRDefault="00E80940" w:rsidP="00806788">
            <w:pPr>
              <w:jc w:val="center"/>
              <w:rPr>
                <w:color w:val="000000" w:themeColor="text1"/>
                <w:sz w:val="22"/>
                <w:szCs w:val="22"/>
              </w:rPr>
            </w:pPr>
            <w:r w:rsidRPr="00493F73">
              <w:rPr>
                <w:color w:val="000000" w:themeColor="text1"/>
                <w:sz w:val="22"/>
                <w:szCs w:val="22"/>
              </w:rPr>
              <w:t>10</w:t>
            </w:r>
          </w:p>
        </w:tc>
      </w:tr>
      <w:tr w:rsidR="00493F73" w:rsidRPr="00493F73" w14:paraId="35D1A797" w14:textId="77777777" w:rsidTr="002433DC">
        <w:trPr>
          <w:trHeight w:val="340"/>
          <w:jc w:val="center"/>
        </w:trPr>
        <w:tc>
          <w:tcPr>
            <w:tcW w:w="7246" w:type="dxa"/>
            <w:gridSpan w:val="2"/>
            <w:shd w:val="clear" w:color="auto" w:fill="F2F2F2" w:themeFill="background1" w:themeFillShade="F2"/>
          </w:tcPr>
          <w:p w14:paraId="7C3C54F9" w14:textId="77777777" w:rsidR="00374414" w:rsidRPr="00493F73" w:rsidRDefault="00374414" w:rsidP="002433DC">
            <w:pPr>
              <w:rPr>
                <w:color w:val="000000" w:themeColor="text1"/>
                <w:sz w:val="22"/>
                <w:szCs w:val="22"/>
              </w:rPr>
            </w:pPr>
            <w:r w:rsidRPr="00493F73">
              <w:rPr>
                <w:color w:val="000000" w:themeColor="text1"/>
                <w:sz w:val="22"/>
                <w:szCs w:val="22"/>
              </w:rPr>
              <w:lastRenderedPageBreak/>
              <w:t>Łączny nakład pracy studenta</w:t>
            </w:r>
          </w:p>
        </w:tc>
        <w:tc>
          <w:tcPr>
            <w:tcW w:w="2393" w:type="dxa"/>
            <w:shd w:val="clear" w:color="auto" w:fill="F2F2F2" w:themeFill="background1" w:themeFillShade="F2"/>
          </w:tcPr>
          <w:p w14:paraId="3194D58F" w14:textId="77777777" w:rsidR="00374414" w:rsidRPr="00493F73" w:rsidRDefault="00374414" w:rsidP="00806788">
            <w:pPr>
              <w:jc w:val="center"/>
              <w:rPr>
                <w:color w:val="000000" w:themeColor="text1"/>
                <w:sz w:val="22"/>
                <w:szCs w:val="22"/>
              </w:rPr>
            </w:pPr>
            <w:r w:rsidRPr="00493F73">
              <w:rPr>
                <w:color w:val="000000" w:themeColor="text1"/>
                <w:sz w:val="22"/>
                <w:szCs w:val="22"/>
              </w:rPr>
              <w:t>50</w:t>
            </w:r>
          </w:p>
        </w:tc>
      </w:tr>
      <w:tr w:rsidR="00493F73" w:rsidRPr="00493F73" w14:paraId="10DC544E" w14:textId="77777777" w:rsidTr="002433DC">
        <w:trPr>
          <w:trHeight w:val="397"/>
          <w:jc w:val="center"/>
        </w:trPr>
        <w:tc>
          <w:tcPr>
            <w:tcW w:w="7246" w:type="dxa"/>
            <w:gridSpan w:val="2"/>
            <w:shd w:val="clear" w:color="auto" w:fill="F2F2F2" w:themeFill="background1" w:themeFillShade="F2"/>
            <w:vAlign w:val="center"/>
          </w:tcPr>
          <w:p w14:paraId="47172120" w14:textId="77777777" w:rsidR="00374414" w:rsidRPr="00493F73" w:rsidRDefault="00374414" w:rsidP="002433D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5D5E9739" w14:textId="77777777" w:rsidR="00374414" w:rsidRPr="00493F73" w:rsidRDefault="00374414" w:rsidP="00806788">
            <w:pPr>
              <w:jc w:val="center"/>
              <w:rPr>
                <w:color w:val="000000" w:themeColor="text1"/>
                <w:sz w:val="22"/>
                <w:szCs w:val="22"/>
              </w:rPr>
            </w:pPr>
            <w:r w:rsidRPr="00493F73">
              <w:rPr>
                <w:color w:val="000000" w:themeColor="text1"/>
                <w:sz w:val="22"/>
                <w:szCs w:val="22"/>
              </w:rPr>
              <w:t>2</w:t>
            </w:r>
          </w:p>
        </w:tc>
      </w:tr>
    </w:tbl>
    <w:p w14:paraId="6F9AEBB5" w14:textId="77777777" w:rsidR="002433DC" w:rsidRPr="00493F73" w:rsidRDefault="002433DC">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0CBF881C" w14:textId="77777777" w:rsidTr="002433DC">
        <w:trPr>
          <w:trHeight w:val="454"/>
          <w:jc w:val="center"/>
        </w:trPr>
        <w:tc>
          <w:tcPr>
            <w:tcW w:w="2410" w:type="dxa"/>
            <w:vAlign w:val="center"/>
          </w:tcPr>
          <w:p w14:paraId="25516183" w14:textId="77777777" w:rsidR="002433DC" w:rsidRPr="00493F73" w:rsidRDefault="002433DC"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3E16A1A7"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5444CF4" w14:textId="77777777" w:rsidR="002433DC" w:rsidRPr="00493F73" w:rsidRDefault="002433DC"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2848D27B"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 xml:space="preserve">D.1.6. </w:t>
            </w:r>
          </w:p>
        </w:tc>
      </w:tr>
    </w:tbl>
    <w:p w14:paraId="2AD56254" w14:textId="77777777" w:rsidR="002433DC" w:rsidRPr="00493F73" w:rsidRDefault="002433DC" w:rsidP="009E728C">
      <w:pPr>
        <w:numPr>
          <w:ilvl w:val="0"/>
          <w:numId w:val="77"/>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572A0748" w14:textId="77777777" w:rsidR="002433DC" w:rsidRPr="00493F73" w:rsidRDefault="002433DC" w:rsidP="009E728C">
      <w:pPr>
        <w:pStyle w:val="Akapitzlist1"/>
        <w:numPr>
          <w:ilvl w:val="1"/>
          <w:numId w:val="77"/>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27DEAF11" w14:textId="77777777" w:rsidTr="00374414">
        <w:trPr>
          <w:trHeight w:val="340"/>
          <w:jc w:val="center"/>
        </w:trPr>
        <w:tc>
          <w:tcPr>
            <w:tcW w:w="3775" w:type="dxa"/>
            <w:shd w:val="clear" w:color="auto" w:fill="F2F2F2" w:themeFill="background1" w:themeFillShade="F2"/>
            <w:vAlign w:val="center"/>
          </w:tcPr>
          <w:p w14:paraId="02663C09" w14:textId="77777777" w:rsidR="002433DC" w:rsidRPr="00493F73" w:rsidRDefault="002433DC" w:rsidP="00374414">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2719E7CF" w14:textId="77777777" w:rsidR="002433DC" w:rsidRPr="00493F73" w:rsidRDefault="00374414" w:rsidP="00374414">
            <w:pPr>
              <w:rPr>
                <w:color w:val="000000" w:themeColor="text1"/>
                <w:sz w:val="22"/>
                <w:szCs w:val="22"/>
              </w:rPr>
            </w:pPr>
            <w:r w:rsidRPr="00493F73">
              <w:rPr>
                <w:color w:val="000000" w:themeColor="text1"/>
                <w:sz w:val="22"/>
                <w:szCs w:val="22"/>
              </w:rPr>
              <w:t>ZARZĄDZANIE PRZEDSIĘBIORSTWEM HANDLOWYM</w:t>
            </w:r>
          </w:p>
        </w:tc>
      </w:tr>
      <w:tr w:rsidR="00493F73" w:rsidRPr="00493F73" w14:paraId="44BD313C" w14:textId="77777777" w:rsidTr="00270879">
        <w:trPr>
          <w:trHeight w:val="340"/>
          <w:jc w:val="center"/>
        </w:trPr>
        <w:tc>
          <w:tcPr>
            <w:tcW w:w="3775" w:type="dxa"/>
            <w:shd w:val="clear" w:color="auto" w:fill="F2F2F2" w:themeFill="background1" w:themeFillShade="F2"/>
            <w:vAlign w:val="center"/>
          </w:tcPr>
          <w:p w14:paraId="24EEF8DE" w14:textId="77777777" w:rsidR="002433DC" w:rsidRPr="00493F73" w:rsidRDefault="002433DC" w:rsidP="00270879">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7ECE2061" w14:textId="77777777" w:rsidR="002433DC" w:rsidRPr="00493F73" w:rsidRDefault="002433DC" w:rsidP="00270879">
            <w:pPr>
              <w:rPr>
                <w:color w:val="000000" w:themeColor="text1"/>
                <w:sz w:val="22"/>
                <w:szCs w:val="22"/>
              </w:rPr>
            </w:pPr>
            <w:r w:rsidRPr="00493F73">
              <w:rPr>
                <w:color w:val="000000" w:themeColor="text1"/>
                <w:sz w:val="22"/>
                <w:szCs w:val="22"/>
              </w:rPr>
              <w:t>Zarządzanie</w:t>
            </w:r>
          </w:p>
        </w:tc>
      </w:tr>
      <w:tr w:rsidR="00493F73" w:rsidRPr="00493F73" w14:paraId="2FA951C9" w14:textId="77777777" w:rsidTr="002433DC">
        <w:trPr>
          <w:trHeight w:val="340"/>
          <w:jc w:val="center"/>
        </w:trPr>
        <w:tc>
          <w:tcPr>
            <w:tcW w:w="3775" w:type="dxa"/>
            <w:shd w:val="clear" w:color="auto" w:fill="F2F2F2" w:themeFill="background1" w:themeFillShade="F2"/>
            <w:vAlign w:val="center"/>
          </w:tcPr>
          <w:p w14:paraId="2916985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tcPr>
          <w:p w14:paraId="62DF6818" w14:textId="77777777" w:rsidR="002433DC" w:rsidRPr="00493F73" w:rsidRDefault="00D45CBC" w:rsidP="002433DC">
            <w:pPr>
              <w:rPr>
                <w:color w:val="000000" w:themeColor="text1"/>
                <w:sz w:val="22"/>
                <w:szCs w:val="22"/>
              </w:rPr>
            </w:pPr>
            <w:r w:rsidRPr="00493F73">
              <w:rPr>
                <w:color w:val="000000" w:themeColor="text1"/>
                <w:sz w:val="22"/>
                <w:szCs w:val="22"/>
              </w:rPr>
              <w:t>I stopnia</w:t>
            </w:r>
          </w:p>
        </w:tc>
      </w:tr>
      <w:tr w:rsidR="00493F73" w:rsidRPr="00493F73" w14:paraId="70813740" w14:textId="77777777" w:rsidTr="002433DC">
        <w:trPr>
          <w:trHeight w:val="340"/>
          <w:jc w:val="center"/>
        </w:trPr>
        <w:tc>
          <w:tcPr>
            <w:tcW w:w="3775" w:type="dxa"/>
            <w:shd w:val="clear" w:color="auto" w:fill="F2F2F2" w:themeFill="background1" w:themeFillShade="F2"/>
            <w:vAlign w:val="center"/>
          </w:tcPr>
          <w:p w14:paraId="0DB3698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tcPr>
          <w:p w14:paraId="36E45442" w14:textId="77777777" w:rsidR="002433DC" w:rsidRPr="00493F73" w:rsidRDefault="00D45CBC" w:rsidP="002433DC">
            <w:pPr>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3E5C7FF7" w14:textId="77777777" w:rsidTr="002433DC">
        <w:trPr>
          <w:trHeight w:val="340"/>
          <w:jc w:val="center"/>
        </w:trPr>
        <w:tc>
          <w:tcPr>
            <w:tcW w:w="3775" w:type="dxa"/>
            <w:shd w:val="clear" w:color="auto" w:fill="F2F2F2" w:themeFill="background1" w:themeFillShade="F2"/>
            <w:vAlign w:val="center"/>
          </w:tcPr>
          <w:p w14:paraId="283172D6"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0C0F3477" w14:textId="77777777" w:rsidR="002433DC" w:rsidRPr="00493F73" w:rsidRDefault="005F3B83" w:rsidP="00270879">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27B44766" w14:textId="77777777" w:rsidTr="00270879">
        <w:trPr>
          <w:trHeight w:val="340"/>
          <w:jc w:val="center"/>
        </w:trPr>
        <w:tc>
          <w:tcPr>
            <w:tcW w:w="3775" w:type="dxa"/>
            <w:shd w:val="clear" w:color="auto" w:fill="F2F2F2" w:themeFill="background1" w:themeFillShade="F2"/>
            <w:vAlign w:val="center"/>
          </w:tcPr>
          <w:p w14:paraId="7DA5EC30" w14:textId="77777777" w:rsidR="002433DC" w:rsidRPr="00493F73" w:rsidRDefault="002433DC" w:rsidP="00270879">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6162D5E3" w14:textId="77777777" w:rsidR="002433DC" w:rsidRPr="00493F73" w:rsidRDefault="00833981" w:rsidP="00270879">
            <w:pPr>
              <w:rPr>
                <w:color w:val="000000" w:themeColor="text1"/>
                <w:sz w:val="22"/>
                <w:szCs w:val="22"/>
              </w:rPr>
            </w:pPr>
            <w:r w:rsidRPr="00493F73">
              <w:rPr>
                <w:color w:val="000000" w:themeColor="text1"/>
                <w:sz w:val="22"/>
                <w:szCs w:val="22"/>
              </w:rPr>
              <w:t>1. Zarządzanie w handlu i usługach</w:t>
            </w:r>
          </w:p>
        </w:tc>
      </w:tr>
      <w:tr w:rsidR="00493F73" w:rsidRPr="00493F73" w14:paraId="27A33E06" w14:textId="77777777" w:rsidTr="002433DC">
        <w:trPr>
          <w:trHeight w:val="340"/>
          <w:jc w:val="center"/>
        </w:trPr>
        <w:tc>
          <w:tcPr>
            <w:tcW w:w="3775" w:type="dxa"/>
            <w:shd w:val="clear" w:color="auto" w:fill="F2F2F2" w:themeFill="background1" w:themeFillShade="F2"/>
            <w:vAlign w:val="center"/>
          </w:tcPr>
          <w:p w14:paraId="4A23D70A"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tcPr>
          <w:p w14:paraId="5BFD834E" w14:textId="1DA72FFD" w:rsidR="002433DC" w:rsidRPr="00493F73" w:rsidRDefault="002433DC" w:rsidP="002433DC">
            <w:pPr>
              <w:rPr>
                <w:color w:val="000000" w:themeColor="text1"/>
                <w:sz w:val="22"/>
                <w:szCs w:val="22"/>
              </w:rPr>
            </w:pPr>
            <w:r w:rsidRPr="00493F73">
              <w:rPr>
                <w:color w:val="000000" w:themeColor="text1"/>
                <w:sz w:val="22"/>
                <w:szCs w:val="22"/>
              </w:rPr>
              <w:t xml:space="preserve">Wydział Zarządzania, </w:t>
            </w:r>
            <w:r w:rsidR="00240E68">
              <w:rPr>
                <w:color w:val="000000" w:themeColor="text1"/>
                <w:sz w:val="22"/>
                <w:szCs w:val="22"/>
              </w:rPr>
              <w:t>Katedra Ekonomii i Marketingu</w:t>
            </w:r>
          </w:p>
        </w:tc>
      </w:tr>
      <w:tr w:rsidR="00493F73" w:rsidRPr="00493F73" w14:paraId="7823A78A" w14:textId="77777777" w:rsidTr="00374414">
        <w:trPr>
          <w:trHeight w:val="340"/>
          <w:jc w:val="center"/>
        </w:trPr>
        <w:tc>
          <w:tcPr>
            <w:tcW w:w="3775" w:type="dxa"/>
            <w:shd w:val="clear" w:color="auto" w:fill="F2F2F2" w:themeFill="background1" w:themeFillShade="F2"/>
            <w:vAlign w:val="center"/>
          </w:tcPr>
          <w:p w14:paraId="3C8F3B3B"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5DE0121C" w14:textId="77777777" w:rsidR="002433DC" w:rsidRPr="00493F73" w:rsidRDefault="002433DC" w:rsidP="00374414">
            <w:pPr>
              <w:rPr>
                <w:color w:val="000000" w:themeColor="text1"/>
                <w:sz w:val="22"/>
                <w:szCs w:val="22"/>
              </w:rPr>
            </w:pPr>
            <w:r w:rsidRPr="00493F73">
              <w:rPr>
                <w:color w:val="000000" w:themeColor="text1"/>
                <w:sz w:val="22"/>
                <w:szCs w:val="22"/>
              </w:rPr>
              <w:t>dr inż. Anna Murawska</w:t>
            </w:r>
          </w:p>
        </w:tc>
      </w:tr>
      <w:tr w:rsidR="00493F73" w:rsidRPr="00493F73" w14:paraId="484BD11B" w14:textId="77777777" w:rsidTr="002433DC">
        <w:trPr>
          <w:trHeight w:val="340"/>
          <w:jc w:val="center"/>
        </w:trPr>
        <w:tc>
          <w:tcPr>
            <w:tcW w:w="3775" w:type="dxa"/>
            <w:shd w:val="clear" w:color="auto" w:fill="F2F2F2" w:themeFill="background1" w:themeFillShade="F2"/>
            <w:vAlign w:val="center"/>
          </w:tcPr>
          <w:p w14:paraId="0ADF6481"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tcPr>
          <w:p w14:paraId="371F56A5" w14:textId="77777777" w:rsidR="002433DC" w:rsidRPr="00493F73" w:rsidRDefault="002433DC" w:rsidP="002433DC">
            <w:pPr>
              <w:rPr>
                <w:color w:val="000000" w:themeColor="text1"/>
                <w:sz w:val="22"/>
                <w:szCs w:val="22"/>
              </w:rPr>
            </w:pPr>
            <w:r w:rsidRPr="00493F73">
              <w:rPr>
                <w:color w:val="000000" w:themeColor="text1"/>
                <w:sz w:val="22"/>
                <w:szCs w:val="22"/>
              </w:rPr>
              <w:t>Podstawy zarządzania, Nauka o organizacji, Marketing</w:t>
            </w:r>
          </w:p>
        </w:tc>
      </w:tr>
      <w:tr w:rsidR="00493F73" w:rsidRPr="00493F73" w14:paraId="25B5C2AF" w14:textId="77777777" w:rsidTr="002433DC">
        <w:trPr>
          <w:trHeight w:val="340"/>
          <w:jc w:val="center"/>
        </w:trPr>
        <w:tc>
          <w:tcPr>
            <w:tcW w:w="3775" w:type="dxa"/>
            <w:shd w:val="clear" w:color="auto" w:fill="F2F2F2" w:themeFill="background1" w:themeFillShade="F2"/>
            <w:vAlign w:val="center"/>
          </w:tcPr>
          <w:p w14:paraId="1FA1D87F"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tcPr>
          <w:p w14:paraId="1EFB31E4" w14:textId="77777777" w:rsidR="002433DC" w:rsidRPr="00493F73" w:rsidRDefault="002433DC" w:rsidP="002433DC">
            <w:pPr>
              <w:rPr>
                <w:color w:val="000000" w:themeColor="text1"/>
                <w:sz w:val="22"/>
                <w:szCs w:val="22"/>
              </w:rPr>
            </w:pPr>
            <w:r w:rsidRPr="00493F73">
              <w:rPr>
                <w:color w:val="000000" w:themeColor="text1"/>
                <w:sz w:val="22"/>
                <w:szCs w:val="22"/>
              </w:rPr>
              <w:t>Znajomość podstaw zarządzania, zasad marketingu, umiejętności praktyczne dotyczące analizowania sytuacji rynkowej</w:t>
            </w:r>
          </w:p>
        </w:tc>
      </w:tr>
    </w:tbl>
    <w:p w14:paraId="48FA78A8" w14:textId="77777777" w:rsidR="002433DC" w:rsidRPr="00493F73" w:rsidRDefault="002433DC" w:rsidP="009E728C">
      <w:pPr>
        <w:pStyle w:val="Akapitzlist1"/>
        <w:numPr>
          <w:ilvl w:val="1"/>
          <w:numId w:val="77"/>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11E7C07C" w14:textId="77777777" w:rsidTr="002433DC">
        <w:trPr>
          <w:trHeight w:val="371"/>
          <w:jc w:val="center"/>
        </w:trPr>
        <w:tc>
          <w:tcPr>
            <w:tcW w:w="956" w:type="dxa"/>
            <w:vMerge w:val="restart"/>
            <w:shd w:val="clear" w:color="auto" w:fill="F2F2F2" w:themeFill="background1" w:themeFillShade="F2"/>
            <w:vAlign w:val="center"/>
          </w:tcPr>
          <w:p w14:paraId="4BF3B101" w14:textId="77777777" w:rsidR="002433DC" w:rsidRPr="00493F73" w:rsidRDefault="002433DC" w:rsidP="002433D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5EDA4363"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76580680"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29FE5F07"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1E905335"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21D4CC8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7BB8352E" w14:textId="77777777" w:rsidR="002433DC" w:rsidRPr="00493F73" w:rsidRDefault="00793E08" w:rsidP="002433DC">
            <w:pPr>
              <w:jc w:val="center"/>
              <w:rPr>
                <w:iCs/>
                <w:color w:val="000000" w:themeColor="text1"/>
                <w:sz w:val="22"/>
                <w:szCs w:val="22"/>
              </w:rPr>
            </w:pPr>
            <w:r>
              <w:rPr>
                <w:iCs/>
                <w:color w:val="000000" w:themeColor="text1"/>
                <w:sz w:val="22"/>
                <w:szCs w:val="22"/>
              </w:rPr>
              <w:t>Zajęcia terenowe</w:t>
            </w:r>
            <w:r w:rsidR="002433DC"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64DD1E7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406E47E3" w14:textId="77777777" w:rsidTr="002433DC">
        <w:trPr>
          <w:jc w:val="center"/>
        </w:trPr>
        <w:tc>
          <w:tcPr>
            <w:tcW w:w="956" w:type="dxa"/>
            <w:vMerge/>
            <w:shd w:val="clear" w:color="auto" w:fill="F2F2F2" w:themeFill="background1" w:themeFillShade="F2"/>
            <w:vAlign w:val="center"/>
          </w:tcPr>
          <w:p w14:paraId="02D0206E" w14:textId="77777777" w:rsidR="002433DC" w:rsidRPr="00493F73" w:rsidRDefault="002433DC" w:rsidP="002433DC">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0578C51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052E1F36"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55701DE4"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4937A91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775FCF6B"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31A52ED0"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2901AD9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ECTS*</w:t>
            </w:r>
          </w:p>
        </w:tc>
      </w:tr>
      <w:tr w:rsidR="00493F73" w:rsidRPr="00493F73" w14:paraId="0C7ED3D4" w14:textId="77777777" w:rsidTr="00452570">
        <w:trPr>
          <w:trHeight w:val="340"/>
          <w:jc w:val="center"/>
        </w:trPr>
        <w:tc>
          <w:tcPr>
            <w:tcW w:w="956" w:type="dxa"/>
            <w:vAlign w:val="center"/>
          </w:tcPr>
          <w:p w14:paraId="61C89FDC" w14:textId="77777777" w:rsidR="002433DC" w:rsidRPr="00493F73" w:rsidRDefault="002433DC" w:rsidP="00452570">
            <w:pPr>
              <w:jc w:val="center"/>
              <w:rPr>
                <w:color w:val="000000" w:themeColor="text1"/>
                <w:sz w:val="22"/>
                <w:szCs w:val="22"/>
              </w:rPr>
            </w:pPr>
            <w:r w:rsidRPr="00493F73">
              <w:rPr>
                <w:color w:val="000000" w:themeColor="text1"/>
                <w:sz w:val="22"/>
                <w:szCs w:val="22"/>
              </w:rPr>
              <w:t>V</w:t>
            </w:r>
          </w:p>
        </w:tc>
        <w:tc>
          <w:tcPr>
            <w:tcW w:w="1035" w:type="dxa"/>
            <w:vAlign w:val="center"/>
          </w:tcPr>
          <w:p w14:paraId="68A9B74D" w14:textId="77777777" w:rsidR="002433DC" w:rsidRPr="00493F73" w:rsidRDefault="0076045E" w:rsidP="00452570">
            <w:pPr>
              <w:jc w:val="center"/>
              <w:rPr>
                <w:color w:val="000000" w:themeColor="text1"/>
                <w:sz w:val="22"/>
                <w:szCs w:val="22"/>
              </w:rPr>
            </w:pPr>
            <w:r w:rsidRPr="00493F73">
              <w:rPr>
                <w:color w:val="000000" w:themeColor="text1"/>
                <w:sz w:val="22"/>
                <w:szCs w:val="22"/>
              </w:rPr>
              <w:t>20</w:t>
            </w:r>
            <w:r w:rsidR="002433DC" w:rsidRPr="00493F73">
              <w:rPr>
                <w:color w:val="000000" w:themeColor="text1"/>
                <w:sz w:val="22"/>
                <w:szCs w:val="22"/>
                <w:vertAlign w:val="superscript"/>
              </w:rPr>
              <w:t>E</w:t>
            </w:r>
          </w:p>
        </w:tc>
        <w:tc>
          <w:tcPr>
            <w:tcW w:w="1390" w:type="dxa"/>
            <w:vAlign w:val="center"/>
          </w:tcPr>
          <w:p w14:paraId="51E9F2E4" w14:textId="77777777" w:rsidR="002433DC" w:rsidRPr="00493F73" w:rsidRDefault="0076045E" w:rsidP="00452570">
            <w:pPr>
              <w:jc w:val="center"/>
              <w:rPr>
                <w:color w:val="000000" w:themeColor="text1"/>
                <w:sz w:val="22"/>
                <w:szCs w:val="22"/>
              </w:rPr>
            </w:pPr>
            <w:r w:rsidRPr="00493F73">
              <w:rPr>
                <w:color w:val="000000" w:themeColor="text1"/>
                <w:sz w:val="22"/>
                <w:szCs w:val="22"/>
              </w:rPr>
              <w:t>15</w:t>
            </w:r>
          </w:p>
        </w:tc>
        <w:tc>
          <w:tcPr>
            <w:tcW w:w="1545" w:type="dxa"/>
            <w:vAlign w:val="center"/>
          </w:tcPr>
          <w:p w14:paraId="17180094" w14:textId="77777777" w:rsidR="002433DC" w:rsidRPr="00493F73" w:rsidRDefault="002433DC" w:rsidP="00452570">
            <w:pPr>
              <w:jc w:val="center"/>
              <w:rPr>
                <w:color w:val="000000" w:themeColor="text1"/>
                <w:sz w:val="22"/>
                <w:szCs w:val="22"/>
              </w:rPr>
            </w:pPr>
          </w:p>
        </w:tc>
        <w:tc>
          <w:tcPr>
            <w:tcW w:w="1330" w:type="dxa"/>
            <w:vAlign w:val="center"/>
          </w:tcPr>
          <w:p w14:paraId="0EDAE8E3" w14:textId="77777777" w:rsidR="002433DC" w:rsidRPr="00493F73" w:rsidRDefault="002433DC" w:rsidP="00452570">
            <w:pPr>
              <w:jc w:val="center"/>
              <w:rPr>
                <w:color w:val="000000" w:themeColor="text1"/>
                <w:sz w:val="22"/>
                <w:szCs w:val="22"/>
              </w:rPr>
            </w:pPr>
          </w:p>
        </w:tc>
        <w:tc>
          <w:tcPr>
            <w:tcW w:w="1174" w:type="dxa"/>
            <w:vAlign w:val="center"/>
          </w:tcPr>
          <w:p w14:paraId="7F250C00" w14:textId="77777777" w:rsidR="002433DC" w:rsidRPr="00493F73" w:rsidRDefault="002433DC" w:rsidP="00452570">
            <w:pPr>
              <w:jc w:val="center"/>
              <w:rPr>
                <w:color w:val="000000" w:themeColor="text1"/>
                <w:sz w:val="22"/>
                <w:szCs w:val="22"/>
              </w:rPr>
            </w:pPr>
          </w:p>
        </w:tc>
        <w:tc>
          <w:tcPr>
            <w:tcW w:w="1147" w:type="dxa"/>
            <w:vAlign w:val="center"/>
          </w:tcPr>
          <w:p w14:paraId="4B4A5D67" w14:textId="77777777" w:rsidR="002433DC" w:rsidRPr="00493F73" w:rsidRDefault="002433DC" w:rsidP="00452570">
            <w:pPr>
              <w:jc w:val="center"/>
              <w:rPr>
                <w:color w:val="000000" w:themeColor="text1"/>
                <w:sz w:val="22"/>
                <w:szCs w:val="22"/>
              </w:rPr>
            </w:pPr>
          </w:p>
        </w:tc>
        <w:tc>
          <w:tcPr>
            <w:tcW w:w="1062" w:type="dxa"/>
            <w:vAlign w:val="center"/>
          </w:tcPr>
          <w:p w14:paraId="7EEE0691" w14:textId="77777777" w:rsidR="002433DC" w:rsidRPr="00493F73" w:rsidRDefault="002433DC" w:rsidP="00452570">
            <w:pPr>
              <w:jc w:val="center"/>
              <w:rPr>
                <w:color w:val="000000" w:themeColor="text1"/>
                <w:sz w:val="22"/>
                <w:szCs w:val="22"/>
              </w:rPr>
            </w:pPr>
            <w:r w:rsidRPr="00493F73">
              <w:rPr>
                <w:color w:val="000000" w:themeColor="text1"/>
                <w:sz w:val="22"/>
                <w:szCs w:val="22"/>
              </w:rPr>
              <w:t>8</w:t>
            </w:r>
          </w:p>
        </w:tc>
      </w:tr>
    </w:tbl>
    <w:p w14:paraId="789115E6" w14:textId="77777777" w:rsidR="002433DC" w:rsidRPr="00493F73" w:rsidRDefault="002433DC" w:rsidP="009E728C">
      <w:pPr>
        <w:numPr>
          <w:ilvl w:val="0"/>
          <w:numId w:val="77"/>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363B1ACC" w14:textId="77777777" w:rsidTr="002433DC">
        <w:trPr>
          <w:jc w:val="center"/>
        </w:trPr>
        <w:tc>
          <w:tcPr>
            <w:tcW w:w="1090" w:type="dxa"/>
            <w:shd w:val="clear" w:color="auto" w:fill="F2F2F2" w:themeFill="background1" w:themeFillShade="F2"/>
            <w:vAlign w:val="center"/>
          </w:tcPr>
          <w:p w14:paraId="710206FF" w14:textId="77777777" w:rsidR="002433DC" w:rsidRPr="00493F73" w:rsidRDefault="002433DC" w:rsidP="002433DC">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75D35AF2" w14:textId="77777777" w:rsidR="002433DC" w:rsidRPr="00493F73" w:rsidRDefault="002433DC" w:rsidP="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4854EEEC" w14:textId="77777777" w:rsidR="002433DC" w:rsidRPr="00493F73" w:rsidRDefault="002433DC" w:rsidP="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D5EBB0F"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06789BB7" w14:textId="77777777" w:rsidTr="002433DC">
        <w:trPr>
          <w:jc w:val="center"/>
        </w:trPr>
        <w:tc>
          <w:tcPr>
            <w:tcW w:w="9657" w:type="dxa"/>
            <w:gridSpan w:val="4"/>
            <w:shd w:val="clear" w:color="auto" w:fill="F2F2F2" w:themeFill="background1" w:themeFillShade="F2"/>
            <w:vAlign w:val="center"/>
          </w:tcPr>
          <w:p w14:paraId="147FD0C4" w14:textId="77777777" w:rsidR="002433DC" w:rsidRPr="00493F73" w:rsidRDefault="002433DC" w:rsidP="002433DC">
            <w:pPr>
              <w:jc w:val="center"/>
              <w:rPr>
                <w:color w:val="000000" w:themeColor="text1"/>
                <w:sz w:val="22"/>
                <w:szCs w:val="22"/>
              </w:rPr>
            </w:pPr>
            <w:r w:rsidRPr="00493F73">
              <w:rPr>
                <w:color w:val="000000" w:themeColor="text1"/>
                <w:sz w:val="22"/>
                <w:szCs w:val="22"/>
              </w:rPr>
              <w:t>WIEDZA</w:t>
            </w:r>
          </w:p>
        </w:tc>
      </w:tr>
      <w:tr w:rsidR="00493F73" w:rsidRPr="00493F73" w14:paraId="47A47CE0"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5BFA6AE9"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W1</w:t>
            </w:r>
          </w:p>
        </w:tc>
        <w:tc>
          <w:tcPr>
            <w:tcW w:w="5386" w:type="dxa"/>
          </w:tcPr>
          <w:p w14:paraId="30E445A9"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Wyjaśnia podstawy metodyczne ekonomiki przedsiębiorstwa handlowego i zarządzania nim</w:t>
            </w:r>
          </w:p>
        </w:tc>
        <w:tc>
          <w:tcPr>
            <w:tcW w:w="1585" w:type="dxa"/>
          </w:tcPr>
          <w:p w14:paraId="40513624"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K_W26</w:t>
            </w:r>
          </w:p>
          <w:p w14:paraId="0696E371" w14:textId="77777777" w:rsidR="002433DC" w:rsidRPr="00493F73" w:rsidRDefault="002433DC" w:rsidP="002433DC">
            <w:pPr>
              <w:pStyle w:val="Normalny1"/>
              <w:jc w:val="both"/>
              <w:rPr>
                <w:color w:val="000000" w:themeColor="text1"/>
                <w:sz w:val="22"/>
                <w:szCs w:val="22"/>
              </w:rPr>
            </w:pPr>
          </w:p>
        </w:tc>
        <w:tc>
          <w:tcPr>
            <w:tcW w:w="1596" w:type="dxa"/>
          </w:tcPr>
          <w:p w14:paraId="65A009CA" w14:textId="77777777" w:rsidR="002433DC" w:rsidRPr="00493F73" w:rsidRDefault="00B70A12" w:rsidP="002433DC">
            <w:pPr>
              <w:pStyle w:val="Normalny1"/>
              <w:jc w:val="both"/>
              <w:rPr>
                <w:color w:val="000000" w:themeColor="text1"/>
                <w:sz w:val="22"/>
                <w:szCs w:val="22"/>
              </w:rPr>
            </w:pPr>
            <w:r w:rsidRPr="00493F73">
              <w:rPr>
                <w:color w:val="000000" w:themeColor="text1"/>
                <w:sz w:val="22"/>
                <w:szCs w:val="22"/>
              </w:rPr>
              <w:t>P6S_WK</w:t>
            </w:r>
          </w:p>
        </w:tc>
      </w:tr>
      <w:tr w:rsidR="00493F73" w:rsidRPr="00493F73" w14:paraId="0491E4EC"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0C5765D6"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W2</w:t>
            </w:r>
          </w:p>
        </w:tc>
        <w:tc>
          <w:tcPr>
            <w:tcW w:w="5386" w:type="dxa"/>
          </w:tcPr>
          <w:p w14:paraId="0FEA68A9"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 xml:space="preserve">Rozpoznaje typy jednostek handlowych, definiuje i wymienia zagadnienia związane z zakupem i sprzedażą towarów oraz zarządzaniem zapasami, </w:t>
            </w:r>
          </w:p>
        </w:tc>
        <w:tc>
          <w:tcPr>
            <w:tcW w:w="1585" w:type="dxa"/>
          </w:tcPr>
          <w:p w14:paraId="2EBDCB6D"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K_W24</w:t>
            </w:r>
          </w:p>
          <w:p w14:paraId="4231D8A2" w14:textId="77777777" w:rsidR="002433DC" w:rsidRPr="00493F73" w:rsidRDefault="002433DC" w:rsidP="002433DC">
            <w:pPr>
              <w:pStyle w:val="Normalny1"/>
              <w:jc w:val="both"/>
              <w:rPr>
                <w:color w:val="000000" w:themeColor="text1"/>
                <w:sz w:val="22"/>
                <w:szCs w:val="22"/>
              </w:rPr>
            </w:pPr>
          </w:p>
          <w:p w14:paraId="0D5095FF" w14:textId="77777777" w:rsidR="002433DC" w:rsidRPr="00493F73" w:rsidRDefault="002433DC" w:rsidP="00452570">
            <w:pPr>
              <w:pStyle w:val="Normalny1"/>
              <w:jc w:val="both"/>
              <w:rPr>
                <w:color w:val="000000" w:themeColor="text1"/>
                <w:sz w:val="22"/>
                <w:szCs w:val="22"/>
              </w:rPr>
            </w:pPr>
            <w:r w:rsidRPr="00493F73">
              <w:rPr>
                <w:color w:val="000000" w:themeColor="text1"/>
                <w:sz w:val="22"/>
                <w:szCs w:val="22"/>
              </w:rPr>
              <w:t>K_W26</w:t>
            </w:r>
          </w:p>
        </w:tc>
        <w:tc>
          <w:tcPr>
            <w:tcW w:w="1596" w:type="dxa"/>
          </w:tcPr>
          <w:p w14:paraId="679714A0" w14:textId="77777777" w:rsidR="002433DC" w:rsidRPr="00493F73" w:rsidRDefault="003B13CF" w:rsidP="002433DC">
            <w:pPr>
              <w:pStyle w:val="Normalny1"/>
              <w:jc w:val="both"/>
              <w:rPr>
                <w:color w:val="000000" w:themeColor="text1"/>
                <w:sz w:val="22"/>
                <w:szCs w:val="22"/>
              </w:rPr>
            </w:pPr>
            <w:r w:rsidRPr="00493F73">
              <w:rPr>
                <w:color w:val="000000" w:themeColor="text1"/>
                <w:sz w:val="22"/>
                <w:szCs w:val="22"/>
              </w:rPr>
              <w:t>P6S_WG</w:t>
            </w:r>
          </w:p>
          <w:p w14:paraId="29FF38C9" w14:textId="77777777" w:rsidR="00B70A12" w:rsidRPr="00493F73" w:rsidRDefault="00B70A12" w:rsidP="002433DC">
            <w:pPr>
              <w:pStyle w:val="Normalny1"/>
              <w:jc w:val="both"/>
              <w:rPr>
                <w:color w:val="000000" w:themeColor="text1"/>
                <w:sz w:val="22"/>
                <w:szCs w:val="22"/>
              </w:rPr>
            </w:pPr>
          </w:p>
          <w:p w14:paraId="3F3237C2" w14:textId="77777777" w:rsidR="003B13CF" w:rsidRPr="00493F73" w:rsidRDefault="00B70A12" w:rsidP="002433DC">
            <w:pPr>
              <w:pStyle w:val="Normalny1"/>
              <w:jc w:val="both"/>
              <w:rPr>
                <w:color w:val="000000" w:themeColor="text1"/>
                <w:sz w:val="22"/>
                <w:szCs w:val="22"/>
              </w:rPr>
            </w:pPr>
            <w:r w:rsidRPr="00493F73">
              <w:rPr>
                <w:color w:val="000000" w:themeColor="text1"/>
                <w:sz w:val="22"/>
                <w:szCs w:val="22"/>
              </w:rPr>
              <w:t>P6S_WK</w:t>
            </w:r>
          </w:p>
        </w:tc>
      </w:tr>
      <w:tr w:rsidR="00493F73" w:rsidRPr="00493F73" w14:paraId="05CBBBF9" w14:textId="77777777" w:rsidTr="002433DC">
        <w:trPr>
          <w:trHeight w:val="283"/>
          <w:jc w:val="center"/>
        </w:trPr>
        <w:tc>
          <w:tcPr>
            <w:tcW w:w="9657" w:type="dxa"/>
            <w:gridSpan w:val="4"/>
            <w:shd w:val="clear" w:color="auto" w:fill="F2F2F2" w:themeFill="background1" w:themeFillShade="F2"/>
          </w:tcPr>
          <w:p w14:paraId="6C07E43C" w14:textId="77777777" w:rsidR="002433DC" w:rsidRPr="00493F73" w:rsidRDefault="002433DC" w:rsidP="002433DC">
            <w:pPr>
              <w:jc w:val="center"/>
              <w:rPr>
                <w:color w:val="000000" w:themeColor="text1"/>
                <w:sz w:val="22"/>
                <w:szCs w:val="22"/>
              </w:rPr>
            </w:pPr>
            <w:r w:rsidRPr="00493F73">
              <w:rPr>
                <w:color w:val="000000" w:themeColor="text1"/>
                <w:sz w:val="22"/>
                <w:szCs w:val="22"/>
              </w:rPr>
              <w:t>UMIEJĘTNOŚCI</w:t>
            </w:r>
          </w:p>
        </w:tc>
      </w:tr>
      <w:tr w:rsidR="00493F73" w:rsidRPr="00493F73" w14:paraId="5FEC1FBD"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73F701C4"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U1</w:t>
            </w:r>
          </w:p>
        </w:tc>
        <w:tc>
          <w:tcPr>
            <w:tcW w:w="5386" w:type="dxa"/>
          </w:tcPr>
          <w:p w14:paraId="660BB2E3"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 xml:space="preserve">Określa na czym polega zarządzanie przedsiębiorstwem handlowym, rozpoznaje otoczenie przedsiębiorstw usługowych. </w:t>
            </w:r>
          </w:p>
        </w:tc>
        <w:tc>
          <w:tcPr>
            <w:tcW w:w="1585" w:type="dxa"/>
          </w:tcPr>
          <w:p w14:paraId="69DAA3E0"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K_U25</w:t>
            </w:r>
          </w:p>
          <w:p w14:paraId="03CDBA6B" w14:textId="77777777" w:rsidR="002433DC" w:rsidRPr="00493F73" w:rsidRDefault="002433DC" w:rsidP="002433DC">
            <w:pPr>
              <w:pStyle w:val="Normalny1"/>
              <w:jc w:val="both"/>
              <w:rPr>
                <w:color w:val="000000" w:themeColor="text1"/>
                <w:sz w:val="22"/>
                <w:szCs w:val="22"/>
              </w:rPr>
            </w:pPr>
          </w:p>
        </w:tc>
        <w:tc>
          <w:tcPr>
            <w:tcW w:w="1596" w:type="dxa"/>
          </w:tcPr>
          <w:p w14:paraId="06755FE2" w14:textId="77777777" w:rsidR="002433DC" w:rsidRPr="00493F73" w:rsidRDefault="00AC1789" w:rsidP="002433DC">
            <w:pPr>
              <w:pStyle w:val="Normalny1"/>
              <w:jc w:val="both"/>
              <w:rPr>
                <w:color w:val="000000" w:themeColor="text1"/>
                <w:sz w:val="22"/>
                <w:szCs w:val="22"/>
              </w:rPr>
            </w:pPr>
            <w:r w:rsidRPr="00493F73">
              <w:rPr>
                <w:color w:val="000000" w:themeColor="text1"/>
                <w:sz w:val="22"/>
                <w:szCs w:val="22"/>
              </w:rPr>
              <w:t>P6S_UW</w:t>
            </w:r>
          </w:p>
        </w:tc>
      </w:tr>
      <w:tr w:rsidR="00493F73" w:rsidRPr="00493F73" w14:paraId="20A517D6"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008A902C"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U2</w:t>
            </w:r>
          </w:p>
        </w:tc>
        <w:tc>
          <w:tcPr>
            <w:tcW w:w="5386" w:type="dxa"/>
          </w:tcPr>
          <w:p w14:paraId="5EC99AC9"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 xml:space="preserve">Proponuje strategiczne planowanie asortymentu oraz przedstawia rozwiązania w zakresie zakupu i sprzedaży towarów, zarządzania zapasami, zasobami i finansami w </w:t>
            </w:r>
            <w:r w:rsidRPr="00493F73">
              <w:rPr>
                <w:color w:val="000000" w:themeColor="text1"/>
                <w:sz w:val="22"/>
                <w:szCs w:val="22"/>
              </w:rPr>
              <w:lastRenderedPageBreak/>
              <w:t>przedsiębiorstwie</w:t>
            </w:r>
          </w:p>
        </w:tc>
        <w:tc>
          <w:tcPr>
            <w:tcW w:w="1585" w:type="dxa"/>
          </w:tcPr>
          <w:p w14:paraId="7743F0B3"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lastRenderedPageBreak/>
              <w:t>K_U28</w:t>
            </w:r>
          </w:p>
          <w:p w14:paraId="04760CF9" w14:textId="77777777" w:rsidR="002433DC" w:rsidRPr="00493F73" w:rsidRDefault="002433DC" w:rsidP="002433DC">
            <w:pPr>
              <w:pStyle w:val="Normalny1"/>
              <w:jc w:val="both"/>
              <w:rPr>
                <w:color w:val="000000" w:themeColor="text1"/>
                <w:sz w:val="22"/>
                <w:szCs w:val="22"/>
              </w:rPr>
            </w:pPr>
          </w:p>
          <w:p w14:paraId="3FDC6F5E" w14:textId="77777777" w:rsidR="002433DC" w:rsidRPr="00493F73" w:rsidRDefault="00452570" w:rsidP="002433DC">
            <w:pPr>
              <w:pStyle w:val="Normalny1"/>
              <w:jc w:val="both"/>
              <w:rPr>
                <w:color w:val="000000" w:themeColor="text1"/>
                <w:sz w:val="22"/>
                <w:szCs w:val="22"/>
              </w:rPr>
            </w:pPr>
            <w:r w:rsidRPr="00493F73">
              <w:rPr>
                <w:color w:val="000000" w:themeColor="text1"/>
                <w:sz w:val="22"/>
                <w:szCs w:val="22"/>
              </w:rPr>
              <w:t>K_U26</w:t>
            </w:r>
          </w:p>
        </w:tc>
        <w:tc>
          <w:tcPr>
            <w:tcW w:w="1596" w:type="dxa"/>
          </w:tcPr>
          <w:p w14:paraId="06A94ADC" w14:textId="77777777" w:rsidR="002433DC" w:rsidRPr="00493F73" w:rsidRDefault="00B70A12" w:rsidP="002433DC">
            <w:pPr>
              <w:pStyle w:val="Normalny1"/>
              <w:jc w:val="both"/>
              <w:rPr>
                <w:color w:val="000000" w:themeColor="text1"/>
                <w:sz w:val="22"/>
                <w:szCs w:val="22"/>
              </w:rPr>
            </w:pPr>
            <w:r w:rsidRPr="00493F73">
              <w:rPr>
                <w:color w:val="000000" w:themeColor="text1"/>
                <w:sz w:val="22"/>
                <w:szCs w:val="22"/>
              </w:rPr>
              <w:t>P6S_UW</w:t>
            </w:r>
          </w:p>
          <w:p w14:paraId="27A98801" w14:textId="77777777" w:rsidR="00B70A12" w:rsidRPr="00493F73" w:rsidRDefault="00B70A12" w:rsidP="002433DC">
            <w:pPr>
              <w:pStyle w:val="Normalny1"/>
              <w:jc w:val="both"/>
              <w:rPr>
                <w:color w:val="000000" w:themeColor="text1"/>
                <w:sz w:val="22"/>
                <w:szCs w:val="22"/>
              </w:rPr>
            </w:pPr>
          </w:p>
          <w:p w14:paraId="2DD35D0A" w14:textId="77777777" w:rsidR="00B70A12" w:rsidRPr="00493F73" w:rsidRDefault="00B70A12" w:rsidP="002433DC">
            <w:pPr>
              <w:pStyle w:val="Normalny1"/>
              <w:jc w:val="both"/>
              <w:rPr>
                <w:color w:val="000000" w:themeColor="text1"/>
                <w:sz w:val="22"/>
                <w:szCs w:val="22"/>
              </w:rPr>
            </w:pPr>
            <w:r w:rsidRPr="00493F73">
              <w:rPr>
                <w:color w:val="000000" w:themeColor="text1"/>
                <w:sz w:val="22"/>
                <w:szCs w:val="22"/>
              </w:rPr>
              <w:t>P6S_UO</w:t>
            </w:r>
          </w:p>
        </w:tc>
      </w:tr>
      <w:tr w:rsidR="00493F73" w:rsidRPr="00493F73" w14:paraId="4C283667" w14:textId="77777777" w:rsidTr="002433DC">
        <w:trPr>
          <w:trHeight w:val="283"/>
          <w:jc w:val="center"/>
        </w:trPr>
        <w:tc>
          <w:tcPr>
            <w:tcW w:w="9657" w:type="dxa"/>
            <w:gridSpan w:val="4"/>
            <w:shd w:val="clear" w:color="auto" w:fill="F2F2F2" w:themeFill="background1" w:themeFillShade="F2"/>
          </w:tcPr>
          <w:p w14:paraId="78901FFD" w14:textId="77777777" w:rsidR="002433DC" w:rsidRPr="00493F73" w:rsidRDefault="002433DC" w:rsidP="002433DC">
            <w:pPr>
              <w:jc w:val="center"/>
              <w:rPr>
                <w:color w:val="000000" w:themeColor="text1"/>
                <w:sz w:val="22"/>
                <w:szCs w:val="22"/>
              </w:rPr>
            </w:pPr>
            <w:r w:rsidRPr="00493F73">
              <w:rPr>
                <w:color w:val="000000" w:themeColor="text1"/>
                <w:sz w:val="22"/>
                <w:szCs w:val="22"/>
              </w:rPr>
              <w:t>KOMPETENCJE SPOŁECZNE</w:t>
            </w:r>
          </w:p>
        </w:tc>
      </w:tr>
      <w:tr w:rsidR="00493F73" w:rsidRPr="00493F73" w14:paraId="2131C008"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3DBBF33F"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K1</w:t>
            </w:r>
          </w:p>
        </w:tc>
        <w:tc>
          <w:tcPr>
            <w:tcW w:w="5386" w:type="dxa"/>
          </w:tcPr>
          <w:p w14:paraId="6E6F8BF4"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Formułuje i stosuje odpowiednie koncepcje podczas zarządzania przedsiębiorstwem handlowym, rozpoznaje potrzeby klientów, współpracuje z otoczeniem zadaniowym przedsiębiorstw handlowych</w:t>
            </w:r>
          </w:p>
        </w:tc>
        <w:tc>
          <w:tcPr>
            <w:tcW w:w="1585" w:type="dxa"/>
          </w:tcPr>
          <w:p w14:paraId="48590833"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K_K11</w:t>
            </w:r>
          </w:p>
          <w:p w14:paraId="1A9C7069" w14:textId="77777777" w:rsidR="002433DC" w:rsidRPr="00493F73" w:rsidRDefault="002433DC" w:rsidP="002433DC">
            <w:pPr>
              <w:pStyle w:val="Normalny1"/>
              <w:jc w:val="both"/>
              <w:rPr>
                <w:color w:val="000000" w:themeColor="text1"/>
                <w:sz w:val="22"/>
                <w:szCs w:val="22"/>
              </w:rPr>
            </w:pPr>
          </w:p>
        </w:tc>
        <w:tc>
          <w:tcPr>
            <w:tcW w:w="1596" w:type="dxa"/>
          </w:tcPr>
          <w:p w14:paraId="7E91247D" w14:textId="77777777" w:rsidR="002433DC" w:rsidRPr="00493F73" w:rsidRDefault="003B13CF" w:rsidP="002433DC">
            <w:pPr>
              <w:pStyle w:val="Normalny1"/>
              <w:jc w:val="both"/>
              <w:rPr>
                <w:color w:val="000000" w:themeColor="text1"/>
                <w:sz w:val="22"/>
                <w:szCs w:val="22"/>
              </w:rPr>
            </w:pPr>
            <w:r w:rsidRPr="00493F73">
              <w:rPr>
                <w:color w:val="000000" w:themeColor="text1"/>
                <w:sz w:val="22"/>
                <w:szCs w:val="22"/>
              </w:rPr>
              <w:t>P6S_KO</w:t>
            </w:r>
          </w:p>
        </w:tc>
      </w:tr>
    </w:tbl>
    <w:p w14:paraId="0CA0A6AF" w14:textId="77777777" w:rsidR="002433DC" w:rsidRPr="00493F73" w:rsidRDefault="002433DC" w:rsidP="009E728C">
      <w:pPr>
        <w:numPr>
          <w:ilvl w:val="0"/>
          <w:numId w:val="77"/>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1053162" w14:textId="77777777" w:rsidTr="002433DC">
        <w:trPr>
          <w:jc w:val="center"/>
        </w:trPr>
        <w:tc>
          <w:tcPr>
            <w:tcW w:w="9638" w:type="dxa"/>
          </w:tcPr>
          <w:p w14:paraId="0A274EC2" w14:textId="77777777" w:rsidR="002433DC" w:rsidRPr="00493F73" w:rsidRDefault="00374414">
            <w:pPr>
              <w:rPr>
                <w:color w:val="000000" w:themeColor="text1"/>
                <w:sz w:val="22"/>
                <w:szCs w:val="22"/>
              </w:rPr>
            </w:pPr>
            <w:r w:rsidRPr="00493F73">
              <w:rPr>
                <w:color w:val="000000" w:themeColor="text1"/>
                <w:sz w:val="22"/>
                <w:szCs w:val="22"/>
              </w:rPr>
              <w:t xml:space="preserve">Wykład </w:t>
            </w:r>
            <w:r w:rsidR="002433DC" w:rsidRPr="00493F73">
              <w:rPr>
                <w:color w:val="000000" w:themeColor="text1"/>
                <w:sz w:val="22"/>
                <w:szCs w:val="22"/>
              </w:rPr>
              <w:t>multimedialny, ćwiczenia audytoryjne, dyskusja, metoda przypadków, rozwiązywanie zadań, praca w zespole</w:t>
            </w:r>
          </w:p>
        </w:tc>
      </w:tr>
    </w:tbl>
    <w:p w14:paraId="5F444C53" w14:textId="77777777" w:rsidR="002433DC" w:rsidRPr="00493F73" w:rsidRDefault="002433DC" w:rsidP="009E728C">
      <w:pPr>
        <w:numPr>
          <w:ilvl w:val="0"/>
          <w:numId w:val="77"/>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27B015C" w14:textId="77777777" w:rsidTr="002433DC">
        <w:trPr>
          <w:jc w:val="center"/>
        </w:trPr>
        <w:tc>
          <w:tcPr>
            <w:tcW w:w="9638" w:type="dxa"/>
          </w:tcPr>
          <w:p w14:paraId="5A30F02E" w14:textId="77777777" w:rsidR="002433DC" w:rsidRPr="00493F73" w:rsidRDefault="00374414">
            <w:pPr>
              <w:rPr>
                <w:color w:val="000000" w:themeColor="text1"/>
                <w:sz w:val="22"/>
                <w:szCs w:val="22"/>
              </w:rPr>
            </w:pPr>
            <w:r w:rsidRPr="00493F73">
              <w:rPr>
                <w:color w:val="000000" w:themeColor="text1"/>
                <w:sz w:val="22"/>
                <w:szCs w:val="22"/>
              </w:rPr>
              <w:t xml:space="preserve">Egzamin </w:t>
            </w:r>
            <w:r w:rsidR="002433DC" w:rsidRPr="00493F73">
              <w:rPr>
                <w:color w:val="000000" w:themeColor="text1"/>
                <w:sz w:val="22"/>
                <w:szCs w:val="22"/>
              </w:rPr>
              <w:t>pisemny, zaliczenie pisemne, złożenie referatu, prezentacja w trakcie zajęć, ocenianie ciągłe za aktywność studentów</w:t>
            </w:r>
          </w:p>
        </w:tc>
      </w:tr>
    </w:tbl>
    <w:p w14:paraId="63EFE86F" w14:textId="77777777" w:rsidR="002433DC" w:rsidRPr="00493F73" w:rsidRDefault="002433DC" w:rsidP="009E728C">
      <w:pPr>
        <w:numPr>
          <w:ilvl w:val="0"/>
          <w:numId w:val="77"/>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0C7EF46F" w14:textId="77777777" w:rsidTr="002433DC">
        <w:tc>
          <w:tcPr>
            <w:tcW w:w="2214" w:type="dxa"/>
            <w:shd w:val="clear" w:color="auto" w:fill="F2F2F2" w:themeFill="background1" w:themeFillShade="F2"/>
          </w:tcPr>
          <w:p w14:paraId="05B4C524" w14:textId="77777777" w:rsidR="002433DC" w:rsidRPr="00493F73" w:rsidRDefault="002433DC" w:rsidP="002433DC">
            <w:pPr>
              <w:rPr>
                <w:color w:val="000000" w:themeColor="text1"/>
                <w:sz w:val="22"/>
                <w:szCs w:val="22"/>
              </w:rPr>
            </w:pPr>
            <w:r w:rsidRPr="00493F73">
              <w:rPr>
                <w:color w:val="000000" w:themeColor="text1"/>
                <w:sz w:val="22"/>
                <w:szCs w:val="22"/>
              </w:rPr>
              <w:t>Wykład</w:t>
            </w:r>
          </w:p>
        </w:tc>
        <w:tc>
          <w:tcPr>
            <w:tcW w:w="7424" w:type="dxa"/>
          </w:tcPr>
          <w:p w14:paraId="02FBAF41" w14:textId="77777777" w:rsidR="002433DC" w:rsidRPr="00493F73" w:rsidRDefault="002433DC" w:rsidP="002433DC">
            <w:pPr>
              <w:jc w:val="both"/>
              <w:rPr>
                <w:color w:val="000000" w:themeColor="text1"/>
                <w:sz w:val="22"/>
                <w:szCs w:val="22"/>
              </w:rPr>
            </w:pPr>
            <w:r w:rsidRPr="00493F73">
              <w:rPr>
                <w:color w:val="000000" w:themeColor="text1"/>
                <w:sz w:val="22"/>
                <w:szCs w:val="22"/>
              </w:rPr>
              <w:t xml:space="preserve">Podstawy metodyczne ekonomiki przedsiębiorstwa handlowego i zarządzania nim. Charakterystyka przedsiębiorstwa handlowego. Otoczenie przedsiębiorstwa handlowego. Typologia przedsiębiorstw handlowych. Kryteria podziału przedsiębiorstw handlowych. Typy jednostek handlu hurtowego. Typy jednostek handlu detalicznego. Polityka asortymentowa w przedsiębiorstwie handlowym. Planowanie strategiczne asortymentu. Istota procesu zarządzania przedsiębiorstwem handlowym. Zarządzanie finansami i analiza ekonomiczna w przedsiębiorstwie handlowym. Franchising. </w:t>
            </w:r>
            <w:proofErr w:type="spellStart"/>
            <w:r w:rsidRPr="00493F73">
              <w:rPr>
                <w:color w:val="000000" w:themeColor="text1"/>
                <w:sz w:val="22"/>
                <w:szCs w:val="22"/>
              </w:rPr>
              <w:t>Merchandising</w:t>
            </w:r>
            <w:proofErr w:type="spellEnd"/>
            <w:r w:rsidRPr="00493F73">
              <w:rPr>
                <w:color w:val="000000" w:themeColor="text1"/>
                <w:sz w:val="22"/>
                <w:szCs w:val="22"/>
              </w:rPr>
              <w:t>.</w:t>
            </w:r>
          </w:p>
        </w:tc>
      </w:tr>
      <w:tr w:rsidR="00493F73" w:rsidRPr="00493F73" w14:paraId="14F3EA09" w14:textId="77777777" w:rsidTr="002433DC">
        <w:tc>
          <w:tcPr>
            <w:tcW w:w="2214" w:type="dxa"/>
            <w:shd w:val="clear" w:color="auto" w:fill="F2F2F2" w:themeFill="background1" w:themeFillShade="F2"/>
          </w:tcPr>
          <w:p w14:paraId="7D73F30E" w14:textId="77777777" w:rsidR="002433DC" w:rsidRPr="00493F73" w:rsidRDefault="002433DC" w:rsidP="002433DC">
            <w:pPr>
              <w:rPr>
                <w:color w:val="000000" w:themeColor="text1"/>
                <w:sz w:val="22"/>
                <w:szCs w:val="22"/>
              </w:rPr>
            </w:pPr>
            <w:r w:rsidRPr="00493F73">
              <w:rPr>
                <w:color w:val="000000" w:themeColor="text1"/>
                <w:sz w:val="22"/>
                <w:szCs w:val="22"/>
              </w:rPr>
              <w:t>Ćwiczenia audytoryjne</w:t>
            </w:r>
          </w:p>
        </w:tc>
        <w:tc>
          <w:tcPr>
            <w:tcW w:w="7424" w:type="dxa"/>
          </w:tcPr>
          <w:p w14:paraId="644061C7" w14:textId="77777777" w:rsidR="002433DC" w:rsidRPr="00493F73" w:rsidRDefault="002433DC" w:rsidP="002433DC">
            <w:pPr>
              <w:jc w:val="both"/>
              <w:rPr>
                <w:color w:val="000000" w:themeColor="text1"/>
                <w:sz w:val="22"/>
                <w:szCs w:val="22"/>
              </w:rPr>
            </w:pPr>
            <w:r w:rsidRPr="00493F73">
              <w:rPr>
                <w:color w:val="000000" w:themeColor="text1"/>
                <w:sz w:val="22"/>
                <w:szCs w:val="22"/>
              </w:rPr>
              <w:t>Prezentacja i analiza wybranych form działalności w handlu hurtowym i detalicznym. Strategie funkcjonowania i rozwoju małych i średnich przedsiębiorstw handlowych oraz dużych sieci handlowych. Organizacja centrum handlowego. Etapy organizacji zakupu. Rachunek ekonomiczny w gospodarce zapasami. Kształtowanie cen i marż. Mierniki oceny wykorzystania obiektów handlowych. Zarządzanie zapasami. Sprzedaż towarów.</w:t>
            </w:r>
          </w:p>
        </w:tc>
      </w:tr>
    </w:tbl>
    <w:p w14:paraId="6C660D78" w14:textId="77777777" w:rsidR="002433DC" w:rsidRPr="00493F73" w:rsidRDefault="002433DC" w:rsidP="009E728C">
      <w:pPr>
        <w:numPr>
          <w:ilvl w:val="0"/>
          <w:numId w:val="77"/>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1349"/>
        <w:gridCol w:w="1354"/>
        <w:gridCol w:w="1376"/>
        <w:gridCol w:w="1341"/>
        <w:gridCol w:w="1461"/>
        <w:gridCol w:w="1429"/>
      </w:tblGrid>
      <w:tr w:rsidR="00493F73" w:rsidRPr="00493F73" w14:paraId="130F49C2" w14:textId="77777777" w:rsidTr="002433DC">
        <w:trPr>
          <w:jc w:val="center"/>
        </w:trPr>
        <w:tc>
          <w:tcPr>
            <w:tcW w:w="1329" w:type="dxa"/>
            <w:vMerge w:val="restart"/>
            <w:shd w:val="clear" w:color="auto" w:fill="F2F2F2" w:themeFill="background1" w:themeFillShade="F2"/>
            <w:vAlign w:val="center"/>
          </w:tcPr>
          <w:p w14:paraId="221FA942" w14:textId="77777777" w:rsidR="002433DC" w:rsidRPr="00493F73" w:rsidRDefault="002433DC" w:rsidP="002433DC">
            <w:pPr>
              <w:jc w:val="center"/>
              <w:rPr>
                <w:color w:val="000000" w:themeColor="text1"/>
                <w:sz w:val="22"/>
                <w:szCs w:val="22"/>
              </w:rPr>
            </w:pPr>
            <w:r w:rsidRPr="00493F73">
              <w:rPr>
                <w:color w:val="000000" w:themeColor="text1"/>
                <w:sz w:val="22"/>
                <w:szCs w:val="22"/>
              </w:rPr>
              <w:t>Efekt uczenia się</w:t>
            </w:r>
          </w:p>
        </w:tc>
        <w:tc>
          <w:tcPr>
            <w:tcW w:w="8310" w:type="dxa"/>
            <w:gridSpan w:val="6"/>
            <w:shd w:val="clear" w:color="auto" w:fill="F2F2F2" w:themeFill="background1" w:themeFillShade="F2"/>
            <w:vAlign w:val="center"/>
          </w:tcPr>
          <w:p w14:paraId="33AD1BC6" w14:textId="77777777" w:rsidR="002433DC" w:rsidRPr="00493F73" w:rsidRDefault="002433DC" w:rsidP="002433DC">
            <w:pPr>
              <w:jc w:val="center"/>
              <w:rPr>
                <w:color w:val="000000" w:themeColor="text1"/>
                <w:sz w:val="22"/>
                <w:szCs w:val="22"/>
              </w:rPr>
            </w:pPr>
            <w:r w:rsidRPr="00493F73">
              <w:rPr>
                <w:color w:val="000000" w:themeColor="text1"/>
                <w:sz w:val="22"/>
                <w:szCs w:val="22"/>
              </w:rPr>
              <w:t>Forma oceny</w:t>
            </w:r>
          </w:p>
        </w:tc>
      </w:tr>
      <w:tr w:rsidR="00493F73" w:rsidRPr="00493F73" w14:paraId="1EA0C1EE" w14:textId="77777777" w:rsidTr="002433DC">
        <w:trPr>
          <w:jc w:val="center"/>
        </w:trPr>
        <w:tc>
          <w:tcPr>
            <w:tcW w:w="1329" w:type="dxa"/>
            <w:vMerge/>
            <w:shd w:val="clear" w:color="auto" w:fill="F2F2F2" w:themeFill="background1" w:themeFillShade="F2"/>
            <w:vAlign w:val="center"/>
          </w:tcPr>
          <w:p w14:paraId="4C8D4E40" w14:textId="77777777" w:rsidR="002433DC" w:rsidRPr="00493F73" w:rsidRDefault="002433DC" w:rsidP="002433DC">
            <w:pPr>
              <w:jc w:val="center"/>
              <w:rPr>
                <w:b/>
                <w:color w:val="000000" w:themeColor="text1"/>
                <w:sz w:val="22"/>
                <w:szCs w:val="22"/>
              </w:rPr>
            </w:pPr>
          </w:p>
        </w:tc>
        <w:tc>
          <w:tcPr>
            <w:tcW w:w="1349" w:type="dxa"/>
            <w:shd w:val="clear" w:color="auto" w:fill="F2F2F2" w:themeFill="background1" w:themeFillShade="F2"/>
          </w:tcPr>
          <w:p w14:paraId="63FFBE9F" w14:textId="77777777" w:rsidR="002433DC" w:rsidRPr="00493F73" w:rsidRDefault="002433DC" w:rsidP="002433DC">
            <w:pPr>
              <w:rPr>
                <w:color w:val="000000" w:themeColor="text1"/>
                <w:sz w:val="22"/>
                <w:szCs w:val="22"/>
              </w:rPr>
            </w:pPr>
            <w:r w:rsidRPr="00493F73">
              <w:rPr>
                <w:color w:val="000000" w:themeColor="text1"/>
                <w:sz w:val="22"/>
                <w:szCs w:val="22"/>
              </w:rPr>
              <w:t>Egzamin pisemny</w:t>
            </w:r>
          </w:p>
        </w:tc>
        <w:tc>
          <w:tcPr>
            <w:tcW w:w="1354" w:type="dxa"/>
            <w:shd w:val="clear" w:color="auto" w:fill="F2F2F2" w:themeFill="background1" w:themeFillShade="F2"/>
          </w:tcPr>
          <w:p w14:paraId="6540BDA4" w14:textId="77777777" w:rsidR="002433DC" w:rsidRPr="00493F73" w:rsidRDefault="002433DC" w:rsidP="002433DC">
            <w:pPr>
              <w:rPr>
                <w:color w:val="000000" w:themeColor="text1"/>
                <w:sz w:val="22"/>
                <w:szCs w:val="22"/>
              </w:rPr>
            </w:pPr>
            <w:r w:rsidRPr="00493F73">
              <w:rPr>
                <w:color w:val="000000" w:themeColor="text1"/>
                <w:sz w:val="22"/>
                <w:szCs w:val="22"/>
              </w:rPr>
              <w:t>Zaliczenie pisemne</w:t>
            </w:r>
          </w:p>
        </w:tc>
        <w:tc>
          <w:tcPr>
            <w:tcW w:w="1376" w:type="dxa"/>
            <w:shd w:val="clear" w:color="auto" w:fill="F2F2F2" w:themeFill="background1" w:themeFillShade="F2"/>
          </w:tcPr>
          <w:p w14:paraId="7FB81B49" w14:textId="77777777" w:rsidR="002433DC" w:rsidRPr="00493F73" w:rsidRDefault="002433DC" w:rsidP="002433DC">
            <w:pPr>
              <w:rPr>
                <w:color w:val="000000" w:themeColor="text1"/>
                <w:sz w:val="22"/>
                <w:szCs w:val="22"/>
              </w:rPr>
            </w:pPr>
            <w:r w:rsidRPr="00493F73">
              <w:rPr>
                <w:color w:val="000000" w:themeColor="text1"/>
                <w:sz w:val="22"/>
                <w:szCs w:val="22"/>
              </w:rPr>
              <w:t>Referat</w:t>
            </w:r>
          </w:p>
        </w:tc>
        <w:tc>
          <w:tcPr>
            <w:tcW w:w="1341" w:type="dxa"/>
            <w:shd w:val="clear" w:color="auto" w:fill="F2F2F2" w:themeFill="background1" w:themeFillShade="F2"/>
          </w:tcPr>
          <w:p w14:paraId="54FBB023" w14:textId="77777777" w:rsidR="002433DC" w:rsidRPr="00493F73" w:rsidRDefault="002433DC" w:rsidP="002433DC">
            <w:pPr>
              <w:rPr>
                <w:color w:val="000000" w:themeColor="text1"/>
                <w:sz w:val="22"/>
                <w:szCs w:val="22"/>
              </w:rPr>
            </w:pPr>
            <w:r w:rsidRPr="00493F73">
              <w:rPr>
                <w:color w:val="000000" w:themeColor="text1"/>
                <w:sz w:val="22"/>
                <w:szCs w:val="22"/>
              </w:rPr>
              <w:t>Prezentacja</w:t>
            </w:r>
          </w:p>
        </w:tc>
        <w:tc>
          <w:tcPr>
            <w:tcW w:w="1461" w:type="dxa"/>
            <w:shd w:val="clear" w:color="auto" w:fill="F2F2F2" w:themeFill="background1" w:themeFillShade="F2"/>
          </w:tcPr>
          <w:p w14:paraId="56A108DA" w14:textId="77777777" w:rsidR="002433DC" w:rsidRPr="00493F73" w:rsidRDefault="002433DC" w:rsidP="002433DC">
            <w:pPr>
              <w:rPr>
                <w:color w:val="000000" w:themeColor="text1"/>
                <w:sz w:val="22"/>
                <w:szCs w:val="22"/>
              </w:rPr>
            </w:pPr>
            <w:r w:rsidRPr="00493F73">
              <w:rPr>
                <w:color w:val="000000" w:themeColor="text1"/>
                <w:sz w:val="22"/>
                <w:szCs w:val="22"/>
              </w:rPr>
              <w:t>Aktywność</w:t>
            </w:r>
          </w:p>
        </w:tc>
        <w:tc>
          <w:tcPr>
            <w:tcW w:w="1429" w:type="dxa"/>
            <w:shd w:val="clear" w:color="auto" w:fill="F2F2F2" w:themeFill="background1" w:themeFillShade="F2"/>
          </w:tcPr>
          <w:p w14:paraId="7ADD80BD" w14:textId="77777777" w:rsidR="002433DC" w:rsidRPr="00493F73" w:rsidRDefault="002433DC" w:rsidP="002433DC">
            <w:pPr>
              <w:rPr>
                <w:color w:val="000000" w:themeColor="text1"/>
                <w:sz w:val="22"/>
                <w:szCs w:val="22"/>
              </w:rPr>
            </w:pPr>
            <w:r w:rsidRPr="00493F73">
              <w:rPr>
                <w:color w:val="000000" w:themeColor="text1"/>
                <w:sz w:val="22"/>
                <w:szCs w:val="22"/>
              </w:rPr>
              <w:t>-</w:t>
            </w:r>
          </w:p>
        </w:tc>
      </w:tr>
      <w:tr w:rsidR="00493F73" w:rsidRPr="00493F73" w14:paraId="416E2053" w14:textId="77777777" w:rsidTr="002433DC">
        <w:trPr>
          <w:trHeight w:val="283"/>
          <w:jc w:val="center"/>
        </w:trPr>
        <w:tc>
          <w:tcPr>
            <w:tcW w:w="1329" w:type="dxa"/>
          </w:tcPr>
          <w:p w14:paraId="183C9743" w14:textId="77777777" w:rsidR="002433DC" w:rsidRPr="00493F73" w:rsidRDefault="001F39F3" w:rsidP="002433DC">
            <w:pPr>
              <w:jc w:val="center"/>
              <w:rPr>
                <w:color w:val="000000" w:themeColor="text1"/>
                <w:sz w:val="22"/>
                <w:szCs w:val="22"/>
              </w:rPr>
            </w:pPr>
            <w:r w:rsidRPr="00493F73">
              <w:rPr>
                <w:color w:val="000000" w:themeColor="text1"/>
                <w:sz w:val="22"/>
                <w:szCs w:val="22"/>
              </w:rPr>
              <w:t>W1</w:t>
            </w:r>
          </w:p>
        </w:tc>
        <w:tc>
          <w:tcPr>
            <w:tcW w:w="1349" w:type="dxa"/>
          </w:tcPr>
          <w:p w14:paraId="6783A9F9"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354" w:type="dxa"/>
          </w:tcPr>
          <w:p w14:paraId="411C9DFB" w14:textId="77777777" w:rsidR="002433DC" w:rsidRPr="00493F73" w:rsidRDefault="002433DC" w:rsidP="002433DC">
            <w:pPr>
              <w:jc w:val="center"/>
              <w:rPr>
                <w:color w:val="000000" w:themeColor="text1"/>
                <w:sz w:val="22"/>
                <w:szCs w:val="22"/>
              </w:rPr>
            </w:pPr>
          </w:p>
        </w:tc>
        <w:tc>
          <w:tcPr>
            <w:tcW w:w="1376" w:type="dxa"/>
          </w:tcPr>
          <w:p w14:paraId="01E58EF0" w14:textId="77777777" w:rsidR="002433DC" w:rsidRPr="00493F73" w:rsidRDefault="002433DC" w:rsidP="002433DC">
            <w:pPr>
              <w:jc w:val="center"/>
              <w:rPr>
                <w:color w:val="000000" w:themeColor="text1"/>
                <w:sz w:val="22"/>
                <w:szCs w:val="22"/>
              </w:rPr>
            </w:pPr>
          </w:p>
        </w:tc>
        <w:tc>
          <w:tcPr>
            <w:tcW w:w="1341" w:type="dxa"/>
          </w:tcPr>
          <w:p w14:paraId="5EA93E1D" w14:textId="77777777" w:rsidR="002433DC" w:rsidRPr="00493F73" w:rsidRDefault="002433DC" w:rsidP="002433DC">
            <w:pPr>
              <w:jc w:val="center"/>
              <w:rPr>
                <w:color w:val="000000" w:themeColor="text1"/>
                <w:sz w:val="22"/>
                <w:szCs w:val="22"/>
              </w:rPr>
            </w:pPr>
          </w:p>
        </w:tc>
        <w:tc>
          <w:tcPr>
            <w:tcW w:w="1461" w:type="dxa"/>
          </w:tcPr>
          <w:p w14:paraId="1DC0CFD5"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429" w:type="dxa"/>
          </w:tcPr>
          <w:p w14:paraId="08F1DB13" w14:textId="77777777" w:rsidR="002433DC" w:rsidRPr="00493F73" w:rsidRDefault="002433DC" w:rsidP="002433DC">
            <w:pPr>
              <w:jc w:val="center"/>
              <w:rPr>
                <w:color w:val="000000" w:themeColor="text1"/>
                <w:sz w:val="22"/>
                <w:szCs w:val="22"/>
              </w:rPr>
            </w:pPr>
          </w:p>
        </w:tc>
      </w:tr>
      <w:tr w:rsidR="00493F73" w:rsidRPr="00493F73" w14:paraId="07101317" w14:textId="77777777" w:rsidTr="002433DC">
        <w:trPr>
          <w:trHeight w:val="283"/>
          <w:jc w:val="center"/>
        </w:trPr>
        <w:tc>
          <w:tcPr>
            <w:tcW w:w="1329" w:type="dxa"/>
          </w:tcPr>
          <w:p w14:paraId="38DAE160" w14:textId="77777777" w:rsidR="002433DC" w:rsidRPr="00493F73" w:rsidRDefault="001F39F3" w:rsidP="002433DC">
            <w:pPr>
              <w:jc w:val="center"/>
              <w:rPr>
                <w:color w:val="000000" w:themeColor="text1"/>
                <w:sz w:val="22"/>
                <w:szCs w:val="22"/>
              </w:rPr>
            </w:pPr>
            <w:r w:rsidRPr="00493F73">
              <w:rPr>
                <w:color w:val="000000" w:themeColor="text1"/>
                <w:sz w:val="22"/>
                <w:szCs w:val="22"/>
              </w:rPr>
              <w:t>W2</w:t>
            </w:r>
          </w:p>
        </w:tc>
        <w:tc>
          <w:tcPr>
            <w:tcW w:w="1349" w:type="dxa"/>
          </w:tcPr>
          <w:p w14:paraId="4004F5D1"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354" w:type="dxa"/>
          </w:tcPr>
          <w:p w14:paraId="195739E1" w14:textId="77777777" w:rsidR="002433DC" w:rsidRPr="00493F73" w:rsidRDefault="002433DC" w:rsidP="002433DC">
            <w:pPr>
              <w:jc w:val="center"/>
              <w:rPr>
                <w:color w:val="000000" w:themeColor="text1"/>
                <w:sz w:val="22"/>
                <w:szCs w:val="22"/>
              </w:rPr>
            </w:pPr>
          </w:p>
        </w:tc>
        <w:tc>
          <w:tcPr>
            <w:tcW w:w="1376" w:type="dxa"/>
          </w:tcPr>
          <w:p w14:paraId="4254363E" w14:textId="77777777" w:rsidR="002433DC" w:rsidRPr="00493F73" w:rsidRDefault="002433DC" w:rsidP="002433DC">
            <w:pPr>
              <w:jc w:val="center"/>
              <w:rPr>
                <w:color w:val="000000" w:themeColor="text1"/>
                <w:sz w:val="22"/>
                <w:szCs w:val="22"/>
              </w:rPr>
            </w:pPr>
          </w:p>
        </w:tc>
        <w:tc>
          <w:tcPr>
            <w:tcW w:w="1341" w:type="dxa"/>
          </w:tcPr>
          <w:p w14:paraId="33B1C9A2" w14:textId="77777777" w:rsidR="002433DC" w:rsidRPr="00493F73" w:rsidRDefault="002433DC" w:rsidP="002433DC">
            <w:pPr>
              <w:jc w:val="center"/>
              <w:rPr>
                <w:color w:val="000000" w:themeColor="text1"/>
                <w:sz w:val="22"/>
                <w:szCs w:val="22"/>
              </w:rPr>
            </w:pPr>
          </w:p>
        </w:tc>
        <w:tc>
          <w:tcPr>
            <w:tcW w:w="1461" w:type="dxa"/>
          </w:tcPr>
          <w:p w14:paraId="46910EEA"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429" w:type="dxa"/>
          </w:tcPr>
          <w:p w14:paraId="45F5F04A" w14:textId="77777777" w:rsidR="002433DC" w:rsidRPr="00493F73" w:rsidRDefault="002433DC" w:rsidP="002433DC">
            <w:pPr>
              <w:jc w:val="center"/>
              <w:rPr>
                <w:color w:val="000000" w:themeColor="text1"/>
                <w:sz w:val="22"/>
                <w:szCs w:val="22"/>
              </w:rPr>
            </w:pPr>
          </w:p>
        </w:tc>
      </w:tr>
      <w:tr w:rsidR="00493F73" w:rsidRPr="00493F73" w14:paraId="7013F16F" w14:textId="77777777" w:rsidTr="002433DC">
        <w:trPr>
          <w:trHeight w:val="283"/>
          <w:jc w:val="center"/>
        </w:trPr>
        <w:tc>
          <w:tcPr>
            <w:tcW w:w="1329" w:type="dxa"/>
          </w:tcPr>
          <w:p w14:paraId="0EB9026B" w14:textId="77777777" w:rsidR="002433DC" w:rsidRPr="00493F73" w:rsidRDefault="001F39F3" w:rsidP="002433DC">
            <w:pPr>
              <w:jc w:val="center"/>
              <w:rPr>
                <w:color w:val="000000" w:themeColor="text1"/>
                <w:sz w:val="22"/>
                <w:szCs w:val="22"/>
              </w:rPr>
            </w:pPr>
            <w:r w:rsidRPr="00493F73">
              <w:rPr>
                <w:color w:val="000000" w:themeColor="text1"/>
                <w:sz w:val="22"/>
                <w:szCs w:val="22"/>
              </w:rPr>
              <w:t>U1</w:t>
            </w:r>
          </w:p>
        </w:tc>
        <w:tc>
          <w:tcPr>
            <w:tcW w:w="1349" w:type="dxa"/>
          </w:tcPr>
          <w:p w14:paraId="6A9E8B06" w14:textId="77777777" w:rsidR="002433DC" w:rsidRPr="00493F73" w:rsidRDefault="002433DC" w:rsidP="002433DC">
            <w:pPr>
              <w:jc w:val="center"/>
              <w:rPr>
                <w:color w:val="000000" w:themeColor="text1"/>
                <w:sz w:val="22"/>
                <w:szCs w:val="22"/>
              </w:rPr>
            </w:pPr>
          </w:p>
        </w:tc>
        <w:tc>
          <w:tcPr>
            <w:tcW w:w="1354" w:type="dxa"/>
          </w:tcPr>
          <w:p w14:paraId="5F48624F"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376" w:type="dxa"/>
          </w:tcPr>
          <w:p w14:paraId="76F05793"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341" w:type="dxa"/>
          </w:tcPr>
          <w:p w14:paraId="7D5C8B4C"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461" w:type="dxa"/>
          </w:tcPr>
          <w:p w14:paraId="6258EE33"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429" w:type="dxa"/>
          </w:tcPr>
          <w:p w14:paraId="08B703A8" w14:textId="77777777" w:rsidR="002433DC" w:rsidRPr="00493F73" w:rsidRDefault="002433DC" w:rsidP="002433DC">
            <w:pPr>
              <w:jc w:val="center"/>
              <w:rPr>
                <w:color w:val="000000" w:themeColor="text1"/>
                <w:sz w:val="22"/>
                <w:szCs w:val="22"/>
              </w:rPr>
            </w:pPr>
          </w:p>
        </w:tc>
      </w:tr>
      <w:tr w:rsidR="00493F73" w:rsidRPr="00493F73" w14:paraId="535127B6" w14:textId="77777777" w:rsidTr="002433DC">
        <w:trPr>
          <w:trHeight w:val="283"/>
          <w:jc w:val="center"/>
        </w:trPr>
        <w:tc>
          <w:tcPr>
            <w:tcW w:w="1329" w:type="dxa"/>
          </w:tcPr>
          <w:p w14:paraId="48223260" w14:textId="77777777" w:rsidR="002433DC" w:rsidRPr="00493F73" w:rsidRDefault="001F39F3" w:rsidP="002433DC">
            <w:pPr>
              <w:jc w:val="center"/>
              <w:rPr>
                <w:color w:val="000000" w:themeColor="text1"/>
                <w:sz w:val="22"/>
                <w:szCs w:val="22"/>
              </w:rPr>
            </w:pPr>
            <w:r w:rsidRPr="00493F73">
              <w:rPr>
                <w:color w:val="000000" w:themeColor="text1"/>
                <w:sz w:val="22"/>
                <w:szCs w:val="22"/>
              </w:rPr>
              <w:t>U2</w:t>
            </w:r>
          </w:p>
        </w:tc>
        <w:tc>
          <w:tcPr>
            <w:tcW w:w="1349" w:type="dxa"/>
          </w:tcPr>
          <w:p w14:paraId="62F35AE0" w14:textId="77777777" w:rsidR="002433DC" w:rsidRPr="00493F73" w:rsidRDefault="002433DC" w:rsidP="002433DC">
            <w:pPr>
              <w:jc w:val="center"/>
              <w:rPr>
                <w:color w:val="000000" w:themeColor="text1"/>
                <w:sz w:val="22"/>
                <w:szCs w:val="22"/>
              </w:rPr>
            </w:pPr>
          </w:p>
        </w:tc>
        <w:tc>
          <w:tcPr>
            <w:tcW w:w="1354" w:type="dxa"/>
          </w:tcPr>
          <w:p w14:paraId="2CF22096"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376" w:type="dxa"/>
          </w:tcPr>
          <w:p w14:paraId="5FD8F2D5"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341" w:type="dxa"/>
          </w:tcPr>
          <w:p w14:paraId="20E8B524"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461" w:type="dxa"/>
          </w:tcPr>
          <w:p w14:paraId="1A79DECD"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429" w:type="dxa"/>
          </w:tcPr>
          <w:p w14:paraId="50652534" w14:textId="77777777" w:rsidR="002433DC" w:rsidRPr="00493F73" w:rsidRDefault="002433DC" w:rsidP="002433DC">
            <w:pPr>
              <w:jc w:val="center"/>
              <w:rPr>
                <w:color w:val="000000" w:themeColor="text1"/>
                <w:sz w:val="22"/>
                <w:szCs w:val="22"/>
              </w:rPr>
            </w:pPr>
          </w:p>
        </w:tc>
      </w:tr>
      <w:tr w:rsidR="00493F73" w:rsidRPr="00493F73" w14:paraId="10DFE96B" w14:textId="77777777" w:rsidTr="002433DC">
        <w:trPr>
          <w:trHeight w:val="283"/>
          <w:jc w:val="center"/>
        </w:trPr>
        <w:tc>
          <w:tcPr>
            <w:tcW w:w="1329" w:type="dxa"/>
          </w:tcPr>
          <w:p w14:paraId="6B6D5991" w14:textId="77777777" w:rsidR="002433DC" w:rsidRPr="00493F73" w:rsidRDefault="001F39F3" w:rsidP="002433DC">
            <w:pPr>
              <w:jc w:val="center"/>
              <w:rPr>
                <w:color w:val="000000" w:themeColor="text1"/>
                <w:sz w:val="22"/>
                <w:szCs w:val="22"/>
              </w:rPr>
            </w:pPr>
            <w:r w:rsidRPr="00493F73">
              <w:rPr>
                <w:color w:val="000000" w:themeColor="text1"/>
                <w:sz w:val="22"/>
                <w:szCs w:val="22"/>
              </w:rPr>
              <w:t>K1</w:t>
            </w:r>
          </w:p>
        </w:tc>
        <w:tc>
          <w:tcPr>
            <w:tcW w:w="1349" w:type="dxa"/>
          </w:tcPr>
          <w:p w14:paraId="5D11F175" w14:textId="77777777" w:rsidR="002433DC" w:rsidRPr="00493F73" w:rsidRDefault="002433DC" w:rsidP="002433DC">
            <w:pPr>
              <w:jc w:val="center"/>
              <w:rPr>
                <w:color w:val="000000" w:themeColor="text1"/>
                <w:sz w:val="22"/>
                <w:szCs w:val="22"/>
              </w:rPr>
            </w:pPr>
          </w:p>
        </w:tc>
        <w:tc>
          <w:tcPr>
            <w:tcW w:w="1354" w:type="dxa"/>
          </w:tcPr>
          <w:p w14:paraId="1468F0FF" w14:textId="77777777" w:rsidR="002433DC" w:rsidRPr="00493F73" w:rsidRDefault="002433DC" w:rsidP="002433DC">
            <w:pPr>
              <w:jc w:val="center"/>
              <w:rPr>
                <w:color w:val="000000" w:themeColor="text1"/>
                <w:sz w:val="22"/>
                <w:szCs w:val="22"/>
              </w:rPr>
            </w:pPr>
          </w:p>
        </w:tc>
        <w:tc>
          <w:tcPr>
            <w:tcW w:w="1376" w:type="dxa"/>
          </w:tcPr>
          <w:p w14:paraId="18F211CC"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341" w:type="dxa"/>
          </w:tcPr>
          <w:p w14:paraId="19A18A91"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461" w:type="dxa"/>
          </w:tcPr>
          <w:p w14:paraId="654D8CC7" w14:textId="77777777" w:rsidR="002433DC" w:rsidRPr="00493F73" w:rsidRDefault="001F39F3" w:rsidP="002433DC">
            <w:pPr>
              <w:jc w:val="center"/>
              <w:rPr>
                <w:color w:val="000000" w:themeColor="text1"/>
                <w:sz w:val="22"/>
                <w:szCs w:val="22"/>
              </w:rPr>
            </w:pPr>
            <w:r w:rsidRPr="00493F73">
              <w:rPr>
                <w:color w:val="000000" w:themeColor="text1"/>
                <w:sz w:val="22"/>
                <w:szCs w:val="22"/>
              </w:rPr>
              <w:t>X</w:t>
            </w:r>
          </w:p>
        </w:tc>
        <w:tc>
          <w:tcPr>
            <w:tcW w:w="1429" w:type="dxa"/>
          </w:tcPr>
          <w:p w14:paraId="6B1E9FA8" w14:textId="77777777" w:rsidR="002433DC" w:rsidRPr="00493F73" w:rsidRDefault="002433DC" w:rsidP="002433DC">
            <w:pPr>
              <w:jc w:val="center"/>
              <w:rPr>
                <w:color w:val="000000" w:themeColor="text1"/>
                <w:sz w:val="22"/>
                <w:szCs w:val="22"/>
              </w:rPr>
            </w:pPr>
          </w:p>
        </w:tc>
      </w:tr>
    </w:tbl>
    <w:p w14:paraId="790A6B3C" w14:textId="77777777" w:rsidR="002433DC" w:rsidRPr="00493F73" w:rsidRDefault="002433DC" w:rsidP="009E728C">
      <w:pPr>
        <w:numPr>
          <w:ilvl w:val="0"/>
          <w:numId w:val="77"/>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2A469088" w14:textId="77777777" w:rsidTr="002433DC">
        <w:trPr>
          <w:jc w:val="center"/>
        </w:trPr>
        <w:tc>
          <w:tcPr>
            <w:tcW w:w="1789" w:type="dxa"/>
            <w:shd w:val="clear" w:color="auto" w:fill="F2F2F2" w:themeFill="background1" w:themeFillShade="F2"/>
          </w:tcPr>
          <w:p w14:paraId="1FC0D3EF"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438F4A78"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1. Sobczyk G. (red.),, 2010. Zarządzanie sprzedażą w przedsiębiorstwie handlowym i usługowym. PWE, Warszawa.</w:t>
            </w:r>
          </w:p>
          <w:p w14:paraId="6B28C4D8"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2. Tracy B., 2016. Zarządzanie sprzedażą. MT Biznes, Warszawa.</w:t>
            </w:r>
          </w:p>
          <w:p w14:paraId="161477DA"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3. Sławińska M., Urbanowska-</w:t>
            </w:r>
            <w:proofErr w:type="spellStart"/>
            <w:r w:rsidRPr="00493F73">
              <w:rPr>
                <w:iCs/>
                <w:color w:val="000000" w:themeColor="text1"/>
                <w:sz w:val="22"/>
                <w:szCs w:val="22"/>
              </w:rPr>
              <w:t>Sojkin</w:t>
            </w:r>
            <w:proofErr w:type="spellEnd"/>
            <w:r w:rsidRPr="00493F73">
              <w:rPr>
                <w:iCs/>
                <w:color w:val="000000" w:themeColor="text1"/>
                <w:sz w:val="22"/>
                <w:szCs w:val="22"/>
              </w:rPr>
              <w:t xml:space="preserve"> E., 2001. Zarządzanie marketingowe przedsiębiorstwem handlowym, Wydawnictwo Akademii Ekonomicznej w Poznaniu, </w:t>
            </w:r>
            <w:r w:rsidRPr="00493F73">
              <w:rPr>
                <w:iCs/>
                <w:color w:val="000000" w:themeColor="text1"/>
                <w:sz w:val="22"/>
                <w:szCs w:val="22"/>
              </w:rPr>
              <w:lastRenderedPageBreak/>
              <w:t>Poznań.</w:t>
            </w:r>
          </w:p>
        </w:tc>
      </w:tr>
      <w:tr w:rsidR="00493F73" w:rsidRPr="00493F73" w14:paraId="0EA834FA" w14:textId="77777777" w:rsidTr="002433DC">
        <w:trPr>
          <w:jc w:val="center"/>
        </w:trPr>
        <w:tc>
          <w:tcPr>
            <w:tcW w:w="1789" w:type="dxa"/>
            <w:shd w:val="clear" w:color="auto" w:fill="F2F2F2" w:themeFill="background1" w:themeFillShade="F2"/>
          </w:tcPr>
          <w:p w14:paraId="70237CEE"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lastRenderedPageBreak/>
              <w:t>Literatura uzupełniająca</w:t>
            </w:r>
          </w:p>
        </w:tc>
        <w:tc>
          <w:tcPr>
            <w:tcW w:w="7849" w:type="dxa"/>
          </w:tcPr>
          <w:p w14:paraId="1C7CBA43"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11"/>
              <w:contextualSpacing/>
              <w:jc w:val="both"/>
              <w:rPr>
                <w:color w:val="000000" w:themeColor="text1"/>
                <w:sz w:val="22"/>
                <w:szCs w:val="22"/>
              </w:rPr>
            </w:pPr>
            <w:r w:rsidRPr="00493F73">
              <w:rPr>
                <w:color w:val="000000" w:themeColor="text1"/>
                <w:sz w:val="22"/>
                <w:szCs w:val="22"/>
              </w:rPr>
              <w:t>1. Domański T., 2005. Strategie rozwoju handlu, PWE, Warszawa.</w:t>
            </w:r>
          </w:p>
          <w:p w14:paraId="7802634B"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11"/>
              <w:contextualSpacing/>
              <w:jc w:val="both"/>
              <w:rPr>
                <w:color w:val="000000" w:themeColor="text1"/>
                <w:sz w:val="22"/>
                <w:szCs w:val="22"/>
              </w:rPr>
            </w:pPr>
            <w:r w:rsidRPr="00493F73">
              <w:rPr>
                <w:color w:val="000000" w:themeColor="text1"/>
                <w:sz w:val="22"/>
                <w:szCs w:val="22"/>
              </w:rPr>
              <w:t>2. Domański T., 2001. Strategie marketingowe dużych sieci handlowych. Wydawnictwo Handlowe PWN, Warszawa.</w:t>
            </w:r>
          </w:p>
        </w:tc>
      </w:tr>
    </w:tbl>
    <w:p w14:paraId="660510B1" w14:textId="77777777" w:rsidR="002433DC" w:rsidRPr="00493F73" w:rsidRDefault="002433DC" w:rsidP="009E728C">
      <w:pPr>
        <w:numPr>
          <w:ilvl w:val="0"/>
          <w:numId w:val="77"/>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099FE9A7" w14:textId="77777777" w:rsidTr="002433DC">
        <w:trPr>
          <w:trHeight w:val="769"/>
          <w:jc w:val="center"/>
        </w:trPr>
        <w:tc>
          <w:tcPr>
            <w:tcW w:w="7246" w:type="dxa"/>
            <w:gridSpan w:val="2"/>
            <w:shd w:val="clear" w:color="auto" w:fill="F2F2F2" w:themeFill="background1" w:themeFillShade="F2"/>
            <w:vAlign w:val="center"/>
          </w:tcPr>
          <w:p w14:paraId="6B5E4724" w14:textId="77777777" w:rsidR="002433DC" w:rsidRPr="00493F73" w:rsidRDefault="002433DC" w:rsidP="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1ADC1F0D" w14:textId="77777777" w:rsidR="002433DC" w:rsidRPr="00493F73" w:rsidRDefault="002433DC" w:rsidP="002433DC">
            <w:pPr>
              <w:jc w:val="center"/>
              <w:rPr>
                <w:color w:val="000000" w:themeColor="text1"/>
                <w:sz w:val="22"/>
                <w:szCs w:val="22"/>
              </w:rPr>
            </w:pPr>
            <w:r w:rsidRPr="00493F73">
              <w:rPr>
                <w:color w:val="000000" w:themeColor="text1"/>
                <w:sz w:val="22"/>
                <w:szCs w:val="22"/>
              </w:rPr>
              <w:t>Obciążenie studenta – Liczba godzin</w:t>
            </w:r>
          </w:p>
        </w:tc>
      </w:tr>
      <w:tr w:rsidR="00493F73" w:rsidRPr="00493F73" w14:paraId="025A428D" w14:textId="77777777" w:rsidTr="002433DC">
        <w:trPr>
          <w:trHeight w:val="340"/>
          <w:jc w:val="center"/>
        </w:trPr>
        <w:tc>
          <w:tcPr>
            <w:tcW w:w="2978" w:type="dxa"/>
            <w:vMerge w:val="restart"/>
          </w:tcPr>
          <w:p w14:paraId="56D35A6C" w14:textId="77777777" w:rsidR="002433DC" w:rsidRPr="00493F73" w:rsidRDefault="002433DC" w:rsidP="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0540C844" w14:textId="77777777" w:rsidR="002433DC" w:rsidRPr="00493F73" w:rsidRDefault="002433DC" w:rsidP="002433D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214F82D1" w14:textId="77777777" w:rsidR="002433DC" w:rsidRPr="00493F73" w:rsidRDefault="002433DC" w:rsidP="002433DC">
            <w:pPr>
              <w:jc w:val="center"/>
              <w:rPr>
                <w:color w:val="000000" w:themeColor="text1"/>
                <w:sz w:val="22"/>
                <w:szCs w:val="22"/>
              </w:rPr>
            </w:pPr>
            <w:r w:rsidRPr="00493F73">
              <w:rPr>
                <w:color w:val="000000" w:themeColor="text1"/>
                <w:sz w:val="22"/>
                <w:szCs w:val="22"/>
              </w:rPr>
              <w:t>35</w:t>
            </w:r>
          </w:p>
        </w:tc>
      </w:tr>
      <w:tr w:rsidR="00493F73" w:rsidRPr="00493F73" w14:paraId="3DBA5095" w14:textId="77777777" w:rsidTr="002433DC">
        <w:trPr>
          <w:trHeight w:val="271"/>
          <w:jc w:val="center"/>
        </w:trPr>
        <w:tc>
          <w:tcPr>
            <w:tcW w:w="2978" w:type="dxa"/>
            <w:vMerge/>
          </w:tcPr>
          <w:p w14:paraId="5BB7DEA8" w14:textId="77777777" w:rsidR="002433DC" w:rsidRPr="00493F73" w:rsidRDefault="002433DC" w:rsidP="002433DC">
            <w:pPr>
              <w:rPr>
                <w:color w:val="000000" w:themeColor="text1"/>
                <w:sz w:val="22"/>
                <w:szCs w:val="22"/>
              </w:rPr>
            </w:pPr>
          </w:p>
        </w:tc>
        <w:tc>
          <w:tcPr>
            <w:tcW w:w="4268" w:type="dxa"/>
          </w:tcPr>
          <w:p w14:paraId="37E5BF28" w14:textId="77777777" w:rsidR="002433DC" w:rsidRPr="00493F73" w:rsidRDefault="002433DC" w:rsidP="002433DC">
            <w:pPr>
              <w:ind w:left="88"/>
              <w:rPr>
                <w:color w:val="000000" w:themeColor="text1"/>
                <w:sz w:val="22"/>
                <w:szCs w:val="22"/>
              </w:rPr>
            </w:pPr>
            <w:r w:rsidRPr="00493F73">
              <w:rPr>
                <w:color w:val="000000" w:themeColor="text1"/>
                <w:sz w:val="22"/>
                <w:szCs w:val="22"/>
              </w:rPr>
              <w:t xml:space="preserve">Konsultacje </w:t>
            </w:r>
          </w:p>
        </w:tc>
        <w:tc>
          <w:tcPr>
            <w:tcW w:w="2393" w:type="dxa"/>
          </w:tcPr>
          <w:p w14:paraId="03E33023" w14:textId="77777777" w:rsidR="002433DC" w:rsidRPr="00493F73" w:rsidRDefault="002433DC" w:rsidP="002433DC">
            <w:pPr>
              <w:jc w:val="center"/>
              <w:rPr>
                <w:color w:val="000000" w:themeColor="text1"/>
                <w:sz w:val="22"/>
                <w:szCs w:val="22"/>
              </w:rPr>
            </w:pPr>
            <w:r w:rsidRPr="00493F73">
              <w:rPr>
                <w:color w:val="000000" w:themeColor="text1"/>
                <w:sz w:val="22"/>
                <w:szCs w:val="22"/>
              </w:rPr>
              <w:t>0</w:t>
            </w:r>
          </w:p>
        </w:tc>
      </w:tr>
      <w:tr w:rsidR="00493F73" w:rsidRPr="00493F73" w14:paraId="1B736D5B" w14:textId="77777777" w:rsidTr="002433DC">
        <w:trPr>
          <w:trHeight w:val="177"/>
          <w:jc w:val="center"/>
        </w:trPr>
        <w:tc>
          <w:tcPr>
            <w:tcW w:w="2978" w:type="dxa"/>
            <w:vMerge w:val="restart"/>
          </w:tcPr>
          <w:p w14:paraId="2FB241DE" w14:textId="77777777" w:rsidR="002433DC" w:rsidRPr="00493F73" w:rsidRDefault="002433DC" w:rsidP="002433DC">
            <w:pPr>
              <w:rPr>
                <w:color w:val="000000" w:themeColor="text1"/>
                <w:sz w:val="22"/>
                <w:szCs w:val="22"/>
              </w:rPr>
            </w:pPr>
          </w:p>
          <w:p w14:paraId="64959E0A" w14:textId="77777777" w:rsidR="002433DC" w:rsidRPr="00493F73" w:rsidRDefault="002433DC" w:rsidP="002433DC">
            <w:pPr>
              <w:rPr>
                <w:color w:val="000000" w:themeColor="text1"/>
                <w:sz w:val="22"/>
                <w:szCs w:val="22"/>
              </w:rPr>
            </w:pPr>
            <w:r w:rsidRPr="00493F73">
              <w:rPr>
                <w:color w:val="000000" w:themeColor="text1"/>
                <w:sz w:val="22"/>
                <w:szCs w:val="22"/>
              </w:rPr>
              <w:t xml:space="preserve">Praca własna studenta </w:t>
            </w:r>
          </w:p>
        </w:tc>
        <w:tc>
          <w:tcPr>
            <w:tcW w:w="4268" w:type="dxa"/>
          </w:tcPr>
          <w:p w14:paraId="5ADCCEE8" w14:textId="77777777" w:rsidR="002433DC" w:rsidRPr="00493F73" w:rsidRDefault="002433DC" w:rsidP="002433DC">
            <w:pPr>
              <w:ind w:left="88"/>
              <w:rPr>
                <w:color w:val="000000" w:themeColor="text1"/>
                <w:sz w:val="22"/>
                <w:szCs w:val="22"/>
              </w:rPr>
            </w:pPr>
            <w:r w:rsidRPr="00493F73">
              <w:rPr>
                <w:color w:val="000000" w:themeColor="text1"/>
                <w:sz w:val="22"/>
                <w:szCs w:val="22"/>
              </w:rPr>
              <w:t>Przygotowanie do zajęć</w:t>
            </w:r>
          </w:p>
        </w:tc>
        <w:tc>
          <w:tcPr>
            <w:tcW w:w="2393" w:type="dxa"/>
          </w:tcPr>
          <w:p w14:paraId="63FA7BFC" w14:textId="77777777" w:rsidR="002433DC" w:rsidRPr="00493F73" w:rsidRDefault="002433DC" w:rsidP="002433DC">
            <w:pPr>
              <w:jc w:val="center"/>
              <w:rPr>
                <w:color w:val="000000" w:themeColor="text1"/>
                <w:sz w:val="22"/>
                <w:szCs w:val="22"/>
              </w:rPr>
            </w:pPr>
            <w:r w:rsidRPr="00493F73">
              <w:rPr>
                <w:color w:val="000000" w:themeColor="text1"/>
                <w:sz w:val="22"/>
                <w:szCs w:val="22"/>
              </w:rPr>
              <w:t>45</w:t>
            </w:r>
          </w:p>
        </w:tc>
      </w:tr>
      <w:tr w:rsidR="00493F73" w:rsidRPr="00493F73" w14:paraId="5783AAE1" w14:textId="77777777" w:rsidTr="002433DC">
        <w:trPr>
          <w:trHeight w:val="137"/>
          <w:jc w:val="center"/>
        </w:trPr>
        <w:tc>
          <w:tcPr>
            <w:tcW w:w="2978" w:type="dxa"/>
            <w:vMerge/>
          </w:tcPr>
          <w:p w14:paraId="36370ABC" w14:textId="77777777" w:rsidR="002433DC" w:rsidRPr="00493F73" w:rsidRDefault="002433DC" w:rsidP="002433DC">
            <w:pPr>
              <w:rPr>
                <w:color w:val="000000" w:themeColor="text1"/>
                <w:sz w:val="22"/>
                <w:szCs w:val="22"/>
              </w:rPr>
            </w:pPr>
          </w:p>
        </w:tc>
        <w:tc>
          <w:tcPr>
            <w:tcW w:w="4268" w:type="dxa"/>
          </w:tcPr>
          <w:p w14:paraId="78A39D7E" w14:textId="77777777" w:rsidR="002433DC" w:rsidRPr="00493F73" w:rsidRDefault="002433DC" w:rsidP="002433DC">
            <w:pPr>
              <w:ind w:left="88"/>
              <w:rPr>
                <w:color w:val="000000" w:themeColor="text1"/>
                <w:sz w:val="22"/>
                <w:szCs w:val="22"/>
              </w:rPr>
            </w:pPr>
            <w:r w:rsidRPr="00493F73">
              <w:rPr>
                <w:color w:val="000000" w:themeColor="text1"/>
                <w:sz w:val="22"/>
                <w:szCs w:val="22"/>
              </w:rPr>
              <w:t>Studiowanie literatury</w:t>
            </w:r>
          </w:p>
        </w:tc>
        <w:tc>
          <w:tcPr>
            <w:tcW w:w="2393" w:type="dxa"/>
          </w:tcPr>
          <w:p w14:paraId="37DDEAC0" w14:textId="77777777" w:rsidR="002433DC" w:rsidRPr="00493F73" w:rsidRDefault="002433DC" w:rsidP="002433DC">
            <w:pPr>
              <w:jc w:val="center"/>
              <w:rPr>
                <w:color w:val="000000" w:themeColor="text1"/>
                <w:sz w:val="22"/>
                <w:szCs w:val="22"/>
              </w:rPr>
            </w:pPr>
            <w:r w:rsidRPr="00493F73">
              <w:rPr>
                <w:color w:val="000000" w:themeColor="text1"/>
                <w:sz w:val="22"/>
                <w:szCs w:val="22"/>
              </w:rPr>
              <w:t>55</w:t>
            </w:r>
          </w:p>
        </w:tc>
      </w:tr>
      <w:tr w:rsidR="00493F73" w:rsidRPr="00493F73" w14:paraId="38544416" w14:textId="77777777" w:rsidTr="002433DC">
        <w:trPr>
          <w:trHeight w:val="340"/>
          <w:jc w:val="center"/>
        </w:trPr>
        <w:tc>
          <w:tcPr>
            <w:tcW w:w="2978" w:type="dxa"/>
            <w:vMerge/>
          </w:tcPr>
          <w:p w14:paraId="713F5F7D" w14:textId="77777777" w:rsidR="002433DC" w:rsidRPr="00493F73" w:rsidRDefault="002433DC" w:rsidP="002433DC">
            <w:pPr>
              <w:rPr>
                <w:color w:val="000000" w:themeColor="text1"/>
                <w:sz w:val="22"/>
                <w:szCs w:val="22"/>
              </w:rPr>
            </w:pPr>
          </w:p>
        </w:tc>
        <w:tc>
          <w:tcPr>
            <w:tcW w:w="4268" w:type="dxa"/>
          </w:tcPr>
          <w:p w14:paraId="273F31E0" w14:textId="77777777" w:rsidR="002433DC" w:rsidRPr="00493F73" w:rsidRDefault="002433DC" w:rsidP="002433DC">
            <w:pPr>
              <w:ind w:left="88"/>
              <w:rPr>
                <w:color w:val="000000" w:themeColor="text1"/>
                <w:sz w:val="22"/>
                <w:szCs w:val="22"/>
              </w:rPr>
            </w:pPr>
            <w:r w:rsidRPr="00493F73">
              <w:rPr>
                <w:color w:val="000000" w:themeColor="text1"/>
                <w:sz w:val="22"/>
                <w:szCs w:val="22"/>
              </w:rPr>
              <w:t xml:space="preserve">Inne (przygotowanie do egzaminu, zaliczeń, </w:t>
            </w:r>
          </w:p>
          <w:p w14:paraId="3E6934C5" w14:textId="77777777" w:rsidR="002433DC" w:rsidRPr="00493F73" w:rsidRDefault="002433DC" w:rsidP="002433DC">
            <w:pPr>
              <w:ind w:left="88"/>
              <w:rPr>
                <w:color w:val="000000" w:themeColor="text1"/>
                <w:sz w:val="22"/>
                <w:szCs w:val="22"/>
              </w:rPr>
            </w:pPr>
            <w:r w:rsidRPr="00493F73">
              <w:rPr>
                <w:color w:val="000000" w:themeColor="text1"/>
                <w:sz w:val="22"/>
                <w:szCs w:val="22"/>
              </w:rPr>
              <w:t>przygotowanie projektu itd.)</w:t>
            </w:r>
          </w:p>
        </w:tc>
        <w:tc>
          <w:tcPr>
            <w:tcW w:w="2393" w:type="dxa"/>
          </w:tcPr>
          <w:p w14:paraId="651A2D99" w14:textId="77777777" w:rsidR="002433DC" w:rsidRPr="00493F73" w:rsidRDefault="002433DC" w:rsidP="002433DC">
            <w:pPr>
              <w:jc w:val="center"/>
              <w:rPr>
                <w:color w:val="000000" w:themeColor="text1"/>
                <w:sz w:val="22"/>
                <w:szCs w:val="22"/>
              </w:rPr>
            </w:pPr>
            <w:r w:rsidRPr="00493F73">
              <w:rPr>
                <w:color w:val="000000" w:themeColor="text1"/>
                <w:sz w:val="22"/>
                <w:szCs w:val="22"/>
              </w:rPr>
              <w:t>65</w:t>
            </w:r>
          </w:p>
        </w:tc>
      </w:tr>
      <w:tr w:rsidR="00493F73" w:rsidRPr="00493F73" w14:paraId="140F5E3B" w14:textId="77777777" w:rsidTr="002433DC">
        <w:trPr>
          <w:trHeight w:val="340"/>
          <w:jc w:val="center"/>
        </w:trPr>
        <w:tc>
          <w:tcPr>
            <w:tcW w:w="7246" w:type="dxa"/>
            <w:gridSpan w:val="2"/>
            <w:shd w:val="clear" w:color="auto" w:fill="F2F2F2" w:themeFill="background1" w:themeFillShade="F2"/>
          </w:tcPr>
          <w:p w14:paraId="13C4E35A" w14:textId="77777777" w:rsidR="002433DC" w:rsidRPr="00493F73" w:rsidRDefault="002433DC" w:rsidP="002433D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0352A1A1" w14:textId="77777777" w:rsidR="002433DC" w:rsidRPr="00493F73" w:rsidRDefault="002433DC" w:rsidP="002433DC">
            <w:pPr>
              <w:jc w:val="center"/>
              <w:rPr>
                <w:color w:val="000000" w:themeColor="text1"/>
                <w:sz w:val="22"/>
                <w:szCs w:val="22"/>
              </w:rPr>
            </w:pPr>
            <w:r w:rsidRPr="00493F73">
              <w:rPr>
                <w:color w:val="000000" w:themeColor="text1"/>
                <w:sz w:val="22"/>
                <w:szCs w:val="22"/>
              </w:rPr>
              <w:t>200</w:t>
            </w:r>
          </w:p>
        </w:tc>
      </w:tr>
      <w:tr w:rsidR="00493F73" w:rsidRPr="00493F73" w14:paraId="4C85B49C" w14:textId="77777777" w:rsidTr="002433DC">
        <w:trPr>
          <w:trHeight w:val="397"/>
          <w:jc w:val="center"/>
        </w:trPr>
        <w:tc>
          <w:tcPr>
            <w:tcW w:w="7246" w:type="dxa"/>
            <w:gridSpan w:val="2"/>
            <w:shd w:val="clear" w:color="auto" w:fill="F2F2F2" w:themeFill="background1" w:themeFillShade="F2"/>
            <w:vAlign w:val="center"/>
          </w:tcPr>
          <w:p w14:paraId="2C9EAE84" w14:textId="77777777" w:rsidR="002433DC" w:rsidRPr="00493F73" w:rsidRDefault="002433DC" w:rsidP="002433D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5E99C775" w14:textId="77777777" w:rsidR="002433DC" w:rsidRPr="00493F73" w:rsidRDefault="002433DC" w:rsidP="002433DC">
            <w:pPr>
              <w:jc w:val="center"/>
              <w:rPr>
                <w:color w:val="000000" w:themeColor="text1"/>
                <w:sz w:val="22"/>
                <w:szCs w:val="22"/>
              </w:rPr>
            </w:pPr>
            <w:r w:rsidRPr="00493F73">
              <w:rPr>
                <w:color w:val="000000" w:themeColor="text1"/>
                <w:sz w:val="22"/>
                <w:szCs w:val="22"/>
              </w:rPr>
              <w:t>8</w:t>
            </w:r>
          </w:p>
        </w:tc>
      </w:tr>
    </w:tbl>
    <w:p w14:paraId="406EAE19" w14:textId="77777777" w:rsidR="002433DC" w:rsidRPr="00493F73" w:rsidRDefault="002433DC">
      <w:pPr>
        <w:rPr>
          <w:b/>
          <w:color w:val="000000" w:themeColor="text1"/>
          <w:sz w:val="22"/>
          <w:szCs w:val="22"/>
        </w:rPr>
      </w:pPr>
      <w:r w:rsidRPr="00493F73">
        <w:rPr>
          <w:b/>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0193AEB7" w14:textId="77777777" w:rsidTr="002433DC">
        <w:trPr>
          <w:trHeight w:val="454"/>
          <w:jc w:val="center"/>
        </w:trPr>
        <w:tc>
          <w:tcPr>
            <w:tcW w:w="2410" w:type="dxa"/>
            <w:vAlign w:val="center"/>
          </w:tcPr>
          <w:p w14:paraId="7119BE5C" w14:textId="77777777" w:rsidR="002433DC" w:rsidRPr="00493F73" w:rsidRDefault="002433DC"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3A8C1FE"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7C26D668" w14:textId="77777777" w:rsidR="002433DC" w:rsidRPr="00493F73" w:rsidRDefault="002433DC"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78FC4944"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D.1.7.</w:t>
            </w:r>
          </w:p>
        </w:tc>
      </w:tr>
    </w:tbl>
    <w:p w14:paraId="19A26372" w14:textId="77777777" w:rsidR="002433DC" w:rsidRPr="00493F73" w:rsidRDefault="002433DC" w:rsidP="009E728C">
      <w:pPr>
        <w:numPr>
          <w:ilvl w:val="0"/>
          <w:numId w:val="78"/>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05CDD267" w14:textId="77777777" w:rsidR="002433DC" w:rsidRPr="00493F73" w:rsidRDefault="002433DC" w:rsidP="009E728C">
      <w:pPr>
        <w:pStyle w:val="Akapitzlist1"/>
        <w:numPr>
          <w:ilvl w:val="1"/>
          <w:numId w:val="78"/>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57E1FB51" w14:textId="77777777" w:rsidTr="002433DC">
        <w:trPr>
          <w:trHeight w:val="340"/>
          <w:jc w:val="center"/>
        </w:trPr>
        <w:tc>
          <w:tcPr>
            <w:tcW w:w="3775" w:type="dxa"/>
            <w:shd w:val="clear" w:color="auto" w:fill="F2F2F2" w:themeFill="background1" w:themeFillShade="F2"/>
            <w:vAlign w:val="center"/>
          </w:tcPr>
          <w:p w14:paraId="440D6B0F"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51D0F208" w14:textId="77777777"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ZASTOSOWANIA INFORMATYKI W HANDLU I USŁUGACH</w:t>
            </w:r>
          </w:p>
        </w:tc>
      </w:tr>
      <w:tr w:rsidR="00493F73" w:rsidRPr="00493F73" w14:paraId="32F861B3" w14:textId="77777777" w:rsidTr="002433DC">
        <w:trPr>
          <w:trHeight w:val="340"/>
          <w:jc w:val="center"/>
        </w:trPr>
        <w:tc>
          <w:tcPr>
            <w:tcW w:w="3775" w:type="dxa"/>
            <w:shd w:val="clear" w:color="auto" w:fill="F2F2F2" w:themeFill="background1" w:themeFillShade="F2"/>
            <w:vAlign w:val="center"/>
          </w:tcPr>
          <w:p w14:paraId="1373272C"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43B2872B" w14:textId="77777777"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Zarządzanie</w:t>
            </w:r>
          </w:p>
        </w:tc>
      </w:tr>
      <w:tr w:rsidR="00493F73" w:rsidRPr="00493F73" w14:paraId="128C1A66" w14:textId="77777777" w:rsidTr="002433DC">
        <w:trPr>
          <w:trHeight w:val="340"/>
          <w:jc w:val="center"/>
        </w:trPr>
        <w:tc>
          <w:tcPr>
            <w:tcW w:w="3775" w:type="dxa"/>
            <w:shd w:val="clear" w:color="auto" w:fill="F2F2F2" w:themeFill="background1" w:themeFillShade="F2"/>
            <w:vAlign w:val="center"/>
          </w:tcPr>
          <w:p w14:paraId="7DC8EB23"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1FF19920" w14:textId="77777777" w:rsidR="002433DC" w:rsidRPr="00493F73" w:rsidRDefault="00D45CBC" w:rsidP="002433DC">
            <w:pPr>
              <w:pStyle w:val="Normalny1"/>
              <w:widowControl w:val="0"/>
              <w:rPr>
                <w:color w:val="000000" w:themeColor="text1"/>
                <w:sz w:val="22"/>
                <w:szCs w:val="22"/>
              </w:rPr>
            </w:pPr>
            <w:r w:rsidRPr="00493F73">
              <w:rPr>
                <w:color w:val="000000" w:themeColor="text1"/>
                <w:sz w:val="22"/>
                <w:szCs w:val="22"/>
              </w:rPr>
              <w:t>I stopnia</w:t>
            </w:r>
          </w:p>
        </w:tc>
      </w:tr>
      <w:tr w:rsidR="00493F73" w:rsidRPr="00493F73" w14:paraId="01164125" w14:textId="77777777" w:rsidTr="002433DC">
        <w:trPr>
          <w:trHeight w:val="340"/>
          <w:jc w:val="center"/>
        </w:trPr>
        <w:tc>
          <w:tcPr>
            <w:tcW w:w="3775" w:type="dxa"/>
            <w:shd w:val="clear" w:color="auto" w:fill="F2F2F2" w:themeFill="background1" w:themeFillShade="F2"/>
            <w:vAlign w:val="center"/>
          </w:tcPr>
          <w:p w14:paraId="23DD7041"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0128461C" w14:textId="77777777" w:rsidR="002433DC" w:rsidRPr="00493F73" w:rsidRDefault="00D45CBC" w:rsidP="002433DC">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59E050F1" w14:textId="77777777" w:rsidTr="002433DC">
        <w:trPr>
          <w:trHeight w:val="340"/>
          <w:jc w:val="center"/>
        </w:trPr>
        <w:tc>
          <w:tcPr>
            <w:tcW w:w="3775" w:type="dxa"/>
            <w:shd w:val="clear" w:color="auto" w:fill="F2F2F2" w:themeFill="background1" w:themeFillShade="F2"/>
            <w:vAlign w:val="center"/>
          </w:tcPr>
          <w:p w14:paraId="4DCDD8EC"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6D07A8B6" w14:textId="77777777" w:rsidR="002433DC" w:rsidRPr="00493F73" w:rsidRDefault="005F3B83" w:rsidP="002433DC">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0A509E15" w14:textId="77777777" w:rsidTr="002433DC">
        <w:trPr>
          <w:trHeight w:val="340"/>
          <w:jc w:val="center"/>
        </w:trPr>
        <w:tc>
          <w:tcPr>
            <w:tcW w:w="3775" w:type="dxa"/>
            <w:shd w:val="clear" w:color="auto" w:fill="F2F2F2" w:themeFill="background1" w:themeFillShade="F2"/>
            <w:vAlign w:val="center"/>
          </w:tcPr>
          <w:p w14:paraId="0D8E0D16"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1D98CF2C" w14:textId="77777777"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1.Zarządzanie w handlu i usługach</w:t>
            </w:r>
          </w:p>
        </w:tc>
      </w:tr>
      <w:tr w:rsidR="00493F73" w:rsidRPr="00493F73" w14:paraId="1F9A1979" w14:textId="77777777" w:rsidTr="002433DC">
        <w:trPr>
          <w:trHeight w:val="340"/>
          <w:jc w:val="center"/>
        </w:trPr>
        <w:tc>
          <w:tcPr>
            <w:tcW w:w="3775" w:type="dxa"/>
            <w:shd w:val="clear" w:color="auto" w:fill="F2F2F2" w:themeFill="background1" w:themeFillShade="F2"/>
            <w:vAlign w:val="center"/>
          </w:tcPr>
          <w:p w14:paraId="51CD4FF6"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4C818362" w14:textId="3FB55F4B"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 xml:space="preserve">Wydział Zarządzania, </w:t>
            </w:r>
            <w:r w:rsidR="00E94B83">
              <w:rPr>
                <w:color w:val="000000" w:themeColor="text1"/>
                <w:sz w:val="22"/>
                <w:szCs w:val="22"/>
              </w:rPr>
              <w:t>Katedra Informatyki Ekonomicznej i Controllingu</w:t>
            </w:r>
          </w:p>
        </w:tc>
      </w:tr>
      <w:tr w:rsidR="00493F73" w:rsidRPr="00493F73" w14:paraId="33F202F3" w14:textId="77777777" w:rsidTr="002433DC">
        <w:trPr>
          <w:trHeight w:val="340"/>
          <w:jc w:val="center"/>
        </w:trPr>
        <w:tc>
          <w:tcPr>
            <w:tcW w:w="3775" w:type="dxa"/>
            <w:shd w:val="clear" w:color="auto" w:fill="F2F2F2" w:themeFill="background1" w:themeFillShade="F2"/>
            <w:vAlign w:val="center"/>
          </w:tcPr>
          <w:p w14:paraId="75D00CBF"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4985FAC4" w14:textId="34D3160B"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 xml:space="preserve">dr hab. Arkadiusz Januszewski </w:t>
            </w:r>
            <w:r w:rsidR="00B561BC">
              <w:rPr>
                <w:color w:val="000000" w:themeColor="text1"/>
                <w:sz w:val="22"/>
                <w:szCs w:val="22"/>
              </w:rPr>
              <w:t>prof. PBŚ</w:t>
            </w:r>
            <w:r w:rsidRPr="00493F73">
              <w:rPr>
                <w:color w:val="000000" w:themeColor="text1"/>
                <w:sz w:val="22"/>
                <w:szCs w:val="22"/>
              </w:rPr>
              <w:t>, mgr inż. Justyna Śpiewak</w:t>
            </w:r>
          </w:p>
        </w:tc>
      </w:tr>
      <w:tr w:rsidR="00493F73" w:rsidRPr="00493F73" w14:paraId="2C6734EB" w14:textId="77777777" w:rsidTr="002433DC">
        <w:trPr>
          <w:trHeight w:val="340"/>
          <w:jc w:val="center"/>
        </w:trPr>
        <w:tc>
          <w:tcPr>
            <w:tcW w:w="3775" w:type="dxa"/>
            <w:shd w:val="clear" w:color="auto" w:fill="F2F2F2" w:themeFill="background1" w:themeFillShade="F2"/>
            <w:vAlign w:val="center"/>
          </w:tcPr>
          <w:p w14:paraId="666804A2"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3F86AB52" w14:textId="25E4065A"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Technologie informacyjne</w:t>
            </w:r>
          </w:p>
        </w:tc>
      </w:tr>
      <w:tr w:rsidR="00493F73" w:rsidRPr="00493F73" w14:paraId="7B64FBA3" w14:textId="77777777" w:rsidTr="002433DC">
        <w:trPr>
          <w:trHeight w:val="340"/>
          <w:jc w:val="center"/>
        </w:trPr>
        <w:tc>
          <w:tcPr>
            <w:tcW w:w="3775" w:type="dxa"/>
            <w:shd w:val="clear" w:color="auto" w:fill="F2F2F2" w:themeFill="background1" w:themeFillShade="F2"/>
            <w:vAlign w:val="center"/>
          </w:tcPr>
          <w:p w14:paraId="0E65E3D5"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75E2084A" w14:textId="77777777"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Znajomość zasad księgowania, podstawowe umiejętności posługiwania się arkuszem kalkulacyjnym</w:t>
            </w:r>
          </w:p>
        </w:tc>
      </w:tr>
    </w:tbl>
    <w:p w14:paraId="6C1686B0" w14:textId="77777777" w:rsidR="002433DC" w:rsidRPr="00493F73" w:rsidRDefault="002433DC" w:rsidP="009E728C">
      <w:pPr>
        <w:pStyle w:val="Akapitzlist1"/>
        <w:numPr>
          <w:ilvl w:val="1"/>
          <w:numId w:val="78"/>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025044C8" w14:textId="77777777" w:rsidTr="002433DC">
        <w:trPr>
          <w:trHeight w:val="371"/>
          <w:jc w:val="center"/>
        </w:trPr>
        <w:tc>
          <w:tcPr>
            <w:tcW w:w="956" w:type="dxa"/>
            <w:vMerge w:val="restart"/>
            <w:shd w:val="clear" w:color="auto" w:fill="F2F2F2" w:themeFill="background1" w:themeFillShade="F2"/>
            <w:vAlign w:val="center"/>
          </w:tcPr>
          <w:p w14:paraId="3739EC20" w14:textId="77777777" w:rsidR="002433DC" w:rsidRPr="00493F73" w:rsidRDefault="002433DC" w:rsidP="002433D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4424478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3ED950A6"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31F7D024"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0AF8B4C5"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023BAC2F"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4649268B"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 xml:space="preserve">Zajęcia terenowe </w:t>
            </w:r>
          </w:p>
        </w:tc>
        <w:tc>
          <w:tcPr>
            <w:tcW w:w="1062" w:type="dxa"/>
            <w:tcBorders>
              <w:bottom w:val="nil"/>
            </w:tcBorders>
            <w:shd w:val="clear" w:color="auto" w:fill="F2F2F2" w:themeFill="background1" w:themeFillShade="F2"/>
          </w:tcPr>
          <w:p w14:paraId="7F58876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3F88EC30" w14:textId="77777777" w:rsidTr="002433DC">
        <w:trPr>
          <w:jc w:val="center"/>
        </w:trPr>
        <w:tc>
          <w:tcPr>
            <w:tcW w:w="888" w:type="dxa"/>
            <w:vMerge/>
            <w:shd w:val="clear" w:color="auto" w:fill="F2F2F2" w:themeFill="background1" w:themeFillShade="F2"/>
            <w:vAlign w:val="center"/>
          </w:tcPr>
          <w:p w14:paraId="5C6B5A96" w14:textId="77777777" w:rsidR="002433DC" w:rsidRPr="00493F73" w:rsidRDefault="002433DC" w:rsidP="002433DC">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1D7F1399"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2F1F9CA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6AC9F58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60DE3395"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476DC3A7"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58F7C66B"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3483CE2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ECTS*</w:t>
            </w:r>
          </w:p>
        </w:tc>
      </w:tr>
      <w:tr w:rsidR="00493F73" w:rsidRPr="00493F73" w14:paraId="29B111A1" w14:textId="77777777" w:rsidTr="002433DC">
        <w:trPr>
          <w:trHeight w:val="340"/>
          <w:jc w:val="center"/>
        </w:trPr>
        <w:tc>
          <w:tcPr>
            <w:tcW w:w="888" w:type="dxa"/>
          </w:tcPr>
          <w:p w14:paraId="02D9B97E"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V</w:t>
            </w:r>
          </w:p>
        </w:tc>
        <w:tc>
          <w:tcPr>
            <w:tcW w:w="980" w:type="dxa"/>
          </w:tcPr>
          <w:p w14:paraId="75ADD842" w14:textId="77777777" w:rsidR="002433DC" w:rsidRPr="00493F73" w:rsidRDefault="00B91EA4" w:rsidP="002433DC">
            <w:pPr>
              <w:pStyle w:val="Normalny1"/>
              <w:jc w:val="center"/>
              <w:rPr>
                <w:color w:val="000000" w:themeColor="text1"/>
                <w:sz w:val="22"/>
                <w:szCs w:val="22"/>
              </w:rPr>
            </w:pPr>
            <w:r w:rsidRPr="00493F73">
              <w:rPr>
                <w:color w:val="000000" w:themeColor="text1"/>
                <w:sz w:val="22"/>
                <w:szCs w:val="22"/>
              </w:rPr>
              <w:t>10</w:t>
            </w:r>
            <w:r w:rsidR="002433DC" w:rsidRPr="00493F73">
              <w:rPr>
                <w:color w:val="000000" w:themeColor="text1"/>
                <w:sz w:val="22"/>
                <w:szCs w:val="22"/>
                <w:vertAlign w:val="superscript"/>
              </w:rPr>
              <w:t>E</w:t>
            </w:r>
          </w:p>
        </w:tc>
        <w:tc>
          <w:tcPr>
            <w:tcW w:w="1316" w:type="dxa"/>
          </w:tcPr>
          <w:p w14:paraId="294E52BE" w14:textId="77777777" w:rsidR="002433DC" w:rsidRPr="00493F73" w:rsidRDefault="002433DC" w:rsidP="002433DC">
            <w:pPr>
              <w:pStyle w:val="Normalny1"/>
              <w:jc w:val="center"/>
              <w:rPr>
                <w:color w:val="000000" w:themeColor="text1"/>
                <w:sz w:val="22"/>
                <w:szCs w:val="22"/>
              </w:rPr>
            </w:pPr>
          </w:p>
        </w:tc>
        <w:tc>
          <w:tcPr>
            <w:tcW w:w="1462" w:type="dxa"/>
          </w:tcPr>
          <w:p w14:paraId="3CC909AE" w14:textId="77777777" w:rsidR="002433DC" w:rsidRPr="00493F73" w:rsidRDefault="00B91EA4" w:rsidP="002433DC">
            <w:pPr>
              <w:pStyle w:val="Normalny1"/>
              <w:jc w:val="center"/>
              <w:rPr>
                <w:color w:val="000000" w:themeColor="text1"/>
                <w:sz w:val="22"/>
                <w:szCs w:val="22"/>
              </w:rPr>
            </w:pPr>
            <w:r w:rsidRPr="00493F73">
              <w:rPr>
                <w:color w:val="000000" w:themeColor="text1"/>
                <w:sz w:val="22"/>
                <w:szCs w:val="22"/>
              </w:rPr>
              <w:t>15</w:t>
            </w:r>
          </w:p>
        </w:tc>
        <w:tc>
          <w:tcPr>
            <w:tcW w:w="1259" w:type="dxa"/>
          </w:tcPr>
          <w:p w14:paraId="07853D11" w14:textId="77777777" w:rsidR="002433DC" w:rsidRPr="00493F73" w:rsidRDefault="002433DC" w:rsidP="002433DC">
            <w:pPr>
              <w:pStyle w:val="Normalny1"/>
              <w:jc w:val="center"/>
              <w:rPr>
                <w:color w:val="000000" w:themeColor="text1"/>
                <w:sz w:val="22"/>
                <w:szCs w:val="22"/>
              </w:rPr>
            </w:pPr>
          </w:p>
        </w:tc>
        <w:tc>
          <w:tcPr>
            <w:tcW w:w="1111" w:type="dxa"/>
          </w:tcPr>
          <w:p w14:paraId="1D847B63" w14:textId="77777777" w:rsidR="002433DC" w:rsidRPr="00493F73" w:rsidRDefault="002433DC" w:rsidP="002433DC">
            <w:pPr>
              <w:pStyle w:val="Normalny1"/>
              <w:jc w:val="center"/>
              <w:rPr>
                <w:color w:val="000000" w:themeColor="text1"/>
                <w:sz w:val="22"/>
                <w:szCs w:val="22"/>
              </w:rPr>
            </w:pPr>
          </w:p>
        </w:tc>
        <w:tc>
          <w:tcPr>
            <w:tcW w:w="1086" w:type="dxa"/>
          </w:tcPr>
          <w:p w14:paraId="7E7E4001" w14:textId="77777777" w:rsidR="002433DC" w:rsidRPr="00493F73" w:rsidRDefault="002433DC" w:rsidP="002433DC">
            <w:pPr>
              <w:pStyle w:val="Normalny1"/>
              <w:jc w:val="center"/>
              <w:rPr>
                <w:color w:val="000000" w:themeColor="text1"/>
                <w:sz w:val="22"/>
                <w:szCs w:val="22"/>
              </w:rPr>
            </w:pPr>
          </w:p>
        </w:tc>
        <w:tc>
          <w:tcPr>
            <w:tcW w:w="1005" w:type="dxa"/>
          </w:tcPr>
          <w:p w14:paraId="4C6A6BA9"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6</w:t>
            </w:r>
          </w:p>
        </w:tc>
      </w:tr>
    </w:tbl>
    <w:p w14:paraId="08FE2229" w14:textId="77777777" w:rsidR="002433DC" w:rsidRPr="00493F73" w:rsidRDefault="002433DC" w:rsidP="009E728C">
      <w:pPr>
        <w:numPr>
          <w:ilvl w:val="0"/>
          <w:numId w:val="78"/>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61100539" w14:textId="77777777" w:rsidTr="002433DC">
        <w:trPr>
          <w:jc w:val="center"/>
        </w:trPr>
        <w:tc>
          <w:tcPr>
            <w:tcW w:w="1090" w:type="dxa"/>
            <w:shd w:val="clear" w:color="auto" w:fill="F2F2F2" w:themeFill="background1" w:themeFillShade="F2"/>
            <w:vAlign w:val="center"/>
          </w:tcPr>
          <w:p w14:paraId="18713C1D" w14:textId="77777777" w:rsidR="002433DC" w:rsidRPr="00493F73" w:rsidRDefault="002433DC" w:rsidP="002433DC">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4B1BE75F" w14:textId="77777777" w:rsidR="002433DC" w:rsidRPr="00493F73" w:rsidRDefault="002433DC" w:rsidP="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08880241" w14:textId="77777777" w:rsidR="002433DC" w:rsidRPr="00493F73" w:rsidRDefault="002433DC" w:rsidP="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4CB29D0"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67B2B79A" w14:textId="77777777" w:rsidTr="002433DC">
        <w:trPr>
          <w:jc w:val="center"/>
        </w:trPr>
        <w:tc>
          <w:tcPr>
            <w:tcW w:w="9657" w:type="dxa"/>
            <w:gridSpan w:val="4"/>
            <w:shd w:val="clear" w:color="auto" w:fill="F2F2F2" w:themeFill="background1" w:themeFillShade="F2"/>
            <w:vAlign w:val="center"/>
          </w:tcPr>
          <w:p w14:paraId="3EA554CB" w14:textId="77777777" w:rsidR="002433DC" w:rsidRPr="00493F73" w:rsidRDefault="002433DC" w:rsidP="002433DC">
            <w:pPr>
              <w:jc w:val="center"/>
              <w:rPr>
                <w:color w:val="000000" w:themeColor="text1"/>
                <w:sz w:val="22"/>
                <w:szCs w:val="22"/>
              </w:rPr>
            </w:pPr>
            <w:r w:rsidRPr="00493F73">
              <w:rPr>
                <w:color w:val="000000" w:themeColor="text1"/>
                <w:sz w:val="22"/>
                <w:szCs w:val="22"/>
              </w:rPr>
              <w:t>WIEDZA</w:t>
            </w:r>
          </w:p>
        </w:tc>
      </w:tr>
      <w:tr w:rsidR="00493F73" w:rsidRPr="00493F73" w14:paraId="7A1DE32A" w14:textId="77777777" w:rsidTr="002433DC">
        <w:trPr>
          <w:trHeight w:val="283"/>
          <w:jc w:val="center"/>
        </w:trPr>
        <w:tc>
          <w:tcPr>
            <w:tcW w:w="1090" w:type="dxa"/>
          </w:tcPr>
          <w:p w14:paraId="4E3A7034"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W1</w:t>
            </w:r>
          </w:p>
        </w:tc>
        <w:tc>
          <w:tcPr>
            <w:tcW w:w="5386" w:type="dxa"/>
          </w:tcPr>
          <w:p w14:paraId="32EF4BE4" w14:textId="77777777" w:rsidR="002433DC" w:rsidRPr="00493F73" w:rsidRDefault="00F94143" w:rsidP="002433DC">
            <w:pPr>
              <w:pStyle w:val="Normalny1"/>
              <w:jc w:val="both"/>
              <w:rPr>
                <w:color w:val="000000" w:themeColor="text1"/>
                <w:sz w:val="22"/>
                <w:szCs w:val="22"/>
              </w:rPr>
            </w:pPr>
            <w:r w:rsidRPr="00493F73">
              <w:rPr>
                <w:color w:val="000000" w:themeColor="text1"/>
                <w:sz w:val="22"/>
                <w:szCs w:val="22"/>
              </w:rPr>
              <w:t>Potrafi wymienić typy systemów informatycznych wspomagających zarządzanie przedsiębiorstwem handlowym</w:t>
            </w:r>
          </w:p>
        </w:tc>
        <w:tc>
          <w:tcPr>
            <w:tcW w:w="1585" w:type="dxa"/>
          </w:tcPr>
          <w:p w14:paraId="213F2ADE"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K_W27</w:t>
            </w:r>
          </w:p>
          <w:p w14:paraId="0F5C539A" w14:textId="77777777" w:rsidR="002433DC" w:rsidRPr="00493F73" w:rsidRDefault="002433DC" w:rsidP="002433DC">
            <w:pPr>
              <w:pStyle w:val="Normalny1"/>
              <w:jc w:val="both"/>
              <w:rPr>
                <w:color w:val="000000" w:themeColor="text1"/>
                <w:sz w:val="22"/>
                <w:szCs w:val="22"/>
              </w:rPr>
            </w:pPr>
          </w:p>
        </w:tc>
        <w:tc>
          <w:tcPr>
            <w:tcW w:w="1596" w:type="dxa"/>
          </w:tcPr>
          <w:p w14:paraId="64000353"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P6S_WG</w:t>
            </w:r>
          </w:p>
          <w:p w14:paraId="6F8C72D2" w14:textId="77777777" w:rsidR="002433DC" w:rsidRPr="00493F73" w:rsidRDefault="002433DC" w:rsidP="002433DC">
            <w:pPr>
              <w:pStyle w:val="Normalny1"/>
              <w:jc w:val="both"/>
              <w:rPr>
                <w:color w:val="000000" w:themeColor="text1"/>
                <w:sz w:val="22"/>
                <w:szCs w:val="22"/>
              </w:rPr>
            </w:pPr>
          </w:p>
        </w:tc>
      </w:tr>
      <w:tr w:rsidR="00493F73" w:rsidRPr="00493F73" w14:paraId="703BFAF4" w14:textId="77777777" w:rsidTr="002433DC">
        <w:trPr>
          <w:trHeight w:val="283"/>
          <w:jc w:val="center"/>
        </w:trPr>
        <w:tc>
          <w:tcPr>
            <w:tcW w:w="1090" w:type="dxa"/>
          </w:tcPr>
          <w:p w14:paraId="67A0AC47"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W2</w:t>
            </w:r>
          </w:p>
        </w:tc>
        <w:tc>
          <w:tcPr>
            <w:tcW w:w="5386" w:type="dxa"/>
          </w:tcPr>
          <w:p w14:paraId="19FE20E6" w14:textId="77777777" w:rsidR="002433DC" w:rsidRPr="00493F73" w:rsidRDefault="00F94143" w:rsidP="002433DC">
            <w:pPr>
              <w:pStyle w:val="Normalny1"/>
              <w:jc w:val="both"/>
              <w:rPr>
                <w:color w:val="000000" w:themeColor="text1"/>
                <w:sz w:val="22"/>
                <w:szCs w:val="22"/>
              </w:rPr>
            </w:pPr>
            <w:r w:rsidRPr="00493F73">
              <w:rPr>
                <w:color w:val="000000" w:themeColor="text1"/>
                <w:sz w:val="22"/>
                <w:szCs w:val="22"/>
              </w:rPr>
              <w:t>Potrafi opisać funkcjonalność systemów informatycznych wspomagający</w:t>
            </w:r>
            <w:r w:rsidR="002433DC" w:rsidRPr="00493F73">
              <w:rPr>
                <w:color w:val="000000" w:themeColor="text1"/>
                <w:sz w:val="22"/>
                <w:szCs w:val="22"/>
              </w:rPr>
              <w:t xml:space="preserve">ch zarządzanie przedsiębiorstwem handlowym </w:t>
            </w:r>
          </w:p>
        </w:tc>
        <w:tc>
          <w:tcPr>
            <w:tcW w:w="1585" w:type="dxa"/>
          </w:tcPr>
          <w:p w14:paraId="4540C9C2"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K_W27</w:t>
            </w:r>
          </w:p>
          <w:p w14:paraId="6188E5C6" w14:textId="77777777" w:rsidR="002433DC" w:rsidRPr="00493F73" w:rsidRDefault="002433DC" w:rsidP="002433DC">
            <w:pPr>
              <w:pStyle w:val="Normalny1"/>
              <w:jc w:val="both"/>
              <w:rPr>
                <w:color w:val="000000" w:themeColor="text1"/>
                <w:sz w:val="22"/>
                <w:szCs w:val="22"/>
              </w:rPr>
            </w:pPr>
          </w:p>
        </w:tc>
        <w:tc>
          <w:tcPr>
            <w:tcW w:w="1596" w:type="dxa"/>
          </w:tcPr>
          <w:p w14:paraId="5BE3D603"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P6S_WG</w:t>
            </w:r>
          </w:p>
          <w:p w14:paraId="4E961F4F" w14:textId="77777777" w:rsidR="002433DC" w:rsidRPr="00493F73" w:rsidRDefault="002433DC" w:rsidP="002433DC">
            <w:pPr>
              <w:pStyle w:val="Normalny1"/>
              <w:jc w:val="both"/>
              <w:rPr>
                <w:color w:val="000000" w:themeColor="text1"/>
                <w:sz w:val="22"/>
                <w:szCs w:val="22"/>
              </w:rPr>
            </w:pPr>
          </w:p>
        </w:tc>
      </w:tr>
      <w:tr w:rsidR="00493F73" w:rsidRPr="00493F73" w14:paraId="42E4997A" w14:textId="77777777" w:rsidTr="002433DC">
        <w:trPr>
          <w:trHeight w:val="283"/>
          <w:jc w:val="center"/>
        </w:trPr>
        <w:tc>
          <w:tcPr>
            <w:tcW w:w="9657" w:type="dxa"/>
            <w:gridSpan w:val="4"/>
            <w:shd w:val="clear" w:color="auto" w:fill="F2F2F2" w:themeFill="background1" w:themeFillShade="F2"/>
          </w:tcPr>
          <w:p w14:paraId="48175A00" w14:textId="77777777" w:rsidR="002433DC" w:rsidRPr="00493F73" w:rsidRDefault="002433DC" w:rsidP="002433DC">
            <w:pPr>
              <w:jc w:val="center"/>
              <w:rPr>
                <w:color w:val="000000" w:themeColor="text1"/>
                <w:sz w:val="22"/>
                <w:szCs w:val="22"/>
              </w:rPr>
            </w:pPr>
            <w:r w:rsidRPr="00493F73">
              <w:rPr>
                <w:color w:val="000000" w:themeColor="text1"/>
                <w:sz w:val="22"/>
                <w:szCs w:val="22"/>
              </w:rPr>
              <w:t>UMIEJĘTNOŚCI</w:t>
            </w:r>
          </w:p>
        </w:tc>
      </w:tr>
      <w:tr w:rsidR="00493F73" w:rsidRPr="00493F73" w14:paraId="6136FC5A" w14:textId="77777777" w:rsidTr="002433DC">
        <w:trPr>
          <w:trHeight w:val="283"/>
          <w:jc w:val="center"/>
        </w:trPr>
        <w:tc>
          <w:tcPr>
            <w:tcW w:w="1090" w:type="dxa"/>
          </w:tcPr>
          <w:p w14:paraId="56E0B13D"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U1</w:t>
            </w:r>
          </w:p>
        </w:tc>
        <w:tc>
          <w:tcPr>
            <w:tcW w:w="5386" w:type="dxa"/>
          </w:tcPr>
          <w:p w14:paraId="04FC5BC9" w14:textId="77777777" w:rsidR="002433DC" w:rsidRPr="00493F73" w:rsidRDefault="00F94143" w:rsidP="002433DC">
            <w:pPr>
              <w:pStyle w:val="Normalny1"/>
              <w:jc w:val="both"/>
              <w:rPr>
                <w:color w:val="000000" w:themeColor="text1"/>
                <w:sz w:val="22"/>
                <w:szCs w:val="22"/>
              </w:rPr>
            </w:pPr>
            <w:r w:rsidRPr="00493F73">
              <w:rPr>
                <w:color w:val="000000" w:themeColor="text1"/>
                <w:sz w:val="22"/>
                <w:szCs w:val="22"/>
              </w:rPr>
              <w:t>Potrafi zastosować arkusz kalkulacyjny do kalkulacji cen sprzedaży i planowania wyniku operacyjnego przedsiębiorstwa handlowego oraz do wielowymiarowej analizy sprzedaży</w:t>
            </w:r>
          </w:p>
        </w:tc>
        <w:tc>
          <w:tcPr>
            <w:tcW w:w="1585" w:type="dxa"/>
          </w:tcPr>
          <w:p w14:paraId="6059F3B4"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K_U27</w:t>
            </w:r>
          </w:p>
          <w:p w14:paraId="75E71761" w14:textId="77777777" w:rsidR="002433DC" w:rsidRPr="00493F73" w:rsidRDefault="002433DC" w:rsidP="002433DC">
            <w:pPr>
              <w:pStyle w:val="Normalny1"/>
              <w:jc w:val="both"/>
              <w:rPr>
                <w:color w:val="000000" w:themeColor="text1"/>
                <w:sz w:val="22"/>
                <w:szCs w:val="22"/>
              </w:rPr>
            </w:pPr>
          </w:p>
        </w:tc>
        <w:tc>
          <w:tcPr>
            <w:tcW w:w="1596" w:type="dxa"/>
          </w:tcPr>
          <w:p w14:paraId="3D78E005" w14:textId="77777777" w:rsidR="002433DC" w:rsidRPr="00493F73" w:rsidRDefault="002433DC">
            <w:pPr>
              <w:rPr>
                <w:color w:val="000000" w:themeColor="text1"/>
                <w:sz w:val="22"/>
                <w:szCs w:val="22"/>
              </w:rPr>
            </w:pPr>
            <w:r w:rsidRPr="00493F73">
              <w:rPr>
                <w:color w:val="000000" w:themeColor="text1"/>
                <w:sz w:val="22"/>
                <w:szCs w:val="22"/>
              </w:rPr>
              <w:t>P6S_UW</w:t>
            </w:r>
          </w:p>
        </w:tc>
      </w:tr>
      <w:tr w:rsidR="00493F73" w:rsidRPr="00493F73" w14:paraId="04BBD7CE" w14:textId="77777777" w:rsidTr="002433DC">
        <w:trPr>
          <w:trHeight w:val="283"/>
          <w:jc w:val="center"/>
        </w:trPr>
        <w:tc>
          <w:tcPr>
            <w:tcW w:w="1090" w:type="dxa"/>
          </w:tcPr>
          <w:p w14:paraId="157BEF0D"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lastRenderedPageBreak/>
              <w:t>U2</w:t>
            </w:r>
          </w:p>
        </w:tc>
        <w:tc>
          <w:tcPr>
            <w:tcW w:w="5386" w:type="dxa"/>
          </w:tcPr>
          <w:p w14:paraId="4E8E7DD8" w14:textId="77777777" w:rsidR="002433DC" w:rsidRPr="00493F73" w:rsidRDefault="00F94143" w:rsidP="002433DC">
            <w:pPr>
              <w:pStyle w:val="Normalny1"/>
              <w:jc w:val="both"/>
              <w:rPr>
                <w:color w:val="000000" w:themeColor="text1"/>
                <w:sz w:val="22"/>
                <w:szCs w:val="22"/>
              </w:rPr>
            </w:pPr>
            <w:r w:rsidRPr="00493F73">
              <w:rPr>
                <w:color w:val="000000" w:themeColor="text1"/>
                <w:sz w:val="22"/>
                <w:szCs w:val="22"/>
              </w:rPr>
              <w:t>Potrafi wykorzystać arkusz kalkulacyjny do optymalizacji zysku przedsiębiorstwa handlowego oraz kosztów transportu</w:t>
            </w:r>
          </w:p>
        </w:tc>
        <w:tc>
          <w:tcPr>
            <w:tcW w:w="1585" w:type="dxa"/>
          </w:tcPr>
          <w:p w14:paraId="4B7EA32E"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K_U27</w:t>
            </w:r>
          </w:p>
          <w:p w14:paraId="54470223"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K_U29</w:t>
            </w:r>
          </w:p>
          <w:p w14:paraId="4329DE2B" w14:textId="77777777" w:rsidR="002433DC" w:rsidRPr="00493F73" w:rsidRDefault="002433DC" w:rsidP="002433DC">
            <w:pPr>
              <w:pStyle w:val="Normalny1"/>
              <w:jc w:val="both"/>
              <w:rPr>
                <w:color w:val="000000" w:themeColor="text1"/>
                <w:sz w:val="22"/>
                <w:szCs w:val="22"/>
              </w:rPr>
            </w:pPr>
          </w:p>
        </w:tc>
        <w:tc>
          <w:tcPr>
            <w:tcW w:w="1596" w:type="dxa"/>
          </w:tcPr>
          <w:p w14:paraId="383CEF37" w14:textId="77777777" w:rsidR="002433DC" w:rsidRPr="00493F73" w:rsidRDefault="002433DC">
            <w:pPr>
              <w:rPr>
                <w:color w:val="000000" w:themeColor="text1"/>
                <w:sz w:val="22"/>
                <w:szCs w:val="22"/>
              </w:rPr>
            </w:pPr>
            <w:r w:rsidRPr="00493F73">
              <w:rPr>
                <w:color w:val="000000" w:themeColor="text1"/>
                <w:sz w:val="22"/>
                <w:szCs w:val="22"/>
              </w:rPr>
              <w:t>P6S_UW</w:t>
            </w:r>
          </w:p>
          <w:p w14:paraId="14B1D16C" w14:textId="77777777" w:rsidR="002433DC" w:rsidRPr="00493F73" w:rsidRDefault="002433DC">
            <w:pPr>
              <w:rPr>
                <w:color w:val="000000" w:themeColor="text1"/>
                <w:sz w:val="22"/>
                <w:szCs w:val="22"/>
              </w:rPr>
            </w:pPr>
            <w:r w:rsidRPr="00493F73">
              <w:rPr>
                <w:color w:val="000000" w:themeColor="text1"/>
                <w:sz w:val="22"/>
                <w:szCs w:val="22"/>
              </w:rPr>
              <w:t>P6S_UW</w:t>
            </w:r>
          </w:p>
        </w:tc>
      </w:tr>
      <w:tr w:rsidR="00493F73" w:rsidRPr="00493F73" w14:paraId="4222ACF7" w14:textId="77777777" w:rsidTr="002433DC">
        <w:trPr>
          <w:trHeight w:val="283"/>
          <w:jc w:val="center"/>
        </w:trPr>
        <w:tc>
          <w:tcPr>
            <w:tcW w:w="9657" w:type="dxa"/>
            <w:gridSpan w:val="4"/>
            <w:shd w:val="clear" w:color="auto" w:fill="F2F2F2" w:themeFill="background1" w:themeFillShade="F2"/>
          </w:tcPr>
          <w:p w14:paraId="3552BCD3" w14:textId="77777777" w:rsidR="002433DC" w:rsidRPr="00493F73" w:rsidRDefault="002433DC" w:rsidP="002433DC">
            <w:pPr>
              <w:jc w:val="center"/>
              <w:rPr>
                <w:color w:val="000000" w:themeColor="text1"/>
                <w:sz w:val="22"/>
                <w:szCs w:val="22"/>
              </w:rPr>
            </w:pPr>
            <w:r w:rsidRPr="00493F73">
              <w:rPr>
                <w:color w:val="000000" w:themeColor="text1"/>
                <w:sz w:val="22"/>
                <w:szCs w:val="22"/>
              </w:rPr>
              <w:t>KOMPETENCJE SPOŁECZNE</w:t>
            </w:r>
          </w:p>
        </w:tc>
      </w:tr>
      <w:tr w:rsidR="00493F73" w:rsidRPr="00493F73" w14:paraId="66E0E80C" w14:textId="77777777" w:rsidTr="002433DC">
        <w:trPr>
          <w:trHeight w:val="283"/>
          <w:jc w:val="center"/>
        </w:trPr>
        <w:tc>
          <w:tcPr>
            <w:tcW w:w="1090" w:type="dxa"/>
          </w:tcPr>
          <w:p w14:paraId="4752500E"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K1</w:t>
            </w:r>
          </w:p>
        </w:tc>
        <w:tc>
          <w:tcPr>
            <w:tcW w:w="5386" w:type="dxa"/>
          </w:tcPr>
          <w:p w14:paraId="3BD5F823" w14:textId="77777777" w:rsidR="002433DC" w:rsidRPr="00493F73" w:rsidRDefault="00F94143" w:rsidP="002433DC">
            <w:pPr>
              <w:pStyle w:val="Normalny1"/>
              <w:jc w:val="both"/>
              <w:rPr>
                <w:color w:val="000000" w:themeColor="text1"/>
                <w:sz w:val="22"/>
                <w:szCs w:val="22"/>
              </w:rPr>
            </w:pPr>
            <w:r w:rsidRPr="00493F73">
              <w:rPr>
                <w:color w:val="000000" w:themeColor="text1"/>
                <w:sz w:val="22"/>
                <w:szCs w:val="22"/>
              </w:rPr>
              <w:t xml:space="preserve">Jest </w:t>
            </w:r>
            <w:r w:rsidR="002433DC" w:rsidRPr="00493F73">
              <w:rPr>
                <w:color w:val="000000" w:themeColor="text1"/>
                <w:sz w:val="22"/>
                <w:szCs w:val="22"/>
              </w:rPr>
              <w:t>świadomy możliwości systemów transakcyjnych i arkusza kalkulacyjnego we wspomaganiu zarządzania przedsiębiorstwem handlowym</w:t>
            </w:r>
          </w:p>
        </w:tc>
        <w:tc>
          <w:tcPr>
            <w:tcW w:w="1585" w:type="dxa"/>
          </w:tcPr>
          <w:p w14:paraId="1A9D2265"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K_K09</w:t>
            </w:r>
          </w:p>
          <w:p w14:paraId="193D41B4" w14:textId="77777777" w:rsidR="002433DC" w:rsidRPr="00493F73" w:rsidRDefault="002433DC" w:rsidP="002433DC">
            <w:pPr>
              <w:pStyle w:val="Normalny1"/>
              <w:jc w:val="both"/>
              <w:rPr>
                <w:color w:val="000000" w:themeColor="text1"/>
                <w:sz w:val="22"/>
                <w:szCs w:val="22"/>
              </w:rPr>
            </w:pPr>
          </w:p>
        </w:tc>
        <w:tc>
          <w:tcPr>
            <w:tcW w:w="1596" w:type="dxa"/>
          </w:tcPr>
          <w:p w14:paraId="5E0E5507"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P6S_KK</w:t>
            </w:r>
          </w:p>
        </w:tc>
      </w:tr>
    </w:tbl>
    <w:p w14:paraId="5D3313E3" w14:textId="77777777" w:rsidR="002433DC" w:rsidRPr="00493F73" w:rsidRDefault="002433DC" w:rsidP="009E728C">
      <w:pPr>
        <w:numPr>
          <w:ilvl w:val="0"/>
          <w:numId w:val="78"/>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01448ED" w14:textId="77777777" w:rsidTr="002433DC">
        <w:trPr>
          <w:jc w:val="center"/>
        </w:trPr>
        <w:tc>
          <w:tcPr>
            <w:tcW w:w="9638" w:type="dxa"/>
          </w:tcPr>
          <w:p w14:paraId="0B8ECB27" w14:textId="77777777" w:rsidR="002433DC" w:rsidRPr="00493F73" w:rsidRDefault="001F4DF1" w:rsidP="002433DC">
            <w:pPr>
              <w:jc w:val="both"/>
              <w:rPr>
                <w:color w:val="000000" w:themeColor="text1"/>
                <w:sz w:val="22"/>
                <w:szCs w:val="22"/>
              </w:rPr>
            </w:pPr>
            <w:r w:rsidRPr="00493F73">
              <w:rPr>
                <w:color w:val="000000" w:themeColor="text1"/>
                <w:sz w:val="22"/>
                <w:szCs w:val="22"/>
              </w:rPr>
              <w:t xml:space="preserve">Wykład </w:t>
            </w:r>
            <w:r w:rsidR="002433DC" w:rsidRPr="00493F73">
              <w:rPr>
                <w:color w:val="000000" w:themeColor="text1"/>
                <w:sz w:val="22"/>
                <w:szCs w:val="22"/>
              </w:rPr>
              <w:t>multimedialny, ćwiczenia laboratoryjne</w:t>
            </w:r>
          </w:p>
        </w:tc>
      </w:tr>
    </w:tbl>
    <w:p w14:paraId="253E5097" w14:textId="77777777" w:rsidR="002433DC" w:rsidRPr="00493F73" w:rsidRDefault="002433DC" w:rsidP="009E728C">
      <w:pPr>
        <w:numPr>
          <w:ilvl w:val="0"/>
          <w:numId w:val="78"/>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70771CC" w14:textId="77777777" w:rsidTr="002433DC">
        <w:trPr>
          <w:jc w:val="center"/>
        </w:trPr>
        <w:tc>
          <w:tcPr>
            <w:tcW w:w="9638" w:type="dxa"/>
          </w:tcPr>
          <w:p w14:paraId="62A675F0" w14:textId="77777777" w:rsidR="002433DC" w:rsidRPr="00493F73" w:rsidRDefault="001F4DF1" w:rsidP="002433DC">
            <w:pPr>
              <w:pStyle w:val="Akapitzlist1"/>
              <w:ind w:left="34"/>
              <w:jc w:val="both"/>
              <w:rPr>
                <w:b/>
                <w:color w:val="000000" w:themeColor="text1"/>
                <w:sz w:val="22"/>
                <w:szCs w:val="22"/>
              </w:rPr>
            </w:pPr>
            <w:r w:rsidRPr="00493F73">
              <w:rPr>
                <w:color w:val="000000" w:themeColor="text1"/>
                <w:sz w:val="22"/>
                <w:szCs w:val="22"/>
              </w:rPr>
              <w:t xml:space="preserve">Egzamin </w:t>
            </w:r>
            <w:r w:rsidR="002433DC" w:rsidRPr="00493F73">
              <w:rPr>
                <w:color w:val="000000" w:themeColor="text1"/>
                <w:sz w:val="22"/>
                <w:szCs w:val="22"/>
              </w:rPr>
              <w:t>pisemny w formie testu z pytaniami zamkniętymi i otwartymi, sprawdzian umiejętności posługiwania arkuszem kalkulacyjnym w kalkulacji cen sprzedaży i zysku oraz optymalizacji zysku i kosztów transportu</w:t>
            </w:r>
          </w:p>
        </w:tc>
      </w:tr>
    </w:tbl>
    <w:p w14:paraId="63A57161" w14:textId="77777777" w:rsidR="002433DC" w:rsidRPr="00493F73" w:rsidRDefault="002433DC" w:rsidP="009E728C">
      <w:pPr>
        <w:numPr>
          <w:ilvl w:val="0"/>
          <w:numId w:val="78"/>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937"/>
      </w:tblGrid>
      <w:tr w:rsidR="00493F73" w:rsidRPr="00493F73" w14:paraId="5613CBDE" w14:textId="77777777" w:rsidTr="007D6081">
        <w:trPr>
          <w:jc w:val="center"/>
        </w:trPr>
        <w:tc>
          <w:tcPr>
            <w:tcW w:w="1701" w:type="dxa"/>
            <w:shd w:val="clear" w:color="auto" w:fill="F2F2F2" w:themeFill="background1" w:themeFillShade="F2"/>
          </w:tcPr>
          <w:p w14:paraId="5CFB8102"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Wykład</w:t>
            </w:r>
          </w:p>
        </w:tc>
        <w:tc>
          <w:tcPr>
            <w:tcW w:w="7937" w:type="dxa"/>
          </w:tcPr>
          <w:p w14:paraId="379123B6"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Miejsce informacyjnego systemu obrotu towarowego w systemie rachunkowości finansowej. Cykle operacyjne i administracyjne w przedsiębiorstwach handlowych i usługowych. Moduły i funkcje systemu informatycznego wspomagające obsługę cyklu rozliczania zakupów, cyklu rozliczania sprzedaży i cyklu administracyjnego. Integracja systemu obrotu towarowego z systemem finansowo-księgowym. Systemy zarządzania magazynem klasy WMS (</w:t>
            </w:r>
            <w:proofErr w:type="spellStart"/>
            <w:r w:rsidRPr="00493F73">
              <w:rPr>
                <w:color w:val="000000" w:themeColor="text1"/>
                <w:sz w:val="22"/>
                <w:szCs w:val="22"/>
              </w:rPr>
              <w:t>Warehouse</w:t>
            </w:r>
            <w:proofErr w:type="spellEnd"/>
            <w:r w:rsidRPr="00493F73">
              <w:rPr>
                <w:color w:val="000000" w:themeColor="text1"/>
                <w:sz w:val="22"/>
                <w:szCs w:val="22"/>
              </w:rPr>
              <w:t xml:space="preserve"> Management System). Systemy zarządzania łańcuchem dostaw klasy SCM (Supply Chain Management) i systemy zarządzania relacjami z dostawcami klasy SRM (Supply </w:t>
            </w:r>
            <w:proofErr w:type="spellStart"/>
            <w:r w:rsidRPr="00493F73">
              <w:rPr>
                <w:color w:val="000000" w:themeColor="text1"/>
                <w:sz w:val="22"/>
                <w:szCs w:val="22"/>
              </w:rPr>
              <w:t>Relationship</w:t>
            </w:r>
            <w:proofErr w:type="spellEnd"/>
            <w:r w:rsidRPr="00493F73">
              <w:rPr>
                <w:color w:val="000000" w:themeColor="text1"/>
                <w:sz w:val="22"/>
                <w:szCs w:val="22"/>
              </w:rPr>
              <w:t xml:space="preserve"> Management). Systemy efektywnej obsługi klienta klasy ECR (</w:t>
            </w:r>
            <w:proofErr w:type="spellStart"/>
            <w:r w:rsidRPr="00493F73">
              <w:rPr>
                <w:color w:val="000000" w:themeColor="text1"/>
                <w:sz w:val="22"/>
                <w:szCs w:val="22"/>
              </w:rPr>
              <w:t>Efficient</w:t>
            </w:r>
            <w:proofErr w:type="spellEnd"/>
            <w:r w:rsidRPr="00493F73">
              <w:rPr>
                <w:color w:val="000000" w:themeColor="text1"/>
                <w:sz w:val="22"/>
                <w:szCs w:val="22"/>
              </w:rPr>
              <w:t xml:space="preserve"> Consumer </w:t>
            </w:r>
            <w:proofErr w:type="spellStart"/>
            <w:r w:rsidRPr="00493F73">
              <w:rPr>
                <w:color w:val="000000" w:themeColor="text1"/>
                <w:sz w:val="22"/>
                <w:szCs w:val="22"/>
              </w:rPr>
              <w:t>Response</w:t>
            </w:r>
            <w:proofErr w:type="spellEnd"/>
            <w:r w:rsidRPr="00493F73">
              <w:rPr>
                <w:color w:val="000000" w:themeColor="text1"/>
                <w:sz w:val="22"/>
                <w:szCs w:val="22"/>
              </w:rPr>
              <w:t>). Systemy zarządzania relacjami z klientem klasy CRM (</w:t>
            </w:r>
            <w:proofErr w:type="spellStart"/>
            <w:r w:rsidRPr="00493F73">
              <w:rPr>
                <w:color w:val="000000" w:themeColor="text1"/>
                <w:sz w:val="22"/>
                <w:szCs w:val="22"/>
              </w:rPr>
              <w:t>CustomerRelationship</w:t>
            </w:r>
            <w:proofErr w:type="spellEnd"/>
            <w:r w:rsidRPr="00493F73">
              <w:rPr>
                <w:color w:val="000000" w:themeColor="text1"/>
                <w:sz w:val="22"/>
                <w:szCs w:val="22"/>
              </w:rPr>
              <w:t xml:space="preserve"> Management) typu operacyjnego. Wielowymiarowe analizy sprzedaży typu OLAP i analizy data </w:t>
            </w:r>
            <w:proofErr w:type="spellStart"/>
            <w:r w:rsidRPr="00493F73">
              <w:rPr>
                <w:color w:val="000000" w:themeColor="text1"/>
                <w:sz w:val="22"/>
                <w:szCs w:val="22"/>
              </w:rPr>
              <w:t>mining</w:t>
            </w:r>
            <w:proofErr w:type="spellEnd"/>
            <w:r w:rsidRPr="00493F73">
              <w:rPr>
                <w:color w:val="000000" w:themeColor="text1"/>
                <w:sz w:val="22"/>
                <w:szCs w:val="22"/>
              </w:rPr>
              <w:t xml:space="preserve"> w systemach CRM typu analitycznego.</w:t>
            </w:r>
          </w:p>
        </w:tc>
      </w:tr>
      <w:tr w:rsidR="00493F73" w:rsidRPr="00493F73" w14:paraId="44507860" w14:textId="77777777" w:rsidTr="007D6081">
        <w:trPr>
          <w:jc w:val="center"/>
        </w:trPr>
        <w:tc>
          <w:tcPr>
            <w:tcW w:w="1701" w:type="dxa"/>
            <w:shd w:val="clear" w:color="auto" w:fill="F2F2F2" w:themeFill="background1" w:themeFillShade="F2"/>
          </w:tcPr>
          <w:p w14:paraId="5080D9D1"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Ćwiczenia laboratoryjne</w:t>
            </w:r>
          </w:p>
        </w:tc>
        <w:tc>
          <w:tcPr>
            <w:tcW w:w="7937" w:type="dxa"/>
          </w:tcPr>
          <w:p w14:paraId="7A30FC6A"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Zastosowanie arkusza kalkulacyjnego do kalkulacji cen i wyniku operacyjnego przedsiębiorstwa handlowego. Wykorzystanie narzędzia Szukaj wyniku w ustalaniu wskaźników narzutu na cenę zakupu. Zastosowanie narzędzia </w:t>
            </w:r>
            <w:proofErr w:type="spellStart"/>
            <w:r w:rsidRPr="00493F73">
              <w:rPr>
                <w:color w:val="000000" w:themeColor="text1"/>
                <w:sz w:val="22"/>
                <w:szCs w:val="22"/>
              </w:rPr>
              <w:t>Solver</w:t>
            </w:r>
            <w:proofErr w:type="spellEnd"/>
            <w:r w:rsidRPr="00493F73">
              <w:rPr>
                <w:color w:val="000000" w:themeColor="text1"/>
                <w:sz w:val="22"/>
                <w:szCs w:val="22"/>
              </w:rPr>
              <w:t xml:space="preserve"> do optymalizacji zysku oraz optymalizacji kosztów transportu. Zastosowanie tabel przestawnych w raportowaniu i analizach sprzedaży.</w:t>
            </w:r>
          </w:p>
        </w:tc>
      </w:tr>
    </w:tbl>
    <w:p w14:paraId="5E26DD1B" w14:textId="77777777" w:rsidR="002433DC" w:rsidRPr="00493F73" w:rsidRDefault="002433DC" w:rsidP="009E728C">
      <w:pPr>
        <w:numPr>
          <w:ilvl w:val="0"/>
          <w:numId w:val="78"/>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5B5671E2" w14:textId="77777777" w:rsidTr="002433DC">
        <w:trPr>
          <w:jc w:val="center"/>
        </w:trPr>
        <w:tc>
          <w:tcPr>
            <w:tcW w:w="1347" w:type="dxa"/>
            <w:vMerge w:val="restart"/>
            <w:shd w:val="clear" w:color="auto" w:fill="F2F2F2" w:themeFill="background1" w:themeFillShade="F2"/>
            <w:vAlign w:val="center"/>
          </w:tcPr>
          <w:p w14:paraId="13FD33AC" w14:textId="77777777" w:rsidR="002433DC" w:rsidRPr="00493F73" w:rsidRDefault="002433DC" w:rsidP="002433DC">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73B3FF4F" w14:textId="77777777" w:rsidR="002433DC" w:rsidRPr="00493F73" w:rsidRDefault="002433DC" w:rsidP="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01C34A57" w14:textId="77777777" w:rsidTr="002433DC">
        <w:trPr>
          <w:jc w:val="center"/>
        </w:trPr>
        <w:tc>
          <w:tcPr>
            <w:tcW w:w="1347" w:type="dxa"/>
            <w:vMerge/>
            <w:shd w:val="clear" w:color="auto" w:fill="F2F2F2" w:themeFill="background1" w:themeFillShade="F2"/>
            <w:vAlign w:val="center"/>
          </w:tcPr>
          <w:p w14:paraId="1E5BD26E" w14:textId="77777777" w:rsidR="002433DC" w:rsidRPr="00493F73" w:rsidRDefault="002433DC" w:rsidP="002433DC">
            <w:pPr>
              <w:jc w:val="center"/>
              <w:rPr>
                <w:b/>
                <w:color w:val="000000" w:themeColor="text1"/>
                <w:sz w:val="22"/>
                <w:szCs w:val="22"/>
              </w:rPr>
            </w:pPr>
          </w:p>
        </w:tc>
        <w:tc>
          <w:tcPr>
            <w:tcW w:w="1360" w:type="dxa"/>
            <w:shd w:val="clear" w:color="auto" w:fill="F2F2F2" w:themeFill="background1" w:themeFillShade="F2"/>
            <w:vAlign w:val="center"/>
          </w:tcPr>
          <w:p w14:paraId="43A48BF2"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1A998F6B"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101FC0CF" w14:textId="77777777" w:rsidR="002433DC" w:rsidRPr="00493F73" w:rsidRDefault="002433DC" w:rsidP="002433DC">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2D347CDF" w14:textId="77777777" w:rsidR="002433DC" w:rsidRPr="00493F73" w:rsidRDefault="002433DC" w:rsidP="002433DC">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51A74F47" w14:textId="77777777" w:rsidR="002433DC" w:rsidRPr="00493F73" w:rsidRDefault="002433DC" w:rsidP="002433DC">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1A992F96" w14:textId="77777777" w:rsidR="002433DC" w:rsidRPr="00493F73" w:rsidRDefault="002433DC" w:rsidP="002433DC">
            <w:pPr>
              <w:jc w:val="center"/>
              <w:rPr>
                <w:color w:val="000000" w:themeColor="text1"/>
                <w:sz w:val="22"/>
                <w:szCs w:val="22"/>
              </w:rPr>
            </w:pPr>
            <w:r w:rsidRPr="00493F73">
              <w:rPr>
                <w:color w:val="000000" w:themeColor="text1"/>
                <w:sz w:val="22"/>
                <w:szCs w:val="22"/>
              </w:rPr>
              <w:t>…………</w:t>
            </w:r>
          </w:p>
        </w:tc>
      </w:tr>
      <w:tr w:rsidR="00493F73" w:rsidRPr="00493F73" w14:paraId="1EDE5167" w14:textId="77777777" w:rsidTr="001F4DF1">
        <w:trPr>
          <w:trHeight w:val="283"/>
          <w:jc w:val="center"/>
        </w:trPr>
        <w:tc>
          <w:tcPr>
            <w:tcW w:w="1347" w:type="dxa"/>
            <w:vAlign w:val="center"/>
          </w:tcPr>
          <w:p w14:paraId="3C078B9A"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W1</w:t>
            </w:r>
          </w:p>
        </w:tc>
        <w:tc>
          <w:tcPr>
            <w:tcW w:w="1360" w:type="dxa"/>
            <w:vAlign w:val="center"/>
          </w:tcPr>
          <w:p w14:paraId="08835BEE" w14:textId="77777777" w:rsidR="002433DC" w:rsidRPr="00493F73" w:rsidRDefault="002433DC" w:rsidP="001F4DF1">
            <w:pPr>
              <w:pStyle w:val="Normalny1"/>
              <w:jc w:val="center"/>
              <w:rPr>
                <w:color w:val="000000" w:themeColor="text1"/>
                <w:sz w:val="22"/>
                <w:szCs w:val="22"/>
              </w:rPr>
            </w:pPr>
          </w:p>
        </w:tc>
        <w:tc>
          <w:tcPr>
            <w:tcW w:w="1360" w:type="dxa"/>
            <w:vAlign w:val="center"/>
          </w:tcPr>
          <w:p w14:paraId="326A80CB"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3ADBC297" w14:textId="77777777" w:rsidR="002433DC" w:rsidRPr="00493F73" w:rsidRDefault="002433DC" w:rsidP="001F4DF1">
            <w:pPr>
              <w:pStyle w:val="Normalny1"/>
              <w:jc w:val="center"/>
              <w:rPr>
                <w:color w:val="000000" w:themeColor="text1"/>
                <w:sz w:val="22"/>
                <w:szCs w:val="22"/>
              </w:rPr>
            </w:pPr>
          </w:p>
        </w:tc>
        <w:tc>
          <w:tcPr>
            <w:tcW w:w="1342" w:type="dxa"/>
            <w:vAlign w:val="center"/>
          </w:tcPr>
          <w:p w14:paraId="1BC4E257" w14:textId="77777777" w:rsidR="002433DC" w:rsidRPr="00493F73" w:rsidRDefault="002433DC" w:rsidP="001F4DF1">
            <w:pPr>
              <w:pStyle w:val="Normalny1"/>
              <w:jc w:val="center"/>
              <w:rPr>
                <w:color w:val="000000" w:themeColor="text1"/>
                <w:sz w:val="22"/>
                <w:szCs w:val="22"/>
              </w:rPr>
            </w:pPr>
          </w:p>
        </w:tc>
        <w:tc>
          <w:tcPr>
            <w:tcW w:w="1463" w:type="dxa"/>
            <w:vAlign w:val="center"/>
          </w:tcPr>
          <w:p w14:paraId="6B2BE205" w14:textId="77777777" w:rsidR="002433DC" w:rsidRPr="00493F73" w:rsidRDefault="002433DC" w:rsidP="001F4DF1">
            <w:pPr>
              <w:pStyle w:val="Normalny1"/>
              <w:jc w:val="center"/>
              <w:rPr>
                <w:color w:val="000000" w:themeColor="text1"/>
                <w:sz w:val="22"/>
                <w:szCs w:val="22"/>
              </w:rPr>
            </w:pPr>
          </w:p>
        </w:tc>
        <w:tc>
          <w:tcPr>
            <w:tcW w:w="1373" w:type="dxa"/>
            <w:vAlign w:val="center"/>
          </w:tcPr>
          <w:p w14:paraId="0D8ABF6C" w14:textId="77777777" w:rsidR="002433DC" w:rsidRPr="00493F73" w:rsidRDefault="002433DC" w:rsidP="001F4DF1">
            <w:pPr>
              <w:pStyle w:val="Normalny1"/>
              <w:jc w:val="center"/>
              <w:rPr>
                <w:color w:val="000000" w:themeColor="text1"/>
                <w:sz w:val="22"/>
                <w:szCs w:val="22"/>
              </w:rPr>
            </w:pPr>
          </w:p>
        </w:tc>
      </w:tr>
      <w:tr w:rsidR="00493F73" w:rsidRPr="00493F73" w14:paraId="5E150820" w14:textId="77777777" w:rsidTr="001F4DF1">
        <w:trPr>
          <w:trHeight w:val="283"/>
          <w:jc w:val="center"/>
        </w:trPr>
        <w:tc>
          <w:tcPr>
            <w:tcW w:w="1347" w:type="dxa"/>
            <w:vAlign w:val="center"/>
          </w:tcPr>
          <w:p w14:paraId="51E5949D"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W2</w:t>
            </w:r>
          </w:p>
        </w:tc>
        <w:tc>
          <w:tcPr>
            <w:tcW w:w="1360" w:type="dxa"/>
            <w:vAlign w:val="center"/>
          </w:tcPr>
          <w:p w14:paraId="6F832DB7" w14:textId="77777777" w:rsidR="002433DC" w:rsidRPr="00493F73" w:rsidRDefault="002433DC" w:rsidP="001F4DF1">
            <w:pPr>
              <w:pStyle w:val="Normalny1"/>
              <w:jc w:val="center"/>
              <w:rPr>
                <w:color w:val="000000" w:themeColor="text1"/>
                <w:sz w:val="22"/>
                <w:szCs w:val="22"/>
              </w:rPr>
            </w:pPr>
          </w:p>
        </w:tc>
        <w:tc>
          <w:tcPr>
            <w:tcW w:w="1360" w:type="dxa"/>
            <w:vAlign w:val="center"/>
          </w:tcPr>
          <w:p w14:paraId="167DA7CA"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6D9AAFD8" w14:textId="77777777" w:rsidR="002433DC" w:rsidRPr="00493F73" w:rsidRDefault="002433DC" w:rsidP="001F4DF1">
            <w:pPr>
              <w:pStyle w:val="Normalny1"/>
              <w:jc w:val="center"/>
              <w:rPr>
                <w:color w:val="000000" w:themeColor="text1"/>
                <w:sz w:val="22"/>
                <w:szCs w:val="22"/>
              </w:rPr>
            </w:pPr>
          </w:p>
        </w:tc>
        <w:tc>
          <w:tcPr>
            <w:tcW w:w="1342" w:type="dxa"/>
            <w:vAlign w:val="center"/>
          </w:tcPr>
          <w:p w14:paraId="6258EBE6" w14:textId="77777777" w:rsidR="002433DC" w:rsidRPr="00493F73" w:rsidRDefault="002433DC" w:rsidP="001F4DF1">
            <w:pPr>
              <w:pStyle w:val="Normalny1"/>
              <w:jc w:val="center"/>
              <w:rPr>
                <w:color w:val="000000" w:themeColor="text1"/>
                <w:sz w:val="22"/>
                <w:szCs w:val="22"/>
              </w:rPr>
            </w:pPr>
          </w:p>
        </w:tc>
        <w:tc>
          <w:tcPr>
            <w:tcW w:w="1463" w:type="dxa"/>
            <w:vAlign w:val="center"/>
          </w:tcPr>
          <w:p w14:paraId="085ECF45" w14:textId="77777777" w:rsidR="002433DC" w:rsidRPr="00493F73" w:rsidRDefault="002433DC" w:rsidP="001F4DF1">
            <w:pPr>
              <w:pStyle w:val="Normalny1"/>
              <w:jc w:val="center"/>
              <w:rPr>
                <w:color w:val="000000" w:themeColor="text1"/>
                <w:sz w:val="22"/>
                <w:szCs w:val="22"/>
              </w:rPr>
            </w:pPr>
          </w:p>
        </w:tc>
        <w:tc>
          <w:tcPr>
            <w:tcW w:w="1373" w:type="dxa"/>
            <w:vAlign w:val="center"/>
          </w:tcPr>
          <w:p w14:paraId="38422F15" w14:textId="77777777" w:rsidR="002433DC" w:rsidRPr="00493F73" w:rsidRDefault="002433DC" w:rsidP="001F4DF1">
            <w:pPr>
              <w:pStyle w:val="Normalny1"/>
              <w:jc w:val="center"/>
              <w:rPr>
                <w:color w:val="000000" w:themeColor="text1"/>
                <w:sz w:val="22"/>
                <w:szCs w:val="22"/>
              </w:rPr>
            </w:pPr>
          </w:p>
        </w:tc>
      </w:tr>
      <w:tr w:rsidR="00493F73" w:rsidRPr="00493F73" w14:paraId="3FC95067" w14:textId="77777777" w:rsidTr="001F4DF1">
        <w:trPr>
          <w:trHeight w:val="283"/>
          <w:jc w:val="center"/>
        </w:trPr>
        <w:tc>
          <w:tcPr>
            <w:tcW w:w="1347" w:type="dxa"/>
            <w:vAlign w:val="center"/>
          </w:tcPr>
          <w:p w14:paraId="67E5A91C"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U1</w:t>
            </w:r>
          </w:p>
        </w:tc>
        <w:tc>
          <w:tcPr>
            <w:tcW w:w="1360" w:type="dxa"/>
            <w:vAlign w:val="center"/>
          </w:tcPr>
          <w:p w14:paraId="7095902E" w14:textId="77777777" w:rsidR="002433DC" w:rsidRPr="00493F73" w:rsidRDefault="002433DC" w:rsidP="001F4DF1">
            <w:pPr>
              <w:pStyle w:val="Normalny1"/>
              <w:jc w:val="center"/>
              <w:rPr>
                <w:color w:val="000000" w:themeColor="text1"/>
                <w:sz w:val="22"/>
                <w:szCs w:val="22"/>
              </w:rPr>
            </w:pPr>
          </w:p>
        </w:tc>
        <w:tc>
          <w:tcPr>
            <w:tcW w:w="1360" w:type="dxa"/>
            <w:vAlign w:val="center"/>
          </w:tcPr>
          <w:p w14:paraId="34C91BF7" w14:textId="77777777" w:rsidR="002433DC" w:rsidRPr="00493F73" w:rsidRDefault="002433DC" w:rsidP="001F4DF1">
            <w:pPr>
              <w:pStyle w:val="Normalny1"/>
              <w:jc w:val="center"/>
              <w:rPr>
                <w:color w:val="000000" w:themeColor="text1"/>
                <w:sz w:val="22"/>
                <w:szCs w:val="22"/>
              </w:rPr>
            </w:pPr>
          </w:p>
        </w:tc>
        <w:tc>
          <w:tcPr>
            <w:tcW w:w="1394" w:type="dxa"/>
            <w:vAlign w:val="center"/>
          </w:tcPr>
          <w:p w14:paraId="224291E6"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6EE3DCC0" w14:textId="77777777" w:rsidR="002433DC" w:rsidRPr="00493F73" w:rsidRDefault="002433DC" w:rsidP="001F4DF1">
            <w:pPr>
              <w:pStyle w:val="Normalny1"/>
              <w:jc w:val="center"/>
              <w:rPr>
                <w:color w:val="000000" w:themeColor="text1"/>
                <w:sz w:val="22"/>
                <w:szCs w:val="22"/>
              </w:rPr>
            </w:pPr>
          </w:p>
        </w:tc>
        <w:tc>
          <w:tcPr>
            <w:tcW w:w="1463" w:type="dxa"/>
            <w:vAlign w:val="center"/>
          </w:tcPr>
          <w:p w14:paraId="3698946E" w14:textId="77777777" w:rsidR="002433DC" w:rsidRPr="00493F73" w:rsidRDefault="002433DC" w:rsidP="001F4DF1">
            <w:pPr>
              <w:pStyle w:val="Normalny1"/>
              <w:jc w:val="center"/>
              <w:rPr>
                <w:color w:val="000000" w:themeColor="text1"/>
                <w:sz w:val="22"/>
                <w:szCs w:val="22"/>
              </w:rPr>
            </w:pPr>
          </w:p>
        </w:tc>
        <w:tc>
          <w:tcPr>
            <w:tcW w:w="1373" w:type="dxa"/>
            <w:vAlign w:val="center"/>
          </w:tcPr>
          <w:p w14:paraId="16832258" w14:textId="77777777" w:rsidR="002433DC" w:rsidRPr="00493F73" w:rsidRDefault="002433DC" w:rsidP="001F4DF1">
            <w:pPr>
              <w:pStyle w:val="Normalny1"/>
              <w:jc w:val="center"/>
              <w:rPr>
                <w:color w:val="000000" w:themeColor="text1"/>
                <w:sz w:val="22"/>
                <w:szCs w:val="22"/>
              </w:rPr>
            </w:pPr>
          </w:p>
        </w:tc>
      </w:tr>
      <w:tr w:rsidR="00493F73" w:rsidRPr="00493F73" w14:paraId="15E973B7" w14:textId="77777777" w:rsidTr="001F4DF1">
        <w:trPr>
          <w:trHeight w:val="283"/>
          <w:jc w:val="center"/>
        </w:trPr>
        <w:tc>
          <w:tcPr>
            <w:tcW w:w="1347" w:type="dxa"/>
            <w:vAlign w:val="center"/>
          </w:tcPr>
          <w:p w14:paraId="291E4F5E"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U2</w:t>
            </w:r>
          </w:p>
        </w:tc>
        <w:tc>
          <w:tcPr>
            <w:tcW w:w="1360" w:type="dxa"/>
            <w:vAlign w:val="center"/>
          </w:tcPr>
          <w:p w14:paraId="0AD79BB9" w14:textId="77777777" w:rsidR="002433DC" w:rsidRPr="00493F73" w:rsidRDefault="002433DC" w:rsidP="001F4DF1">
            <w:pPr>
              <w:pStyle w:val="Normalny1"/>
              <w:jc w:val="center"/>
              <w:rPr>
                <w:color w:val="000000" w:themeColor="text1"/>
                <w:sz w:val="22"/>
                <w:szCs w:val="22"/>
              </w:rPr>
            </w:pPr>
          </w:p>
        </w:tc>
        <w:tc>
          <w:tcPr>
            <w:tcW w:w="1360" w:type="dxa"/>
            <w:vAlign w:val="center"/>
          </w:tcPr>
          <w:p w14:paraId="0C7DC221" w14:textId="77777777" w:rsidR="002433DC" w:rsidRPr="00493F73" w:rsidRDefault="002433DC" w:rsidP="001F4DF1">
            <w:pPr>
              <w:pStyle w:val="Normalny1"/>
              <w:jc w:val="center"/>
              <w:rPr>
                <w:color w:val="000000" w:themeColor="text1"/>
                <w:sz w:val="22"/>
                <w:szCs w:val="22"/>
              </w:rPr>
            </w:pPr>
          </w:p>
        </w:tc>
        <w:tc>
          <w:tcPr>
            <w:tcW w:w="1394" w:type="dxa"/>
            <w:vAlign w:val="center"/>
          </w:tcPr>
          <w:p w14:paraId="4F8D2F20"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7655AEDF" w14:textId="77777777" w:rsidR="002433DC" w:rsidRPr="00493F73" w:rsidRDefault="002433DC" w:rsidP="001F4DF1">
            <w:pPr>
              <w:pStyle w:val="Normalny1"/>
              <w:jc w:val="center"/>
              <w:rPr>
                <w:color w:val="000000" w:themeColor="text1"/>
                <w:sz w:val="22"/>
                <w:szCs w:val="22"/>
              </w:rPr>
            </w:pPr>
          </w:p>
        </w:tc>
        <w:tc>
          <w:tcPr>
            <w:tcW w:w="1463" w:type="dxa"/>
            <w:vAlign w:val="center"/>
          </w:tcPr>
          <w:p w14:paraId="50228F75" w14:textId="77777777" w:rsidR="002433DC" w:rsidRPr="00493F73" w:rsidRDefault="002433DC" w:rsidP="001F4DF1">
            <w:pPr>
              <w:pStyle w:val="Normalny1"/>
              <w:jc w:val="center"/>
              <w:rPr>
                <w:color w:val="000000" w:themeColor="text1"/>
                <w:sz w:val="22"/>
                <w:szCs w:val="22"/>
              </w:rPr>
            </w:pPr>
          </w:p>
        </w:tc>
        <w:tc>
          <w:tcPr>
            <w:tcW w:w="1373" w:type="dxa"/>
            <w:vAlign w:val="center"/>
          </w:tcPr>
          <w:p w14:paraId="58E64B74" w14:textId="77777777" w:rsidR="002433DC" w:rsidRPr="00493F73" w:rsidRDefault="002433DC" w:rsidP="001F4DF1">
            <w:pPr>
              <w:pStyle w:val="Normalny1"/>
              <w:jc w:val="center"/>
              <w:rPr>
                <w:color w:val="000000" w:themeColor="text1"/>
                <w:sz w:val="22"/>
                <w:szCs w:val="22"/>
              </w:rPr>
            </w:pPr>
          </w:p>
        </w:tc>
      </w:tr>
      <w:tr w:rsidR="00493F73" w:rsidRPr="00493F73" w14:paraId="20B4D1E5" w14:textId="77777777" w:rsidTr="001F4DF1">
        <w:trPr>
          <w:trHeight w:val="283"/>
          <w:jc w:val="center"/>
        </w:trPr>
        <w:tc>
          <w:tcPr>
            <w:tcW w:w="1347" w:type="dxa"/>
            <w:vAlign w:val="center"/>
          </w:tcPr>
          <w:p w14:paraId="3808ED67"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K1</w:t>
            </w:r>
          </w:p>
        </w:tc>
        <w:tc>
          <w:tcPr>
            <w:tcW w:w="1360" w:type="dxa"/>
            <w:vAlign w:val="center"/>
          </w:tcPr>
          <w:p w14:paraId="49884B8E" w14:textId="77777777" w:rsidR="002433DC" w:rsidRPr="00493F73" w:rsidRDefault="002433DC" w:rsidP="001F4DF1">
            <w:pPr>
              <w:pStyle w:val="Normalny1"/>
              <w:jc w:val="center"/>
              <w:rPr>
                <w:color w:val="000000" w:themeColor="text1"/>
                <w:sz w:val="22"/>
                <w:szCs w:val="22"/>
              </w:rPr>
            </w:pPr>
          </w:p>
        </w:tc>
        <w:tc>
          <w:tcPr>
            <w:tcW w:w="1360" w:type="dxa"/>
            <w:vAlign w:val="center"/>
          </w:tcPr>
          <w:p w14:paraId="0CC756D6" w14:textId="77777777" w:rsidR="002433DC" w:rsidRPr="00493F73" w:rsidRDefault="001F4DF1" w:rsidP="001F4DF1">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565B17D2" w14:textId="77777777" w:rsidR="002433DC" w:rsidRPr="00493F73" w:rsidRDefault="002433DC" w:rsidP="001F4DF1">
            <w:pPr>
              <w:pStyle w:val="Normalny1"/>
              <w:jc w:val="center"/>
              <w:rPr>
                <w:color w:val="000000" w:themeColor="text1"/>
                <w:sz w:val="22"/>
                <w:szCs w:val="22"/>
              </w:rPr>
            </w:pPr>
          </w:p>
        </w:tc>
        <w:tc>
          <w:tcPr>
            <w:tcW w:w="1342" w:type="dxa"/>
            <w:vAlign w:val="center"/>
          </w:tcPr>
          <w:p w14:paraId="7FADC973" w14:textId="77777777" w:rsidR="002433DC" w:rsidRPr="00493F73" w:rsidRDefault="002433DC" w:rsidP="001F4DF1">
            <w:pPr>
              <w:pStyle w:val="Normalny1"/>
              <w:jc w:val="center"/>
              <w:rPr>
                <w:color w:val="000000" w:themeColor="text1"/>
                <w:sz w:val="22"/>
                <w:szCs w:val="22"/>
              </w:rPr>
            </w:pPr>
          </w:p>
        </w:tc>
        <w:tc>
          <w:tcPr>
            <w:tcW w:w="1463" w:type="dxa"/>
            <w:vAlign w:val="center"/>
          </w:tcPr>
          <w:p w14:paraId="49162BC6" w14:textId="77777777" w:rsidR="002433DC" w:rsidRPr="00493F73" w:rsidRDefault="002433DC" w:rsidP="001F4DF1">
            <w:pPr>
              <w:pStyle w:val="Normalny1"/>
              <w:jc w:val="center"/>
              <w:rPr>
                <w:color w:val="000000" w:themeColor="text1"/>
                <w:sz w:val="22"/>
                <w:szCs w:val="22"/>
              </w:rPr>
            </w:pPr>
          </w:p>
        </w:tc>
        <w:tc>
          <w:tcPr>
            <w:tcW w:w="1373" w:type="dxa"/>
            <w:vAlign w:val="center"/>
          </w:tcPr>
          <w:p w14:paraId="729A3374" w14:textId="77777777" w:rsidR="002433DC" w:rsidRPr="00493F73" w:rsidRDefault="002433DC" w:rsidP="001F4DF1">
            <w:pPr>
              <w:pStyle w:val="Normalny1"/>
              <w:jc w:val="center"/>
              <w:rPr>
                <w:color w:val="000000" w:themeColor="text1"/>
                <w:sz w:val="22"/>
                <w:szCs w:val="22"/>
              </w:rPr>
            </w:pPr>
          </w:p>
        </w:tc>
      </w:tr>
    </w:tbl>
    <w:p w14:paraId="53E4EF45" w14:textId="77777777" w:rsidR="002433DC" w:rsidRPr="00493F73" w:rsidRDefault="002433DC" w:rsidP="009E728C">
      <w:pPr>
        <w:numPr>
          <w:ilvl w:val="0"/>
          <w:numId w:val="78"/>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4A3AE74F" w14:textId="77777777" w:rsidTr="002433DC">
        <w:trPr>
          <w:jc w:val="center"/>
        </w:trPr>
        <w:tc>
          <w:tcPr>
            <w:tcW w:w="1789" w:type="dxa"/>
            <w:shd w:val="clear" w:color="auto" w:fill="F2F2F2" w:themeFill="background1" w:themeFillShade="F2"/>
          </w:tcPr>
          <w:p w14:paraId="10BC02EF"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lastRenderedPageBreak/>
              <w:t>Literatura podstawowa</w:t>
            </w:r>
          </w:p>
        </w:tc>
        <w:tc>
          <w:tcPr>
            <w:tcW w:w="7849" w:type="dxa"/>
          </w:tcPr>
          <w:p w14:paraId="17C94EA3"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 xml:space="preserve">1. Januszewski A., 2012, Funkcjonalność informatycznych systemów zarządzania. Tom 1–Zintegrowane systemy transakcyjne, Tom 2 – Systemy Business </w:t>
            </w:r>
            <w:proofErr w:type="spellStart"/>
            <w:r w:rsidRPr="00493F73">
              <w:rPr>
                <w:color w:val="000000" w:themeColor="text1"/>
                <w:sz w:val="22"/>
                <w:szCs w:val="22"/>
              </w:rPr>
              <w:t>Intelligence</w:t>
            </w:r>
            <w:proofErr w:type="spellEnd"/>
            <w:r w:rsidRPr="00493F73">
              <w:rPr>
                <w:color w:val="000000" w:themeColor="text1"/>
                <w:sz w:val="22"/>
                <w:szCs w:val="22"/>
              </w:rPr>
              <w:t>, Wydawnictwo Naukowe PWN, Warszawa</w:t>
            </w:r>
          </w:p>
          <w:p w14:paraId="20DA8574"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contextualSpacing/>
              <w:rPr>
                <w:color w:val="000000" w:themeColor="text1"/>
                <w:sz w:val="22"/>
                <w:szCs w:val="22"/>
              </w:rPr>
            </w:pPr>
            <w:r w:rsidRPr="00493F73">
              <w:rPr>
                <w:color w:val="000000" w:themeColor="text1"/>
                <w:sz w:val="22"/>
                <w:szCs w:val="22"/>
              </w:rPr>
              <w:t xml:space="preserve">2. Józwiak J., Knap M., 2012, Pracownia informatyczno-handlowa Podręcznik Część 1 i 2, WSiP </w:t>
            </w:r>
          </w:p>
          <w:p w14:paraId="7A3E7C7E"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contextualSpacing/>
              <w:rPr>
                <w:color w:val="000000" w:themeColor="text1"/>
                <w:sz w:val="22"/>
                <w:szCs w:val="22"/>
              </w:rPr>
            </w:pPr>
            <w:r w:rsidRPr="00493F73">
              <w:rPr>
                <w:color w:val="000000" w:themeColor="text1"/>
                <w:sz w:val="22"/>
                <w:szCs w:val="22"/>
              </w:rPr>
              <w:t xml:space="preserve">3. J. Zawiła-Niedźwiecki, K. Rostek, </w:t>
            </w:r>
            <w:proofErr w:type="spellStart"/>
            <w:r w:rsidRPr="00493F73">
              <w:rPr>
                <w:color w:val="000000" w:themeColor="text1"/>
                <w:sz w:val="22"/>
                <w:szCs w:val="22"/>
              </w:rPr>
              <w:t>A.Gąsiorkiewicz</w:t>
            </w:r>
            <w:proofErr w:type="spellEnd"/>
            <w:r w:rsidRPr="00493F73">
              <w:rPr>
                <w:color w:val="000000" w:themeColor="text1"/>
                <w:sz w:val="22"/>
                <w:szCs w:val="22"/>
              </w:rPr>
              <w:t xml:space="preserve">, (red.) 2010, Informatyka gospodarcza, tom 2, </w:t>
            </w:r>
            <w:proofErr w:type="spellStart"/>
            <w:r w:rsidRPr="00493F73">
              <w:rPr>
                <w:color w:val="000000" w:themeColor="text1"/>
                <w:sz w:val="22"/>
                <w:szCs w:val="22"/>
              </w:rPr>
              <w:t>C.H.Beck</w:t>
            </w:r>
            <w:proofErr w:type="spellEnd"/>
            <w:r w:rsidRPr="00493F73">
              <w:rPr>
                <w:color w:val="000000" w:themeColor="text1"/>
                <w:sz w:val="22"/>
                <w:szCs w:val="22"/>
              </w:rPr>
              <w:t>, Warszawa</w:t>
            </w:r>
          </w:p>
        </w:tc>
      </w:tr>
      <w:tr w:rsidR="00493F73" w:rsidRPr="00493F73" w14:paraId="6E671DB9" w14:textId="77777777" w:rsidTr="002433DC">
        <w:trPr>
          <w:jc w:val="center"/>
        </w:trPr>
        <w:tc>
          <w:tcPr>
            <w:tcW w:w="1789" w:type="dxa"/>
            <w:shd w:val="clear" w:color="auto" w:fill="F2F2F2" w:themeFill="background1" w:themeFillShade="F2"/>
          </w:tcPr>
          <w:p w14:paraId="50C88D27"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38DBE7A3"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contextualSpacing/>
              <w:rPr>
                <w:color w:val="000000" w:themeColor="text1"/>
                <w:sz w:val="22"/>
                <w:szCs w:val="22"/>
              </w:rPr>
            </w:pPr>
            <w:r w:rsidRPr="00493F73">
              <w:rPr>
                <w:color w:val="000000" w:themeColor="text1"/>
                <w:sz w:val="22"/>
                <w:szCs w:val="22"/>
              </w:rPr>
              <w:t>1. Sławińska, M. 2013. Przedsiębiorstwo handlowe: ekonomika, zarządzanie, procesy. Wydawnictwo Uniwersytetu Ekonomicznego.</w:t>
            </w:r>
          </w:p>
          <w:p w14:paraId="67522337"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2. Próchnicki W. (2017). Praktyczny Excel. Szybkie raportowanie w Excelu dla menedżerów i ekspertów sprzedaży, Wydawnictwo Wiedza i Praktyka, Warszawa.</w:t>
            </w:r>
          </w:p>
          <w:p w14:paraId="551DEE5D"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3. Próchnicki W. (2014). Excel zaawansowany. Tom 1. Kontroling sprzedażowy w Excelu. Wiedza i praktyka. Warszawa.</w:t>
            </w:r>
          </w:p>
          <w:p w14:paraId="784E4983" w14:textId="77777777" w:rsidR="002433DC" w:rsidRPr="00493F73" w:rsidRDefault="002433DC" w:rsidP="001F4DF1">
            <w:pPr>
              <w:pStyle w:val="Normalny1"/>
              <w:jc w:val="both"/>
              <w:rPr>
                <w:color w:val="000000" w:themeColor="text1"/>
                <w:sz w:val="22"/>
                <w:szCs w:val="22"/>
              </w:rPr>
            </w:pPr>
            <w:r w:rsidRPr="00493F73">
              <w:rPr>
                <w:color w:val="000000" w:themeColor="text1"/>
                <w:sz w:val="22"/>
                <w:szCs w:val="22"/>
              </w:rPr>
              <w:t>4. Próchnicki W. (2014). Excel zaawansowany. Tom 7. Excel w dziale księgowośc</w:t>
            </w:r>
            <w:r w:rsidR="001F4DF1" w:rsidRPr="00493F73">
              <w:rPr>
                <w:color w:val="000000" w:themeColor="text1"/>
                <w:sz w:val="22"/>
                <w:szCs w:val="22"/>
              </w:rPr>
              <w:t>i. Wiedza i praktyka. Warszawa.</w:t>
            </w:r>
          </w:p>
        </w:tc>
      </w:tr>
    </w:tbl>
    <w:p w14:paraId="04EC3B38" w14:textId="77777777" w:rsidR="002433DC" w:rsidRPr="00493F73" w:rsidRDefault="002433DC" w:rsidP="009E728C">
      <w:pPr>
        <w:numPr>
          <w:ilvl w:val="0"/>
          <w:numId w:val="78"/>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149011F2" w14:textId="77777777" w:rsidTr="002433DC">
        <w:trPr>
          <w:trHeight w:val="769"/>
          <w:jc w:val="center"/>
        </w:trPr>
        <w:tc>
          <w:tcPr>
            <w:tcW w:w="7246" w:type="dxa"/>
            <w:gridSpan w:val="2"/>
            <w:shd w:val="clear" w:color="auto" w:fill="F2F2F2" w:themeFill="background1" w:themeFillShade="F2"/>
            <w:vAlign w:val="center"/>
          </w:tcPr>
          <w:p w14:paraId="75A8944E" w14:textId="77777777" w:rsidR="002433DC" w:rsidRPr="00493F73" w:rsidRDefault="002433DC" w:rsidP="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F4E60AE" w14:textId="77777777" w:rsidR="002433DC" w:rsidRPr="00493F73" w:rsidRDefault="002433DC" w:rsidP="002433DC">
            <w:pPr>
              <w:jc w:val="center"/>
              <w:rPr>
                <w:color w:val="000000" w:themeColor="text1"/>
                <w:sz w:val="22"/>
                <w:szCs w:val="22"/>
              </w:rPr>
            </w:pPr>
            <w:r w:rsidRPr="00493F73">
              <w:rPr>
                <w:color w:val="000000" w:themeColor="text1"/>
                <w:sz w:val="22"/>
                <w:szCs w:val="22"/>
              </w:rPr>
              <w:t>Obciążenie studenta – Liczba godzin</w:t>
            </w:r>
          </w:p>
          <w:p w14:paraId="5CDFE639" w14:textId="77777777" w:rsidR="002433DC" w:rsidRPr="00493F73" w:rsidRDefault="002433DC" w:rsidP="002433DC">
            <w:pPr>
              <w:jc w:val="center"/>
              <w:rPr>
                <w:color w:val="000000" w:themeColor="text1"/>
                <w:sz w:val="22"/>
                <w:szCs w:val="22"/>
              </w:rPr>
            </w:pPr>
            <w:r w:rsidRPr="00493F73">
              <w:rPr>
                <w:color w:val="000000" w:themeColor="text1"/>
                <w:sz w:val="22"/>
                <w:szCs w:val="22"/>
              </w:rPr>
              <w:t>(podano przykładowe)</w:t>
            </w:r>
          </w:p>
        </w:tc>
      </w:tr>
      <w:tr w:rsidR="00493F73" w:rsidRPr="00493F73" w14:paraId="653026AD" w14:textId="77777777" w:rsidTr="002433DC">
        <w:trPr>
          <w:trHeight w:val="340"/>
          <w:jc w:val="center"/>
        </w:trPr>
        <w:tc>
          <w:tcPr>
            <w:tcW w:w="2978" w:type="dxa"/>
            <w:vMerge w:val="restart"/>
          </w:tcPr>
          <w:p w14:paraId="760D2057" w14:textId="77777777" w:rsidR="002433DC" w:rsidRPr="00493F73" w:rsidRDefault="002433DC" w:rsidP="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709EA8FB" w14:textId="77777777" w:rsidR="002433DC" w:rsidRPr="00493F73" w:rsidRDefault="002433DC" w:rsidP="002433D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11C59D4C" w14:textId="77777777" w:rsidR="002433DC" w:rsidRPr="00493F73" w:rsidRDefault="002433DC" w:rsidP="002433DC">
            <w:pPr>
              <w:jc w:val="center"/>
              <w:rPr>
                <w:color w:val="000000" w:themeColor="text1"/>
                <w:sz w:val="22"/>
                <w:szCs w:val="22"/>
              </w:rPr>
            </w:pPr>
            <w:r w:rsidRPr="00493F73">
              <w:rPr>
                <w:color w:val="000000" w:themeColor="text1"/>
                <w:sz w:val="22"/>
                <w:szCs w:val="22"/>
              </w:rPr>
              <w:t>25</w:t>
            </w:r>
          </w:p>
        </w:tc>
      </w:tr>
      <w:tr w:rsidR="00493F73" w:rsidRPr="00493F73" w14:paraId="7E917A21" w14:textId="77777777" w:rsidTr="002433DC">
        <w:trPr>
          <w:trHeight w:val="271"/>
          <w:jc w:val="center"/>
        </w:trPr>
        <w:tc>
          <w:tcPr>
            <w:tcW w:w="2978" w:type="dxa"/>
            <w:vMerge/>
          </w:tcPr>
          <w:p w14:paraId="0348B24A" w14:textId="77777777" w:rsidR="002433DC" w:rsidRPr="00493F73" w:rsidRDefault="002433DC" w:rsidP="002433DC">
            <w:pPr>
              <w:rPr>
                <w:color w:val="000000" w:themeColor="text1"/>
                <w:sz w:val="22"/>
                <w:szCs w:val="22"/>
              </w:rPr>
            </w:pPr>
          </w:p>
        </w:tc>
        <w:tc>
          <w:tcPr>
            <w:tcW w:w="4268" w:type="dxa"/>
          </w:tcPr>
          <w:p w14:paraId="16EC6287" w14:textId="77777777" w:rsidR="002433DC" w:rsidRPr="00493F73" w:rsidRDefault="002433DC" w:rsidP="002433DC">
            <w:pPr>
              <w:ind w:left="88"/>
              <w:rPr>
                <w:color w:val="000000" w:themeColor="text1"/>
                <w:sz w:val="22"/>
                <w:szCs w:val="22"/>
              </w:rPr>
            </w:pPr>
            <w:r w:rsidRPr="00493F73">
              <w:rPr>
                <w:color w:val="000000" w:themeColor="text1"/>
                <w:sz w:val="22"/>
                <w:szCs w:val="22"/>
              </w:rPr>
              <w:t xml:space="preserve">Konsultacje </w:t>
            </w:r>
          </w:p>
        </w:tc>
        <w:tc>
          <w:tcPr>
            <w:tcW w:w="2393" w:type="dxa"/>
          </w:tcPr>
          <w:p w14:paraId="058C9DE1" w14:textId="77777777" w:rsidR="002433DC" w:rsidRPr="00493F73" w:rsidRDefault="002433DC" w:rsidP="002433DC">
            <w:pPr>
              <w:jc w:val="center"/>
              <w:rPr>
                <w:color w:val="000000" w:themeColor="text1"/>
                <w:sz w:val="22"/>
                <w:szCs w:val="22"/>
              </w:rPr>
            </w:pPr>
            <w:r w:rsidRPr="00493F73">
              <w:rPr>
                <w:color w:val="000000" w:themeColor="text1"/>
                <w:sz w:val="22"/>
                <w:szCs w:val="22"/>
              </w:rPr>
              <w:t>5</w:t>
            </w:r>
          </w:p>
        </w:tc>
      </w:tr>
      <w:tr w:rsidR="00493F73" w:rsidRPr="00493F73" w14:paraId="2A99E5BC" w14:textId="77777777" w:rsidTr="002433DC">
        <w:trPr>
          <w:trHeight w:val="177"/>
          <w:jc w:val="center"/>
        </w:trPr>
        <w:tc>
          <w:tcPr>
            <w:tcW w:w="2978" w:type="dxa"/>
            <w:vMerge w:val="restart"/>
          </w:tcPr>
          <w:p w14:paraId="2E074970" w14:textId="77777777" w:rsidR="002433DC" w:rsidRPr="00493F73" w:rsidRDefault="002433DC" w:rsidP="002433DC">
            <w:pPr>
              <w:rPr>
                <w:color w:val="000000" w:themeColor="text1"/>
                <w:sz w:val="22"/>
                <w:szCs w:val="22"/>
              </w:rPr>
            </w:pPr>
          </w:p>
          <w:p w14:paraId="6899147E" w14:textId="77777777" w:rsidR="002433DC" w:rsidRPr="00493F73" w:rsidRDefault="002433DC" w:rsidP="002433DC">
            <w:pPr>
              <w:rPr>
                <w:color w:val="000000" w:themeColor="text1"/>
                <w:sz w:val="22"/>
                <w:szCs w:val="22"/>
              </w:rPr>
            </w:pPr>
            <w:r w:rsidRPr="00493F73">
              <w:rPr>
                <w:color w:val="000000" w:themeColor="text1"/>
                <w:sz w:val="22"/>
                <w:szCs w:val="22"/>
              </w:rPr>
              <w:t xml:space="preserve">Praca własna studenta </w:t>
            </w:r>
          </w:p>
        </w:tc>
        <w:tc>
          <w:tcPr>
            <w:tcW w:w="4268" w:type="dxa"/>
          </w:tcPr>
          <w:p w14:paraId="53B41890" w14:textId="77777777" w:rsidR="002433DC" w:rsidRPr="00493F73" w:rsidRDefault="002433DC" w:rsidP="002433DC">
            <w:pPr>
              <w:ind w:left="88"/>
              <w:rPr>
                <w:color w:val="000000" w:themeColor="text1"/>
                <w:sz w:val="22"/>
                <w:szCs w:val="22"/>
              </w:rPr>
            </w:pPr>
            <w:r w:rsidRPr="00493F73">
              <w:rPr>
                <w:color w:val="000000" w:themeColor="text1"/>
                <w:sz w:val="22"/>
                <w:szCs w:val="22"/>
              </w:rPr>
              <w:t>Przygotowanie do zajęć</w:t>
            </w:r>
          </w:p>
        </w:tc>
        <w:tc>
          <w:tcPr>
            <w:tcW w:w="2393" w:type="dxa"/>
          </w:tcPr>
          <w:p w14:paraId="3F1F30A4" w14:textId="77777777" w:rsidR="002433DC" w:rsidRPr="00493F73" w:rsidRDefault="002433DC" w:rsidP="002433DC">
            <w:pPr>
              <w:jc w:val="center"/>
              <w:rPr>
                <w:color w:val="000000" w:themeColor="text1"/>
                <w:sz w:val="22"/>
                <w:szCs w:val="22"/>
              </w:rPr>
            </w:pPr>
            <w:r w:rsidRPr="00493F73">
              <w:rPr>
                <w:color w:val="000000" w:themeColor="text1"/>
                <w:sz w:val="22"/>
                <w:szCs w:val="22"/>
              </w:rPr>
              <w:t>55</w:t>
            </w:r>
          </w:p>
        </w:tc>
      </w:tr>
      <w:tr w:rsidR="00493F73" w:rsidRPr="00493F73" w14:paraId="1AA58217" w14:textId="77777777" w:rsidTr="002433DC">
        <w:trPr>
          <w:trHeight w:val="137"/>
          <w:jc w:val="center"/>
        </w:trPr>
        <w:tc>
          <w:tcPr>
            <w:tcW w:w="2978" w:type="dxa"/>
            <w:vMerge/>
          </w:tcPr>
          <w:p w14:paraId="6D0F352F" w14:textId="77777777" w:rsidR="002433DC" w:rsidRPr="00493F73" w:rsidRDefault="002433DC" w:rsidP="002433DC">
            <w:pPr>
              <w:rPr>
                <w:color w:val="000000" w:themeColor="text1"/>
                <w:sz w:val="22"/>
                <w:szCs w:val="22"/>
              </w:rPr>
            </w:pPr>
          </w:p>
        </w:tc>
        <w:tc>
          <w:tcPr>
            <w:tcW w:w="4268" w:type="dxa"/>
          </w:tcPr>
          <w:p w14:paraId="7B784EBF" w14:textId="77777777" w:rsidR="002433DC" w:rsidRPr="00493F73" w:rsidRDefault="002433DC" w:rsidP="002433DC">
            <w:pPr>
              <w:ind w:left="88"/>
              <w:rPr>
                <w:color w:val="000000" w:themeColor="text1"/>
                <w:sz w:val="22"/>
                <w:szCs w:val="22"/>
              </w:rPr>
            </w:pPr>
            <w:r w:rsidRPr="00493F73">
              <w:rPr>
                <w:color w:val="000000" w:themeColor="text1"/>
                <w:sz w:val="22"/>
                <w:szCs w:val="22"/>
              </w:rPr>
              <w:t>Studiowanie literatury</w:t>
            </w:r>
          </w:p>
        </w:tc>
        <w:tc>
          <w:tcPr>
            <w:tcW w:w="2393" w:type="dxa"/>
          </w:tcPr>
          <w:p w14:paraId="5171ED32" w14:textId="77777777" w:rsidR="002433DC" w:rsidRPr="00493F73" w:rsidRDefault="002433DC" w:rsidP="002433DC">
            <w:pPr>
              <w:jc w:val="center"/>
              <w:rPr>
                <w:color w:val="000000" w:themeColor="text1"/>
                <w:sz w:val="22"/>
                <w:szCs w:val="22"/>
              </w:rPr>
            </w:pPr>
            <w:r w:rsidRPr="00493F73">
              <w:rPr>
                <w:color w:val="000000" w:themeColor="text1"/>
                <w:sz w:val="22"/>
                <w:szCs w:val="22"/>
              </w:rPr>
              <w:t>15</w:t>
            </w:r>
          </w:p>
        </w:tc>
      </w:tr>
      <w:tr w:rsidR="00493F73" w:rsidRPr="00493F73" w14:paraId="1243E59A" w14:textId="77777777" w:rsidTr="002433DC">
        <w:trPr>
          <w:trHeight w:val="340"/>
          <w:jc w:val="center"/>
        </w:trPr>
        <w:tc>
          <w:tcPr>
            <w:tcW w:w="2978" w:type="dxa"/>
            <w:vMerge/>
          </w:tcPr>
          <w:p w14:paraId="5A7C678C" w14:textId="77777777" w:rsidR="002433DC" w:rsidRPr="00493F73" w:rsidRDefault="002433DC" w:rsidP="002433DC">
            <w:pPr>
              <w:rPr>
                <w:color w:val="000000" w:themeColor="text1"/>
                <w:sz w:val="22"/>
                <w:szCs w:val="22"/>
              </w:rPr>
            </w:pPr>
          </w:p>
        </w:tc>
        <w:tc>
          <w:tcPr>
            <w:tcW w:w="4268" w:type="dxa"/>
          </w:tcPr>
          <w:p w14:paraId="719D52BA" w14:textId="77777777" w:rsidR="002433DC" w:rsidRPr="00493F73" w:rsidRDefault="002433DC" w:rsidP="002433DC">
            <w:pPr>
              <w:ind w:left="88"/>
              <w:rPr>
                <w:color w:val="000000" w:themeColor="text1"/>
                <w:sz w:val="22"/>
                <w:szCs w:val="22"/>
              </w:rPr>
            </w:pPr>
            <w:r w:rsidRPr="00493F73">
              <w:rPr>
                <w:color w:val="000000" w:themeColor="text1"/>
                <w:sz w:val="22"/>
                <w:szCs w:val="22"/>
              </w:rPr>
              <w:t xml:space="preserve">Inne (przygotowanie do egzaminu, zaliczeń, </w:t>
            </w:r>
          </w:p>
          <w:p w14:paraId="3B7BA6DA" w14:textId="77777777" w:rsidR="002433DC" w:rsidRPr="00493F73" w:rsidRDefault="002433DC" w:rsidP="002433DC">
            <w:pPr>
              <w:ind w:left="88"/>
              <w:rPr>
                <w:color w:val="000000" w:themeColor="text1"/>
                <w:sz w:val="22"/>
                <w:szCs w:val="22"/>
              </w:rPr>
            </w:pPr>
            <w:r w:rsidRPr="00493F73">
              <w:rPr>
                <w:color w:val="000000" w:themeColor="text1"/>
                <w:sz w:val="22"/>
                <w:szCs w:val="22"/>
              </w:rPr>
              <w:t>przygotowanie projektu itd.)</w:t>
            </w:r>
          </w:p>
        </w:tc>
        <w:tc>
          <w:tcPr>
            <w:tcW w:w="2393" w:type="dxa"/>
          </w:tcPr>
          <w:p w14:paraId="11BCC7A6" w14:textId="77777777" w:rsidR="002433DC" w:rsidRPr="00493F73" w:rsidRDefault="002433DC" w:rsidP="002433DC">
            <w:pPr>
              <w:jc w:val="center"/>
              <w:rPr>
                <w:color w:val="000000" w:themeColor="text1"/>
                <w:sz w:val="22"/>
                <w:szCs w:val="22"/>
              </w:rPr>
            </w:pPr>
            <w:r w:rsidRPr="00493F73">
              <w:rPr>
                <w:color w:val="000000" w:themeColor="text1"/>
                <w:sz w:val="22"/>
                <w:szCs w:val="22"/>
              </w:rPr>
              <w:t>50</w:t>
            </w:r>
          </w:p>
        </w:tc>
      </w:tr>
      <w:tr w:rsidR="00493F73" w:rsidRPr="00493F73" w14:paraId="628557F5" w14:textId="77777777" w:rsidTr="002433DC">
        <w:trPr>
          <w:trHeight w:val="340"/>
          <w:jc w:val="center"/>
        </w:trPr>
        <w:tc>
          <w:tcPr>
            <w:tcW w:w="7246" w:type="dxa"/>
            <w:gridSpan w:val="2"/>
            <w:shd w:val="clear" w:color="auto" w:fill="F2F2F2" w:themeFill="background1" w:themeFillShade="F2"/>
          </w:tcPr>
          <w:p w14:paraId="51CC048F" w14:textId="77777777" w:rsidR="002433DC" w:rsidRPr="00493F73" w:rsidRDefault="002433DC" w:rsidP="002433D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1AD7C3F5" w14:textId="77777777" w:rsidR="002433DC" w:rsidRPr="00493F73" w:rsidRDefault="00AB6CC4" w:rsidP="002433DC">
            <w:pPr>
              <w:jc w:val="center"/>
              <w:rPr>
                <w:color w:val="000000" w:themeColor="text1"/>
                <w:sz w:val="22"/>
                <w:szCs w:val="22"/>
              </w:rPr>
            </w:pPr>
            <w:r w:rsidRPr="00493F73">
              <w:rPr>
                <w:color w:val="000000" w:themeColor="text1"/>
                <w:sz w:val="22"/>
                <w:szCs w:val="22"/>
              </w:rPr>
              <w:fldChar w:fldCharType="begin"/>
            </w:r>
            <w:r w:rsidR="002433DC" w:rsidRPr="00493F73">
              <w:rPr>
                <w:color w:val="000000" w:themeColor="text1"/>
                <w:sz w:val="22"/>
                <w:szCs w:val="22"/>
              </w:rPr>
              <w:instrText xml:space="preserve"> =SUM(ABOVE) </w:instrText>
            </w:r>
            <w:r w:rsidRPr="00493F73">
              <w:rPr>
                <w:color w:val="000000" w:themeColor="text1"/>
                <w:sz w:val="22"/>
                <w:szCs w:val="22"/>
              </w:rPr>
              <w:fldChar w:fldCharType="separate"/>
            </w:r>
            <w:r w:rsidR="002433DC" w:rsidRPr="00493F73">
              <w:rPr>
                <w:color w:val="000000" w:themeColor="text1"/>
                <w:sz w:val="22"/>
                <w:szCs w:val="22"/>
              </w:rPr>
              <w:t>150</w:t>
            </w:r>
            <w:r w:rsidRPr="00493F73">
              <w:rPr>
                <w:color w:val="000000" w:themeColor="text1"/>
                <w:sz w:val="22"/>
                <w:szCs w:val="22"/>
              </w:rPr>
              <w:fldChar w:fldCharType="end"/>
            </w:r>
          </w:p>
        </w:tc>
      </w:tr>
      <w:tr w:rsidR="00493F73" w:rsidRPr="00493F73" w14:paraId="77BE97D4" w14:textId="77777777" w:rsidTr="002433DC">
        <w:trPr>
          <w:trHeight w:val="397"/>
          <w:jc w:val="center"/>
        </w:trPr>
        <w:tc>
          <w:tcPr>
            <w:tcW w:w="7246" w:type="dxa"/>
            <w:gridSpan w:val="2"/>
            <w:shd w:val="clear" w:color="auto" w:fill="F2F2F2" w:themeFill="background1" w:themeFillShade="F2"/>
            <w:vAlign w:val="center"/>
          </w:tcPr>
          <w:p w14:paraId="308C368F" w14:textId="77777777" w:rsidR="002433DC" w:rsidRPr="00493F73" w:rsidRDefault="002433DC" w:rsidP="002433D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0E15DCA6" w14:textId="77777777" w:rsidR="002433DC" w:rsidRPr="00493F73" w:rsidRDefault="002433DC" w:rsidP="002433DC">
            <w:pPr>
              <w:jc w:val="center"/>
              <w:rPr>
                <w:color w:val="000000" w:themeColor="text1"/>
                <w:sz w:val="22"/>
                <w:szCs w:val="22"/>
              </w:rPr>
            </w:pPr>
            <w:r w:rsidRPr="00493F73">
              <w:rPr>
                <w:color w:val="000000" w:themeColor="text1"/>
                <w:sz w:val="22"/>
                <w:szCs w:val="22"/>
              </w:rPr>
              <w:t>6</w:t>
            </w:r>
          </w:p>
        </w:tc>
      </w:tr>
    </w:tbl>
    <w:p w14:paraId="65D3A3D0" w14:textId="77777777" w:rsidR="002433DC" w:rsidRPr="00493F73" w:rsidRDefault="002433DC">
      <w:pPr>
        <w:rPr>
          <w:b/>
          <w:color w:val="000000" w:themeColor="text1"/>
          <w:sz w:val="22"/>
          <w:szCs w:val="22"/>
        </w:rPr>
      </w:pPr>
      <w:r w:rsidRPr="00493F73">
        <w:rPr>
          <w:b/>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47404406" w14:textId="77777777" w:rsidTr="002433DC">
        <w:trPr>
          <w:trHeight w:val="454"/>
          <w:jc w:val="center"/>
        </w:trPr>
        <w:tc>
          <w:tcPr>
            <w:tcW w:w="2410" w:type="dxa"/>
            <w:vAlign w:val="center"/>
          </w:tcPr>
          <w:p w14:paraId="03404FE3" w14:textId="77777777" w:rsidR="002433DC" w:rsidRPr="00493F73" w:rsidRDefault="002433DC"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55456B77"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63389051" w14:textId="77777777" w:rsidR="002433DC" w:rsidRPr="00493F73" w:rsidRDefault="002433DC"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C056D56"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D.1.8.</w:t>
            </w:r>
          </w:p>
        </w:tc>
      </w:tr>
    </w:tbl>
    <w:p w14:paraId="077E7479" w14:textId="77777777" w:rsidR="002433DC" w:rsidRPr="00493F73" w:rsidRDefault="002433DC" w:rsidP="009E728C">
      <w:pPr>
        <w:numPr>
          <w:ilvl w:val="0"/>
          <w:numId w:val="79"/>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1946F4B7" w14:textId="77777777" w:rsidR="002433DC" w:rsidRPr="00493F73" w:rsidRDefault="002433DC" w:rsidP="009E728C">
      <w:pPr>
        <w:pStyle w:val="Akapitzlist1"/>
        <w:numPr>
          <w:ilvl w:val="1"/>
          <w:numId w:val="79"/>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422415FE" w14:textId="77777777" w:rsidTr="002433DC">
        <w:trPr>
          <w:trHeight w:val="340"/>
          <w:jc w:val="center"/>
        </w:trPr>
        <w:tc>
          <w:tcPr>
            <w:tcW w:w="3775" w:type="dxa"/>
            <w:shd w:val="clear" w:color="auto" w:fill="F2F2F2" w:themeFill="background1" w:themeFillShade="F2"/>
            <w:vAlign w:val="center"/>
          </w:tcPr>
          <w:p w14:paraId="5226D125"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363248EA" w14:textId="77777777" w:rsidR="002433DC" w:rsidRPr="00493F73" w:rsidRDefault="001F4DF1" w:rsidP="002433DC">
            <w:pPr>
              <w:widowControl w:val="0"/>
              <w:autoSpaceDE w:val="0"/>
              <w:autoSpaceDN w:val="0"/>
              <w:adjustRightInd w:val="0"/>
              <w:rPr>
                <w:iCs/>
                <w:color w:val="000000" w:themeColor="text1"/>
                <w:sz w:val="22"/>
                <w:szCs w:val="22"/>
              </w:rPr>
            </w:pPr>
            <w:r w:rsidRPr="00493F73">
              <w:rPr>
                <w:iCs/>
                <w:color w:val="000000" w:themeColor="text1"/>
                <w:sz w:val="22"/>
                <w:szCs w:val="22"/>
              </w:rPr>
              <w:t>ANALIZA OTOCZENIA ORGANIZACJI</w:t>
            </w:r>
          </w:p>
        </w:tc>
      </w:tr>
      <w:tr w:rsidR="00493F73" w:rsidRPr="00493F73" w14:paraId="0EFB4A6F" w14:textId="77777777" w:rsidTr="002433DC">
        <w:trPr>
          <w:trHeight w:val="340"/>
          <w:jc w:val="center"/>
        </w:trPr>
        <w:tc>
          <w:tcPr>
            <w:tcW w:w="3775" w:type="dxa"/>
            <w:shd w:val="clear" w:color="auto" w:fill="F2F2F2" w:themeFill="background1" w:themeFillShade="F2"/>
            <w:vAlign w:val="center"/>
          </w:tcPr>
          <w:p w14:paraId="7D6C9B12"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4A85EDA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5C1A0620" w14:textId="77777777" w:rsidTr="002433DC">
        <w:trPr>
          <w:trHeight w:val="340"/>
          <w:jc w:val="center"/>
        </w:trPr>
        <w:tc>
          <w:tcPr>
            <w:tcW w:w="3775" w:type="dxa"/>
            <w:shd w:val="clear" w:color="auto" w:fill="F2F2F2" w:themeFill="background1" w:themeFillShade="F2"/>
            <w:vAlign w:val="center"/>
          </w:tcPr>
          <w:p w14:paraId="5963363A"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4E2427DC" w14:textId="77777777" w:rsidR="002433DC" w:rsidRPr="00493F73" w:rsidRDefault="00D45CBC" w:rsidP="002433DC">
            <w:pPr>
              <w:pStyle w:val="Normalny1"/>
              <w:widowControl w:val="0"/>
              <w:rPr>
                <w:color w:val="000000" w:themeColor="text1"/>
                <w:sz w:val="22"/>
                <w:szCs w:val="22"/>
              </w:rPr>
            </w:pPr>
            <w:r w:rsidRPr="00493F73">
              <w:rPr>
                <w:color w:val="000000" w:themeColor="text1"/>
                <w:sz w:val="22"/>
                <w:szCs w:val="22"/>
              </w:rPr>
              <w:t>I stopnia</w:t>
            </w:r>
          </w:p>
        </w:tc>
      </w:tr>
      <w:tr w:rsidR="00493F73" w:rsidRPr="00493F73" w14:paraId="0523ACE9" w14:textId="77777777" w:rsidTr="002433DC">
        <w:trPr>
          <w:trHeight w:val="340"/>
          <w:jc w:val="center"/>
        </w:trPr>
        <w:tc>
          <w:tcPr>
            <w:tcW w:w="3775" w:type="dxa"/>
            <w:shd w:val="clear" w:color="auto" w:fill="F2F2F2" w:themeFill="background1" w:themeFillShade="F2"/>
            <w:vAlign w:val="center"/>
          </w:tcPr>
          <w:p w14:paraId="6D69E658"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12B6AD51" w14:textId="77777777" w:rsidR="002433DC" w:rsidRPr="00493F73" w:rsidRDefault="00D45CBC" w:rsidP="002433DC">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1CC49B01" w14:textId="77777777" w:rsidTr="002433DC">
        <w:trPr>
          <w:trHeight w:val="340"/>
          <w:jc w:val="center"/>
        </w:trPr>
        <w:tc>
          <w:tcPr>
            <w:tcW w:w="3775" w:type="dxa"/>
            <w:shd w:val="clear" w:color="auto" w:fill="F2F2F2" w:themeFill="background1" w:themeFillShade="F2"/>
            <w:vAlign w:val="center"/>
          </w:tcPr>
          <w:p w14:paraId="44AD07C3"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3D0FA89E" w14:textId="77777777"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Stacjonarne</w:t>
            </w:r>
          </w:p>
        </w:tc>
      </w:tr>
      <w:tr w:rsidR="00493F73" w:rsidRPr="00493F73" w14:paraId="66FFDFA0" w14:textId="77777777" w:rsidTr="002433DC">
        <w:trPr>
          <w:trHeight w:val="340"/>
          <w:jc w:val="center"/>
        </w:trPr>
        <w:tc>
          <w:tcPr>
            <w:tcW w:w="3775" w:type="dxa"/>
            <w:shd w:val="clear" w:color="auto" w:fill="F2F2F2" w:themeFill="background1" w:themeFillShade="F2"/>
            <w:vAlign w:val="center"/>
          </w:tcPr>
          <w:p w14:paraId="3D7B3487"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3A9AFD9A" w14:textId="77777777" w:rsidR="002433DC" w:rsidRPr="00493F73" w:rsidRDefault="00833981" w:rsidP="002433DC">
            <w:pPr>
              <w:pStyle w:val="Normalny1"/>
              <w:widowControl w:val="0"/>
              <w:rPr>
                <w:color w:val="000000" w:themeColor="text1"/>
                <w:sz w:val="22"/>
                <w:szCs w:val="22"/>
              </w:rPr>
            </w:pPr>
            <w:r w:rsidRPr="00493F73">
              <w:rPr>
                <w:color w:val="000000" w:themeColor="text1"/>
                <w:sz w:val="22"/>
                <w:szCs w:val="22"/>
              </w:rPr>
              <w:t>1. Zarządzanie w handlu i usługach</w:t>
            </w:r>
          </w:p>
        </w:tc>
      </w:tr>
      <w:tr w:rsidR="00493F73" w:rsidRPr="00493F73" w14:paraId="31D16D74" w14:textId="77777777" w:rsidTr="002433DC">
        <w:trPr>
          <w:trHeight w:val="340"/>
          <w:jc w:val="center"/>
        </w:trPr>
        <w:tc>
          <w:tcPr>
            <w:tcW w:w="3775" w:type="dxa"/>
            <w:shd w:val="clear" w:color="auto" w:fill="F2F2F2" w:themeFill="background1" w:themeFillShade="F2"/>
            <w:vAlign w:val="center"/>
          </w:tcPr>
          <w:p w14:paraId="0132DF6F"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17B264CB" w14:textId="7CD1097D"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 xml:space="preserve">Wydział Zarządzania, </w:t>
            </w:r>
            <w:r w:rsidR="005D5667">
              <w:rPr>
                <w:color w:val="000000" w:themeColor="text1"/>
                <w:sz w:val="22"/>
                <w:szCs w:val="22"/>
              </w:rPr>
              <w:t>Katedra Zarządzania Innowacjami Organizacyjnymi</w:t>
            </w:r>
          </w:p>
        </w:tc>
      </w:tr>
      <w:tr w:rsidR="00493F73" w:rsidRPr="00493F73" w14:paraId="36886248" w14:textId="77777777" w:rsidTr="002433DC">
        <w:trPr>
          <w:trHeight w:val="340"/>
          <w:jc w:val="center"/>
        </w:trPr>
        <w:tc>
          <w:tcPr>
            <w:tcW w:w="3775" w:type="dxa"/>
            <w:shd w:val="clear" w:color="auto" w:fill="F2F2F2" w:themeFill="background1" w:themeFillShade="F2"/>
            <w:vAlign w:val="center"/>
          </w:tcPr>
          <w:p w14:paraId="4A60D8D7"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006B7C33" w14:textId="56E6C6F4" w:rsidR="002433DC" w:rsidRPr="00493F73" w:rsidRDefault="003A2068" w:rsidP="002433DC">
            <w:pPr>
              <w:pStyle w:val="Normalny1"/>
              <w:widowControl w:val="0"/>
              <w:rPr>
                <w:color w:val="000000" w:themeColor="text1"/>
                <w:sz w:val="22"/>
                <w:szCs w:val="22"/>
              </w:rPr>
            </w:pPr>
            <w:r>
              <w:rPr>
                <w:color w:val="000000" w:themeColor="text1"/>
                <w:sz w:val="22"/>
                <w:szCs w:val="22"/>
              </w:rPr>
              <w:t>dr hab. inż. Małgorzata Gotowska, prof. PBŚ</w:t>
            </w:r>
          </w:p>
        </w:tc>
      </w:tr>
      <w:tr w:rsidR="00493F73" w:rsidRPr="00493F73" w14:paraId="23A78F2C" w14:textId="77777777" w:rsidTr="002433DC">
        <w:trPr>
          <w:trHeight w:val="340"/>
          <w:jc w:val="center"/>
        </w:trPr>
        <w:tc>
          <w:tcPr>
            <w:tcW w:w="3775" w:type="dxa"/>
            <w:shd w:val="clear" w:color="auto" w:fill="F2F2F2" w:themeFill="background1" w:themeFillShade="F2"/>
            <w:vAlign w:val="center"/>
          </w:tcPr>
          <w:p w14:paraId="292F2F03"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122B56A4" w14:textId="69CCC992" w:rsidR="002433DC" w:rsidRPr="00493F73" w:rsidRDefault="00083AC8" w:rsidP="002433DC">
            <w:pPr>
              <w:pStyle w:val="Normalny1"/>
              <w:widowControl w:val="0"/>
              <w:rPr>
                <w:color w:val="000000" w:themeColor="text1"/>
                <w:sz w:val="22"/>
                <w:szCs w:val="22"/>
              </w:rPr>
            </w:pPr>
            <w:r w:rsidRPr="00A71E49">
              <w:rPr>
                <w:color w:val="000000" w:themeColor="text1"/>
                <w:sz w:val="22"/>
                <w:szCs w:val="22"/>
              </w:rPr>
              <w:t xml:space="preserve">Podstawy zarządzania, </w:t>
            </w:r>
            <w:r>
              <w:rPr>
                <w:color w:val="000000" w:themeColor="text1"/>
                <w:sz w:val="22"/>
                <w:szCs w:val="22"/>
              </w:rPr>
              <w:t>mikroekonomia</w:t>
            </w:r>
            <w:r w:rsidRPr="00A71E49">
              <w:rPr>
                <w:color w:val="000000" w:themeColor="text1"/>
                <w:sz w:val="22"/>
                <w:szCs w:val="22"/>
              </w:rPr>
              <w:t>, marketin</w:t>
            </w:r>
            <w:r>
              <w:rPr>
                <w:color w:val="000000" w:themeColor="text1"/>
                <w:sz w:val="22"/>
                <w:szCs w:val="22"/>
              </w:rPr>
              <w:t>g</w:t>
            </w:r>
          </w:p>
        </w:tc>
      </w:tr>
      <w:tr w:rsidR="00493F73" w:rsidRPr="00493F73" w14:paraId="782E103E" w14:textId="77777777" w:rsidTr="002433DC">
        <w:trPr>
          <w:trHeight w:val="340"/>
          <w:jc w:val="center"/>
        </w:trPr>
        <w:tc>
          <w:tcPr>
            <w:tcW w:w="3775" w:type="dxa"/>
            <w:shd w:val="clear" w:color="auto" w:fill="F2F2F2" w:themeFill="background1" w:themeFillShade="F2"/>
            <w:vAlign w:val="center"/>
          </w:tcPr>
          <w:p w14:paraId="6E2C4A4C"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342B321B" w14:textId="77777777" w:rsidR="002433DC" w:rsidRPr="00493F73" w:rsidRDefault="002433DC" w:rsidP="002433DC">
            <w:pPr>
              <w:pStyle w:val="Normalny1"/>
              <w:widowControl w:val="0"/>
              <w:jc w:val="both"/>
              <w:rPr>
                <w:color w:val="000000" w:themeColor="text1"/>
                <w:sz w:val="22"/>
                <w:szCs w:val="22"/>
              </w:rPr>
            </w:pPr>
            <w:r w:rsidRPr="00493F73">
              <w:rPr>
                <w:color w:val="000000" w:themeColor="text1"/>
                <w:sz w:val="22"/>
                <w:szCs w:val="22"/>
              </w:rPr>
              <w:t>Podstawowe wiadomości z zakresu zarządzania, ekonomii i marketingu</w:t>
            </w:r>
          </w:p>
        </w:tc>
      </w:tr>
    </w:tbl>
    <w:p w14:paraId="1A3223F2" w14:textId="77777777" w:rsidR="002433DC" w:rsidRPr="00493F73" w:rsidRDefault="002433DC" w:rsidP="009E728C">
      <w:pPr>
        <w:pStyle w:val="Akapitzlist1"/>
        <w:numPr>
          <w:ilvl w:val="1"/>
          <w:numId w:val="79"/>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
        <w:gridCol w:w="1028"/>
        <w:gridCol w:w="1376"/>
        <w:gridCol w:w="1529"/>
        <w:gridCol w:w="1316"/>
        <w:gridCol w:w="1152"/>
        <w:gridCol w:w="1145"/>
        <w:gridCol w:w="1056"/>
      </w:tblGrid>
      <w:tr w:rsidR="00493F73" w:rsidRPr="00493F73" w14:paraId="07AD1E7A" w14:textId="77777777" w:rsidTr="002433DC">
        <w:trPr>
          <w:trHeight w:val="371"/>
          <w:jc w:val="center"/>
        </w:trPr>
        <w:tc>
          <w:tcPr>
            <w:tcW w:w="904" w:type="dxa"/>
            <w:vMerge w:val="restart"/>
            <w:shd w:val="clear" w:color="auto" w:fill="F2F2F2"/>
            <w:vAlign w:val="center"/>
          </w:tcPr>
          <w:p w14:paraId="1099B37D" w14:textId="77777777" w:rsidR="002433DC" w:rsidRPr="00493F73" w:rsidRDefault="002433DC" w:rsidP="002433D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28" w:type="dxa"/>
            <w:tcBorders>
              <w:bottom w:val="nil"/>
            </w:tcBorders>
            <w:shd w:val="clear" w:color="auto" w:fill="F2F2F2"/>
            <w:vAlign w:val="center"/>
          </w:tcPr>
          <w:p w14:paraId="73877B34"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Wykłady</w:t>
            </w:r>
          </w:p>
        </w:tc>
        <w:tc>
          <w:tcPr>
            <w:tcW w:w="1376" w:type="dxa"/>
            <w:tcBorders>
              <w:bottom w:val="nil"/>
            </w:tcBorders>
            <w:shd w:val="clear" w:color="auto" w:fill="F2F2F2"/>
            <w:vAlign w:val="center"/>
          </w:tcPr>
          <w:p w14:paraId="2F8E6DF5"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audytoryjne</w:t>
            </w:r>
          </w:p>
        </w:tc>
        <w:tc>
          <w:tcPr>
            <w:tcW w:w="1529" w:type="dxa"/>
            <w:tcBorders>
              <w:bottom w:val="nil"/>
            </w:tcBorders>
            <w:shd w:val="clear" w:color="auto" w:fill="F2F2F2"/>
            <w:vAlign w:val="center"/>
          </w:tcPr>
          <w:p w14:paraId="061D116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laboratoryjne</w:t>
            </w:r>
          </w:p>
        </w:tc>
        <w:tc>
          <w:tcPr>
            <w:tcW w:w="1316" w:type="dxa"/>
            <w:tcBorders>
              <w:bottom w:val="nil"/>
            </w:tcBorders>
            <w:shd w:val="clear" w:color="auto" w:fill="F2F2F2"/>
            <w:vAlign w:val="center"/>
          </w:tcPr>
          <w:p w14:paraId="2431FF4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projektowe</w:t>
            </w:r>
          </w:p>
        </w:tc>
        <w:tc>
          <w:tcPr>
            <w:tcW w:w="1152" w:type="dxa"/>
            <w:tcBorders>
              <w:bottom w:val="nil"/>
            </w:tcBorders>
            <w:shd w:val="clear" w:color="auto" w:fill="F2F2F2"/>
            <w:vAlign w:val="center"/>
          </w:tcPr>
          <w:p w14:paraId="2D1C071D"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Seminaria</w:t>
            </w:r>
          </w:p>
        </w:tc>
        <w:tc>
          <w:tcPr>
            <w:tcW w:w="1145" w:type="dxa"/>
            <w:tcBorders>
              <w:bottom w:val="nil"/>
            </w:tcBorders>
            <w:shd w:val="clear" w:color="auto" w:fill="F2F2F2"/>
            <w:vAlign w:val="center"/>
          </w:tcPr>
          <w:p w14:paraId="2749AAB8" w14:textId="77777777" w:rsidR="002433DC" w:rsidRPr="00493F73" w:rsidRDefault="00793E08" w:rsidP="002433DC">
            <w:pPr>
              <w:jc w:val="center"/>
              <w:rPr>
                <w:iCs/>
                <w:color w:val="000000" w:themeColor="text1"/>
                <w:sz w:val="22"/>
                <w:szCs w:val="22"/>
              </w:rPr>
            </w:pPr>
            <w:r>
              <w:rPr>
                <w:iCs/>
                <w:color w:val="000000" w:themeColor="text1"/>
                <w:sz w:val="22"/>
                <w:szCs w:val="22"/>
              </w:rPr>
              <w:t>Zajęcia terenowe</w:t>
            </w:r>
            <w:r w:rsidR="002433DC" w:rsidRPr="00493F73">
              <w:rPr>
                <w:iCs/>
                <w:color w:val="000000" w:themeColor="text1"/>
                <w:sz w:val="22"/>
                <w:szCs w:val="22"/>
              </w:rPr>
              <w:t xml:space="preserve"> </w:t>
            </w:r>
          </w:p>
        </w:tc>
        <w:tc>
          <w:tcPr>
            <w:tcW w:w="1056" w:type="dxa"/>
            <w:tcBorders>
              <w:bottom w:val="nil"/>
            </w:tcBorders>
            <w:shd w:val="clear" w:color="auto" w:fill="F2F2F2"/>
          </w:tcPr>
          <w:p w14:paraId="50271DC0"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2398FA3A" w14:textId="77777777" w:rsidTr="002433DC">
        <w:trPr>
          <w:jc w:val="center"/>
        </w:trPr>
        <w:tc>
          <w:tcPr>
            <w:tcW w:w="904" w:type="dxa"/>
            <w:vMerge/>
            <w:shd w:val="clear" w:color="auto" w:fill="F2F2F2"/>
            <w:vAlign w:val="center"/>
          </w:tcPr>
          <w:p w14:paraId="1776EBFD" w14:textId="77777777" w:rsidR="002433DC" w:rsidRPr="00493F73" w:rsidRDefault="002433DC" w:rsidP="002433DC">
            <w:pPr>
              <w:jc w:val="center"/>
              <w:rPr>
                <w:iCs/>
                <w:color w:val="000000" w:themeColor="text1"/>
                <w:sz w:val="22"/>
                <w:szCs w:val="22"/>
              </w:rPr>
            </w:pPr>
          </w:p>
        </w:tc>
        <w:tc>
          <w:tcPr>
            <w:tcW w:w="1028" w:type="dxa"/>
            <w:tcBorders>
              <w:top w:val="nil"/>
            </w:tcBorders>
            <w:shd w:val="clear" w:color="auto" w:fill="F2F2F2"/>
            <w:vAlign w:val="center"/>
          </w:tcPr>
          <w:p w14:paraId="48480F31"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w:t>
            </w:r>
          </w:p>
        </w:tc>
        <w:tc>
          <w:tcPr>
            <w:tcW w:w="1376" w:type="dxa"/>
            <w:tcBorders>
              <w:top w:val="nil"/>
            </w:tcBorders>
            <w:shd w:val="clear" w:color="auto" w:fill="F2F2F2"/>
            <w:vAlign w:val="center"/>
          </w:tcPr>
          <w:p w14:paraId="0F7BB32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t>
            </w:r>
          </w:p>
        </w:tc>
        <w:tc>
          <w:tcPr>
            <w:tcW w:w="1529" w:type="dxa"/>
            <w:tcBorders>
              <w:top w:val="nil"/>
            </w:tcBorders>
            <w:shd w:val="clear" w:color="auto" w:fill="F2F2F2"/>
            <w:vAlign w:val="center"/>
          </w:tcPr>
          <w:p w14:paraId="1795A02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(L)</w:t>
            </w:r>
          </w:p>
        </w:tc>
        <w:tc>
          <w:tcPr>
            <w:tcW w:w="1316" w:type="dxa"/>
            <w:tcBorders>
              <w:top w:val="nil"/>
            </w:tcBorders>
            <w:shd w:val="clear" w:color="auto" w:fill="F2F2F2"/>
            <w:vAlign w:val="center"/>
          </w:tcPr>
          <w:p w14:paraId="622E246D"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(P)</w:t>
            </w:r>
          </w:p>
        </w:tc>
        <w:tc>
          <w:tcPr>
            <w:tcW w:w="1152" w:type="dxa"/>
            <w:tcBorders>
              <w:top w:val="nil"/>
            </w:tcBorders>
            <w:shd w:val="clear" w:color="auto" w:fill="F2F2F2"/>
            <w:vAlign w:val="center"/>
          </w:tcPr>
          <w:p w14:paraId="1F385A24"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w:t>
            </w:r>
          </w:p>
        </w:tc>
        <w:tc>
          <w:tcPr>
            <w:tcW w:w="1145" w:type="dxa"/>
            <w:tcBorders>
              <w:top w:val="nil"/>
            </w:tcBorders>
            <w:shd w:val="clear" w:color="auto" w:fill="F2F2F2"/>
            <w:vAlign w:val="center"/>
          </w:tcPr>
          <w:p w14:paraId="4FE6EA2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(T)</w:t>
            </w:r>
          </w:p>
        </w:tc>
        <w:tc>
          <w:tcPr>
            <w:tcW w:w="1056" w:type="dxa"/>
            <w:tcBorders>
              <w:top w:val="nil"/>
            </w:tcBorders>
            <w:shd w:val="clear" w:color="auto" w:fill="F2F2F2"/>
          </w:tcPr>
          <w:p w14:paraId="68B284A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ECTS*</w:t>
            </w:r>
          </w:p>
        </w:tc>
      </w:tr>
      <w:tr w:rsidR="00493F73" w:rsidRPr="00493F73" w14:paraId="402F4FC3"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0"/>
          <w:jc w:val="center"/>
        </w:trPr>
        <w:tc>
          <w:tcPr>
            <w:tcW w:w="904" w:type="dxa"/>
          </w:tcPr>
          <w:p w14:paraId="3EC455F1" w14:textId="77777777" w:rsidR="002433DC" w:rsidRPr="00493F73" w:rsidRDefault="002433DC" w:rsidP="002433DC">
            <w:pPr>
              <w:pStyle w:val="Normalny1"/>
              <w:spacing w:line="276" w:lineRule="auto"/>
              <w:jc w:val="center"/>
              <w:rPr>
                <w:color w:val="000000" w:themeColor="text1"/>
                <w:sz w:val="22"/>
                <w:szCs w:val="22"/>
              </w:rPr>
            </w:pPr>
            <w:r w:rsidRPr="00493F73">
              <w:rPr>
                <w:color w:val="000000" w:themeColor="text1"/>
                <w:sz w:val="22"/>
                <w:szCs w:val="22"/>
              </w:rPr>
              <w:t>VI</w:t>
            </w:r>
          </w:p>
        </w:tc>
        <w:tc>
          <w:tcPr>
            <w:tcW w:w="1028" w:type="dxa"/>
          </w:tcPr>
          <w:p w14:paraId="0D21D459" w14:textId="77777777" w:rsidR="002433DC" w:rsidRPr="00493F73" w:rsidRDefault="002433DC" w:rsidP="002433DC">
            <w:pPr>
              <w:pStyle w:val="Normalny1"/>
              <w:spacing w:line="276" w:lineRule="auto"/>
              <w:jc w:val="center"/>
              <w:rPr>
                <w:color w:val="000000" w:themeColor="text1"/>
                <w:sz w:val="22"/>
                <w:szCs w:val="22"/>
              </w:rPr>
            </w:pPr>
            <w:r w:rsidRPr="00493F73">
              <w:rPr>
                <w:color w:val="000000" w:themeColor="text1"/>
                <w:sz w:val="22"/>
                <w:szCs w:val="22"/>
              </w:rPr>
              <w:t>20</w:t>
            </w:r>
            <w:r w:rsidRPr="00493F73">
              <w:rPr>
                <w:color w:val="000000" w:themeColor="text1"/>
                <w:sz w:val="22"/>
                <w:szCs w:val="22"/>
                <w:vertAlign w:val="superscript"/>
              </w:rPr>
              <w:t>E</w:t>
            </w:r>
          </w:p>
        </w:tc>
        <w:tc>
          <w:tcPr>
            <w:tcW w:w="1376" w:type="dxa"/>
          </w:tcPr>
          <w:p w14:paraId="65DC0CFB" w14:textId="77777777" w:rsidR="002433DC" w:rsidRPr="00493F73" w:rsidRDefault="002433DC" w:rsidP="002433DC">
            <w:pPr>
              <w:pStyle w:val="Normalny1"/>
              <w:spacing w:line="276" w:lineRule="auto"/>
              <w:jc w:val="center"/>
              <w:rPr>
                <w:color w:val="000000" w:themeColor="text1"/>
                <w:sz w:val="22"/>
                <w:szCs w:val="22"/>
              </w:rPr>
            </w:pPr>
            <w:r w:rsidRPr="00493F73">
              <w:rPr>
                <w:color w:val="000000" w:themeColor="text1"/>
                <w:sz w:val="22"/>
                <w:szCs w:val="22"/>
              </w:rPr>
              <w:t>10</w:t>
            </w:r>
          </w:p>
        </w:tc>
        <w:tc>
          <w:tcPr>
            <w:tcW w:w="1529" w:type="dxa"/>
          </w:tcPr>
          <w:p w14:paraId="45EAF14B" w14:textId="77777777" w:rsidR="002433DC" w:rsidRPr="00493F73" w:rsidRDefault="002433DC" w:rsidP="002433DC">
            <w:pPr>
              <w:pStyle w:val="Normalny1"/>
              <w:spacing w:line="276" w:lineRule="auto"/>
              <w:jc w:val="center"/>
              <w:rPr>
                <w:color w:val="000000" w:themeColor="text1"/>
                <w:sz w:val="22"/>
                <w:szCs w:val="22"/>
              </w:rPr>
            </w:pPr>
          </w:p>
        </w:tc>
        <w:tc>
          <w:tcPr>
            <w:tcW w:w="1316" w:type="dxa"/>
          </w:tcPr>
          <w:p w14:paraId="6137AA9A" w14:textId="77777777" w:rsidR="002433DC" w:rsidRPr="00493F73" w:rsidRDefault="002433DC" w:rsidP="002433DC">
            <w:pPr>
              <w:pStyle w:val="Normalny1"/>
              <w:spacing w:line="276" w:lineRule="auto"/>
              <w:jc w:val="center"/>
              <w:rPr>
                <w:color w:val="000000" w:themeColor="text1"/>
                <w:sz w:val="22"/>
                <w:szCs w:val="22"/>
              </w:rPr>
            </w:pPr>
          </w:p>
        </w:tc>
        <w:tc>
          <w:tcPr>
            <w:tcW w:w="1152" w:type="dxa"/>
          </w:tcPr>
          <w:p w14:paraId="2F98C66A" w14:textId="77777777" w:rsidR="002433DC" w:rsidRPr="00493F73" w:rsidRDefault="002433DC" w:rsidP="002433DC">
            <w:pPr>
              <w:pStyle w:val="Normalny1"/>
              <w:spacing w:line="276" w:lineRule="auto"/>
              <w:jc w:val="center"/>
              <w:rPr>
                <w:color w:val="000000" w:themeColor="text1"/>
                <w:sz w:val="22"/>
                <w:szCs w:val="22"/>
              </w:rPr>
            </w:pPr>
          </w:p>
        </w:tc>
        <w:tc>
          <w:tcPr>
            <w:tcW w:w="1145" w:type="dxa"/>
          </w:tcPr>
          <w:p w14:paraId="13009CA3" w14:textId="77777777" w:rsidR="002433DC" w:rsidRPr="00493F73" w:rsidRDefault="002433DC" w:rsidP="002433DC">
            <w:pPr>
              <w:pStyle w:val="Normalny1"/>
              <w:spacing w:line="276" w:lineRule="auto"/>
              <w:jc w:val="center"/>
              <w:rPr>
                <w:color w:val="000000" w:themeColor="text1"/>
                <w:sz w:val="22"/>
                <w:szCs w:val="22"/>
              </w:rPr>
            </w:pPr>
          </w:p>
        </w:tc>
        <w:tc>
          <w:tcPr>
            <w:tcW w:w="1056" w:type="dxa"/>
          </w:tcPr>
          <w:p w14:paraId="1985E1AC" w14:textId="77777777" w:rsidR="002433DC" w:rsidRPr="00493F73" w:rsidRDefault="002433DC" w:rsidP="002433DC">
            <w:pPr>
              <w:pStyle w:val="Normalny1"/>
              <w:spacing w:line="276" w:lineRule="auto"/>
              <w:jc w:val="center"/>
              <w:rPr>
                <w:color w:val="000000" w:themeColor="text1"/>
                <w:sz w:val="22"/>
                <w:szCs w:val="22"/>
              </w:rPr>
            </w:pPr>
            <w:r w:rsidRPr="00493F73">
              <w:rPr>
                <w:color w:val="000000" w:themeColor="text1"/>
                <w:sz w:val="22"/>
                <w:szCs w:val="22"/>
              </w:rPr>
              <w:t>7</w:t>
            </w:r>
          </w:p>
        </w:tc>
      </w:tr>
    </w:tbl>
    <w:p w14:paraId="7213C23B" w14:textId="77777777" w:rsidR="002433DC" w:rsidRPr="00493F73" w:rsidRDefault="002433DC" w:rsidP="009E728C">
      <w:pPr>
        <w:numPr>
          <w:ilvl w:val="0"/>
          <w:numId w:val="79"/>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75002349" w14:textId="77777777" w:rsidTr="002433DC">
        <w:trPr>
          <w:jc w:val="center"/>
        </w:trPr>
        <w:tc>
          <w:tcPr>
            <w:tcW w:w="1090" w:type="dxa"/>
            <w:shd w:val="clear" w:color="auto" w:fill="F2F2F2" w:themeFill="background1" w:themeFillShade="F2"/>
            <w:vAlign w:val="center"/>
          </w:tcPr>
          <w:p w14:paraId="7B0F3BD4" w14:textId="77777777" w:rsidR="002433DC" w:rsidRPr="00493F73" w:rsidRDefault="002433DC" w:rsidP="002433DC">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12773186" w14:textId="77777777" w:rsidR="002433DC" w:rsidRPr="00493F73" w:rsidRDefault="002433DC" w:rsidP="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01B39EC0" w14:textId="77777777" w:rsidR="002433DC" w:rsidRPr="00493F73" w:rsidRDefault="002433DC" w:rsidP="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2DDE0A6"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11D253F6" w14:textId="77777777" w:rsidTr="002433DC">
        <w:trPr>
          <w:jc w:val="center"/>
        </w:trPr>
        <w:tc>
          <w:tcPr>
            <w:tcW w:w="9657" w:type="dxa"/>
            <w:gridSpan w:val="4"/>
            <w:shd w:val="clear" w:color="auto" w:fill="F2F2F2" w:themeFill="background1" w:themeFillShade="F2"/>
            <w:vAlign w:val="center"/>
          </w:tcPr>
          <w:p w14:paraId="21569657" w14:textId="77777777" w:rsidR="002433DC" w:rsidRPr="00493F73" w:rsidRDefault="002433DC" w:rsidP="002433DC">
            <w:pPr>
              <w:jc w:val="center"/>
              <w:rPr>
                <w:color w:val="000000" w:themeColor="text1"/>
                <w:sz w:val="22"/>
                <w:szCs w:val="22"/>
              </w:rPr>
            </w:pPr>
            <w:r w:rsidRPr="00493F73">
              <w:rPr>
                <w:color w:val="000000" w:themeColor="text1"/>
                <w:sz w:val="22"/>
                <w:szCs w:val="22"/>
              </w:rPr>
              <w:t>WIEDZA</w:t>
            </w:r>
          </w:p>
        </w:tc>
      </w:tr>
      <w:tr w:rsidR="00493F73" w:rsidRPr="00493F73" w14:paraId="462E1093"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4CEBBB5D" w14:textId="77777777" w:rsidR="00B70A12" w:rsidRPr="00493F73" w:rsidRDefault="00B70A12" w:rsidP="002433DC">
            <w:pPr>
              <w:pStyle w:val="Normalny1"/>
              <w:jc w:val="both"/>
              <w:rPr>
                <w:color w:val="000000" w:themeColor="text1"/>
                <w:sz w:val="22"/>
                <w:szCs w:val="22"/>
              </w:rPr>
            </w:pPr>
            <w:r w:rsidRPr="00493F73">
              <w:rPr>
                <w:color w:val="000000" w:themeColor="text1"/>
                <w:sz w:val="22"/>
                <w:szCs w:val="22"/>
              </w:rPr>
              <w:t>W1</w:t>
            </w:r>
          </w:p>
        </w:tc>
        <w:tc>
          <w:tcPr>
            <w:tcW w:w="5386" w:type="dxa"/>
          </w:tcPr>
          <w:p w14:paraId="0A7FC511" w14:textId="77777777" w:rsidR="00B70A12" w:rsidRPr="00493F73" w:rsidRDefault="00B70A12" w:rsidP="002433DC">
            <w:pPr>
              <w:pStyle w:val="Normalny1"/>
              <w:jc w:val="both"/>
              <w:rPr>
                <w:color w:val="000000" w:themeColor="text1"/>
                <w:sz w:val="22"/>
                <w:szCs w:val="22"/>
              </w:rPr>
            </w:pPr>
            <w:r w:rsidRPr="00493F73">
              <w:rPr>
                <w:color w:val="000000" w:themeColor="text1"/>
                <w:sz w:val="22"/>
                <w:szCs w:val="22"/>
              </w:rPr>
              <w:t>Definiuje otoczenie organizacji według kryteriów klasyfikacji i rozróżnia jego typologie.</w:t>
            </w:r>
          </w:p>
        </w:tc>
        <w:tc>
          <w:tcPr>
            <w:tcW w:w="1585" w:type="dxa"/>
          </w:tcPr>
          <w:p w14:paraId="62B7CE54" w14:textId="77777777" w:rsidR="00B70A12" w:rsidRPr="00493F73" w:rsidRDefault="00B70A12" w:rsidP="002433DC">
            <w:pPr>
              <w:pStyle w:val="Normalny1"/>
              <w:jc w:val="both"/>
              <w:rPr>
                <w:color w:val="000000" w:themeColor="text1"/>
                <w:sz w:val="22"/>
                <w:szCs w:val="22"/>
              </w:rPr>
            </w:pPr>
            <w:r w:rsidRPr="00493F73">
              <w:rPr>
                <w:color w:val="000000" w:themeColor="text1"/>
                <w:sz w:val="22"/>
                <w:szCs w:val="22"/>
              </w:rPr>
              <w:t>K_W25</w:t>
            </w:r>
          </w:p>
          <w:p w14:paraId="40734C59" w14:textId="77777777" w:rsidR="00B70A12" w:rsidRPr="00493F73" w:rsidRDefault="00B70A12" w:rsidP="002433DC">
            <w:pPr>
              <w:pStyle w:val="Normalny1"/>
              <w:jc w:val="both"/>
              <w:rPr>
                <w:color w:val="000000" w:themeColor="text1"/>
                <w:sz w:val="22"/>
                <w:szCs w:val="22"/>
              </w:rPr>
            </w:pPr>
          </w:p>
        </w:tc>
        <w:tc>
          <w:tcPr>
            <w:tcW w:w="1596" w:type="dxa"/>
          </w:tcPr>
          <w:p w14:paraId="2244D863" w14:textId="77777777" w:rsidR="00B70A12" w:rsidRPr="00493F73" w:rsidRDefault="00B70A12">
            <w:pPr>
              <w:rPr>
                <w:color w:val="000000" w:themeColor="text1"/>
                <w:sz w:val="22"/>
                <w:szCs w:val="22"/>
              </w:rPr>
            </w:pPr>
            <w:r w:rsidRPr="00493F73">
              <w:rPr>
                <w:color w:val="000000" w:themeColor="text1"/>
                <w:sz w:val="22"/>
                <w:szCs w:val="22"/>
              </w:rPr>
              <w:t>P6S_WK</w:t>
            </w:r>
          </w:p>
        </w:tc>
      </w:tr>
      <w:tr w:rsidR="00493F73" w:rsidRPr="00493F73" w14:paraId="59C77B9C"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703EC399" w14:textId="77777777" w:rsidR="00B70A12" w:rsidRPr="00493F73" w:rsidRDefault="00B70A12" w:rsidP="002433DC">
            <w:pPr>
              <w:pStyle w:val="Normalny1"/>
              <w:jc w:val="both"/>
              <w:rPr>
                <w:color w:val="000000" w:themeColor="text1"/>
                <w:sz w:val="22"/>
                <w:szCs w:val="22"/>
              </w:rPr>
            </w:pPr>
            <w:r w:rsidRPr="00493F73">
              <w:rPr>
                <w:color w:val="000000" w:themeColor="text1"/>
                <w:sz w:val="22"/>
                <w:szCs w:val="22"/>
              </w:rPr>
              <w:t>W2</w:t>
            </w:r>
          </w:p>
        </w:tc>
        <w:tc>
          <w:tcPr>
            <w:tcW w:w="5386" w:type="dxa"/>
          </w:tcPr>
          <w:p w14:paraId="32E2A983" w14:textId="77777777" w:rsidR="00B70A12" w:rsidRPr="00493F73" w:rsidRDefault="00B70A12" w:rsidP="002433DC">
            <w:pPr>
              <w:pStyle w:val="Normalny1"/>
              <w:jc w:val="both"/>
              <w:rPr>
                <w:color w:val="000000" w:themeColor="text1"/>
                <w:sz w:val="22"/>
                <w:szCs w:val="22"/>
              </w:rPr>
            </w:pPr>
            <w:r w:rsidRPr="00493F73">
              <w:rPr>
                <w:color w:val="000000" w:themeColor="text1"/>
                <w:sz w:val="22"/>
                <w:szCs w:val="22"/>
              </w:rPr>
              <w:t>Rozpoznaje czynniki otoczenia.</w:t>
            </w:r>
          </w:p>
        </w:tc>
        <w:tc>
          <w:tcPr>
            <w:tcW w:w="1585" w:type="dxa"/>
          </w:tcPr>
          <w:p w14:paraId="3C8DD3D7" w14:textId="77777777" w:rsidR="00B70A12" w:rsidRPr="00493F73" w:rsidRDefault="00B70A12" w:rsidP="00C908D1">
            <w:pPr>
              <w:pStyle w:val="Normalny1"/>
              <w:jc w:val="both"/>
              <w:rPr>
                <w:color w:val="000000" w:themeColor="text1"/>
                <w:sz w:val="22"/>
                <w:szCs w:val="22"/>
              </w:rPr>
            </w:pPr>
            <w:r w:rsidRPr="00493F73">
              <w:rPr>
                <w:color w:val="000000" w:themeColor="text1"/>
                <w:sz w:val="22"/>
                <w:szCs w:val="22"/>
              </w:rPr>
              <w:t>K_W25</w:t>
            </w:r>
          </w:p>
        </w:tc>
        <w:tc>
          <w:tcPr>
            <w:tcW w:w="1596" w:type="dxa"/>
          </w:tcPr>
          <w:p w14:paraId="2804C35C" w14:textId="77777777" w:rsidR="00B70A12" w:rsidRPr="00493F73" w:rsidRDefault="00B70A12">
            <w:pPr>
              <w:rPr>
                <w:color w:val="000000" w:themeColor="text1"/>
                <w:sz w:val="22"/>
                <w:szCs w:val="22"/>
              </w:rPr>
            </w:pPr>
            <w:r w:rsidRPr="00493F73">
              <w:rPr>
                <w:color w:val="000000" w:themeColor="text1"/>
                <w:sz w:val="22"/>
                <w:szCs w:val="22"/>
              </w:rPr>
              <w:t>P6S_WK</w:t>
            </w:r>
          </w:p>
        </w:tc>
      </w:tr>
      <w:tr w:rsidR="00493F73" w:rsidRPr="00493F73" w14:paraId="60A77482" w14:textId="77777777" w:rsidTr="002433DC">
        <w:trPr>
          <w:trHeight w:val="283"/>
          <w:jc w:val="center"/>
        </w:trPr>
        <w:tc>
          <w:tcPr>
            <w:tcW w:w="9657" w:type="dxa"/>
            <w:gridSpan w:val="4"/>
            <w:shd w:val="clear" w:color="auto" w:fill="F2F2F2" w:themeFill="background1" w:themeFillShade="F2"/>
          </w:tcPr>
          <w:p w14:paraId="54DDEBAF" w14:textId="77777777" w:rsidR="002433DC" w:rsidRPr="00493F73" w:rsidRDefault="002433DC" w:rsidP="002433DC">
            <w:pPr>
              <w:jc w:val="center"/>
              <w:rPr>
                <w:color w:val="000000" w:themeColor="text1"/>
                <w:sz w:val="22"/>
                <w:szCs w:val="22"/>
              </w:rPr>
            </w:pPr>
            <w:r w:rsidRPr="00493F73">
              <w:rPr>
                <w:color w:val="000000" w:themeColor="text1"/>
                <w:sz w:val="22"/>
                <w:szCs w:val="22"/>
              </w:rPr>
              <w:t>UMIEJĘTNOŚCI</w:t>
            </w:r>
          </w:p>
        </w:tc>
      </w:tr>
      <w:tr w:rsidR="00493F73" w:rsidRPr="00493F73" w14:paraId="087A58ED"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132D9A90" w14:textId="77777777" w:rsidR="00AC1789" w:rsidRPr="00493F73" w:rsidRDefault="00AC1789" w:rsidP="002433DC">
            <w:pPr>
              <w:pStyle w:val="Normalny1"/>
              <w:jc w:val="both"/>
              <w:rPr>
                <w:color w:val="000000" w:themeColor="text1"/>
                <w:sz w:val="22"/>
                <w:szCs w:val="22"/>
              </w:rPr>
            </w:pPr>
            <w:r w:rsidRPr="00493F73">
              <w:rPr>
                <w:color w:val="000000" w:themeColor="text1"/>
                <w:sz w:val="22"/>
                <w:szCs w:val="22"/>
              </w:rPr>
              <w:t>U1</w:t>
            </w:r>
          </w:p>
        </w:tc>
        <w:tc>
          <w:tcPr>
            <w:tcW w:w="5386" w:type="dxa"/>
          </w:tcPr>
          <w:p w14:paraId="578F390A" w14:textId="77777777" w:rsidR="00AC1789" w:rsidRPr="00493F73" w:rsidRDefault="00AC1789" w:rsidP="002433DC">
            <w:pPr>
              <w:pStyle w:val="Normalny1"/>
              <w:jc w:val="both"/>
              <w:rPr>
                <w:color w:val="000000" w:themeColor="text1"/>
                <w:sz w:val="22"/>
                <w:szCs w:val="22"/>
              </w:rPr>
            </w:pPr>
            <w:r w:rsidRPr="00493F73">
              <w:rPr>
                <w:color w:val="000000" w:themeColor="text1"/>
                <w:sz w:val="22"/>
                <w:szCs w:val="22"/>
              </w:rPr>
              <w:t>Korzysta z metod analizy otoczenia. Diagnozuje otoczenie wewnętrzne i zewnętrzne organizacji oraz na tej podstawie prognozuje zmiany otoczenia oraz organizacji.</w:t>
            </w:r>
          </w:p>
        </w:tc>
        <w:tc>
          <w:tcPr>
            <w:tcW w:w="1585" w:type="dxa"/>
          </w:tcPr>
          <w:p w14:paraId="2C8C0D59" w14:textId="77777777" w:rsidR="00AC1789" w:rsidRPr="00493F73" w:rsidRDefault="00AC1789" w:rsidP="002433DC">
            <w:pPr>
              <w:pStyle w:val="Normalny1"/>
              <w:jc w:val="both"/>
              <w:rPr>
                <w:color w:val="000000" w:themeColor="text1"/>
                <w:sz w:val="22"/>
                <w:szCs w:val="22"/>
              </w:rPr>
            </w:pPr>
            <w:r w:rsidRPr="00493F73">
              <w:rPr>
                <w:color w:val="000000" w:themeColor="text1"/>
                <w:sz w:val="22"/>
                <w:szCs w:val="22"/>
              </w:rPr>
              <w:t>K_U25</w:t>
            </w:r>
          </w:p>
          <w:p w14:paraId="13E8EB92" w14:textId="77777777" w:rsidR="00AC1789" w:rsidRPr="00493F73" w:rsidRDefault="00AC1789" w:rsidP="002433DC">
            <w:pPr>
              <w:pStyle w:val="Normalny1"/>
              <w:jc w:val="both"/>
              <w:rPr>
                <w:color w:val="000000" w:themeColor="text1"/>
                <w:sz w:val="22"/>
                <w:szCs w:val="22"/>
              </w:rPr>
            </w:pPr>
          </w:p>
        </w:tc>
        <w:tc>
          <w:tcPr>
            <w:tcW w:w="1596" w:type="dxa"/>
          </w:tcPr>
          <w:p w14:paraId="69A20A84" w14:textId="77777777" w:rsidR="00AC1789" w:rsidRPr="00493F73" w:rsidRDefault="00AC1789">
            <w:pPr>
              <w:rPr>
                <w:color w:val="000000" w:themeColor="text1"/>
                <w:sz w:val="22"/>
                <w:szCs w:val="22"/>
              </w:rPr>
            </w:pPr>
            <w:r w:rsidRPr="00493F73">
              <w:rPr>
                <w:color w:val="000000" w:themeColor="text1"/>
                <w:sz w:val="22"/>
                <w:szCs w:val="22"/>
              </w:rPr>
              <w:t>P6S_UW</w:t>
            </w:r>
          </w:p>
        </w:tc>
      </w:tr>
      <w:tr w:rsidR="00493F73" w:rsidRPr="00493F73" w14:paraId="682B42A0"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58B22FF2" w14:textId="77777777" w:rsidR="00AC1789" w:rsidRPr="00493F73" w:rsidRDefault="00AC1789" w:rsidP="002433DC">
            <w:pPr>
              <w:pStyle w:val="Normalny1"/>
              <w:jc w:val="both"/>
              <w:rPr>
                <w:color w:val="000000" w:themeColor="text1"/>
                <w:sz w:val="22"/>
                <w:szCs w:val="22"/>
              </w:rPr>
            </w:pPr>
            <w:r w:rsidRPr="00493F73">
              <w:rPr>
                <w:color w:val="000000" w:themeColor="text1"/>
                <w:sz w:val="22"/>
                <w:szCs w:val="22"/>
              </w:rPr>
              <w:t>U2</w:t>
            </w:r>
          </w:p>
        </w:tc>
        <w:tc>
          <w:tcPr>
            <w:tcW w:w="5386" w:type="dxa"/>
          </w:tcPr>
          <w:p w14:paraId="46E64B6D" w14:textId="77777777" w:rsidR="00AC1789" w:rsidRPr="00493F73" w:rsidRDefault="00AC1789" w:rsidP="002433DC">
            <w:pPr>
              <w:pStyle w:val="Normalny1"/>
              <w:jc w:val="both"/>
              <w:rPr>
                <w:color w:val="000000" w:themeColor="text1"/>
                <w:sz w:val="22"/>
                <w:szCs w:val="22"/>
              </w:rPr>
            </w:pPr>
            <w:r w:rsidRPr="00493F73">
              <w:rPr>
                <w:color w:val="000000" w:themeColor="text1"/>
                <w:sz w:val="22"/>
                <w:szCs w:val="22"/>
              </w:rPr>
              <w:t>Wybiera istotne do analizy czynniki otoczenia, przeprowadza odpowiednie obliczenia, w tym dokonuje ważenia czynników o charakterze jakościowym.</w:t>
            </w:r>
          </w:p>
        </w:tc>
        <w:tc>
          <w:tcPr>
            <w:tcW w:w="1585" w:type="dxa"/>
          </w:tcPr>
          <w:p w14:paraId="0BE87FC0" w14:textId="77777777" w:rsidR="00AC1789" w:rsidRPr="00493F73" w:rsidRDefault="00AC1789" w:rsidP="002433DC">
            <w:pPr>
              <w:pStyle w:val="Normalny1"/>
              <w:jc w:val="both"/>
              <w:rPr>
                <w:color w:val="000000" w:themeColor="text1"/>
                <w:sz w:val="22"/>
                <w:szCs w:val="22"/>
              </w:rPr>
            </w:pPr>
            <w:r w:rsidRPr="00493F73">
              <w:rPr>
                <w:color w:val="000000" w:themeColor="text1"/>
                <w:sz w:val="22"/>
                <w:szCs w:val="22"/>
              </w:rPr>
              <w:t>K_U25</w:t>
            </w:r>
          </w:p>
          <w:p w14:paraId="7179927B" w14:textId="77777777" w:rsidR="00AC1789" w:rsidRPr="00493F73" w:rsidRDefault="00AC1789" w:rsidP="002433DC">
            <w:pPr>
              <w:pStyle w:val="Normalny1"/>
              <w:jc w:val="both"/>
              <w:rPr>
                <w:color w:val="000000" w:themeColor="text1"/>
                <w:sz w:val="22"/>
                <w:szCs w:val="22"/>
              </w:rPr>
            </w:pPr>
          </w:p>
        </w:tc>
        <w:tc>
          <w:tcPr>
            <w:tcW w:w="1596" w:type="dxa"/>
          </w:tcPr>
          <w:p w14:paraId="5FF57F8E" w14:textId="77777777" w:rsidR="00AC1789" w:rsidRPr="00493F73" w:rsidRDefault="00AC1789">
            <w:pPr>
              <w:rPr>
                <w:color w:val="000000" w:themeColor="text1"/>
                <w:sz w:val="22"/>
                <w:szCs w:val="22"/>
              </w:rPr>
            </w:pPr>
            <w:r w:rsidRPr="00493F73">
              <w:rPr>
                <w:color w:val="000000" w:themeColor="text1"/>
                <w:sz w:val="22"/>
                <w:szCs w:val="22"/>
              </w:rPr>
              <w:t>P6S_UW</w:t>
            </w:r>
          </w:p>
        </w:tc>
      </w:tr>
      <w:tr w:rsidR="00493F73" w:rsidRPr="00493F73" w14:paraId="690AD214" w14:textId="77777777" w:rsidTr="002433DC">
        <w:trPr>
          <w:trHeight w:val="283"/>
          <w:jc w:val="center"/>
        </w:trPr>
        <w:tc>
          <w:tcPr>
            <w:tcW w:w="9657" w:type="dxa"/>
            <w:gridSpan w:val="4"/>
            <w:shd w:val="clear" w:color="auto" w:fill="F2F2F2" w:themeFill="background1" w:themeFillShade="F2"/>
          </w:tcPr>
          <w:p w14:paraId="5EA7DE5F" w14:textId="77777777" w:rsidR="002433DC" w:rsidRPr="00493F73" w:rsidRDefault="002433DC" w:rsidP="002433DC">
            <w:pPr>
              <w:jc w:val="center"/>
              <w:rPr>
                <w:color w:val="000000" w:themeColor="text1"/>
                <w:sz w:val="22"/>
                <w:szCs w:val="22"/>
              </w:rPr>
            </w:pPr>
            <w:r w:rsidRPr="00493F73">
              <w:rPr>
                <w:color w:val="000000" w:themeColor="text1"/>
                <w:sz w:val="22"/>
                <w:szCs w:val="22"/>
              </w:rPr>
              <w:t>KOMPETENCJE SPOŁECZNE</w:t>
            </w:r>
          </w:p>
        </w:tc>
      </w:tr>
      <w:tr w:rsidR="00493F73" w:rsidRPr="00493F73" w14:paraId="03BBED7C" w14:textId="77777777" w:rsidTr="0024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5F2A34DC"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K1</w:t>
            </w:r>
          </w:p>
        </w:tc>
        <w:tc>
          <w:tcPr>
            <w:tcW w:w="5386" w:type="dxa"/>
          </w:tcPr>
          <w:p w14:paraId="713AD5D4"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 xml:space="preserve">Jest świadomy sytuacyjnego modelu działania organizacji </w:t>
            </w:r>
            <w:r w:rsidRPr="00493F73">
              <w:rPr>
                <w:color w:val="000000" w:themeColor="text1"/>
                <w:sz w:val="22"/>
                <w:szCs w:val="22"/>
              </w:rPr>
              <w:lastRenderedPageBreak/>
              <w:t>i jej otoczenia, aktywnie poszukuje czynników otoczenia wpływających na funkcjonowanie organizacji.</w:t>
            </w:r>
          </w:p>
        </w:tc>
        <w:tc>
          <w:tcPr>
            <w:tcW w:w="1585" w:type="dxa"/>
          </w:tcPr>
          <w:p w14:paraId="792A1428" w14:textId="77777777" w:rsidR="002433DC" w:rsidRPr="00493F73" w:rsidRDefault="002433DC" w:rsidP="002433DC">
            <w:pPr>
              <w:pStyle w:val="Normalny1"/>
              <w:rPr>
                <w:color w:val="000000" w:themeColor="text1"/>
                <w:sz w:val="22"/>
                <w:szCs w:val="22"/>
              </w:rPr>
            </w:pPr>
            <w:r w:rsidRPr="00493F73">
              <w:rPr>
                <w:color w:val="000000" w:themeColor="text1"/>
                <w:sz w:val="22"/>
                <w:szCs w:val="22"/>
              </w:rPr>
              <w:lastRenderedPageBreak/>
              <w:t>K_K11</w:t>
            </w:r>
          </w:p>
          <w:p w14:paraId="5E544355" w14:textId="77777777" w:rsidR="002433DC" w:rsidRPr="00493F73" w:rsidRDefault="002433DC" w:rsidP="002433DC">
            <w:pPr>
              <w:pStyle w:val="Normalny1"/>
              <w:rPr>
                <w:color w:val="000000" w:themeColor="text1"/>
                <w:sz w:val="22"/>
                <w:szCs w:val="22"/>
              </w:rPr>
            </w:pPr>
          </w:p>
        </w:tc>
        <w:tc>
          <w:tcPr>
            <w:tcW w:w="1596" w:type="dxa"/>
          </w:tcPr>
          <w:p w14:paraId="61A7F702" w14:textId="77777777" w:rsidR="002433DC" w:rsidRPr="00493F73" w:rsidRDefault="003B13CF" w:rsidP="002433DC">
            <w:pPr>
              <w:pStyle w:val="Normalny1"/>
              <w:jc w:val="both"/>
              <w:rPr>
                <w:color w:val="000000" w:themeColor="text1"/>
                <w:sz w:val="22"/>
                <w:szCs w:val="22"/>
              </w:rPr>
            </w:pPr>
            <w:r w:rsidRPr="00493F73">
              <w:rPr>
                <w:color w:val="000000" w:themeColor="text1"/>
                <w:sz w:val="22"/>
                <w:szCs w:val="22"/>
              </w:rPr>
              <w:lastRenderedPageBreak/>
              <w:t>P6S_KO</w:t>
            </w:r>
          </w:p>
        </w:tc>
      </w:tr>
    </w:tbl>
    <w:p w14:paraId="5B9254C9" w14:textId="77777777" w:rsidR="002433DC" w:rsidRPr="00493F73" w:rsidRDefault="002433DC" w:rsidP="009E728C">
      <w:pPr>
        <w:numPr>
          <w:ilvl w:val="0"/>
          <w:numId w:val="79"/>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3FABBAB" w14:textId="77777777" w:rsidTr="002433DC">
        <w:trPr>
          <w:jc w:val="center"/>
        </w:trPr>
        <w:tc>
          <w:tcPr>
            <w:tcW w:w="9638" w:type="dxa"/>
          </w:tcPr>
          <w:p w14:paraId="17CB7957" w14:textId="77777777" w:rsidR="002433DC" w:rsidRPr="00493F73" w:rsidRDefault="001F4DF1" w:rsidP="002433DC">
            <w:pPr>
              <w:jc w:val="both"/>
              <w:rPr>
                <w:color w:val="000000" w:themeColor="text1"/>
                <w:sz w:val="22"/>
                <w:szCs w:val="22"/>
              </w:rPr>
            </w:pPr>
            <w:r w:rsidRPr="00493F73">
              <w:rPr>
                <w:color w:val="000000" w:themeColor="text1"/>
                <w:sz w:val="22"/>
                <w:szCs w:val="22"/>
              </w:rPr>
              <w:t xml:space="preserve">Wykład </w:t>
            </w:r>
            <w:r w:rsidR="002433DC" w:rsidRPr="00493F73">
              <w:rPr>
                <w:color w:val="000000" w:themeColor="text1"/>
                <w:sz w:val="22"/>
                <w:szCs w:val="22"/>
              </w:rPr>
              <w:t xml:space="preserve">multimedialny, dyskusja, projekt, prezentacja multimedialna </w:t>
            </w:r>
          </w:p>
        </w:tc>
      </w:tr>
    </w:tbl>
    <w:p w14:paraId="74FE90BF" w14:textId="77777777" w:rsidR="002433DC" w:rsidRPr="00493F73" w:rsidRDefault="002433DC" w:rsidP="009E728C">
      <w:pPr>
        <w:numPr>
          <w:ilvl w:val="0"/>
          <w:numId w:val="79"/>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EAFF7C7" w14:textId="77777777" w:rsidTr="001F4DF1">
        <w:trPr>
          <w:trHeight w:val="295"/>
          <w:jc w:val="center"/>
        </w:trPr>
        <w:tc>
          <w:tcPr>
            <w:tcW w:w="9638" w:type="dxa"/>
          </w:tcPr>
          <w:p w14:paraId="6503D284" w14:textId="77777777" w:rsidR="002433DC" w:rsidRPr="00493F73" w:rsidRDefault="001F4DF1" w:rsidP="001F4DF1">
            <w:pPr>
              <w:pStyle w:val="Akapitzlist1"/>
              <w:ind w:left="34"/>
              <w:jc w:val="both"/>
              <w:rPr>
                <w:b/>
                <w:color w:val="000000" w:themeColor="text1"/>
                <w:sz w:val="22"/>
                <w:szCs w:val="22"/>
              </w:rPr>
            </w:pPr>
            <w:r w:rsidRPr="00493F73">
              <w:rPr>
                <w:color w:val="000000" w:themeColor="text1"/>
                <w:sz w:val="22"/>
                <w:szCs w:val="22"/>
              </w:rPr>
              <w:t xml:space="preserve">Egzamin i zaliczenie </w:t>
            </w:r>
            <w:r w:rsidR="002433DC" w:rsidRPr="00493F73">
              <w:rPr>
                <w:color w:val="000000" w:themeColor="text1"/>
                <w:sz w:val="22"/>
                <w:szCs w:val="22"/>
              </w:rPr>
              <w:t>ustne, przygotowanie i prezentacja projektu</w:t>
            </w:r>
          </w:p>
        </w:tc>
      </w:tr>
    </w:tbl>
    <w:p w14:paraId="1FC187BA" w14:textId="77777777" w:rsidR="002433DC" w:rsidRPr="00493F73" w:rsidRDefault="002433DC" w:rsidP="009E728C">
      <w:pPr>
        <w:numPr>
          <w:ilvl w:val="0"/>
          <w:numId w:val="79"/>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795"/>
      </w:tblGrid>
      <w:tr w:rsidR="00493F73" w:rsidRPr="00493F73" w14:paraId="41391778" w14:textId="77777777" w:rsidTr="007D6081">
        <w:trPr>
          <w:jc w:val="center"/>
        </w:trPr>
        <w:tc>
          <w:tcPr>
            <w:tcW w:w="1843" w:type="dxa"/>
            <w:shd w:val="clear" w:color="auto" w:fill="F2F2F2" w:themeFill="background1" w:themeFillShade="F2"/>
          </w:tcPr>
          <w:p w14:paraId="5E80BCC4"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Wykład</w:t>
            </w:r>
          </w:p>
        </w:tc>
        <w:tc>
          <w:tcPr>
            <w:tcW w:w="7795" w:type="dxa"/>
          </w:tcPr>
          <w:p w14:paraId="0BD68F03" w14:textId="77777777" w:rsidR="002433DC" w:rsidRPr="00493F73" w:rsidRDefault="002433DC" w:rsidP="002433DC">
            <w:pPr>
              <w:jc w:val="both"/>
              <w:rPr>
                <w:color w:val="000000" w:themeColor="text1"/>
                <w:sz w:val="22"/>
                <w:szCs w:val="22"/>
              </w:rPr>
            </w:pPr>
            <w:r w:rsidRPr="00493F73">
              <w:rPr>
                <w:color w:val="000000" w:themeColor="text1"/>
                <w:sz w:val="22"/>
                <w:szCs w:val="22"/>
              </w:rPr>
              <w:t xml:space="preserve">1. Istota i definicje otoczenia organizacji. 2. Podejście systemowe i sytuacyjne w analizie otoczenia organizacji. 3. Kryteria klasyfikacji oraz typologie otoczenia organizacji. 4. Metody analizy </w:t>
            </w:r>
            <w:proofErr w:type="spellStart"/>
            <w:r w:rsidRPr="00493F73">
              <w:rPr>
                <w:color w:val="000000" w:themeColor="text1"/>
                <w:sz w:val="22"/>
                <w:szCs w:val="22"/>
              </w:rPr>
              <w:t>makrootoczenia</w:t>
            </w:r>
            <w:proofErr w:type="spellEnd"/>
            <w:r w:rsidRPr="00493F73">
              <w:rPr>
                <w:color w:val="000000" w:themeColor="text1"/>
                <w:sz w:val="22"/>
                <w:szCs w:val="22"/>
              </w:rPr>
              <w:t>. 5. Metody analizy otoczenia konkurencyjnego. 6. Metody analizy portfelowej otoczenia wewnętrznego. 7. Kompleksowe metody analizy otoczenia organizacji.</w:t>
            </w:r>
          </w:p>
        </w:tc>
      </w:tr>
      <w:tr w:rsidR="00493F73" w:rsidRPr="00493F73" w14:paraId="3A6E3DC1" w14:textId="77777777" w:rsidTr="007D6081">
        <w:trPr>
          <w:jc w:val="center"/>
        </w:trPr>
        <w:tc>
          <w:tcPr>
            <w:tcW w:w="1843" w:type="dxa"/>
            <w:shd w:val="clear" w:color="auto" w:fill="F2F2F2" w:themeFill="background1" w:themeFillShade="F2"/>
          </w:tcPr>
          <w:p w14:paraId="464624F8"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Ćwiczenia audytoryjne</w:t>
            </w:r>
          </w:p>
        </w:tc>
        <w:tc>
          <w:tcPr>
            <w:tcW w:w="7795" w:type="dxa"/>
          </w:tcPr>
          <w:p w14:paraId="0C0517C9" w14:textId="77777777" w:rsidR="002433DC" w:rsidRPr="00493F73" w:rsidRDefault="002433DC" w:rsidP="002433DC">
            <w:pPr>
              <w:jc w:val="both"/>
              <w:rPr>
                <w:color w:val="000000" w:themeColor="text1"/>
                <w:sz w:val="22"/>
                <w:szCs w:val="22"/>
              </w:rPr>
            </w:pPr>
            <w:r w:rsidRPr="00493F73">
              <w:rPr>
                <w:color w:val="000000" w:themeColor="text1"/>
                <w:sz w:val="22"/>
                <w:szCs w:val="22"/>
              </w:rPr>
              <w:t>Rozpoznanie czynników otoczenia oraz opracowanie analizy otoczenia organizacji metodą przypadków w wykorzystaniem wybranych metod: PESTEL, model „pięciu sił” M. E. Portera, metoda BCG, metoda SWOT.</w:t>
            </w:r>
          </w:p>
        </w:tc>
      </w:tr>
    </w:tbl>
    <w:p w14:paraId="3243F6BF" w14:textId="77777777" w:rsidR="002433DC" w:rsidRPr="00493F73" w:rsidRDefault="002433DC" w:rsidP="009E728C">
      <w:pPr>
        <w:numPr>
          <w:ilvl w:val="0"/>
          <w:numId w:val="79"/>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1E4C1B88" w14:textId="77777777" w:rsidTr="002433DC">
        <w:trPr>
          <w:jc w:val="center"/>
        </w:trPr>
        <w:tc>
          <w:tcPr>
            <w:tcW w:w="1347" w:type="dxa"/>
            <w:vMerge w:val="restart"/>
            <w:shd w:val="clear" w:color="auto" w:fill="F2F2F2" w:themeFill="background1" w:themeFillShade="F2"/>
            <w:vAlign w:val="center"/>
          </w:tcPr>
          <w:p w14:paraId="745DCADC" w14:textId="77777777" w:rsidR="002433DC" w:rsidRPr="00493F73" w:rsidRDefault="002433DC" w:rsidP="002433DC">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4D3C5315" w14:textId="77777777" w:rsidR="002433DC" w:rsidRPr="00493F73" w:rsidRDefault="002433DC" w:rsidP="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452F421C" w14:textId="77777777" w:rsidTr="002433DC">
        <w:trPr>
          <w:jc w:val="center"/>
        </w:trPr>
        <w:tc>
          <w:tcPr>
            <w:tcW w:w="1347" w:type="dxa"/>
            <w:vMerge/>
            <w:shd w:val="clear" w:color="auto" w:fill="F2F2F2" w:themeFill="background1" w:themeFillShade="F2"/>
            <w:vAlign w:val="center"/>
          </w:tcPr>
          <w:p w14:paraId="68C8EE25" w14:textId="77777777" w:rsidR="002433DC" w:rsidRPr="00493F73" w:rsidRDefault="002433DC" w:rsidP="002433DC">
            <w:pPr>
              <w:jc w:val="center"/>
              <w:rPr>
                <w:b/>
                <w:color w:val="000000" w:themeColor="text1"/>
                <w:sz w:val="22"/>
                <w:szCs w:val="22"/>
              </w:rPr>
            </w:pPr>
          </w:p>
        </w:tc>
        <w:tc>
          <w:tcPr>
            <w:tcW w:w="1360" w:type="dxa"/>
            <w:shd w:val="clear" w:color="auto" w:fill="F2F2F2" w:themeFill="background1" w:themeFillShade="F2"/>
            <w:vAlign w:val="center"/>
          </w:tcPr>
          <w:p w14:paraId="7F64F50D" w14:textId="77777777" w:rsidR="002433DC" w:rsidRPr="00493F73" w:rsidRDefault="002433DC" w:rsidP="002433DC">
            <w:pPr>
              <w:jc w:val="center"/>
              <w:rPr>
                <w:color w:val="000000" w:themeColor="text1"/>
                <w:sz w:val="22"/>
                <w:szCs w:val="22"/>
              </w:rPr>
            </w:pPr>
            <w:r w:rsidRPr="00493F73">
              <w:rPr>
                <w:color w:val="000000" w:themeColor="text1"/>
                <w:sz w:val="22"/>
                <w:szCs w:val="22"/>
              </w:rPr>
              <w:t>Zaliczenie</w:t>
            </w:r>
          </w:p>
          <w:p w14:paraId="5F19FE57" w14:textId="77777777" w:rsidR="002433DC" w:rsidRPr="00493F73" w:rsidRDefault="002433DC" w:rsidP="002433DC">
            <w:pPr>
              <w:jc w:val="center"/>
              <w:rPr>
                <w:color w:val="000000" w:themeColor="text1"/>
                <w:sz w:val="22"/>
                <w:szCs w:val="22"/>
              </w:rPr>
            </w:pPr>
            <w:r w:rsidRPr="00493F73">
              <w:rPr>
                <w:color w:val="000000" w:themeColor="text1"/>
                <w:sz w:val="22"/>
                <w:szCs w:val="22"/>
              </w:rPr>
              <w:t>ustny</w:t>
            </w:r>
          </w:p>
        </w:tc>
        <w:tc>
          <w:tcPr>
            <w:tcW w:w="1360" w:type="dxa"/>
            <w:shd w:val="clear" w:color="auto" w:fill="F2F2F2" w:themeFill="background1" w:themeFillShade="F2"/>
            <w:vAlign w:val="center"/>
          </w:tcPr>
          <w:p w14:paraId="033F2AF2"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295F4980" w14:textId="77777777" w:rsidR="002433DC" w:rsidRPr="00493F73" w:rsidRDefault="002433DC" w:rsidP="002433DC">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47938732" w14:textId="77777777" w:rsidR="002433DC" w:rsidRPr="00493F73" w:rsidRDefault="002433DC" w:rsidP="002433DC">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01B675E4" w14:textId="77777777" w:rsidR="002433DC" w:rsidRPr="00493F73" w:rsidRDefault="002433DC" w:rsidP="002433DC">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4FD54E72" w14:textId="77777777" w:rsidR="002433DC" w:rsidRPr="00493F73" w:rsidRDefault="002433DC" w:rsidP="002433DC">
            <w:pPr>
              <w:jc w:val="center"/>
              <w:rPr>
                <w:color w:val="000000" w:themeColor="text1"/>
                <w:sz w:val="22"/>
                <w:szCs w:val="22"/>
              </w:rPr>
            </w:pPr>
            <w:r w:rsidRPr="00493F73">
              <w:rPr>
                <w:color w:val="000000" w:themeColor="text1"/>
                <w:sz w:val="22"/>
                <w:szCs w:val="22"/>
              </w:rPr>
              <w:t>Prezentacja</w:t>
            </w:r>
          </w:p>
        </w:tc>
      </w:tr>
      <w:tr w:rsidR="00493F73" w:rsidRPr="00493F73" w14:paraId="4A5BD630" w14:textId="77777777" w:rsidTr="001F4DF1">
        <w:trPr>
          <w:trHeight w:val="283"/>
          <w:jc w:val="center"/>
        </w:trPr>
        <w:tc>
          <w:tcPr>
            <w:tcW w:w="1347" w:type="dxa"/>
            <w:vAlign w:val="center"/>
          </w:tcPr>
          <w:p w14:paraId="4107FCB8" w14:textId="77777777" w:rsidR="002433DC" w:rsidRPr="00493F73" w:rsidRDefault="001F4DF1" w:rsidP="001F4DF1">
            <w:pPr>
              <w:jc w:val="center"/>
              <w:rPr>
                <w:color w:val="000000" w:themeColor="text1"/>
                <w:sz w:val="22"/>
                <w:szCs w:val="22"/>
              </w:rPr>
            </w:pPr>
            <w:r w:rsidRPr="00493F73">
              <w:rPr>
                <w:color w:val="000000" w:themeColor="text1"/>
                <w:sz w:val="22"/>
                <w:szCs w:val="22"/>
              </w:rPr>
              <w:t>W1</w:t>
            </w:r>
          </w:p>
        </w:tc>
        <w:tc>
          <w:tcPr>
            <w:tcW w:w="1360" w:type="dxa"/>
            <w:vAlign w:val="center"/>
          </w:tcPr>
          <w:p w14:paraId="6A7702CC"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360" w:type="dxa"/>
            <w:vAlign w:val="center"/>
          </w:tcPr>
          <w:p w14:paraId="72B331C9" w14:textId="77777777" w:rsidR="002433DC" w:rsidRPr="00493F73" w:rsidRDefault="002433DC" w:rsidP="001F4DF1">
            <w:pPr>
              <w:jc w:val="center"/>
              <w:rPr>
                <w:color w:val="000000" w:themeColor="text1"/>
                <w:sz w:val="22"/>
                <w:szCs w:val="22"/>
              </w:rPr>
            </w:pPr>
          </w:p>
        </w:tc>
        <w:tc>
          <w:tcPr>
            <w:tcW w:w="1394" w:type="dxa"/>
            <w:vAlign w:val="center"/>
          </w:tcPr>
          <w:p w14:paraId="5F89D884" w14:textId="77777777" w:rsidR="002433DC" w:rsidRPr="00493F73" w:rsidRDefault="002433DC" w:rsidP="001F4DF1">
            <w:pPr>
              <w:jc w:val="center"/>
              <w:rPr>
                <w:color w:val="000000" w:themeColor="text1"/>
                <w:sz w:val="22"/>
                <w:szCs w:val="22"/>
              </w:rPr>
            </w:pPr>
          </w:p>
        </w:tc>
        <w:tc>
          <w:tcPr>
            <w:tcW w:w="1342" w:type="dxa"/>
            <w:vAlign w:val="center"/>
          </w:tcPr>
          <w:p w14:paraId="46441A64" w14:textId="77777777" w:rsidR="002433DC" w:rsidRPr="00493F73" w:rsidRDefault="002433DC" w:rsidP="001F4DF1">
            <w:pPr>
              <w:jc w:val="center"/>
              <w:rPr>
                <w:color w:val="000000" w:themeColor="text1"/>
                <w:sz w:val="22"/>
                <w:szCs w:val="22"/>
              </w:rPr>
            </w:pPr>
          </w:p>
        </w:tc>
        <w:tc>
          <w:tcPr>
            <w:tcW w:w="1463" w:type="dxa"/>
            <w:vAlign w:val="center"/>
          </w:tcPr>
          <w:p w14:paraId="3DB55162" w14:textId="77777777" w:rsidR="002433DC" w:rsidRPr="00493F73" w:rsidRDefault="002433DC" w:rsidP="001F4DF1">
            <w:pPr>
              <w:jc w:val="center"/>
              <w:rPr>
                <w:color w:val="000000" w:themeColor="text1"/>
                <w:sz w:val="22"/>
                <w:szCs w:val="22"/>
              </w:rPr>
            </w:pPr>
          </w:p>
        </w:tc>
        <w:tc>
          <w:tcPr>
            <w:tcW w:w="1373" w:type="dxa"/>
            <w:vAlign w:val="center"/>
          </w:tcPr>
          <w:p w14:paraId="6FFFFB62" w14:textId="77777777" w:rsidR="002433DC" w:rsidRPr="00493F73" w:rsidRDefault="002433DC" w:rsidP="001F4DF1">
            <w:pPr>
              <w:jc w:val="center"/>
              <w:rPr>
                <w:color w:val="000000" w:themeColor="text1"/>
                <w:sz w:val="22"/>
                <w:szCs w:val="22"/>
              </w:rPr>
            </w:pPr>
          </w:p>
        </w:tc>
      </w:tr>
      <w:tr w:rsidR="00493F73" w:rsidRPr="00493F73" w14:paraId="2BB2793B" w14:textId="77777777" w:rsidTr="001F4DF1">
        <w:trPr>
          <w:trHeight w:val="283"/>
          <w:jc w:val="center"/>
        </w:trPr>
        <w:tc>
          <w:tcPr>
            <w:tcW w:w="1347" w:type="dxa"/>
            <w:vAlign w:val="center"/>
          </w:tcPr>
          <w:p w14:paraId="4034C561" w14:textId="77777777" w:rsidR="002433DC" w:rsidRPr="00493F73" w:rsidRDefault="001F4DF1" w:rsidP="001F4DF1">
            <w:pPr>
              <w:jc w:val="center"/>
              <w:rPr>
                <w:color w:val="000000" w:themeColor="text1"/>
                <w:sz w:val="22"/>
                <w:szCs w:val="22"/>
              </w:rPr>
            </w:pPr>
            <w:r w:rsidRPr="00493F73">
              <w:rPr>
                <w:color w:val="000000" w:themeColor="text1"/>
                <w:sz w:val="22"/>
                <w:szCs w:val="22"/>
              </w:rPr>
              <w:t>W2</w:t>
            </w:r>
          </w:p>
        </w:tc>
        <w:tc>
          <w:tcPr>
            <w:tcW w:w="1360" w:type="dxa"/>
            <w:vAlign w:val="center"/>
          </w:tcPr>
          <w:p w14:paraId="43850131"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360" w:type="dxa"/>
            <w:vAlign w:val="center"/>
          </w:tcPr>
          <w:p w14:paraId="608B7E4E" w14:textId="77777777" w:rsidR="002433DC" w:rsidRPr="00493F73" w:rsidRDefault="002433DC" w:rsidP="001F4DF1">
            <w:pPr>
              <w:jc w:val="center"/>
              <w:rPr>
                <w:color w:val="000000" w:themeColor="text1"/>
                <w:sz w:val="22"/>
                <w:szCs w:val="22"/>
              </w:rPr>
            </w:pPr>
          </w:p>
        </w:tc>
        <w:tc>
          <w:tcPr>
            <w:tcW w:w="1394" w:type="dxa"/>
            <w:vAlign w:val="center"/>
          </w:tcPr>
          <w:p w14:paraId="62795771" w14:textId="77777777" w:rsidR="002433DC" w:rsidRPr="00493F73" w:rsidRDefault="002433DC" w:rsidP="001F4DF1">
            <w:pPr>
              <w:jc w:val="center"/>
              <w:rPr>
                <w:color w:val="000000" w:themeColor="text1"/>
                <w:sz w:val="22"/>
                <w:szCs w:val="22"/>
              </w:rPr>
            </w:pPr>
          </w:p>
        </w:tc>
        <w:tc>
          <w:tcPr>
            <w:tcW w:w="1342" w:type="dxa"/>
            <w:vAlign w:val="center"/>
          </w:tcPr>
          <w:p w14:paraId="641C7379" w14:textId="77777777" w:rsidR="002433DC" w:rsidRPr="00493F73" w:rsidRDefault="002433DC" w:rsidP="001F4DF1">
            <w:pPr>
              <w:jc w:val="center"/>
              <w:rPr>
                <w:color w:val="000000" w:themeColor="text1"/>
                <w:sz w:val="22"/>
                <w:szCs w:val="22"/>
              </w:rPr>
            </w:pPr>
          </w:p>
        </w:tc>
        <w:tc>
          <w:tcPr>
            <w:tcW w:w="1463" w:type="dxa"/>
            <w:vAlign w:val="center"/>
          </w:tcPr>
          <w:p w14:paraId="3286D89A" w14:textId="77777777" w:rsidR="002433DC" w:rsidRPr="00493F73" w:rsidRDefault="002433DC" w:rsidP="001F4DF1">
            <w:pPr>
              <w:jc w:val="center"/>
              <w:rPr>
                <w:color w:val="000000" w:themeColor="text1"/>
                <w:sz w:val="22"/>
                <w:szCs w:val="22"/>
              </w:rPr>
            </w:pPr>
          </w:p>
        </w:tc>
        <w:tc>
          <w:tcPr>
            <w:tcW w:w="1373" w:type="dxa"/>
            <w:vAlign w:val="center"/>
          </w:tcPr>
          <w:p w14:paraId="7A305825" w14:textId="77777777" w:rsidR="002433DC" w:rsidRPr="00493F73" w:rsidRDefault="002433DC" w:rsidP="001F4DF1">
            <w:pPr>
              <w:jc w:val="center"/>
              <w:rPr>
                <w:color w:val="000000" w:themeColor="text1"/>
                <w:sz w:val="22"/>
                <w:szCs w:val="22"/>
              </w:rPr>
            </w:pPr>
          </w:p>
        </w:tc>
      </w:tr>
      <w:tr w:rsidR="00493F73" w:rsidRPr="00493F73" w14:paraId="0F80D32F" w14:textId="77777777" w:rsidTr="001F4DF1">
        <w:trPr>
          <w:trHeight w:val="283"/>
          <w:jc w:val="center"/>
        </w:trPr>
        <w:tc>
          <w:tcPr>
            <w:tcW w:w="1347" w:type="dxa"/>
            <w:vAlign w:val="center"/>
          </w:tcPr>
          <w:p w14:paraId="78E19496" w14:textId="77777777" w:rsidR="002433DC" w:rsidRPr="00493F73" w:rsidRDefault="001F4DF1" w:rsidP="001F4DF1">
            <w:pPr>
              <w:jc w:val="center"/>
              <w:rPr>
                <w:color w:val="000000" w:themeColor="text1"/>
                <w:sz w:val="22"/>
                <w:szCs w:val="22"/>
              </w:rPr>
            </w:pPr>
            <w:r w:rsidRPr="00493F73">
              <w:rPr>
                <w:color w:val="000000" w:themeColor="text1"/>
                <w:sz w:val="22"/>
                <w:szCs w:val="22"/>
              </w:rPr>
              <w:t>U1</w:t>
            </w:r>
          </w:p>
        </w:tc>
        <w:tc>
          <w:tcPr>
            <w:tcW w:w="1360" w:type="dxa"/>
            <w:vAlign w:val="center"/>
          </w:tcPr>
          <w:p w14:paraId="010E3BA0" w14:textId="77777777" w:rsidR="002433DC" w:rsidRPr="00493F73" w:rsidRDefault="002433DC" w:rsidP="001F4DF1">
            <w:pPr>
              <w:jc w:val="center"/>
              <w:rPr>
                <w:color w:val="000000" w:themeColor="text1"/>
                <w:sz w:val="22"/>
                <w:szCs w:val="22"/>
              </w:rPr>
            </w:pPr>
          </w:p>
        </w:tc>
        <w:tc>
          <w:tcPr>
            <w:tcW w:w="1360" w:type="dxa"/>
            <w:vAlign w:val="center"/>
          </w:tcPr>
          <w:p w14:paraId="1A1229CA" w14:textId="77777777" w:rsidR="002433DC" w:rsidRPr="00493F73" w:rsidRDefault="002433DC" w:rsidP="001F4DF1">
            <w:pPr>
              <w:jc w:val="center"/>
              <w:rPr>
                <w:color w:val="000000" w:themeColor="text1"/>
                <w:sz w:val="22"/>
                <w:szCs w:val="22"/>
              </w:rPr>
            </w:pPr>
          </w:p>
        </w:tc>
        <w:tc>
          <w:tcPr>
            <w:tcW w:w="1394" w:type="dxa"/>
            <w:vAlign w:val="center"/>
          </w:tcPr>
          <w:p w14:paraId="45D9FADB" w14:textId="77777777" w:rsidR="002433DC" w:rsidRPr="00493F73" w:rsidRDefault="002433DC" w:rsidP="001F4DF1">
            <w:pPr>
              <w:jc w:val="center"/>
              <w:rPr>
                <w:color w:val="000000" w:themeColor="text1"/>
                <w:sz w:val="22"/>
                <w:szCs w:val="22"/>
              </w:rPr>
            </w:pPr>
          </w:p>
        </w:tc>
        <w:tc>
          <w:tcPr>
            <w:tcW w:w="1342" w:type="dxa"/>
            <w:vAlign w:val="center"/>
          </w:tcPr>
          <w:p w14:paraId="56798C0C"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463" w:type="dxa"/>
            <w:vAlign w:val="center"/>
          </w:tcPr>
          <w:p w14:paraId="0FFE7A7C" w14:textId="77777777" w:rsidR="002433DC" w:rsidRPr="00493F73" w:rsidRDefault="002433DC" w:rsidP="001F4DF1">
            <w:pPr>
              <w:jc w:val="center"/>
              <w:rPr>
                <w:color w:val="000000" w:themeColor="text1"/>
                <w:sz w:val="22"/>
                <w:szCs w:val="22"/>
              </w:rPr>
            </w:pPr>
          </w:p>
        </w:tc>
        <w:tc>
          <w:tcPr>
            <w:tcW w:w="1373" w:type="dxa"/>
            <w:vAlign w:val="center"/>
          </w:tcPr>
          <w:p w14:paraId="30AD9D85"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r>
      <w:tr w:rsidR="00493F73" w:rsidRPr="00493F73" w14:paraId="7F3C4B1E" w14:textId="77777777" w:rsidTr="001F4DF1">
        <w:trPr>
          <w:trHeight w:val="283"/>
          <w:jc w:val="center"/>
        </w:trPr>
        <w:tc>
          <w:tcPr>
            <w:tcW w:w="1347" w:type="dxa"/>
            <w:vAlign w:val="center"/>
          </w:tcPr>
          <w:p w14:paraId="5C3259B6" w14:textId="77777777" w:rsidR="002433DC" w:rsidRPr="00493F73" w:rsidRDefault="001F4DF1" w:rsidP="001F4DF1">
            <w:pPr>
              <w:jc w:val="center"/>
              <w:rPr>
                <w:color w:val="000000" w:themeColor="text1"/>
                <w:sz w:val="22"/>
                <w:szCs w:val="22"/>
              </w:rPr>
            </w:pPr>
            <w:r w:rsidRPr="00493F73">
              <w:rPr>
                <w:color w:val="000000" w:themeColor="text1"/>
                <w:sz w:val="22"/>
                <w:szCs w:val="22"/>
              </w:rPr>
              <w:t>U2</w:t>
            </w:r>
          </w:p>
        </w:tc>
        <w:tc>
          <w:tcPr>
            <w:tcW w:w="1360" w:type="dxa"/>
            <w:vAlign w:val="center"/>
          </w:tcPr>
          <w:p w14:paraId="12A87855" w14:textId="77777777" w:rsidR="002433DC" w:rsidRPr="00493F73" w:rsidRDefault="002433DC" w:rsidP="001F4DF1">
            <w:pPr>
              <w:jc w:val="center"/>
              <w:rPr>
                <w:color w:val="000000" w:themeColor="text1"/>
                <w:sz w:val="22"/>
                <w:szCs w:val="22"/>
              </w:rPr>
            </w:pPr>
          </w:p>
        </w:tc>
        <w:tc>
          <w:tcPr>
            <w:tcW w:w="1360" w:type="dxa"/>
            <w:vAlign w:val="center"/>
          </w:tcPr>
          <w:p w14:paraId="641D06DB" w14:textId="77777777" w:rsidR="002433DC" w:rsidRPr="00493F73" w:rsidRDefault="002433DC" w:rsidP="001F4DF1">
            <w:pPr>
              <w:jc w:val="center"/>
              <w:rPr>
                <w:color w:val="000000" w:themeColor="text1"/>
                <w:sz w:val="22"/>
                <w:szCs w:val="22"/>
              </w:rPr>
            </w:pPr>
          </w:p>
        </w:tc>
        <w:tc>
          <w:tcPr>
            <w:tcW w:w="1394" w:type="dxa"/>
            <w:vAlign w:val="center"/>
          </w:tcPr>
          <w:p w14:paraId="489CDF51" w14:textId="77777777" w:rsidR="002433DC" w:rsidRPr="00493F73" w:rsidRDefault="002433DC" w:rsidP="001F4DF1">
            <w:pPr>
              <w:jc w:val="center"/>
              <w:rPr>
                <w:color w:val="000000" w:themeColor="text1"/>
                <w:sz w:val="22"/>
                <w:szCs w:val="22"/>
              </w:rPr>
            </w:pPr>
          </w:p>
        </w:tc>
        <w:tc>
          <w:tcPr>
            <w:tcW w:w="1342" w:type="dxa"/>
            <w:vAlign w:val="center"/>
          </w:tcPr>
          <w:p w14:paraId="45300583"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463" w:type="dxa"/>
            <w:vAlign w:val="center"/>
          </w:tcPr>
          <w:p w14:paraId="5E503952" w14:textId="77777777" w:rsidR="002433DC" w:rsidRPr="00493F73" w:rsidRDefault="002433DC" w:rsidP="001F4DF1">
            <w:pPr>
              <w:jc w:val="center"/>
              <w:rPr>
                <w:color w:val="000000" w:themeColor="text1"/>
                <w:sz w:val="22"/>
                <w:szCs w:val="22"/>
              </w:rPr>
            </w:pPr>
          </w:p>
        </w:tc>
        <w:tc>
          <w:tcPr>
            <w:tcW w:w="1373" w:type="dxa"/>
            <w:vAlign w:val="center"/>
          </w:tcPr>
          <w:p w14:paraId="46B3EA9C"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r>
      <w:tr w:rsidR="00493F73" w:rsidRPr="00493F73" w14:paraId="3661056A" w14:textId="77777777" w:rsidTr="001F4DF1">
        <w:trPr>
          <w:trHeight w:val="283"/>
          <w:jc w:val="center"/>
        </w:trPr>
        <w:tc>
          <w:tcPr>
            <w:tcW w:w="1347" w:type="dxa"/>
            <w:vAlign w:val="center"/>
          </w:tcPr>
          <w:p w14:paraId="471AC60B" w14:textId="77777777" w:rsidR="002433DC" w:rsidRPr="00493F73" w:rsidRDefault="001F4DF1" w:rsidP="001F4DF1">
            <w:pPr>
              <w:jc w:val="center"/>
              <w:rPr>
                <w:color w:val="000000" w:themeColor="text1"/>
                <w:sz w:val="22"/>
                <w:szCs w:val="22"/>
              </w:rPr>
            </w:pPr>
            <w:r w:rsidRPr="00493F73">
              <w:rPr>
                <w:color w:val="000000" w:themeColor="text1"/>
                <w:sz w:val="22"/>
                <w:szCs w:val="22"/>
              </w:rPr>
              <w:t>K1</w:t>
            </w:r>
          </w:p>
        </w:tc>
        <w:tc>
          <w:tcPr>
            <w:tcW w:w="1360" w:type="dxa"/>
            <w:vAlign w:val="center"/>
          </w:tcPr>
          <w:p w14:paraId="692C6F7B" w14:textId="77777777" w:rsidR="002433DC" w:rsidRPr="00493F73" w:rsidRDefault="002433DC" w:rsidP="001F4DF1">
            <w:pPr>
              <w:jc w:val="center"/>
              <w:rPr>
                <w:color w:val="000000" w:themeColor="text1"/>
                <w:sz w:val="22"/>
                <w:szCs w:val="22"/>
              </w:rPr>
            </w:pPr>
          </w:p>
        </w:tc>
        <w:tc>
          <w:tcPr>
            <w:tcW w:w="1360" w:type="dxa"/>
            <w:vAlign w:val="center"/>
          </w:tcPr>
          <w:p w14:paraId="68BDB991" w14:textId="77777777" w:rsidR="002433DC" w:rsidRPr="00493F73" w:rsidRDefault="002433DC" w:rsidP="001F4DF1">
            <w:pPr>
              <w:jc w:val="center"/>
              <w:rPr>
                <w:color w:val="000000" w:themeColor="text1"/>
                <w:sz w:val="22"/>
                <w:szCs w:val="22"/>
              </w:rPr>
            </w:pPr>
          </w:p>
        </w:tc>
        <w:tc>
          <w:tcPr>
            <w:tcW w:w="1394" w:type="dxa"/>
            <w:vAlign w:val="center"/>
          </w:tcPr>
          <w:p w14:paraId="5184E17E" w14:textId="77777777" w:rsidR="002433DC" w:rsidRPr="00493F73" w:rsidRDefault="002433DC" w:rsidP="001F4DF1">
            <w:pPr>
              <w:jc w:val="center"/>
              <w:rPr>
                <w:color w:val="000000" w:themeColor="text1"/>
                <w:sz w:val="22"/>
                <w:szCs w:val="22"/>
              </w:rPr>
            </w:pPr>
          </w:p>
        </w:tc>
        <w:tc>
          <w:tcPr>
            <w:tcW w:w="1342" w:type="dxa"/>
            <w:vAlign w:val="center"/>
          </w:tcPr>
          <w:p w14:paraId="71CB753D"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463" w:type="dxa"/>
            <w:vAlign w:val="center"/>
          </w:tcPr>
          <w:p w14:paraId="255D9687" w14:textId="77777777" w:rsidR="002433DC" w:rsidRPr="00493F73" w:rsidRDefault="002433DC" w:rsidP="001F4DF1">
            <w:pPr>
              <w:jc w:val="center"/>
              <w:rPr>
                <w:color w:val="000000" w:themeColor="text1"/>
                <w:sz w:val="22"/>
                <w:szCs w:val="22"/>
              </w:rPr>
            </w:pPr>
          </w:p>
        </w:tc>
        <w:tc>
          <w:tcPr>
            <w:tcW w:w="1373" w:type="dxa"/>
            <w:vAlign w:val="center"/>
          </w:tcPr>
          <w:p w14:paraId="12648C24"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r>
    </w:tbl>
    <w:p w14:paraId="43198029" w14:textId="77777777" w:rsidR="002433DC" w:rsidRPr="00493F73" w:rsidRDefault="002433DC" w:rsidP="009E728C">
      <w:pPr>
        <w:numPr>
          <w:ilvl w:val="0"/>
          <w:numId w:val="79"/>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9230AC1" w14:textId="77777777" w:rsidTr="002433DC">
        <w:trPr>
          <w:jc w:val="center"/>
        </w:trPr>
        <w:tc>
          <w:tcPr>
            <w:tcW w:w="1789" w:type="dxa"/>
            <w:shd w:val="clear" w:color="auto" w:fill="F2F2F2" w:themeFill="background1" w:themeFillShade="F2"/>
          </w:tcPr>
          <w:p w14:paraId="445677C4"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443D6FFF"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Obłój</w:t>
            </w:r>
            <w:proofErr w:type="spellEnd"/>
            <w:r w:rsidRPr="00493F73">
              <w:rPr>
                <w:color w:val="000000" w:themeColor="text1"/>
                <w:sz w:val="22"/>
                <w:szCs w:val="22"/>
              </w:rPr>
              <w:t xml:space="preserve"> K., 2014, Strategia organizacji, PWE, Warszawa.</w:t>
            </w:r>
          </w:p>
          <w:p w14:paraId="03FE62A8"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2. Gierszewska G., Romanowska M., 2016, Analiza strategiczna przedsiębiorstwa, PWE, Warszawa.</w:t>
            </w:r>
          </w:p>
          <w:p w14:paraId="511B726A"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3. </w:t>
            </w:r>
            <w:proofErr w:type="spellStart"/>
            <w:r w:rsidRPr="00493F73">
              <w:rPr>
                <w:color w:val="000000" w:themeColor="text1"/>
                <w:sz w:val="22"/>
                <w:szCs w:val="22"/>
              </w:rPr>
              <w:t>Butra</w:t>
            </w:r>
            <w:proofErr w:type="spellEnd"/>
            <w:r w:rsidRPr="00493F73">
              <w:rPr>
                <w:color w:val="000000" w:themeColor="text1"/>
                <w:sz w:val="22"/>
                <w:szCs w:val="22"/>
              </w:rPr>
              <w:t xml:space="preserve"> J. i inni, 1999, Przedsiębiorstwo i jego otoczenie w gospodarce rynkowej, Warszawa.</w:t>
            </w:r>
          </w:p>
          <w:p w14:paraId="25012CDE"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4. Olszewska B. (red.), 2008, Zarządzanie strategiczne na progu XXI, Wyd. Akademii Ekonomicznej, Wrocław.</w:t>
            </w:r>
          </w:p>
        </w:tc>
      </w:tr>
      <w:tr w:rsidR="00493F73" w:rsidRPr="00493F73" w14:paraId="5CFB9D76" w14:textId="77777777" w:rsidTr="002433DC">
        <w:trPr>
          <w:jc w:val="center"/>
        </w:trPr>
        <w:tc>
          <w:tcPr>
            <w:tcW w:w="1789" w:type="dxa"/>
            <w:shd w:val="clear" w:color="auto" w:fill="F2F2F2" w:themeFill="background1" w:themeFillShade="F2"/>
          </w:tcPr>
          <w:p w14:paraId="10605A3E"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5B72C4FA"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1. Porter M., 2001Porter o konkurencji, PWE, Warszawa.</w:t>
            </w:r>
          </w:p>
        </w:tc>
      </w:tr>
    </w:tbl>
    <w:p w14:paraId="3BD48E43" w14:textId="77777777" w:rsidR="002433DC" w:rsidRPr="00493F73" w:rsidRDefault="002433DC" w:rsidP="009E728C">
      <w:pPr>
        <w:numPr>
          <w:ilvl w:val="0"/>
          <w:numId w:val="79"/>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57B8637E" w14:textId="77777777" w:rsidTr="002433DC">
        <w:trPr>
          <w:trHeight w:val="769"/>
          <w:jc w:val="center"/>
        </w:trPr>
        <w:tc>
          <w:tcPr>
            <w:tcW w:w="7246" w:type="dxa"/>
            <w:gridSpan w:val="2"/>
            <w:shd w:val="clear" w:color="auto" w:fill="F2F2F2" w:themeFill="background1" w:themeFillShade="F2"/>
            <w:vAlign w:val="center"/>
          </w:tcPr>
          <w:p w14:paraId="6462645F" w14:textId="77777777" w:rsidR="002433DC" w:rsidRPr="00493F73" w:rsidRDefault="002433DC" w:rsidP="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2DB18E05" w14:textId="77777777" w:rsidR="002433DC" w:rsidRPr="00493F73" w:rsidRDefault="002433DC" w:rsidP="002433DC">
            <w:pPr>
              <w:jc w:val="center"/>
              <w:rPr>
                <w:color w:val="000000" w:themeColor="text1"/>
                <w:sz w:val="22"/>
                <w:szCs w:val="22"/>
              </w:rPr>
            </w:pPr>
            <w:r w:rsidRPr="00493F73">
              <w:rPr>
                <w:color w:val="000000" w:themeColor="text1"/>
                <w:sz w:val="22"/>
                <w:szCs w:val="22"/>
              </w:rPr>
              <w:t>Obciążenie studenta – Liczba godzin</w:t>
            </w:r>
          </w:p>
          <w:p w14:paraId="0FA212D0" w14:textId="77777777" w:rsidR="002433DC" w:rsidRPr="00493F73" w:rsidRDefault="002433DC" w:rsidP="002433DC">
            <w:pPr>
              <w:jc w:val="center"/>
              <w:rPr>
                <w:color w:val="000000" w:themeColor="text1"/>
                <w:sz w:val="22"/>
                <w:szCs w:val="22"/>
              </w:rPr>
            </w:pPr>
            <w:r w:rsidRPr="00493F73">
              <w:rPr>
                <w:color w:val="000000" w:themeColor="text1"/>
                <w:sz w:val="22"/>
                <w:szCs w:val="22"/>
              </w:rPr>
              <w:t>(podano przykładowe)</w:t>
            </w:r>
          </w:p>
        </w:tc>
      </w:tr>
      <w:tr w:rsidR="00493F73" w:rsidRPr="00493F73" w14:paraId="1BE6D48F" w14:textId="77777777" w:rsidTr="002433DC">
        <w:trPr>
          <w:trHeight w:val="340"/>
          <w:jc w:val="center"/>
        </w:trPr>
        <w:tc>
          <w:tcPr>
            <w:tcW w:w="2978" w:type="dxa"/>
            <w:vMerge w:val="restart"/>
          </w:tcPr>
          <w:p w14:paraId="57CDBFE0" w14:textId="77777777" w:rsidR="002433DC" w:rsidRPr="00493F73" w:rsidRDefault="002433DC" w:rsidP="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w:t>
            </w:r>
            <w:r w:rsidRPr="00493F73">
              <w:rPr>
                <w:color w:val="000000" w:themeColor="text1"/>
                <w:sz w:val="22"/>
                <w:szCs w:val="22"/>
              </w:rPr>
              <w:lastRenderedPageBreak/>
              <w:t xml:space="preserve">zajęcia </w:t>
            </w:r>
          </w:p>
        </w:tc>
        <w:tc>
          <w:tcPr>
            <w:tcW w:w="4268" w:type="dxa"/>
          </w:tcPr>
          <w:p w14:paraId="0B46CBD2" w14:textId="77777777" w:rsidR="002433DC" w:rsidRPr="00493F73" w:rsidRDefault="002433DC" w:rsidP="002433DC">
            <w:pPr>
              <w:ind w:left="88"/>
              <w:rPr>
                <w:color w:val="000000" w:themeColor="text1"/>
                <w:sz w:val="22"/>
                <w:szCs w:val="22"/>
              </w:rPr>
            </w:pPr>
            <w:r w:rsidRPr="00493F73">
              <w:rPr>
                <w:color w:val="000000" w:themeColor="text1"/>
                <w:sz w:val="22"/>
                <w:szCs w:val="22"/>
              </w:rPr>
              <w:lastRenderedPageBreak/>
              <w:t>Udział w zajęciach dydaktycznych, wskazanych w pkt. 1B</w:t>
            </w:r>
          </w:p>
        </w:tc>
        <w:tc>
          <w:tcPr>
            <w:tcW w:w="2393" w:type="dxa"/>
          </w:tcPr>
          <w:p w14:paraId="3605E9CB" w14:textId="77777777" w:rsidR="002433DC" w:rsidRPr="00493F73" w:rsidRDefault="001F4DF1" w:rsidP="002433DC">
            <w:pPr>
              <w:jc w:val="center"/>
              <w:rPr>
                <w:color w:val="000000" w:themeColor="text1"/>
                <w:sz w:val="22"/>
                <w:szCs w:val="22"/>
              </w:rPr>
            </w:pPr>
            <w:r w:rsidRPr="00493F73">
              <w:rPr>
                <w:color w:val="000000" w:themeColor="text1"/>
                <w:sz w:val="22"/>
                <w:szCs w:val="22"/>
              </w:rPr>
              <w:t>3</w:t>
            </w:r>
            <w:r w:rsidR="002433DC" w:rsidRPr="00493F73">
              <w:rPr>
                <w:color w:val="000000" w:themeColor="text1"/>
                <w:sz w:val="22"/>
                <w:szCs w:val="22"/>
              </w:rPr>
              <w:t>0</w:t>
            </w:r>
          </w:p>
        </w:tc>
      </w:tr>
      <w:tr w:rsidR="00493F73" w:rsidRPr="00493F73" w14:paraId="6144E22C" w14:textId="77777777" w:rsidTr="002433DC">
        <w:trPr>
          <w:trHeight w:val="271"/>
          <w:jc w:val="center"/>
        </w:trPr>
        <w:tc>
          <w:tcPr>
            <w:tcW w:w="2978" w:type="dxa"/>
            <w:vMerge/>
          </w:tcPr>
          <w:p w14:paraId="01753431" w14:textId="77777777" w:rsidR="002433DC" w:rsidRPr="00493F73" w:rsidRDefault="002433DC" w:rsidP="002433DC">
            <w:pPr>
              <w:rPr>
                <w:color w:val="000000" w:themeColor="text1"/>
                <w:sz w:val="22"/>
                <w:szCs w:val="22"/>
              </w:rPr>
            </w:pPr>
          </w:p>
        </w:tc>
        <w:tc>
          <w:tcPr>
            <w:tcW w:w="4268" w:type="dxa"/>
          </w:tcPr>
          <w:p w14:paraId="085FDECC" w14:textId="77777777" w:rsidR="002433DC" w:rsidRPr="00493F73" w:rsidRDefault="002433DC" w:rsidP="002433DC">
            <w:pPr>
              <w:ind w:left="88"/>
              <w:rPr>
                <w:color w:val="000000" w:themeColor="text1"/>
                <w:sz w:val="22"/>
                <w:szCs w:val="22"/>
              </w:rPr>
            </w:pPr>
            <w:r w:rsidRPr="00493F73">
              <w:rPr>
                <w:color w:val="000000" w:themeColor="text1"/>
                <w:sz w:val="22"/>
                <w:szCs w:val="22"/>
              </w:rPr>
              <w:t xml:space="preserve">Konsultacje </w:t>
            </w:r>
          </w:p>
        </w:tc>
        <w:tc>
          <w:tcPr>
            <w:tcW w:w="2393" w:type="dxa"/>
          </w:tcPr>
          <w:p w14:paraId="60F2E4EA" w14:textId="77777777" w:rsidR="002433DC" w:rsidRPr="00493F73" w:rsidRDefault="001F4DF1" w:rsidP="002433DC">
            <w:pPr>
              <w:jc w:val="center"/>
              <w:rPr>
                <w:color w:val="000000" w:themeColor="text1"/>
                <w:sz w:val="22"/>
                <w:szCs w:val="22"/>
              </w:rPr>
            </w:pPr>
            <w:r w:rsidRPr="00493F73">
              <w:rPr>
                <w:color w:val="000000" w:themeColor="text1"/>
                <w:sz w:val="22"/>
                <w:szCs w:val="22"/>
              </w:rPr>
              <w:t>1</w:t>
            </w:r>
            <w:r w:rsidR="002433DC" w:rsidRPr="00493F73">
              <w:rPr>
                <w:color w:val="000000" w:themeColor="text1"/>
                <w:sz w:val="22"/>
                <w:szCs w:val="22"/>
              </w:rPr>
              <w:t>0</w:t>
            </w:r>
          </w:p>
        </w:tc>
      </w:tr>
      <w:tr w:rsidR="00493F73" w:rsidRPr="00493F73" w14:paraId="124EA60C" w14:textId="77777777" w:rsidTr="002433DC">
        <w:trPr>
          <w:trHeight w:val="177"/>
          <w:jc w:val="center"/>
        </w:trPr>
        <w:tc>
          <w:tcPr>
            <w:tcW w:w="2978" w:type="dxa"/>
            <w:vMerge w:val="restart"/>
          </w:tcPr>
          <w:p w14:paraId="2AA5AF91" w14:textId="77777777" w:rsidR="002433DC" w:rsidRPr="00493F73" w:rsidRDefault="002433DC" w:rsidP="002433DC">
            <w:pPr>
              <w:rPr>
                <w:color w:val="000000" w:themeColor="text1"/>
                <w:sz w:val="22"/>
                <w:szCs w:val="22"/>
              </w:rPr>
            </w:pPr>
          </w:p>
          <w:p w14:paraId="314D11A3" w14:textId="77777777" w:rsidR="002433DC" w:rsidRPr="00493F73" w:rsidRDefault="002433DC" w:rsidP="002433DC">
            <w:pPr>
              <w:rPr>
                <w:color w:val="000000" w:themeColor="text1"/>
                <w:sz w:val="22"/>
                <w:szCs w:val="22"/>
              </w:rPr>
            </w:pPr>
            <w:r w:rsidRPr="00493F73">
              <w:rPr>
                <w:color w:val="000000" w:themeColor="text1"/>
                <w:sz w:val="22"/>
                <w:szCs w:val="22"/>
              </w:rPr>
              <w:t xml:space="preserve">Praca własna studenta </w:t>
            </w:r>
          </w:p>
        </w:tc>
        <w:tc>
          <w:tcPr>
            <w:tcW w:w="4268" w:type="dxa"/>
          </w:tcPr>
          <w:p w14:paraId="74AA6A63" w14:textId="77777777" w:rsidR="002433DC" w:rsidRPr="00493F73" w:rsidRDefault="002433DC" w:rsidP="002433DC">
            <w:pPr>
              <w:ind w:left="88"/>
              <w:rPr>
                <w:color w:val="000000" w:themeColor="text1"/>
                <w:sz w:val="22"/>
                <w:szCs w:val="22"/>
              </w:rPr>
            </w:pPr>
            <w:r w:rsidRPr="00493F73">
              <w:rPr>
                <w:color w:val="000000" w:themeColor="text1"/>
                <w:sz w:val="22"/>
                <w:szCs w:val="22"/>
              </w:rPr>
              <w:t>Przygotowanie do zajęć</w:t>
            </w:r>
          </w:p>
        </w:tc>
        <w:tc>
          <w:tcPr>
            <w:tcW w:w="2393" w:type="dxa"/>
          </w:tcPr>
          <w:p w14:paraId="48C03F71" w14:textId="77777777" w:rsidR="002433DC" w:rsidRPr="00493F73" w:rsidRDefault="002433DC" w:rsidP="002433DC">
            <w:pPr>
              <w:jc w:val="center"/>
              <w:rPr>
                <w:color w:val="000000" w:themeColor="text1"/>
                <w:sz w:val="22"/>
                <w:szCs w:val="22"/>
              </w:rPr>
            </w:pPr>
            <w:r w:rsidRPr="00493F73">
              <w:rPr>
                <w:color w:val="000000" w:themeColor="text1"/>
                <w:sz w:val="22"/>
                <w:szCs w:val="22"/>
              </w:rPr>
              <w:t>65</w:t>
            </w:r>
          </w:p>
        </w:tc>
      </w:tr>
      <w:tr w:rsidR="00493F73" w:rsidRPr="00493F73" w14:paraId="0338A0EE" w14:textId="77777777" w:rsidTr="002433DC">
        <w:trPr>
          <w:trHeight w:val="137"/>
          <w:jc w:val="center"/>
        </w:trPr>
        <w:tc>
          <w:tcPr>
            <w:tcW w:w="2978" w:type="dxa"/>
            <w:vMerge/>
          </w:tcPr>
          <w:p w14:paraId="6E44E596" w14:textId="77777777" w:rsidR="002433DC" w:rsidRPr="00493F73" w:rsidRDefault="002433DC" w:rsidP="002433DC">
            <w:pPr>
              <w:rPr>
                <w:color w:val="000000" w:themeColor="text1"/>
                <w:sz w:val="22"/>
                <w:szCs w:val="22"/>
              </w:rPr>
            </w:pPr>
          </w:p>
        </w:tc>
        <w:tc>
          <w:tcPr>
            <w:tcW w:w="4268" w:type="dxa"/>
          </w:tcPr>
          <w:p w14:paraId="6428936A" w14:textId="77777777" w:rsidR="002433DC" w:rsidRPr="00493F73" w:rsidRDefault="002433DC" w:rsidP="002433DC">
            <w:pPr>
              <w:ind w:left="88"/>
              <w:rPr>
                <w:color w:val="000000" w:themeColor="text1"/>
                <w:sz w:val="22"/>
                <w:szCs w:val="22"/>
              </w:rPr>
            </w:pPr>
            <w:r w:rsidRPr="00493F73">
              <w:rPr>
                <w:color w:val="000000" w:themeColor="text1"/>
                <w:sz w:val="22"/>
                <w:szCs w:val="22"/>
              </w:rPr>
              <w:t>Studiowanie literatury</w:t>
            </w:r>
          </w:p>
        </w:tc>
        <w:tc>
          <w:tcPr>
            <w:tcW w:w="2393" w:type="dxa"/>
          </w:tcPr>
          <w:p w14:paraId="03AC4751" w14:textId="77777777" w:rsidR="002433DC" w:rsidRPr="00493F73" w:rsidRDefault="001F4DF1" w:rsidP="002433DC">
            <w:pPr>
              <w:jc w:val="center"/>
              <w:rPr>
                <w:color w:val="000000" w:themeColor="text1"/>
                <w:sz w:val="22"/>
                <w:szCs w:val="22"/>
              </w:rPr>
            </w:pPr>
            <w:r w:rsidRPr="00493F73">
              <w:rPr>
                <w:color w:val="000000" w:themeColor="text1"/>
                <w:sz w:val="22"/>
                <w:szCs w:val="22"/>
              </w:rPr>
              <w:t>4</w:t>
            </w:r>
            <w:r w:rsidR="002433DC" w:rsidRPr="00493F73">
              <w:rPr>
                <w:color w:val="000000" w:themeColor="text1"/>
                <w:sz w:val="22"/>
                <w:szCs w:val="22"/>
              </w:rPr>
              <w:t>0</w:t>
            </w:r>
          </w:p>
        </w:tc>
      </w:tr>
      <w:tr w:rsidR="00493F73" w:rsidRPr="00493F73" w14:paraId="32F11283" w14:textId="77777777" w:rsidTr="002433DC">
        <w:trPr>
          <w:trHeight w:val="340"/>
          <w:jc w:val="center"/>
        </w:trPr>
        <w:tc>
          <w:tcPr>
            <w:tcW w:w="2978" w:type="dxa"/>
            <w:vMerge/>
          </w:tcPr>
          <w:p w14:paraId="2E828E46" w14:textId="77777777" w:rsidR="002433DC" w:rsidRPr="00493F73" w:rsidRDefault="002433DC" w:rsidP="002433DC">
            <w:pPr>
              <w:rPr>
                <w:color w:val="000000" w:themeColor="text1"/>
                <w:sz w:val="22"/>
                <w:szCs w:val="22"/>
              </w:rPr>
            </w:pPr>
          </w:p>
        </w:tc>
        <w:tc>
          <w:tcPr>
            <w:tcW w:w="4268" w:type="dxa"/>
          </w:tcPr>
          <w:p w14:paraId="6198D5AB" w14:textId="77777777" w:rsidR="002433DC" w:rsidRPr="00493F73" w:rsidRDefault="002433DC" w:rsidP="002433DC">
            <w:pPr>
              <w:ind w:left="88"/>
              <w:rPr>
                <w:color w:val="000000" w:themeColor="text1"/>
                <w:sz w:val="22"/>
                <w:szCs w:val="22"/>
              </w:rPr>
            </w:pPr>
            <w:r w:rsidRPr="00493F73">
              <w:rPr>
                <w:color w:val="000000" w:themeColor="text1"/>
                <w:sz w:val="22"/>
                <w:szCs w:val="22"/>
              </w:rPr>
              <w:t xml:space="preserve">Inne (przygotowanie do egzaminu, zaliczeń, </w:t>
            </w:r>
          </w:p>
          <w:p w14:paraId="3F49E17B" w14:textId="77777777" w:rsidR="002433DC" w:rsidRPr="00493F73" w:rsidRDefault="002433DC" w:rsidP="002433DC">
            <w:pPr>
              <w:ind w:left="88"/>
              <w:rPr>
                <w:color w:val="000000" w:themeColor="text1"/>
                <w:sz w:val="22"/>
                <w:szCs w:val="22"/>
              </w:rPr>
            </w:pPr>
            <w:r w:rsidRPr="00493F73">
              <w:rPr>
                <w:color w:val="000000" w:themeColor="text1"/>
                <w:sz w:val="22"/>
                <w:szCs w:val="22"/>
              </w:rPr>
              <w:t>przygotowanie projektu itd.)</w:t>
            </w:r>
          </w:p>
        </w:tc>
        <w:tc>
          <w:tcPr>
            <w:tcW w:w="2393" w:type="dxa"/>
          </w:tcPr>
          <w:p w14:paraId="105BF5CA" w14:textId="77777777" w:rsidR="002433DC" w:rsidRPr="00493F73" w:rsidRDefault="001F4DF1" w:rsidP="002433DC">
            <w:pPr>
              <w:jc w:val="center"/>
              <w:rPr>
                <w:color w:val="000000" w:themeColor="text1"/>
                <w:sz w:val="22"/>
                <w:szCs w:val="22"/>
              </w:rPr>
            </w:pPr>
            <w:r w:rsidRPr="00493F73">
              <w:rPr>
                <w:color w:val="000000" w:themeColor="text1"/>
                <w:sz w:val="22"/>
                <w:szCs w:val="22"/>
              </w:rPr>
              <w:t>3</w:t>
            </w:r>
            <w:r w:rsidR="002433DC" w:rsidRPr="00493F73">
              <w:rPr>
                <w:color w:val="000000" w:themeColor="text1"/>
                <w:sz w:val="22"/>
                <w:szCs w:val="22"/>
              </w:rPr>
              <w:t>0</w:t>
            </w:r>
          </w:p>
        </w:tc>
      </w:tr>
      <w:tr w:rsidR="00493F73" w:rsidRPr="00493F73" w14:paraId="157D0F9C" w14:textId="77777777" w:rsidTr="002433DC">
        <w:trPr>
          <w:trHeight w:val="340"/>
          <w:jc w:val="center"/>
        </w:trPr>
        <w:tc>
          <w:tcPr>
            <w:tcW w:w="7246" w:type="dxa"/>
            <w:gridSpan w:val="2"/>
            <w:shd w:val="clear" w:color="auto" w:fill="F2F2F2" w:themeFill="background1" w:themeFillShade="F2"/>
          </w:tcPr>
          <w:p w14:paraId="655FF40B" w14:textId="77777777" w:rsidR="002433DC" w:rsidRPr="00493F73" w:rsidRDefault="002433DC" w:rsidP="002433D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2D223CA3" w14:textId="77777777" w:rsidR="002433DC" w:rsidRPr="00493F73" w:rsidRDefault="00AB6CC4" w:rsidP="002433DC">
            <w:pPr>
              <w:jc w:val="center"/>
              <w:rPr>
                <w:color w:val="000000" w:themeColor="text1"/>
                <w:sz w:val="22"/>
                <w:szCs w:val="22"/>
              </w:rPr>
            </w:pPr>
            <w:r w:rsidRPr="00493F73">
              <w:rPr>
                <w:color w:val="000000" w:themeColor="text1"/>
                <w:sz w:val="22"/>
                <w:szCs w:val="22"/>
              </w:rPr>
              <w:fldChar w:fldCharType="begin"/>
            </w:r>
            <w:r w:rsidR="002433DC" w:rsidRPr="00493F73">
              <w:rPr>
                <w:color w:val="000000" w:themeColor="text1"/>
                <w:sz w:val="22"/>
                <w:szCs w:val="22"/>
              </w:rPr>
              <w:instrText xml:space="preserve"> =SUM(ABOVE) </w:instrText>
            </w:r>
            <w:r w:rsidRPr="00493F73">
              <w:rPr>
                <w:color w:val="000000" w:themeColor="text1"/>
                <w:sz w:val="22"/>
                <w:szCs w:val="22"/>
              </w:rPr>
              <w:fldChar w:fldCharType="separate"/>
            </w:r>
            <w:r w:rsidR="002433DC" w:rsidRPr="00493F73">
              <w:rPr>
                <w:color w:val="000000" w:themeColor="text1"/>
                <w:sz w:val="22"/>
                <w:szCs w:val="22"/>
              </w:rPr>
              <w:t>50</w:t>
            </w:r>
            <w:r w:rsidRPr="00493F73">
              <w:rPr>
                <w:color w:val="000000" w:themeColor="text1"/>
                <w:sz w:val="22"/>
                <w:szCs w:val="22"/>
              </w:rPr>
              <w:fldChar w:fldCharType="end"/>
            </w:r>
          </w:p>
        </w:tc>
      </w:tr>
      <w:tr w:rsidR="00493F73" w:rsidRPr="00493F73" w14:paraId="3D55219F" w14:textId="77777777" w:rsidTr="002433DC">
        <w:trPr>
          <w:trHeight w:val="397"/>
          <w:jc w:val="center"/>
        </w:trPr>
        <w:tc>
          <w:tcPr>
            <w:tcW w:w="7246" w:type="dxa"/>
            <w:gridSpan w:val="2"/>
            <w:shd w:val="clear" w:color="auto" w:fill="F2F2F2" w:themeFill="background1" w:themeFillShade="F2"/>
            <w:vAlign w:val="center"/>
          </w:tcPr>
          <w:p w14:paraId="79CC97B4" w14:textId="77777777" w:rsidR="002433DC" w:rsidRPr="00493F73" w:rsidRDefault="002433DC" w:rsidP="002433D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38E4D1E5" w14:textId="77777777" w:rsidR="002433DC" w:rsidRPr="00493F73" w:rsidRDefault="002433DC" w:rsidP="002433DC">
            <w:pPr>
              <w:jc w:val="center"/>
              <w:rPr>
                <w:color w:val="000000" w:themeColor="text1"/>
                <w:sz w:val="22"/>
                <w:szCs w:val="22"/>
              </w:rPr>
            </w:pPr>
            <w:r w:rsidRPr="00493F73">
              <w:rPr>
                <w:color w:val="000000" w:themeColor="text1"/>
                <w:sz w:val="22"/>
                <w:szCs w:val="22"/>
              </w:rPr>
              <w:t>175</w:t>
            </w:r>
          </w:p>
        </w:tc>
      </w:tr>
    </w:tbl>
    <w:p w14:paraId="05F7AC07" w14:textId="77777777" w:rsidR="002433DC" w:rsidRPr="00493F73" w:rsidRDefault="002433DC">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3330F4CC" w14:textId="77777777" w:rsidTr="002433DC">
        <w:trPr>
          <w:trHeight w:val="454"/>
          <w:jc w:val="center"/>
        </w:trPr>
        <w:tc>
          <w:tcPr>
            <w:tcW w:w="2410" w:type="dxa"/>
            <w:vAlign w:val="center"/>
          </w:tcPr>
          <w:p w14:paraId="098F452A" w14:textId="77777777" w:rsidR="002433DC" w:rsidRPr="00493F73" w:rsidRDefault="002433DC"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585D0DB6"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4E3D477" w14:textId="77777777" w:rsidR="002433DC" w:rsidRPr="00493F73" w:rsidRDefault="002433DC"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335A8870"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D.1.9.</w:t>
            </w:r>
          </w:p>
        </w:tc>
      </w:tr>
    </w:tbl>
    <w:p w14:paraId="782C1437" w14:textId="77777777" w:rsidR="002433DC" w:rsidRPr="00493F73" w:rsidRDefault="002433DC" w:rsidP="009E728C">
      <w:pPr>
        <w:numPr>
          <w:ilvl w:val="0"/>
          <w:numId w:val="8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4E108794" w14:textId="77777777" w:rsidR="002433DC" w:rsidRPr="00493F73" w:rsidRDefault="002433DC" w:rsidP="009E728C">
      <w:pPr>
        <w:pStyle w:val="Akapitzlist1"/>
        <w:numPr>
          <w:ilvl w:val="1"/>
          <w:numId w:val="80"/>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1EAE7729" w14:textId="77777777" w:rsidTr="002433DC">
        <w:trPr>
          <w:trHeight w:val="340"/>
          <w:jc w:val="center"/>
        </w:trPr>
        <w:tc>
          <w:tcPr>
            <w:tcW w:w="3775" w:type="dxa"/>
            <w:shd w:val="clear" w:color="auto" w:fill="F2F2F2" w:themeFill="background1" w:themeFillShade="F2"/>
            <w:vAlign w:val="center"/>
          </w:tcPr>
          <w:p w14:paraId="6B2E0D82"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60C91EC6" w14:textId="77777777" w:rsidR="002433DC" w:rsidRPr="00493F73" w:rsidRDefault="001F4DF1" w:rsidP="002433DC">
            <w:pPr>
              <w:widowControl w:val="0"/>
              <w:autoSpaceDE w:val="0"/>
              <w:autoSpaceDN w:val="0"/>
              <w:adjustRightInd w:val="0"/>
              <w:rPr>
                <w:iCs/>
                <w:color w:val="000000" w:themeColor="text1"/>
                <w:sz w:val="22"/>
                <w:szCs w:val="22"/>
              </w:rPr>
            </w:pPr>
            <w:r w:rsidRPr="00493F73">
              <w:rPr>
                <w:iCs/>
                <w:color w:val="000000" w:themeColor="text1"/>
                <w:sz w:val="22"/>
                <w:szCs w:val="22"/>
              </w:rPr>
              <w:t>TECHNIKI ORGANIZATORSKIE I DECYZYJNE</w:t>
            </w:r>
          </w:p>
        </w:tc>
      </w:tr>
      <w:tr w:rsidR="00493F73" w:rsidRPr="00493F73" w14:paraId="3875DD45" w14:textId="77777777" w:rsidTr="002433DC">
        <w:trPr>
          <w:trHeight w:val="340"/>
          <w:jc w:val="center"/>
        </w:trPr>
        <w:tc>
          <w:tcPr>
            <w:tcW w:w="3775" w:type="dxa"/>
            <w:shd w:val="clear" w:color="auto" w:fill="F2F2F2" w:themeFill="background1" w:themeFillShade="F2"/>
            <w:vAlign w:val="center"/>
          </w:tcPr>
          <w:p w14:paraId="261E2295"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6D217AEE"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7016B5F5" w14:textId="77777777" w:rsidTr="002433DC">
        <w:trPr>
          <w:trHeight w:val="340"/>
          <w:jc w:val="center"/>
        </w:trPr>
        <w:tc>
          <w:tcPr>
            <w:tcW w:w="3775" w:type="dxa"/>
            <w:shd w:val="clear" w:color="auto" w:fill="F2F2F2" w:themeFill="background1" w:themeFillShade="F2"/>
            <w:vAlign w:val="center"/>
          </w:tcPr>
          <w:p w14:paraId="1CB66D9F"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1D98202A"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55FE5421" w14:textId="77777777" w:rsidTr="002433DC">
        <w:trPr>
          <w:trHeight w:val="340"/>
          <w:jc w:val="center"/>
        </w:trPr>
        <w:tc>
          <w:tcPr>
            <w:tcW w:w="3775" w:type="dxa"/>
            <w:shd w:val="clear" w:color="auto" w:fill="F2F2F2" w:themeFill="background1" w:themeFillShade="F2"/>
            <w:vAlign w:val="center"/>
          </w:tcPr>
          <w:p w14:paraId="324F7BE1"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E503497" w14:textId="77777777" w:rsidR="002433DC" w:rsidRPr="00493F73" w:rsidRDefault="00D45CBC" w:rsidP="002433DC">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51CDF87C" w14:textId="77777777" w:rsidTr="002433DC">
        <w:trPr>
          <w:trHeight w:val="340"/>
          <w:jc w:val="center"/>
        </w:trPr>
        <w:tc>
          <w:tcPr>
            <w:tcW w:w="3775" w:type="dxa"/>
            <w:shd w:val="clear" w:color="auto" w:fill="F2F2F2" w:themeFill="background1" w:themeFillShade="F2"/>
            <w:vAlign w:val="center"/>
          </w:tcPr>
          <w:p w14:paraId="18EE5693"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0A7BFE0D" w14:textId="77777777" w:rsidR="002433DC" w:rsidRPr="00493F73" w:rsidRDefault="005F3B83" w:rsidP="002433DC">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7EA711D9" w14:textId="77777777" w:rsidTr="002433DC">
        <w:trPr>
          <w:trHeight w:val="340"/>
          <w:jc w:val="center"/>
        </w:trPr>
        <w:tc>
          <w:tcPr>
            <w:tcW w:w="3775" w:type="dxa"/>
            <w:shd w:val="clear" w:color="auto" w:fill="F2F2F2" w:themeFill="background1" w:themeFillShade="F2"/>
            <w:vAlign w:val="center"/>
          </w:tcPr>
          <w:p w14:paraId="65C29CFD"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760D7DFC" w14:textId="77777777" w:rsidR="002433DC" w:rsidRPr="00493F73" w:rsidRDefault="002433DC" w:rsidP="002433DC">
            <w:pPr>
              <w:widowControl w:val="0"/>
              <w:rPr>
                <w:color w:val="000000" w:themeColor="text1"/>
                <w:sz w:val="22"/>
                <w:szCs w:val="22"/>
              </w:rPr>
            </w:pPr>
            <w:r w:rsidRPr="00493F73">
              <w:rPr>
                <w:color w:val="000000" w:themeColor="text1"/>
                <w:sz w:val="22"/>
                <w:szCs w:val="22"/>
              </w:rPr>
              <w:t xml:space="preserve">1. Zarządzanie w handlu i usługach </w:t>
            </w:r>
          </w:p>
        </w:tc>
      </w:tr>
      <w:tr w:rsidR="00493F73" w:rsidRPr="00493F73" w14:paraId="2CA5826E" w14:textId="77777777" w:rsidTr="002433DC">
        <w:trPr>
          <w:trHeight w:val="340"/>
          <w:jc w:val="center"/>
        </w:trPr>
        <w:tc>
          <w:tcPr>
            <w:tcW w:w="3775" w:type="dxa"/>
            <w:shd w:val="clear" w:color="auto" w:fill="F2F2F2" w:themeFill="background1" w:themeFillShade="F2"/>
            <w:vAlign w:val="center"/>
          </w:tcPr>
          <w:p w14:paraId="6A64A1D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31A1F0F4"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Wydział Zarządzania/Katedra Zarządzania Innowacjami </w:t>
            </w:r>
            <w:proofErr w:type="spellStart"/>
            <w:r w:rsidRPr="00493F73">
              <w:rPr>
                <w:iCs/>
                <w:color w:val="000000" w:themeColor="text1"/>
                <w:sz w:val="22"/>
                <w:szCs w:val="22"/>
              </w:rPr>
              <w:t>Organizacyjnmi</w:t>
            </w:r>
            <w:proofErr w:type="spellEnd"/>
          </w:p>
        </w:tc>
      </w:tr>
      <w:tr w:rsidR="00493F73" w:rsidRPr="00493F73" w14:paraId="0AC9C6EB" w14:textId="77777777" w:rsidTr="002433DC">
        <w:trPr>
          <w:trHeight w:val="340"/>
          <w:jc w:val="center"/>
        </w:trPr>
        <w:tc>
          <w:tcPr>
            <w:tcW w:w="3775" w:type="dxa"/>
            <w:shd w:val="clear" w:color="auto" w:fill="F2F2F2" w:themeFill="background1" w:themeFillShade="F2"/>
            <w:vAlign w:val="center"/>
          </w:tcPr>
          <w:p w14:paraId="64897BDE"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0961DF8D" w14:textId="70CD382C"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dr hab. Iwona </w:t>
            </w:r>
            <w:proofErr w:type="spellStart"/>
            <w:r w:rsidRPr="00493F73">
              <w:rPr>
                <w:iCs/>
                <w:color w:val="000000" w:themeColor="text1"/>
                <w:sz w:val="22"/>
                <w:szCs w:val="22"/>
              </w:rPr>
              <w:t>Posadzińska</w:t>
            </w:r>
            <w:proofErr w:type="spellEnd"/>
            <w:r w:rsidRPr="00493F73">
              <w:rPr>
                <w:iCs/>
                <w:color w:val="000000" w:themeColor="text1"/>
                <w:sz w:val="22"/>
                <w:szCs w:val="22"/>
              </w:rPr>
              <w:t xml:space="preserve">, prof. </w:t>
            </w:r>
            <w:r w:rsidR="008F16C1">
              <w:rPr>
                <w:iCs/>
                <w:color w:val="000000" w:themeColor="text1"/>
                <w:sz w:val="22"/>
                <w:szCs w:val="22"/>
              </w:rPr>
              <w:t>PBŚ</w:t>
            </w:r>
            <w:r w:rsidRPr="00493F73">
              <w:rPr>
                <w:iCs/>
                <w:color w:val="000000" w:themeColor="text1"/>
                <w:sz w:val="22"/>
                <w:szCs w:val="22"/>
              </w:rPr>
              <w:t>, dr Rafał Drewniak</w:t>
            </w:r>
          </w:p>
        </w:tc>
      </w:tr>
      <w:tr w:rsidR="00493F73" w:rsidRPr="00493F73" w14:paraId="06651CC1" w14:textId="77777777" w:rsidTr="002433DC">
        <w:trPr>
          <w:trHeight w:val="340"/>
          <w:jc w:val="center"/>
        </w:trPr>
        <w:tc>
          <w:tcPr>
            <w:tcW w:w="3775" w:type="dxa"/>
            <w:shd w:val="clear" w:color="auto" w:fill="F2F2F2" w:themeFill="background1" w:themeFillShade="F2"/>
            <w:vAlign w:val="center"/>
          </w:tcPr>
          <w:p w14:paraId="79E0DCAA"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427E67E9" w14:textId="636A5C2E" w:rsidR="002433DC" w:rsidRPr="00493F73" w:rsidRDefault="002433DC" w:rsidP="002433DC">
            <w:pPr>
              <w:widowControl w:val="0"/>
              <w:autoSpaceDE w:val="0"/>
              <w:autoSpaceDN w:val="0"/>
              <w:adjustRightInd w:val="0"/>
              <w:rPr>
                <w:iCs/>
                <w:color w:val="000000" w:themeColor="text1"/>
                <w:sz w:val="22"/>
                <w:szCs w:val="22"/>
              </w:rPr>
            </w:pPr>
            <w:r w:rsidRPr="00493F73">
              <w:rPr>
                <w:color w:val="000000" w:themeColor="text1"/>
                <w:sz w:val="22"/>
                <w:szCs w:val="22"/>
              </w:rPr>
              <w:t xml:space="preserve">Podstawy zarządzania, Nauka o organizacji, </w:t>
            </w:r>
            <w:r w:rsidR="0067528E">
              <w:rPr>
                <w:color w:val="000000" w:themeColor="text1"/>
                <w:sz w:val="22"/>
                <w:szCs w:val="22"/>
              </w:rPr>
              <w:t>Społeczeństwo informacyjne</w:t>
            </w:r>
          </w:p>
        </w:tc>
      </w:tr>
      <w:tr w:rsidR="00493F73" w:rsidRPr="00493F73" w14:paraId="3DEDB668" w14:textId="77777777" w:rsidTr="002433DC">
        <w:trPr>
          <w:trHeight w:val="340"/>
          <w:jc w:val="center"/>
        </w:trPr>
        <w:tc>
          <w:tcPr>
            <w:tcW w:w="3775" w:type="dxa"/>
            <w:shd w:val="clear" w:color="auto" w:fill="F2F2F2" w:themeFill="background1" w:themeFillShade="F2"/>
            <w:vAlign w:val="center"/>
          </w:tcPr>
          <w:p w14:paraId="700CDA0C"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3815F891" w14:textId="77777777" w:rsidR="002433DC" w:rsidRPr="00493F73" w:rsidRDefault="002433DC" w:rsidP="002433DC">
            <w:pPr>
              <w:widowControl w:val="0"/>
              <w:autoSpaceDE w:val="0"/>
              <w:autoSpaceDN w:val="0"/>
              <w:adjustRightInd w:val="0"/>
              <w:rPr>
                <w:bCs/>
                <w:iCs/>
                <w:color w:val="000000" w:themeColor="text1"/>
                <w:sz w:val="22"/>
                <w:szCs w:val="22"/>
              </w:rPr>
            </w:pPr>
            <w:r w:rsidRPr="00493F73">
              <w:rPr>
                <w:color w:val="000000" w:themeColor="text1"/>
                <w:sz w:val="22"/>
                <w:szCs w:val="22"/>
              </w:rPr>
              <w:t>Znajomość podstaw zarządzania, umiejętność identyfikowania podstawowych problemów organizacji i źródeł pozyskiwania informacji</w:t>
            </w:r>
          </w:p>
        </w:tc>
      </w:tr>
    </w:tbl>
    <w:p w14:paraId="637B848D" w14:textId="77777777" w:rsidR="002433DC" w:rsidRPr="00493F73" w:rsidRDefault="002433DC" w:rsidP="009E728C">
      <w:pPr>
        <w:pStyle w:val="Akapitzlist1"/>
        <w:numPr>
          <w:ilvl w:val="1"/>
          <w:numId w:val="80"/>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6BFBEC86" w14:textId="77777777" w:rsidTr="002433DC">
        <w:trPr>
          <w:trHeight w:val="371"/>
          <w:jc w:val="center"/>
        </w:trPr>
        <w:tc>
          <w:tcPr>
            <w:tcW w:w="888" w:type="dxa"/>
            <w:vMerge w:val="restart"/>
            <w:shd w:val="clear" w:color="auto" w:fill="F2F2F2" w:themeFill="background1" w:themeFillShade="F2"/>
            <w:vAlign w:val="center"/>
          </w:tcPr>
          <w:p w14:paraId="14990E16" w14:textId="77777777" w:rsidR="002433DC" w:rsidRPr="00493F73" w:rsidRDefault="002433DC" w:rsidP="002433D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4EBE14F1"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6D364F2B"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57881ADB"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1B7B35AD"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60C6F9D3"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4C6AF489" w14:textId="77777777" w:rsidR="002433DC" w:rsidRPr="00493F73" w:rsidRDefault="00793E08" w:rsidP="002433DC">
            <w:pPr>
              <w:jc w:val="center"/>
              <w:rPr>
                <w:iCs/>
                <w:color w:val="000000" w:themeColor="text1"/>
                <w:sz w:val="22"/>
                <w:szCs w:val="22"/>
              </w:rPr>
            </w:pPr>
            <w:r>
              <w:rPr>
                <w:iCs/>
                <w:color w:val="000000" w:themeColor="text1"/>
                <w:sz w:val="22"/>
                <w:szCs w:val="22"/>
              </w:rPr>
              <w:t>Zajęcia terenowe</w:t>
            </w:r>
            <w:r w:rsidR="002433DC"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3E34004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50CE563B" w14:textId="77777777" w:rsidTr="002433DC">
        <w:trPr>
          <w:jc w:val="center"/>
        </w:trPr>
        <w:tc>
          <w:tcPr>
            <w:tcW w:w="888" w:type="dxa"/>
            <w:vMerge/>
            <w:shd w:val="clear" w:color="auto" w:fill="F2F2F2" w:themeFill="background1" w:themeFillShade="F2"/>
            <w:vAlign w:val="center"/>
          </w:tcPr>
          <w:p w14:paraId="3AADC21F" w14:textId="77777777" w:rsidR="002433DC" w:rsidRPr="00493F73" w:rsidRDefault="002433DC" w:rsidP="002433DC">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36FCF967"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21F8AB9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5BDBFBD9"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2159A9E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07D88067"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17C2B5B4"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23C17C68"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ECTS*</w:t>
            </w:r>
          </w:p>
        </w:tc>
      </w:tr>
      <w:tr w:rsidR="00493F73" w:rsidRPr="00493F73" w14:paraId="4848D849" w14:textId="77777777" w:rsidTr="002433DC">
        <w:trPr>
          <w:trHeight w:val="340"/>
          <w:jc w:val="center"/>
        </w:trPr>
        <w:tc>
          <w:tcPr>
            <w:tcW w:w="888" w:type="dxa"/>
          </w:tcPr>
          <w:p w14:paraId="16CEF4F8" w14:textId="77777777" w:rsidR="002433DC" w:rsidRPr="00493F73" w:rsidRDefault="002433DC" w:rsidP="002433DC">
            <w:pPr>
              <w:spacing w:line="276" w:lineRule="auto"/>
              <w:jc w:val="center"/>
              <w:rPr>
                <w:iCs/>
                <w:color w:val="000000" w:themeColor="text1"/>
                <w:sz w:val="22"/>
                <w:szCs w:val="22"/>
              </w:rPr>
            </w:pPr>
            <w:r w:rsidRPr="00493F73">
              <w:rPr>
                <w:iCs/>
                <w:color w:val="000000" w:themeColor="text1"/>
                <w:sz w:val="22"/>
                <w:szCs w:val="22"/>
              </w:rPr>
              <w:t>V</w:t>
            </w:r>
          </w:p>
        </w:tc>
        <w:tc>
          <w:tcPr>
            <w:tcW w:w="980" w:type="dxa"/>
          </w:tcPr>
          <w:p w14:paraId="1C989846" w14:textId="77777777" w:rsidR="002433DC" w:rsidRPr="00493F73" w:rsidRDefault="002433DC" w:rsidP="002433DC">
            <w:pPr>
              <w:spacing w:line="276" w:lineRule="auto"/>
              <w:jc w:val="center"/>
              <w:rPr>
                <w:iCs/>
                <w:color w:val="000000" w:themeColor="text1"/>
                <w:sz w:val="22"/>
                <w:szCs w:val="22"/>
                <w:vertAlign w:val="superscript"/>
              </w:rPr>
            </w:pPr>
            <w:r w:rsidRPr="00493F73">
              <w:rPr>
                <w:iCs/>
                <w:color w:val="000000" w:themeColor="text1"/>
                <w:sz w:val="22"/>
                <w:szCs w:val="22"/>
              </w:rPr>
              <w:t>15</w:t>
            </w:r>
          </w:p>
        </w:tc>
        <w:tc>
          <w:tcPr>
            <w:tcW w:w="1316" w:type="dxa"/>
          </w:tcPr>
          <w:p w14:paraId="25168887" w14:textId="77777777" w:rsidR="002433DC" w:rsidRPr="00493F73" w:rsidRDefault="00B91EA4" w:rsidP="002433DC">
            <w:pPr>
              <w:spacing w:line="276" w:lineRule="auto"/>
              <w:jc w:val="center"/>
              <w:rPr>
                <w:iCs/>
                <w:color w:val="000000" w:themeColor="text1"/>
                <w:sz w:val="22"/>
                <w:szCs w:val="22"/>
              </w:rPr>
            </w:pPr>
            <w:r w:rsidRPr="00493F73">
              <w:rPr>
                <w:iCs/>
                <w:color w:val="000000" w:themeColor="text1"/>
                <w:sz w:val="22"/>
                <w:szCs w:val="22"/>
              </w:rPr>
              <w:t>10</w:t>
            </w:r>
          </w:p>
        </w:tc>
        <w:tc>
          <w:tcPr>
            <w:tcW w:w="1462" w:type="dxa"/>
          </w:tcPr>
          <w:p w14:paraId="6C806760" w14:textId="77777777" w:rsidR="002433DC" w:rsidRPr="00493F73" w:rsidRDefault="002433DC" w:rsidP="002433DC">
            <w:pPr>
              <w:spacing w:line="276" w:lineRule="auto"/>
              <w:jc w:val="center"/>
              <w:rPr>
                <w:iCs/>
                <w:color w:val="000000" w:themeColor="text1"/>
                <w:sz w:val="22"/>
                <w:szCs w:val="22"/>
              </w:rPr>
            </w:pPr>
          </w:p>
        </w:tc>
        <w:tc>
          <w:tcPr>
            <w:tcW w:w="1259" w:type="dxa"/>
          </w:tcPr>
          <w:p w14:paraId="150AC0E5" w14:textId="77777777" w:rsidR="002433DC" w:rsidRPr="00493F73" w:rsidRDefault="002433DC" w:rsidP="002433DC">
            <w:pPr>
              <w:spacing w:line="276" w:lineRule="auto"/>
              <w:jc w:val="center"/>
              <w:rPr>
                <w:iCs/>
                <w:color w:val="000000" w:themeColor="text1"/>
                <w:sz w:val="22"/>
                <w:szCs w:val="22"/>
              </w:rPr>
            </w:pPr>
          </w:p>
        </w:tc>
        <w:tc>
          <w:tcPr>
            <w:tcW w:w="1111" w:type="dxa"/>
          </w:tcPr>
          <w:p w14:paraId="5896BDC6" w14:textId="77777777" w:rsidR="002433DC" w:rsidRPr="00493F73" w:rsidRDefault="002433DC" w:rsidP="002433DC">
            <w:pPr>
              <w:spacing w:line="276" w:lineRule="auto"/>
              <w:jc w:val="center"/>
              <w:rPr>
                <w:iCs/>
                <w:color w:val="000000" w:themeColor="text1"/>
                <w:sz w:val="22"/>
                <w:szCs w:val="22"/>
              </w:rPr>
            </w:pPr>
          </w:p>
        </w:tc>
        <w:tc>
          <w:tcPr>
            <w:tcW w:w="1086" w:type="dxa"/>
          </w:tcPr>
          <w:p w14:paraId="29FB31B1" w14:textId="77777777" w:rsidR="002433DC" w:rsidRPr="00493F73" w:rsidRDefault="002433DC" w:rsidP="002433DC">
            <w:pPr>
              <w:spacing w:line="276" w:lineRule="auto"/>
              <w:jc w:val="center"/>
              <w:rPr>
                <w:iCs/>
                <w:color w:val="000000" w:themeColor="text1"/>
                <w:sz w:val="22"/>
                <w:szCs w:val="22"/>
              </w:rPr>
            </w:pPr>
          </w:p>
        </w:tc>
        <w:tc>
          <w:tcPr>
            <w:tcW w:w="1005" w:type="dxa"/>
          </w:tcPr>
          <w:p w14:paraId="24AE2832" w14:textId="77777777" w:rsidR="002433DC" w:rsidRPr="00493F73" w:rsidRDefault="002433DC" w:rsidP="002433DC">
            <w:pPr>
              <w:spacing w:line="276" w:lineRule="auto"/>
              <w:jc w:val="center"/>
              <w:rPr>
                <w:iCs/>
                <w:color w:val="000000" w:themeColor="text1"/>
                <w:sz w:val="22"/>
                <w:szCs w:val="22"/>
              </w:rPr>
            </w:pPr>
            <w:r w:rsidRPr="00493F73">
              <w:rPr>
                <w:iCs/>
                <w:color w:val="000000" w:themeColor="text1"/>
                <w:sz w:val="22"/>
                <w:szCs w:val="22"/>
              </w:rPr>
              <w:t>4</w:t>
            </w:r>
          </w:p>
        </w:tc>
      </w:tr>
    </w:tbl>
    <w:p w14:paraId="2D9E455B" w14:textId="77777777" w:rsidR="002433DC" w:rsidRPr="00493F73" w:rsidRDefault="002433DC" w:rsidP="009E728C">
      <w:pPr>
        <w:numPr>
          <w:ilvl w:val="0"/>
          <w:numId w:val="80"/>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181D6870" w14:textId="77777777" w:rsidTr="002433DC">
        <w:trPr>
          <w:jc w:val="center"/>
        </w:trPr>
        <w:tc>
          <w:tcPr>
            <w:tcW w:w="1090" w:type="dxa"/>
            <w:shd w:val="clear" w:color="auto" w:fill="F2F2F2" w:themeFill="background1" w:themeFillShade="F2"/>
            <w:vAlign w:val="center"/>
          </w:tcPr>
          <w:p w14:paraId="2BD78FEC" w14:textId="77777777" w:rsidR="002433DC" w:rsidRPr="00493F73" w:rsidRDefault="002433DC" w:rsidP="002433DC">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07B91EBD" w14:textId="77777777" w:rsidR="002433DC" w:rsidRPr="00493F73" w:rsidRDefault="002433DC" w:rsidP="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63DCEF81" w14:textId="77777777" w:rsidR="002433DC" w:rsidRPr="00493F73" w:rsidRDefault="002433DC" w:rsidP="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DDD2692"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12D907E1" w14:textId="77777777" w:rsidTr="002433DC">
        <w:trPr>
          <w:jc w:val="center"/>
        </w:trPr>
        <w:tc>
          <w:tcPr>
            <w:tcW w:w="9657" w:type="dxa"/>
            <w:gridSpan w:val="4"/>
            <w:shd w:val="clear" w:color="auto" w:fill="F2F2F2" w:themeFill="background1" w:themeFillShade="F2"/>
            <w:vAlign w:val="center"/>
          </w:tcPr>
          <w:p w14:paraId="3B3C4969" w14:textId="77777777" w:rsidR="002433DC" w:rsidRPr="00493F73" w:rsidRDefault="002433DC" w:rsidP="002433DC">
            <w:pPr>
              <w:jc w:val="center"/>
              <w:rPr>
                <w:color w:val="000000" w:themeColor="text1"/>
                <w:sz w:val="22"/>
                <w:szCs w:val="22"/>
              </w:rPr>
            </w:pPr>
            <w:r w:rsidRPr="00493F73">
              <w:rPr>
                <w:color w:val="000000" w:themeColor="text1"/>
                <w:sz w:val="22"/>
                <w:szCs w:val="22"/>
              </w:rPr>
              <w:t>WIEDZA</w:t>
            </w:r>
          </w:p>
        </w:tc>
      </w:tr>
      <w:tr w:rsidR="00493F73" w:rsidRPr="00493F73" w14:paraId="24340378" w14:textId="77777777" w:rsidTr="002433DC">
        <w:trPr>
          <w:trHeight w:val="283"/>
          <w:jc w:val="center"/>
        </w:trPr>
        <w:tc>
          <w:tcPr>
            <w:tcW w:w="1090" w:type="dxa"/>
          </w:tcPr>
          <w:p w14:paraId="2B100833" w14:textId="77777777" w:rsidR="002433DC" w:rsidRPr="00493F73" w:rsidRDefault="002433DC" w:rsidP="002433DC">
            <w:pPr>
              <w:jc w:val="both"/>
              <w:rPr>
                <w:color w:val="000000" w:themeColor="text1"/>
                <w:sz w:val="22"/>
                <w:szCs w:val="22"/>
              </w:rPr>
            </w:pPr>
            <w:r w:rsidRPr="00493F73">
              <w:rPr>
                <w:color w:val="000000" w:themeColor="text1"/>
                <w:sz w:val="22"/>
                <w:szCs w:val="22"/>
              </w:rPr>
              <w:t>W1</w:t>
            </w:r>
          </w:p>
        </w:tc>
        <w:tc>
          <w:tcPr>
            <w:tcW w:w="5386" w:type="dxa"/>
          </w:tcPr>
          <w:p w14:paraId="21174E9E" w14:textId="77777777" w:rsidR="002433DC" w:rsidRPr="00493F73" w:rsidRDefault="002433DC" w:rsidP="002433DC">
            <w:pPr>
              <w:jc w:val="both"/>
              <w:rPr>
                <w:color w:val="000000" w:themeColor="text1"/>
                <w:sz w:val="22"/>
                <w:szCs w:val="22"/>
              </w:rPr>
            </w:pPr>
            <w:r w:rsidRPr="00493F73">
              <w:rPr>
                <w:color w:val="000000" w:themeColor="text1"/>
                <w:sz w:val="22"/>
                <w:szCs w:val="22"/>
              </w:rPr>
              <w:t>Student potrafi definiować i objaśniać problemy przedsiębiorstwa w warunkach pewności, ryzyka i niepewności</w:t>
            </w:r>
          </w:p>
        </w:tc>
        <w:tc>
          <w:tcPr>
            <w:tcW w:w="1585" w:type="dxa"/>
          </w:tcPr>
          <w:p w14:paraId="162FBED2"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K_W26</w:t>
            </w:r>
          </w:p>
          <w:p w14:paraId="40B83357" w14:textId="77777777" w:rsidR="002433DC" w:rsidRPr="00493F73" w:rsidRDefault="002433DC" w:rsidP="002433DC">
            <w:pPr>
              <w:jc w:val="both"/>
              <w:rPr>
                <w:color w:val="000000" w:themeColor="text1"/>
                <w:sz w:val="22"/>
                <w:szCs w:val="22"/>
              </w:rPr>
            </w:pPr>
          </w:p>
        </w:tc>
        <w:tc>
          <w:tcPr>
            <w:tcW w:w="1596" w:type="dxa"/>
          </w:tcPr>
          <w:p w14:paraId="75965B28" w14:textId="77777777" w:rsidR="002433DC" w:rsidRPr="00493F73" w:rsidRDefault="00B70A12" w:rsidP="002433DC">
            <w:pPr>
              <w:jc w:val="both"/>
              <w:rPr>
                <w:color w:val="000000" w:themeColor="text1"/>
                <w:sz w:val="22"/>
                <w:szCs w:val="22"/>
              </w:rPr>
            </w:pPr>
            <w:r w:rsidRPr="00493F73">
              <w:rPr>
                <w:color w:val="000000" w:themeColor="text1"/>
                <w:sz w:val="22"/>
                <w:szCs w:val="22"/>
              </w:rPr>
              <w:t>P6S_WK</w:t>
            </w:r>
          </w:p>
        </w:tc>
      </w:tr>
      <w:tr w:rsidR="00493F73" w:rsidRPr="00493F73" w14:paraId="2C0D3068" w14:textId="77777777" w:rsidTr="002433DC">
        <w:trPr>
          <w:trHeight w:val="283"/>
          <w:jc w:val="center"/>
        </w:trPr>
        <w:tc>
          <w:tcPr>
            <w:tcW w:w="1090" w:type="dxa"/>
          </w:tcPr>
          <w:p w14:paraId="7A75E8D5" w14:textId="77777777" w:rsidR="002433DC" w:rsidRPr="00493F73" w:rsidRDefault="002433DC" w:rsidP="002433DC">
            <w:pPr>
              <w:jc w:val="both"/>
              <w:rPr>
                <w:color w:val="000000" w:themeColor="text1"/>
                <w:sz w:val="22"/>
                <w:szCs w:val="22"/>
              </w:rPr>
            </w:pPr>
            <w:r w:rsidRPr="00493F73">
              <w:rPr>
                <w:color w:val="000000" w:themeColor="text1"/>
                <w:sz w:val="22"/>
                <w:szCs w:val="22"/>
              </w:rPr>
              <w:t>W2</w:t>
            </w:r>
          </w:p>
        </w:tc>
        <w:tc>
          <w:tcPr>
            <w:tcW w:w="5386" w:type="dxa"/>
          </w:tcPr>
          <w:p w14:paraId="18723635" w14:textId="77777777" w:rsidR="002433DC" w:rsidRPr="00493F73" w:rsidRDefault="002433DC" w:rsidP="002433DC">
            <w:pPr>
              <w:jc w:val="both"/>
              <w:rPr>
                <w:color w:val="000000" w:themeColor="text1"/>
                <w:sz w:val="22"/>
                <w:szCs w:val="22"/>
              </w:rPr>
            </w:pPr>
            <w:r w:rsidRPr="00493F73">
              <w:rPr>
                <w:color w:val="000000" w:themeColor="text1"/>
                <w:sz w:val="22"/>
                <w:szCs w:val="22"/>
              </w:rPr>
              <w:t>Identyfikować czynniki określające sytuacje decyzyjne. Wybrać optymalny wariant decyzyjny</w:t>
            </w:r>
          </w:p>
        </w:tc>
        <w:tc>
          <w:tcPr>
            <w:tcW w:w="1585" w:type="dxa"/>
          </w:tcPr>
          <w:p w14:paraId="7096486C"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K_W27</w:t>
            </w:r>
          </w:p>
          <w:p w14:paraId="506547C7" w14:textId="77777777" w:rsidR="002433DC" w:rsidRPr="00493F73" w:rsidRDefault="002433DC" w:rsidP="002433DC">
            <w:pPr>
              <w:jc w:val="both"/>
              <w:rPr>
                <w:color w:val="000000" w:themeColor="text1"/>
                <w:sz w:val="22"/>
                <w:szCs w:val="22"/>
              </w:rPr>
            </w:pPr>
          </w:p>
        </w:tc>
        <w:tc>
          <w:tcPr>
            <w:tcW w:w="1596" w:type="dxa"/>
          </w:tcPr>
          <w:p w14:paraId="587F708A" w14:textId="77777777" w:rsidR="002433DC" w:rsidRPr="00493F73" w:rsidRDefault="00B70A12" w:rsidP="002433DC">
            <w:pPr>
              <w:jc w:val="both"/>
              <w:rPr>
                <w:color w:val="000000" w:themeColor="text1"/>
                <w:sz w:val="22"/>
                <w:szCs w:val="22"/>
              </w:rPr>
            </w:pPr>
            <w:r w:rsidRPr="00493F73">
              <w:rPr>
                <w:color w:val="000000" w:themeColor="text1"/>
                <w:sz w:val="22"/>
                <w:szCs w:val="22"/>
              </w:rPr>
              <w:t>P6S_WG</w:t>
            </w:r>
          </w:p>
        </w:tc>
      </w:tr>
      <w:tr w:rsidR="00493F73" w:rsidRPr="00493F73" w14:paraId="4C878D6C" w14:textId="77777777" w:rsidTr="002433DC">
        <w:trPr>
          <w:trHeight w:val="283"/>
          <w:jc w:val="center"/>
        </w:trPr>
        <w:tc>
          <w:tcPr>
            <w:tcW w:w="9657" w:type="dxa"/>
            <w:gridSpan w:val="4"/>
            <w:shd w:val="clear" w:color="auto" w:fill="F2F2F2" w:themeFill="background1" w:themeFillShade="F2"/>
          </w:tcPr>
          <w:p w14:paraId="1106CA32" w14:textId="77777777" w:rsidR="002433DC" w:rsidRPr="00493F73" w:rsidRDefault="002433DC" w:rsidP="002433DC">
            <w:pPr>
              <w:jc w:val="center"/>
              <w:rPr>
                <w:color w:val="000000" w:themeColor="text1"/>
                <w:sz w:val="22"/>
                <w:szCs w:val="22"/>
              </w:rPr>
            </w:pPr>
            <w:r w:rsidRPr="00493F73">
              <w:rPr>
                <w:color w:val="000000" w:themeColor="text1"/>
                <w:sz w:val="22"/>
                <w:szCs w:val="22"/>
              </w:rPr>
              <w:t>UMIEJĘTNOŚCI</w:t>
            </w:r>
          </w:p>
        </w:tc>
      </w:tr>
      <w:tr w:rsidR="00493F73" w:rsidRPr="00493F73" w14:paraId="4B9C6299" w14:textId="77777777" w:rsidTr="002433DC">
        <w:trPr>
          <w:trHeight w:val="283"/>
          <w:jc w:val="center"/>
        </w:trPr>
        <w:tc>
          <w:tcPr>
            <w:tcW w:w="1090" w:type="dxa"/>
          </w:tcPr>
          <w:p w14:paraId="074936FD" w14:textId="77777777" w:rsidR="00B70A12" w:rsidRPr="00493F73" w:rsidRDefault="00B70A12" w:rsidP="002433DC">
            <w:pPr>
              <w:jc w:val="both"/>
              <w:rPr>
                <w:color w:val="000000" w:themeColor="text1"/>
                <w:sz w:val="22"/>
                <w:szCs w:val="22"/>
              </w:rPr>
            </w:pPr>
            <w:r w:rsidRPr="00493F73">
              <w:rPr>
                <w:color w:val="000000" w:themeColor="text1"/>
                <w:sz w:val="22"/>
                <w:szCs w:val="22"/>
              </w:rPr>
              <w:t>U1</w:t>
            </w:r>
          </w:p>
        </w:tc>
        <w:tc>
          <w:tcPr>
            <w:tcW w:w="5386" w:type="dxa"/>
          </w:tcPr>
          <w:p w14:paraId="1ECF37B7" w14:textId="77777777" w:rsidR="00B70A12" w:rsidRPr="00493F73" w:rsidRDefault="00B70A12" w:rsidP="002433DC">
            <w:pPr>
              <w:jc w:val="both"/>
              <w:rPr>
                <w:color w:val="000000" w:themeColor="text1"/>
                <w:sz w:val="22"/>
                <w:szCs w:val="22"/>
              </w:rPr>
            </w:pPr>
            <w:r w:rsidRPr="00493F73">
              <w:rPr>
                <w:color w:val="000000" w:themeColor="text1"/>
                <w:sz w:val="22"/>
                <w:szCs w:val="22"/>
              </w:rPr>
              <w:t>Student potrafi analizować problemy decyzyjne</w:t>
            </w:r>
          </w:p>
        </w:tc>
        <w:tc>
          <w:tcPr>
            <w:tcW w:w="1585" w:type="dxa"/>
          </w:tcPr>
          <w:p w14:paraId="0E993CFA" w14:textId="77777777" w:rsidR="00B70A12" w:rsidRPr="00493F73" w:rsidRDefault="00B70A12" w:rsidP="00C908D1">
            <w:pPr>
              <w:pStyle w:val="Normalny1"/>
              <w:jc w:val="both"/>
              <w:rPr>
                <w:color w:val="000000" w:themeColor="text1"/>
                <w:sz w:val="22"/>
                <w:szCs w:val="22"/>
              </w:rPr>
            </w:pPr>
            <w:r w:rsidRPr="00493F73">
              <w:rPr>
                <w:color w:val="000000" w:themeColor="text1"/>
                <w:sz w:val="22"/>
                <w:szCs w:val="22"/>
              </w:rPr>
              <w:t>K_U26</w:t>
            </w:r>
          </w:p>
        </w:tc>
        <w:tc>
          <w:tcPr>
            <w:tcW w:w="1596" w:type="dxa"/>
          </w:tcPr>
          <w:p w14:paraId="27C4FFF7" w14:textId="77777777" w:rsidR="00B70A12" w:rsidRPr="00493F73" w:rsidRDefault="00B70A12">
            <w:pPr>
              <w:rPr>
                <w:color w:val="000000" w:themeColor="text1"/>
                <w:sz w:val="22"/>
                <w:szCs w:val="22"/>
              </w:rPr>
            </w:pPr>
            <w:r w:rsidRPr="00493F73">
              <w:rPr>
                <w:color w:val="000000" w:themeColor="text1"/>
                <w:sz w:val="22"/>
                <w:szCs w:val="22"/>
              </w:rPr>
              <w:t>P6S_UO</w:t>
            </w:r>
          </w:p>
        </w:tc>
      </w:tr>
      <w:tr w:rsidR="00493F73" w:rsidRPr="00493F73" w14:paraId="09FFF8BA" w14:textId="77777777" w:rsidTr="002433DC">
        <w:trPr>
          <w:trHeight w:val="283"/>
          <w:jc w:val="center"/>
        </w:trPr>
        <w:tc>
          <w:tcPr>
            <w:tcW w:w="1090" w:type="dxa"/>
          </w:tcPr>
          <w:p w14:paraId="497F6671" w14:textId="77777777" w:rsidR="00B70A12" w:rsidRPr="00493F73" w:rsidRDefault="00B70A12" w:rsidP="002433DC">
            <w:pPr>
              <w:jc w:val="both"/>
              <w:rPr>
                <w:color w:val="000000" w:themeColor="text1"/>
                <w:sz w:val="22"/>
                <w:szCs w:val="22"/>
              </w:rPr>
            </w:pPr>
            <w:r w:rsidRPr="00493F73">
              <w:rPr>
                <w:color w:val="000000" w:themeColor="text1"/>
                <w:sz w:val="22"/>
                <w:szCs w:val="22"/>
              </w:rPr>
              <w:t>U2</w:t>
            </w:r>
          </w:p>
        </w:tc>
        <w:tc>
          <w:tcPr>
            <w:tcW w:w="5386" w:type="dxa"/>
          </w:tcPr>
          <w:p w14:paraId="3789D53E" w14:textId="77777777" w:rsidR="00B70A12" w:rsidRPr="00493F73" w:rsidRDefault="00B70A12" w:rsidP="002433DC">
            <w:pPr>
              <w:jc w:val="both"/>
              <w:rPr>
                <w:color w:val="000000" w:themeColor="text1"/>
                <w:sz w:val="22"/>
                <w:szCs w:val="22"/>
              </w:rPr>
            </w:pPr>
            <w:r w:rsidRPr="00493F73">
              <w:rPr>
                <w:color w:val="000000" w:themeColor="text1"/>
                <w:sz w:val="22"/>
                <w:szCs w:val="22"/>
              </w:rPr>
              <w:t>Stosować klasyczne i nowoczesne techniki decyzyjne. Korzystać z różnych źródeł informacji</w:t>
            </w:r>
          </w:p>
        </w:tc>
        <w:tc>
          <w:tcPr>
            <w:tcW w:w="1585" w:type="dxa"/>
          </w:tcPr>
          <w:p w14:paraId="3DC67D58" w14:textId="77777777" w:rsidR="00B70A12" w:rsidRPr="00493F73" w:rsidRDefault="00B70A12" w:rsidP="002433DC">
            <w:pPr>
              <w:pStyle w:val="Normalny1"/>
              <w:jc w:val="both"/>
              <w:rPr>
                <w:color w:val="000000" w:themeColor="text1"/>
                <w:sz w:val="22"/>
                <w:szCs w:val="22"/>
              </w:rPr>
            </w:pPr>
            <w:r w:rsidRPr="00493F73">
              <w:rPr>
                <w:color w:val="000000" w:themeColor="text1"/>
                <w:sz w:val="22"/>
                <w:szCs w:val="22"/>
              </w:rPr>
              <w:t>K_U26</w:t>
            </w:r>
          </w:p>
          <w:p w14:paraId="02C3804D" w14:textId="77777777" w:rsidR="00B70A12" w:rsidRPr="00493F73" w:rsidRDefault="00B70A12" w:rsidP="002433DC">
            <w:pPr>
              <w:pStyle w:val="Normalny1"/>
              <w:jc w:val="both"/>
              <w:rPr>
                <w:color w:val="000000" w:themeColor="text1"/>
                <w:sz w:val="22"/>
                <w:szCs w:val="22"/>
              </w:rPr>
            </w:pPr>
          </w:p>
        </w:tc>
        <w:tc>
          <w:tcPr>
            <w:tcW w:w="1596" w:type="dxa"/>
          </w:tcPr>
          <w:p w14:paraId="211DA998" w14:textId="77777777" w:rsidR="00B70A12" w:rsidRPr="00493F73" w:rsidRDefault="00B70A12">
            <w:pPr>
              <w:rPr>
                <w:color w:val="000000" w:themeColor="text1"/>
                <w:sz w:val="22"/>
                <w:szCs w:val="22"/>
              </w:rPr>
            </w:pPr>
            <w:r w:rsidRPr="00493F73">
              <w:rPr>
                <w:color w:val="000000" w:themeColor="text1"/>
                <w:sz w:val="22"/>
                <w:szCs w:val="22"/>
              </w:rPr>
              <w:t>P6S_UO</w:t>
            </w:r>
          </w:p>
        </w:tc>
      </w:tr>
      <w:tr w:rsidR="00493F73" w:rsidRPr="00493F73" w14:paraId="02BF7080" w14:textId="77777777" w:rsidTr="002433DC">
        <w:trPr>
          <w:trHeight w:val="283"/>
          <w:jc w:val="center"/>
        </w:trPr>
        <w:tc>
          <w:tcPr>
            <w:tcW w:w="1090" w:type="dxa"/>
          </w:tcPr>
          <w:p w14:paraId="3BF5AD25" w14:textId="77777777" w:rsidR="002433DC" w:rsidRPr="00493F73" w:rsidRDefault="002433DC" w:rsidP="002433DC">
            <w:pPr>
              <w:jc w:val="both"/>
              <w:rPr>
                <w:color w:val="000000" w:themeColor="text1"/>
                <w:sz w:val="22"/>
                <w:szCs w:val="22"/>
              </w:rPr>
            </w:pPr>
            <w:r w:rsidRPr="00493F73">
              <w:rPr>
                <w:color w:val="000000" w:themeColor="text1"/>
                <w:sz w:val="22"/>
                <w:szCs w:val="22"/>
              </w:rPr>
              <w:t>U3</w:t>
            </w:r>
          </w:p>
        </w:tc>
        <w:tc>
          <w:tcPr>
            <w:tcW w:w="5386" w:type="dxa"/>
          </w:tcPr>
          <w:p w14:paraId="5B003969" w14:textId="77777777" w:rsidR="002433DC" w:rsidRPr="00493F73" w:rsidRDefault="002433DC" w:rsidP="002433DC">
            <w:pPr>
              <w:jc w:val="both"/>
              <w:rPr>
                <w:color w:val="000000" w:themeColor="text1"/>
                <w:sz w:val="22"/>
                <w:szCs w:val="22"/>
              </w:rPr>
            </w:pPr>
            <w:r w:rsidRPr="00493F73">
              <w:rPr>
                <w:color w:val="000000" w:themeColor="text1"/>
                <w:sz w:val="22"/>
                <w:szCs w:val="22"/>
              </w:rPr>
              <w:t xml:space="preserve">Wdrażać rozwiązania organizacyjne związane z systemem </w:t>
            </w:r>
            <w:r w:rsidRPr="00493F73">
              <w:rPr>
                <w:color w:val="000000" w:themeColor="text1"/>
                <w:sz w:val="22"/>
                <w:szCs w:val="22"/>
              </w:rPr>
              <w:lastRenderedPageBreak/>
              <w:t>gromadzenia informacji, rozwiązywania problemów i podejmowania decyzji</w:t>
            </w:r>
          </w:p>
        </w:tc>
        <w:tc>
          <w:tcPr>
            <w:tcW w:w="1585" w:type="dxa"/>
          </w:tcPr>
          <w:p w14:paraId="32A74A3C"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lastRenderedPageBreak/>
              <w:t>K_U29</w:t>
            </w:r>
          </w:p>
          <w:p w14:paraId="56D7B883" w14:textId="77777777" w:rsidR="002433DC" w:rsidRPr="00493F73" w:rsidRDefault="002433DC" w:rsidP="002433DC">
            <w:pPr>
              <w:pStyle w:val="Normalny1"/>
              <w:jc w:val="both"/>
              <w:rPr>
                <w:color w:val="000000" w:themeColor="text1"/>
                <w:sz w:val="22"/>
                <w:szCs w:val="22"/>
              </w:rPr>
            </w:pPr>
          </w:p>
        </w:tc>
        <w:tc>
          <w:tcPr>
            <w:tcW w:w="1596" w:type="dxa"/>
          </w:tcPr>
          <w:p w14:paraId="2CCE55D4" w14:textId="77777777" w:rsidR="002433DC" w:rsidRPr="00493F73" w:rsidRDefault="00B70A12" w:rsidP="002433DC">
            <w:pPr>
              <w:jc w:val="both"/>
              <w:rPr>
                <w:color w:val="000000" w:themeColor="text1"/>
                <w:sz w:val="22"/>
                <w:szCs w:val="22"/>
              </w:rPr>
            </w:pPr>
            <w:r w:rsidRPr="00493F73">
              <w:rPr>
                <w:color w:val="000000" w:themeColor="text1"/>
                <w:sz w:val="22"/>
                <w:szCs w:val="22"/>
              </w:rPr>
              <w:lastRenderedPageBreak/>
              <w:t>P6S_UW</w:t>
            </w:r>
          </w:p>
        </w:tc>
      </w:tr>
      <w:tr w:rsidR="00493F73" w:rsidRPr="00493F73" w14:paraId="3C96D33D" w14:textId="77777777" w:rsidTr="002433DC">
        <w:trPr>
          <w:trHeight w:val="283"/>
          <w:jc w:val="center"/>
        </w:trPr>
        <w:tc>
          <w:tcPr>
            <w:tcW w:w="9657" w:type="dxa"/>
            <w:gridSpan w:val="4"/>
            <w:shd w:val="clear" w:color="auto" w:fill="F2F2F2" w:themeFill="background1" w:themeFillShade="F2"/>
          </w:tcPr>
          <w:p w14:paraId="054B80BF" w14:textId="77777777" w:rsidR="002433DC" w:rsidRPr="00493F73" w:rsidRDefault="002433DC" w:rsidP="002433DC">
            <w:pPr>
              <w:jc w:val="center"/>
              <w:rPr>
                <w:color w:val="000000" w:themeColor="text1"/>
                <w:sz w:val="22"/>
                <w:szCs w:val="22"/>
              </w:rPr>
            </w:pPr>
            <w:r w:rsidRPr="00493F73">
              <w:rPr>
                <w:color w:val="000000" w:themeColor="text1"/>
                <w:sz w:val="22"/>
                <w:szCs w:val="22"/>
              </w:rPr>
              <w:t>KOMPETENCJE SPOŁECZNE</w:t>
            </w:r>
          </w:p>
        </w:tc>
      </w:tr>
      <w:tr w:rsidR="00493F73" w:rsidRPr="00493F73" w14:paraId="586D01E7" w14:textId="77777777" w:rsidTr="002433DC">
        <w:trPr>
          <w:trHeight w:val="283"/>
          <w:jc w:val="center"/>
        </w:trPr>
        <w:tc>
          <w:tcPr>
            <w:tcW w:w="1090" w:type="dxa"/>
          </w:tcPr>
          <w:p w14:paraId="0132B04F" w14:textId="77777777" w:rsidR="002433DC" w:rsidRPr="00493F73" w:rsidRDefault="002433DC" w:rsidP="002433DC">
            <w:pPr>
              <w:jc w:val="both"/>
              <w:rPr>
                <w:color w:val="000000" w:themeColor="text1"/>
                <w:sz w:val="22"/>
                <w:szCs w:val="22"/>
              </w:rPr>
            </w:pPr>
            <w:r w:rsidRPr="00493F73">
              <w:rPr>
                <w:color w:val="000000" w:themeColor="text1"/>
                <w:sz w:val="22"/>
                <w:szCs w:val="22"/>
              </w:rPr>
              <w:t>K1</w:t>
            </w:r>
          </w:p>
        </w:tc>
        <w:tc>
          <w:tcPr>
            <w:tcW w:w="5386" w:type="dxa"/>
          </w:tcPr>
          <w:p w14:paraId="10A27323" w14:textId="77777777" w:rsidR="002433DC" w:rsidRPr="00493F73" w:rsidRDefault="002433DC" w:rsidP="002433DC">
            <w:pPr>
              <w:jc w:val="both"/>
              <w:rPr>
                <w:color w:val="000000" w:themeColor="text1"/>
                <w:sz w:val="22"/>
                <w:szCs w:val="22"/>
              </w:rPr>
            </w:pPr>
            <w:r w:rsidRPr="00493F73">
              <w:rPr>
                <w:color w:val="000000" w:themeColor="text1"/>
                <w:sz w:val="22"/>
                <w:szCs w:val="22"/>
              </w:rPr>
              <w:t>Student jest aktywny w korzystaniu z metod i technik decyzyjnych. Kreatywny w poszukiwaniu nowych rozwiązań. Otwarty na niestandardowe koncepcji</w:t>
            </w:r>
          </w:p>
        </w:tc>
        <w:tc>
          <w:tcPr>
            <w:tcW w:w="1585" w:type="dxa"/>
          </w:tcPr>
          <w:p w14:paraId="4327AE2D"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K_K09</w:t>
            </w:r>
          </w:p>
          <w:p w14:paraId="6451DCFC" w14:textId="77777777" w:rsidR="002433DC" w:rsidRPr="00493F73" w:rsidRDefault="002433DC" w:rsidP="002433DC">
            <w:pPr>
              <w:jc w:val="both"/>
              <w:rPr>
                <w:color w:val="000000" w:themeColor="text1"/>
                <w:sz w:val="22"/>
                <w:szCs w:val="22"/>
              </w:rPr>
            </w:pPr>
          </w:p>
        </w:tc>
        <w:tc>
          <w:tcPr>
            <w:tcW w:w="1596" w:type="dxa"/>
          </w:tcPr>
          <w:p w14:paraId="33978F9B" w14:textId="77777777" w:rsidR="002433DC" w:rsidRPr="00493F73" w:rsidRDefault="003B13CF" w:rsidP="002433DC">
            <w:pPr>
              <w:jc w:val="both"/>
              <w:rPr>
                <w:color w:val="000000" w:themeColor="text1"/>
                <w:sz w:val="22"/>
                <w:szCs w:val="22"/>
              </w:rPr>
            </w:pPr>
            <w:r w:rsidRPr="00493F73">
              <w:rPr>
                <w:color w:val="000000" w:themeColor="text1"/>
                <w:sz w:val="22"/>
                <w:szCs w:val="22"/>
              </w:rPr>
              <w:t>P6S_KK</w:t>
            </w:r>
          </w:p>
        </w:tc>
      </w:tr>
      <w:tr w:rsidR="00493F73" w:rsidRPr="00493F73" w14:paraId="3B591025" w14:textId="77777777" w:rsidTr="002433DC">
        <w:trPr>
          <w:trHeight w:val="283"/>
          <w:jc w:val="center"/>
        </w:trPr>
        <w:tc>
          <w:tcPr>
            <w:tcW w:w="1090" w:type="dxa"/>
          </w:tcPr>
          <w:p w14:paraId="68EED787" w14:textId="77777777" w:rsidR="002433DC" w:rsidRPr="00493F73" w:rsidRDefault="002433DC" w:rsidP="002433DC">
            <w:pPr>
              <w:jc w:val="both"/>
              <w:rPr>
                <w:color w:val="000000" w:themeColor="text1"/>
                <w:sz w:val="22"/>
                <w:szCs w:val="22"/>
              </w:rPr>
            </w:pPr>
            <w:r w:rsidRPr="00493F73">
              <w:rPr>
                <w:color w:val="000000" w:themeColor="text1"/>
                <w:sz w:val="22"/>
                <w:szCs w:val="22"/>
              </w:rPr>
              <w:t>K2</w:t>
            </w:r>
          </w:p>
        </w:tc>
        <w:tc>
          <w:tcPr>
            <w:tcW w:w="5386" w:type="dxa"/>
          </w:tcPr>
          <w:p w14:paraId="2DCF435D" w14:textId="77777777" w:rsidR="002433DC" w:rsidRPr="00493F73" w:rsidRDefault="002433DC" w:rsidP="002433DC">
            <w:pPr>
              <w:jc w:val="both"/>
              <w:rPr>
                <w:color w:val="000000" w:themeColor="text1"/>
                <w:sz w:val="22"/>
                <w:szCs w:val="22"/>
              </w:rPr>
            </w:pPr>
            <w:r w:rsidRPr="00493F73">
              <w:rPr>
                <w:color w:val="000000" w:themeColor="text1"/>
                <w:sz w:val="22"/>
                <w:szCs w:val="22"/>
              </w:rPr>
              <w:t>Współpracuje ze specjalistami z różnych dziedzin gospodarczych i społecznych</w:t>
            </w:r>
          </w:p>
        </w:tc>
        <w:tc>
          <w:tcPr>
            <w:tcW w:w="1585" w:type="dxa"/>
          </w:tcPr>
          <w:p w14:paraId="03582127"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K_K10</w:t>
            </w:r>
          </w:p>
          <w:p w14:paraId="66FC8AE4" w14:textId="77777777" w:rsidR="002433DC" w:rsidRPr="00493F73" w:rsidRDefault="002433DC" w:rsidP="002433DC">
            <w:pPr>
              <w:pStyle w:val="Normalny1"/>
              <w:jc w:val="both"/>
              <w:rPr>
                <w:color w:val="000000" w:themeColor="text1"/>
                <w:sz w:val="22"/>
                <w:szCs w:val="22"/>
              </w:rPr>
            </w:pPr>
          </w:p>
        </w:tc>
        <w:tc>
          <w:tcPr>
            <w:tcW w:w="1596" w:type="dxa"/>
          </w:tcPr>
          <w:p w14:paraId="01692FBD" w14:textId="77777777" w:rsidR="002433DC" w:rsidRPr="00493F73" w:rsidRDefault="00715037" w:rsidP="002433DC">
            <w:pPr>
              <w:jc w:val="both"/>
              <w:rPr>
                <w:color w:val="000000" w:themeColor="text1"/>
                <w:sz w:val="22"/>
                <w:szCs w:val="22"/>
              </w:rPr>
            </w:pPr>
            <w:r w:rsidRPr="00493F73">
              <w:rPr>
                <w:color w:val="000000" w:themeColor="text1"/>
                <w:sz w:val="22"/>
                <w:szCs w:val="22"/>
              </w:rPr>
              <w:t>P6S_KK</w:t>
            </w:r>
          </w:p>
        </w:tc>
      </w:tr>
    </w:tbl>
    <w:p w14:paraId="62CD34E8" w14:textId="77777777" w:rsidR="002433DC" w:rsidRPr="00493F73" w:rsidRDefault="002433DC" w:rsidP="009E728C">
      <w:pPr>
        <w:numPr>
          <w:ilvl w:val="0"/>
          <w:numId w:val="80"/>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C59452A" w14:textId="77777777" w:rsidTr="002433DC">
        <w:trPr>
          <w:jc w:val="center"/>
        </w:trPr>
        <w:tc>
          <w:tcPr>
            <w:tcW w:w="9638" w:type="dxa"/>
          </w:tcPr>
          <w:p w14:paraId="757388F0" w14:textId="77777777" w:rsidR="002433DC" w:rsidRPr="00493F73" w:rsidRDefault="002433DC" w:rsidP="002433DC">
            <w:pPr>
              <w:jc w:val="both"/>
              <w:rPr>
                <w:color w:val="000000" w:themeColor="text1"/>
                <w:sz w:val="22"/>
                <w:szCs w:val="22"/>
              </w:rPr>
            </w:pPr>
            <w:r w:rsidRPr="00493F73">
              <w:rPr>
                <w:color w:val="000000" w:themeColor="text1"/>
                <w:sz w:val="22"/>
                <w:szCs w:val="22"/>
              </w:rPr>
              <w:t>wykład multimedialny, dyskusja, metoda przypadków, gry dydaktyczne</w:t>
            </w:r>
          </w:p>
        </w:tc>
      </w:tr>
    </w:tbl>
    <w:p w14:paraId="37BF3E57" w14:textId="77777777" w:rsidR="002433DC" w:rsidRPr="00493F73" w:rsidRDefault="002433DC" w:rsidP="009E728C">
      <w:pPr>
        <w:numPr>
          <w:ilvl w:val="0"/>
          <w:numId w:val="80"/>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1D1DB5A" w14:textId="77777777" w:rsidTr="002433DC">
        <w:trPr>
          <w:jc w:val="center"/>
        </w:trPr>
        <w:tc>
          <w:tcPr>
            <w:tcW w:w="9638" w:type="dxa"/>
          </w:tcPr>
          <w:p w14:paraId="3EC7609A" w14:textId="77777777" w:rsidR="002433DC" w:rsidRPr="00493F73" w:rsidRDefault="002433DC" w:rsidP="002433DC">
            <w:pPr>
              <w:pStyle w:val="Akapitzlist1"/>
              <w:ind w:left="34"/>
              <w:jc w:val="both"/>
              <w:rPr>
                <w:b/>
                <w:color w:val="000000" w:themeColor="text1"/>
                <w:sz w:val="22"/>
                <w:szCs w:val="22"/>
              </w:rPr>
            </w:pPr>
            <w:r w:rsidRPr="00493F73">
              <w:rPr>
                <w:color w:val="000000" w:themeColor="text1"/>
                <w:sz w:val="22"/>
                <w:szCs w:val="22"/>
              </w:rPr>
              <w:t xml:space="preserve">zaliczenie pisemne, </w:t>
            </w:r>
            <w:proofErr w:type="spellStart"/>
            <w:r w:rsidRPr="00493F73">
              <w:rPr>
                <w:color w:val="000000" w:themeColor="text1"/>
                <w:sz w:val="22"/>
                <w:szCs w:val="22"/>
              </w:rPr>
              <w:t>casestudies</w:t>
            </w:r>
            <w:proofErr w:type="spellEnd"/>
            <w:r w:rsidRPr="00493F73">
              <w:rPr>
                <w:color w:val="000000" w:themeColor="text1"/>
                <w:sz w:val="22"/>
                <w:szCs w:val="22"/>
              </w:rPr>
              <w:t>, przygotowanie ćwiczeń</w:t>
            </w:r>
          </w:p>
        </w:tc>
      </w:tr>
    </w:tbl>
    <w:p w14:paraId="6AD8B248" w14:textId="77777777" w:rsidR="002433DC" w:rsidRPr="00493F73" w:rsidRDefault="002433DC" w:rsidP="009E728C">
      <w:pPr>
        <w:numPr>
          <w:ilvl w:val="0"/>
          <w:numId w:val="80"/>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8221"/>
      </w:tblGrid>
      <w:tr w:rsidR="00493F73" w:rsidRPr="00493F73" w14:paraId="2F36CCC1" w14:textId="77777777" w:rsidTr="007D6081">
        <w:tc>
          <w:tcPr>
            <w:tcW w:w="1417" w:type="dxa"/>
            <w:shd w:val="clear" w:color="auto" w:fill="F2F2F2" w:themeFill="background1" w:themeFillShade="F2"/>
          </w:tcPr>
          <w:p w14:paraId="163C62E8"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Wykład</w:t>
            </w:r>
          </w:p>
        </w:tc>
        <w:tc>
          <w:tcPr>
            <w:tcW w:w="8221" w:type="dxa"/>
          </w:tcPr>
          <w:p w14:paraId="25AB144E" w14:textId="77777777" w:rsidR="002433DC" w:rsidRPr="00493F73" w:rsidRDefault="002433DC" w:rsidP="007D60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themeColor="text1"/>
                <w:sz w:val="22"/>
                <w:szCs w:val="22"/>
              </w:rPr>
            </w:pPr>
            <w:r w:rsidRPr="00493F73">
              <w:rPr>
                <w:color w:val="000000" w:themeColor="text1"/>
                <w:sz w:val="22"/>
                <w:szCs w:val="22"/>
              </w:rPr>
              <w:t xml:space="preserve">Rola decyzji w zarządzaniu organizacją (funkcje zarządzania a decydowanie, informacje w procesie decyzyjnym, system </w:t>
            </w:r>
            <w:proofErr w:type="spellStart"/>
            <w:r w:rsidRPr="00493F73">
              <w:rPr>
                <w:color w:val="000000" w:themeColor="text1"/>
                <w:sz w:val="22"/>
                <w:szCs w:val="22"/>
              </w:rPr>
              <w:t>informacyjno</w:t>
            </w:r>
            <w:proofErr w:type="spellEnd"/>
            <w:r w:rsidRPr="00493F73">
              <w:rPr>
                <w:color w:val="000000" w:themeColor="text1"/>
                <w:sz w:val="22"/>
                <w:szCs w:val="22"/>
              </w:rPr>
              <w:t xml:space="preserve"> – decyzyjny w zarządzaniu). Proces podejmowania decyzji (tryb dokonywania wyborów, formy podejmowania decyzji, organizacyjne przesłanki wdrażania decyzji). Decyzje kierownicze w zarządzaniu (klasyfikacja decyzji i ich typologia, istota decyzji kierowniczych, strategiczna rola wyborów kierowniczych, wpływ informacji na decyzje). Techniki i narzędzia podejmowania decyzji (podstawowe narzędzia analizy ilościowej i jakościowej w decydowaniu, metody ilościowe, twórcze myślenie, rozwijanie zdolności twórczego myślenia). Racjonalność procesów decyzyjnych (racjonalność rzeczowa i metodologiczna, czynniki ograniczające racjonalność), bariery w podejmowaniu decyzji i sposoby przeciwdziałania. Podejmowanie decyzji w warunkach pewności, ryzyka i niepewności oraz w warunkach konfliktu. Zastosowanie technik decyzyjnych ilościowych i jakościowych. Organizacja systemu zarządzania i organizacja pracy (schemat postępowania w badaniu organizacji zarządzania, struktura organizacyjna jako narzędzie organizowania i przedmiot zmian</w:t>
            </w:r>
          </w:p>
        </w:tc>
      </w:tr>
      <w:tr w:rsidR="00493F73" w:rsidRPr="00493F73" w14:paraId="5FBF76A0" w14:textId="77777777" w:rsidTr="007D6081">
        <w:tc>
          <w:tcPr>
            <w:tcW w:w="1417" w:type="dxa"/>
            <w:shd w:val="clear" w:color="auto" w:fill="F2F2F2" w:themeFill="background1" w:themeFillShade="F2"/>
          </w:tcPr>
          <w:p w14:paraId="6459C87A"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Ćwiczenia</w:t>
            </w:r>
          </w:p>
        </w:tc>
        <w:tc>
          <w:tcPr>
            <w:tcW w:w="8221" w:type="dxa"/>
          </w:tcPr>
          <w:p w14:paraId="636CCB48" w14:textId="77777777" w:rsidR="002433DC" w:rsidRPr="00493F73" w:rsidRDefault="002433DC" w:rsidP="007D60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color w:val="000000" w:themeColor="text1"/>
                <w:sz w:val="22"/>
                <w:szCs w:val="22"/>
              </w:rPr>
            </w:pPr>
            <w:r w:rsidRPr="00493F73">
              <w:rPr>
                <w:color w:val="000000" w:themeColor="text1"/>
                <w:sz w:val="22"/>
                <w:szCs w:val="22"/>
              </w:rPr>
              <w:t>Metody badania pracy (rejestracja stanu istniejącego i jego analiza, ustalenie rzeczywistej efektywności prac, analiza wykorzystania czasu pracy, projektowanie organizacji). Techniki restrukturyzacji pracy – nowe formy organizacji pracy (rotacja pracy, rozszerzanie zadań, wzbogacanie treści pracy, uelastycznianie czasu pracy, organizacja i zarządzanie pracą w grupach pracowniczych ). Techniki twórczego podejmowania decyzji (burza mózgów). Techniki podejmowania decyzji w warunkach ryzyka – koncepcja wartości oczekiwanej, drzewo decyzyjne, tablice wypłat). Rodzaje struktur organizacyjnych i czynniki wpływające na zmiany. Organizacja wybranego stanowiska pracy</w:t>
            </w:r>
          </w:p>
        </w:tc>
      </w:tr>
    </w:tbl>
    <w:p w14:paraId="4F36C06D" w14:textId="77777777" w:rsidR="002433DC" w:rsidRPr="00493F73" w:rsidRDefault="002433DC" w:rsidP="009E728C">
      <w:pPr>
        <w:numPr>
          <w:ilvl w:val="0"/>
          <w:numId w:val="80"/>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5C65248F" w14:textId="77777777" w:rsidTr="002433DC">
        <w:trPr>
          <w:jc w:val="center"/>
        </w:trPr>
        <w:tc>
          <w:tcPr>
            <w:tcW w:w="1347" w:type="dxa"/>
            <w:vMerge w:val="restart"/>
            <w:shd w:val="clear" w:color="auto" w:fill="F2F2F2" w:themeFill="background1" w:themeFillShade="F2"/>
            <w:vAlign w:val="center"/>
          </w:tcPr>
          <w:p w14:paraId="0280E972" w14:textId="77777777" w:rsidR="002433DC" w:rsidRPr="00493F73" w:rsidRDefault="002433DC" w:rsidP="002433DC">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268877B5" w14:textId="77777777" w:rsidR="002433DC" w:rsidRPr="00493F73" w:rsidRDefault="002433DC" w:rsidP="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45131E6B" w14:textId="77777777" w:rsidTr="002433DC">
        <w:trPr>
          <w:jc w:val="center"/>
        </w:trPr>
        <w:tc>
          <w:tcPr>
            <w:tcW w:w="1347" w:type="dxa"/>
            <w:vMerge/>
            <w:shd w:val="clear" w:color="auto" w:fill="F2F2F2" w:themeFill="background1" w:themeFillShade="F2"/>
            <w:vAlign w:val="center"/>
          </w:tcPr>
          <w:p w14:paraId="2F386F92" w14:textId="77777777" w:rsidR="002433DC" w:rsidRPr="00493F73" w:rsidRDefault="002433DC" w:rsidP="002433DC">
            <w:pPr>
              <w:jc w:val="center"/>
              <w:rPr>
                <w:b/>
                <w:color w:val="000000" w:themeColor="text1"/>
                <w:sz w:val="22"/>
                <w:szCs w:val="22"/>
              </w:rPr>
            </w:pPr>
          </w:p>
        </w:tc>
        <w:tc>
          <w:tcPr>
            <w:tcW w:w="1360" w:type="dxa"/>
            <w:shd w:val="clear" w:color="auto" w:fill="F2F2F2" w:themeFill="background1" w:themeFillShade="F2"/>
            <w:vAlign w:val="center"/>
          </w:tcPr>
          <w:p w14:paraId="231D03EA"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2B2BF39D"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502D8C13" w14:textId="77777777" w:rsidR="002433DC" w:rsidRPr="00493F73" w:rsidRDefault="002433DC" w:rsidP="002433DC">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7E639E06" w14:textId="77777777" w:rsidR="002433DC" w:rsidRPr="00493F73" w:rsidRDefault="002433DC" w:rsidP="002433DC">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4EB24650" w14:textId="77777777" w:rsidR="002433DC" w:rsidRPr="00493F73" w:rsidRDefault="002433DC" w:rsidP="002433DC">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284047E7" w14:textId="77777777" w:rsidR="002433DC" w:rsidRPr="00493F73" w:rsidRDefault="002433DC" w:rsidP="002433DC">
            <w:pPr>
              <w:jc w:val="center"/>
              <w:rPr>
                <w:color w:val="000000" w:themeColor="text1"/>
                <w:sz w:val="22"/>
                <w:szCs w:val="22"/>
              </w:rPr>
            </w:pPr>
            <w:r w:rsidRPr="00493F73">
              <w:rPr>
                <w:color w:val="000000" w:themeColor="text1"/>
                <w:sz w:val="22"/>
                <w:szCs w:val="22"/>
              </w:rPr>
              <w:t>Zadania</w:t>
            </w:r>
          </w:p>
        </w:tc>
      </w:tr>
      <w:tr w:rsidR="00493F73" w:rsidRPr="00493F73" w14:paraId="3191CBBA" w14:textId="77777777" w:rsidTr="001F4DF1">
        <w:trPr>
          <w:trHeight w:val="283"/>
          <w:jc w:val="center"/>
        </w:trPr>
        <w:tc>
          <w:tcPr>
            <w:tcW w:w="1347" w:type="dxa"/>
            <w:vAlign w:val="center"/>
          </w:tcPr>
          <w:p w14:paraId="0982BCE0" w14:textId="77777777" w:rsidR="002433DC" w:rsidRPr="00493F73" w:rsidRDefault="001F4DF1" w:rsidP="001F4DF1">
            <w:pPr>
              <w:jc w:val="center"/>
              <w:rPr>
                <w:color w:val="000000" w:themeColor="text1"/>
                <w:sz w:val="22"/>
                <w:szCs w:val="22"/>
              </w:rPr>
            </w:pPr>
            <w:r w:rsidRPr="00493F73">
              <w:rPr>
                <w:color w:val="000000" w:themeColor="text1"/>
                <w:sz w:val="22"/>
                <w:szCs w:val="22"/>
              </w:rPr>
              <w:lastRenderedPageBreak/>
              <w:t>W1</w:t>
            </w:r>
          </w:p>
        </w:tc>
        <w:tc>
          <w:tcPr>
            <w:tcW w:w="1360" w:type="dxa"/>
            <w:vAlign w:val="center"/>
          </w:tcPr>
          <w:p w14:paraId="77949438" w14:textId="77777777" w:rsidR="002433DC" w:rsidRPr="00493F73" w:rsidRDefault="002433DC" w:rsidP="001F4DF1">
            <w:pPr>
              <w:jc w:val="center"/>
              <w:rPr>
                <w:color w:val="000000" w:themeColor="text1"/>
                <w:sz w:val="22"/>
                <w:szCs w:val="22"/>
              </w:rPr>
            </w:pPr>
          </w:p>
        </w:tc>
        <w:tc>
          <w:tcPr>
            <w:tcW w:w="1360" w:type="dxa"/>
            <w:vAlign w:val="center"/>
          </w:tcPr>
          <w:p w14:paraId="1A07270D" w14:textId="77777777" w:rsidR="002433DC" w:rsidRPr="00493F73" w:rsidRDefault="002433DC" w:rsidP="001F4DF1">
            <w:pPr>
              <w:jc w:val="center"/>
              <w:rPr>
                <w:color w:val="000000" w:themeColor="text1"/>
                <w:sz w:val="22"/>
                <w:szCs w:val="22"/>
              </w:rPr>
            </w:pPr>
          </w:p>
        </w:tc>
        <w:tc>
          <w:tcPr>
            <w:tcW w:w="1394" w:type="dxa"/>
            <w:vAlign w:val="center"/>
          </w:tcPr>
          <w:p w14:paraId="1F71D732"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342" w:type="dxa"/>
            <w:vAlign w:val="center"/>
          </w:tcPr>
          <w:p w14:paraId="6D5958DA" w14:textId="77777777" w:rsidR="002433DC" w:rsidRPr="00493F73" w:rsidRDefault="002433DC" w:rsidP="001F4DF1">
            <w:pPr>
              <w:jc w:val="center"/>
              <w:rPr>
                <w:color w:val="000000" w:themeColor="text1"/>
                <w:sz w:val="22"/>
                <w:szCs w:val="22"/>
              </w:rPr>
            </w:pPr>
          </w:p>
        </w:tc>
        <w:tc>
          <w:tcPr>
            <w:tcW w:w="1463" w:type="dxa"/>
            <w:vAlign w:val="center"/>
          </w:tcPr>
          <w:p w14:paraId="17B28C2C" w14:textId="77777777" w:rsidR="002433DC" w:rsidRPr="00493F73" w:rsidRDefault="002433DC" w:rsidP="001F4DF1">
            <w:pPr>
              <w:jc w:val="center"/>
              <w:rPr>
                <w:color w:val="000000" w:themeColor="text1"/>
                <w:sz w:val="22"/>
                <w:szCs w:val="22"/>
              </w:rPr>
            </w:pPr>
          </w:p>
        </w:tc>
        <w:tc>
          <w:tcPr>
            <w:tcW w:w="1373" w:type="dxa"/>
            <w:vAlign w:val="center"/>
          </w:tcPr>
          <w:p w14:paraId="37B839E5" w14:textId="77777777" w:rsidR="002433DC" w:rsidRPr="00493F73" w:rsidRDefault="002433DC" w:rsidP="001F4DF1">
            <w:pPr>
              <w:jc w:val="center"/>
              <w:rPr>
                <w:color w:val="000000" w:themeColor="text1"/>
                <w:sz w:val="22"/>
                <w:szCs w:val="22"/>
              </w:rPr>
            </w:pPr>
          </w:p>
        </w:tc>
      </w:tr>
      <w:tr w:rsidR="00493F73" w:rsidRPr="00493F73" w14:paraId="4040263F" w14:textId="77777777" w:rsidTr="001F4DF1">
        <w:trPr>
          <w:trHeight w:val="283"/>
          <w:jc w:val="center"/>
        </w:trPr>
        <w:tc>
          <w:tcPr>
            <w:tcW w:w="1347" w:type="dxa"/>
            <w:vAlign w:val="center"/>
          </w:tcPr>
          <w:p w14:paraId="414167A0" w14:textId="77777777" w:rsidR="002433DC" w:rsidRPr="00493F73" w:rsidRDefault="001F4DF1" w:rsidP="001F4DF1">
            <w:pPr>
              <w:jc w:val="center"/>
              <w:rPr>
                <w:color w:val="000000" w:themeColor="text1"/>
                <w:sz w:val="22"/>
                <w:szCs w:val="22"/>
              </w:rPr>
            </w:pPr>
            <w:r w:rsidRPr="00493F73">
              <w:rPr>
                <w:color w:val="000000" w:themeColor="text1"/>
                <w:sz w:val="22"/>
                <w:szCs w:val="22"/>
              </w:rPr>
              <w:t>W2</w:t>
            </w:r>
          </w:p>
        </w:tc>
        <w:tc>
          <w:tcPr>
            <w:tcW w:w="1360" w:type="dxa"/>
            <w:vAlign w:val="center"/>
          </w:tcPr>
          <w:p w14:paraId="053142CA" w14:textId="77777777" w:rsidR="002433DC" w:rsidRPr="00493F73" w:rsidRDefault="002433DC" w:rsidP="001F4DF1">
            <w:pPr>
              <w:jc w:val="center"/>
              <w:rPr>
                <w:color w:val="000000" w:themeColor="text1"/>
                <w:sz w:val="22"/>
                <w:szCs w:val="22"/>
              </w:rPr>
            </w:pPr>
          </w:p>
        </w:tc>
        <w:tc>
          <w:tcPr>
            <w:tcW w:w="1360" w:type="dxa"/>
            <w:vAlign w:val="center"/>
          </w:tcPr>
          <w:p w14:paraId="4DDBF4CE" w14:textId="77777777" w:rsidR="002433DC" w:rsidRPr="00493F73" w:rsidRDefault="002433DC" w:rsidP="001F4DF1">
            <w:pPr>
              <w:jc w:val="center"/>
              <w:rPr>
                <w:color w:val="000000" w:themeColor="text1"/>
                <w:sz w:val="22"/>
                <w:szCs w:val="22"/>
              </w:rPr>
            </w:pPr>
          </w:p>
        </w:tc>
        <w:tc>
          <w:tcPr>
            <w:tcW w:w="1394" w:type="dxa"/>
            <w:vAlign w:val="center"/>
          </w:tcPr>
          <w:p w14:paraId="0A4B703C"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342" w:type="dxa"/>
            <w:vAlign w:val="center"/>
          </w:tcPr>
          <w:p w14:paraId="0B1D68C5" w14:textId="77777777" w:rsidR="002433DC" w:rsidRPr="00493F73" w:rsidRDefault="002433DC" w:rsidP="001F4DF1">
            <w:pPr>
              <w:jc w:val="center"/>
              <w:rPr>
                <w:color w:val="000000" w:themeColor="text1"/>
                <w:sz w:val="22"/>
                <w:szCs w:val="22"/>
              </w:rPr>
            </w:pPr>
          </w:p>
        </w:tc>
        <w:tc>
          <w:tcPr>
            <w:tcW w:w="1463" w:type="dxa"/>
            <w:vAlign w:val="center"/>
          </w:tcPr>
          <w:p w14:paraId="0248FF2C" w14:textId="77777777" w:rsidR="002433DC" w:rsidRPr="00493F73" w:rsidRDefault="002433DC" w:rsidP="001F4DF1">
            <w:pPr>
              <w:jc w:val="center"/>
              <w:rPr>
                <w:color w:val="000000" w:themeColor="text1"/>
                <w:sz w:val="22"/>
                <w:szCs w:val="22"/>
              </w:rPr>
            </w:pPr>
          </w:p>
        </w:tc>
        <w:tc>
          <w:tcPr>
            <w:tcW w:w="1373" w:type="dxa"/>
            <w:vAlign w:val="center"/>
          </w:tcPr>
          <w:p w14:paraId="4571F7E7" w14:textId="77777777" w:rsidR="002433DC" w:rsidRPr="00493F73" w:rsidRDefault="002433DC" w:rsidP="001F4DF1">
            <w:pPr>
              <w:jc w:val="center"/>
              <w:rPr>
                <w:color w:val="000000" w:themeColor="text1"/>
                <w:sz w:val="22"/>
                <w:szCs w:val="22"/>
              </w:rPr>
            </w:pPr>
          </w:p>
        </w:tc>
      </w:tr>
      <w:tr w:rsidR="00493F73" w:rsidRPr="00493F73" w14:paraId="7A8F8462" w14:textId="77777777" w:rsidTr="001F4DF1">
        <w:trPr>
          <w:trHeight w:val="283"/>
          <w:jc w:val="center"/>
        </w:trPr>
        <w:tc>
          <w:tcPr>
            <w:tcW w:w="1347" w:type="dxa"/>
            <w:vAlign w:val="center"/>
          </w:tcPr>
          <w:p w14:paraId="78081ABF" w14:textId="77777777" w:rsidR="002433DC" w:rsidRPr="00493F73" w:rsidRDefault="001F4DF1" w:rsidP="001F4DF1">
            <w:pPr>
              <w:jc w:val="center"/>
              <w:rPr>
                <w:color w:val="000000" w:themeColor="text1"/>
                <w:sz w:val="22"/>
                <w:szCs w:val="22"/>
              </w:rPr>
            </w:pPr>
            <w:r w:rsidRPr="00493F73">
              <w:rPr>
                <w:color w:val="000000" w:themeColor="text1"/>
                <w:sz w:val="22"/>
                <w:szCs w:val="22"/>
              </w:rPr>
              <w:t>U1</w:t>
            </w:r>
          </w:p>
        </w:tc>
        <w:tc>
          <w:tcPr>
            <w:tcW w:w="1360" w:type="dxa"/>
            <w:vAlign w:val="center"/>
          </w:tcPr>
          <w:p w14:paraId="69F705C0" w14:textId="77777777" w:rsidR="002433DC" w:rsidRPr="00493F73" w:rsidRDefault="002433DC" w:rsidP="001F4DF1">
            <w:pPr>
              <w:jc w:val="center"/>
              <w:rPr>
                <w:color w:val="000000" w:themeColor="text1"/>
                <w:sz w:val="22"/>
                <w:szCs w:val="22"/>
              </w:rPr>
            </w:pPr>
          </w:p>
        </w:tc>
        <w:tc>
          <w:tcPr>
            <w:tcW w:w="1360" w:type="dxa"/>
            <w:vAlign w:val="center"/>
          </w:tcPr>
          <w:p w14:paraId="44A47409" w14:textId="77777777" w:rsidR="002433DC" w:rsidRPr="00493F73" w:rsidRDefault="002433DC" w:rsidP="001F4DF1">
            <w:pPr>
              <w:jc w:val="center"/>
              <w:rPr>
                <w:color w:val="000000" w:themeColor="text1"/>
                <w:sz w:val="22"/>
                <w:szCs w:val="22"/>
              </w:rPr>
            </w:pPr>
          </w:p>
        </w:tc>
        <w:tc>
          <w:tcPr>
            <w:tcW w:w="1394" w:type="dxa"/>
            <w:vAlign w:val="center"/>
          </w:tcPr>
          <w:p w14:paraId="74045C93"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342" w:type="dxa"/>
            <w:vAlign w:val="center"/>
          </w:tcPr>
          <w:p w14:paraId="66607567" w14:textId="77777777" w:rsidR="002433DC" w:rsidRPr="00493F73" w:rsidRDefault="002433DC" w:rsidP="001F4DF1">
            <w:pPr>
              <w:jc w:val="center"/>
              <w:rPr>
                <w:color w:val="000000" w:themeColor="text1"/>
                <w:sz w:val="22"/>
                <w:szCs w:val="22"/>
              </w:rPr>
            </w:pPr>
          </w:p>
        </w:tc>
        <w:tc>
          <w:tcPr>
            <w:tcW w:w="1463" w:type="dxa"/>
            <w:vAlign w:val="center"/>
          </w:tcPr>
          <w:p w14:paraId="1D84CFF4" w14:textId="77777777" w:rsidR="002433DC" w:rsidRPr="00493F73" w:rsidRDefault="002433DC" w:rsidP="001F4DF1">
            <w:pPr>
              <w:jc w:val="center"/>
              <w:rPr>
                <w:color w:val="000000" w:themeColor="text1"/>
                <w:sz w:val="22"/>
                <w:szCs w:val="22"/>
              </w:rPr>
            </w:pPr>
          </w:p>
        </w:tc>
        <w:tc>
          <w:tcPr>
            <w:tcW w:w="1373" w:type="dxa"/>
            <w:vAlign w:val="center"/>
          </w:tcPr>
          <w:p w14:paraId="0B2A8DD3"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r>
      <w:tr w:rsidR="00493F73" w:rsidRPr="00493F73" w14:paraId="3B8435B0" w14:textId="77777777" w:rsidTr="001F4DF1">
        <w:trPr>
          <w:trHeight w:val="283"/>
          <w:jc w:val="center"/>
        </w:trPr>
        <w:tc>
          <w:tcPr>
            <w:tcW w:w="1347" w:type="dxa"/>
            <w:vAlign w:val="center"/>
          </w:tcPr>
          <w:p w14:paraId="6ED68E4C" w14:textId="77777777" w:rsidR="002433DC" w:rsidRPr="00493F73" w:rsidRDefault="001F4DF1" w:rsidP="001F4DF1">
            <w:pPr>
              <w:jc w:val="center"/>
              <w:rPr>
                <w:color w:val="000000" w:themeColor="text1"/>
                <w:sz w:val="22"/>
                <w:szCs w:val="22"/>
              </w:rPr>
            </w:pPr>
            <w:r w:rsidRPr="00493F73">
              <w:rPr>
                <w:color w:val="000000" w:themeColor="text1"/>
                <w:sz w:val="22"/>
                <w:szCs w:val="22"/>
              </w:rPr>
              <w:t>U2</w:t>
            </w:r>
          </w:p>
        </w:tc>
        <w:tc>
          <w:tcPr>
            <w:tcW w:w="1360" w:type="dxa"/>
            <w:vAlign w:val="center"/>
          </w:tcPr>
          <w:p w14:paraId="381DECA0" w14:textId="77777777" w:rsidR="002433DC" w:rsidRPr="00493F73" w:rsidRDefault="002433DC" w:rsidP="001F4DF1">
            <w:pPr>
              <w:jc w:val="center"/>
              <w:rPr>
                <w:color w:val="000000" w:themeColor="text1"/>
                <w:sz w:val="22"/>
                <w:szCs w:val="22"/>
              </w:rPr>
            </w:pPr>
          </w:p>
        </w:tc>
        <w:tc>
          <w:tcPr>
            <w:tcW w:w="1360" w:type="dxa"/>
            <w:vAlign w:val="center"/>
          </w:tcPr>
          <w:p w14:paraId="6F0B8911" w14:textId="77777777" w:rsidR="002433DC" w:rsidRPr="00493F73" w:rsidRDefault="002433DC" w:rsidP="001F4DF1">
            <w:pPr>
              <w:jc w:val="center"/>
              <w:rPr>
                <w:color w:val="000000" w:themeColor="text1"/>
                <w:sz w:val="22"/>
                <w:szCs w:val="22"/>
              </w:rPr>
            </w:pPr>
          </w:p>
        </w:tc>
        <w:tc>
          <w:tcPr>
            <w:tcW w:w="1394" w:type="dxa"/>
            <w:vAlign w:val="center"/>
          </w:tcPr>
          <w:p w14:paraId="2896544D"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342" w:type="dxa"/>
            <w:vAlign w:val="center"/>
          </w:tcPr>
          <w:p w14:paraId="2A2CE305" w14:textId="77777777" w:rsidR="002433DC" w:rsidRPr="00493F73" w:rsidRDefault="002433DC" w:rsidP="001F4DF1">
            <w:pPr>
              <w:jc w:val="center"/>
              <w:rPr>
                <w:color w:val="000000" w:themeColor="text1"/>
                <w:sz w:val="22"/>
                <w:szCs w:val="22"/>
              </w:rPr>
            </w:pPr>
          </w:p>
        </w:tc>
        <w:tc>
          <w:tcPr>
            <w:tcW w:w="1463" w:type="dxa"/>
            <w:vAlign w:val="center"/>
          </w:tcPr>
          <w:p w14:paraId="170DF084" w14:textId="77777777" w:rsidR="002433DC" w:rsidRPr="00493F73" w:rsidRDefault="002433DC" w:rsidP="001F4DF1">
            <w:pPr>
              <w:jc w:val="center"/>
              <w:rPr>
                <w:color w:val="000000" w:themeColor="text1"/>
                <w:sz w:val="22"/>
                <w:szCs w:val="22"/>
              </w:rPr>
            </w:pPr>
          </w:p>
        </w:tc>
        <w:tc>
          <w:tcPr>
            <w:tcW w:w="1373" w:type="dxa"/>
            <w:vAlign w:val="center"/>
          </w:tcPr>
          <w:p w14:paraId="0CD0A630"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r>
      <w:tr w:rsidR="00493F73" w:rsidRPr="00493F73" w14:paraId="75EB701B" w14:textId="77777777" w:rsidTr="001F4DF1">
        <w:trPr>
          <w:trHeight w:val="283"/>
          <w:jc w:val="center"/>
        </w:trPr>
        <w:tc>
          <w:tcPr>
            <w:tcW w:w="1347" w:type="dxa"/>
            <w:vAlign w:val="center"/>
          </w:tcPr>
          <w:p w14:paraId="5A0C67E5" w14:textId="77777777" w:rsidR="002433DC" w:rsidRPr="00493F73" w:rsidRDefault="001F4DF1" w:rsidP="001F4DF1">
            <w:pPr>
              <w:jc w:val="center"/>
              <w:rPr>
                <w:color w:val="000000" w:themeColor="text1"/>
                <w:sz w:val="22"/>
                <w:szCs w:val="22"/>
              </w:rPr>
            </w:pPr>
            <w:r w:rsidRPr="00493F73">
              <w:rPr>
                <w:color w:val="000000" w:themeColor="text1"/>
                <w:sz w:val="22"/>
                <w:szCs w:val="22"/>
              </w:rPr>
              <w:t>U3</w:t>
            </w:r>
          </w:p>
        </w:tc>
        <w:tc>
          <w:tcPr>
            <w:tcW w:w="1360" w:type="dxa"/>
            <w:vAlign w:val="center"/>
          </w:tcPr>
          <w:p w14:paraId="28FA968F" w14:textId="77777777" w:rsidR="002433DC" w:rsidRPr="00493F73" w:rsidRDefault="002433DC" w:rsidP="001F4DF1">
            <w:pPr>
              <w:jc w:val="center"/>
              <w:rPr>
                <w:color w:val="000000" w:themeColor="text1"/>
                <w:sz w:val="22"/>
                <w:szCs w:val="22"/>
              </w:rPr>
            </w:pPr>
          </w:p>
        </w:tc>
        <w:tc>
          <w:tcPr>
            <w:tcW w:w="1360" w:type="dxa"/>
            <w:vAlign w:val="center"/>
          </w:tcPr>
          <w:p w14:paraId="306EA1AD" w14:textId="77777777" w:rsidR="002433DC" w:rsidRPr="00493F73" w:rsidRDefault="002433DC" w:rsidP="001F4DF1">
            <w:pPr>
              <w:jc w:val="center"/>
              <w:rPr>
                <w:color w:val="000000" w:themeColor="text1"/>
                <w:sz w:val="22"/>
                <w:szCs w:val="22"/>
              </w:rPr>
            </w:pPr>
          </w:p>
        </w:tc>
        <w:tc>
          <w:tcPr>
            <w:tcW w:w="1394" w:type="dxa"/>
            <w:vAlign w:val="center"/>
          </w:tcPr>
          <w:p w14:paraId="1F3D2664"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342" w:type="dxa"/>
            <w:vAlign w:val="center"/>
          </w:tcPr>
          <w:p w14:paraId="07F69B2E" w14:textId="77777777" w:rsidR="002433DC" w:rsidRPr="00493F73" w:rsidRDefault="002433DC" w:rsidP="001F4DF1">
            <w:pPr>
              <w:jc w:val="center"/>
              <w:rPr>
                <w:color w:val="000000" w:themeColor="text1"/>
                <w:sz w:val="22"/>
                <w:szCs w:val="22"/>
              </w:rPr>
            </w:pPr>
          </w:p>
        </w:tc>
        <w:tc>
          <w:tcPr>
            <w:tcW w:w="1463" w:type="dxa"/>
            <w:vAlign w:val="center"/>
          </w:tcPr>
          <w:p w14:paraId="1AABE6D1" w14:textId="77777777" w:rsidR="002433DC" w:rsidRPr="00493F73" w:rsidRDefault="002433DC" w:rsidP="001F4DF1">
            <w:pPr>
              <w:jc w:val="center"/>
              <w:rPr>
                <w:color w:val="000000" w:themeColor="text1"/>
                <w:sz w:val="22"/>
                <w:szCs w:val="22"/>
              </w:rPr>
            </w:pPr>
          </w:p>
        </w:tc>
        <w:tc>
          <w:tcPr>
            <w:tcW w:w="1373" w:type="dxa"/>
            <w:vAlign w:val="center"/>
          </w:tcPr>
          <w:p w14:paraId="4FC28EC1"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r>
      <w:tr w:rsidR="00493F73" w:rsidRPr="00493F73" w14:paraId="526D5F63" w14:textId="77777777" w:rsidTr="001F4DF1">
        <w:trPr>
          <w:trHeight w:val="283"/>
          <w:jc w:val="center"/>
        </w:trPr>
        <w:tc>
          <w:tcPr>
            <w:tcW w:w="1347" w:type="dxa"/>
            <w:vAlign w:val="center"/>
          </w:tcPr>
          <w:p w14:paraId="6438AE86" w14:textId="77777777" w:rsidR="002433DC" w:rsidRPr="00493F73" w:rsidRDefault="001F4DF1" w:rsidP="001F4DF1">
            <w:pPr>
              <w:jc w:val="center"/>
              <w:rPr>
                <w:color w:val="000000" w:themeColor="text1"/>
                <w:sz w:val="22"/>
                <w:szCs w:val="22"/>
              </w:rPr>
            </w:pPr>
            <w:r w:rsidRPr="00493F73">
              <w:rPr>
                <w:color w:val="000000" w:themeColor="text1"/>
                <w:sz w:val="22"/>
                <w:szCs w:val="22"/>
              </w:rPr>
              <w:t>K1</w:t>
            </w:r>
          </w:p>
        </w:tc>
        <w:tc>
          <w:tcPr>
            <w:tcW w:w="1360" w:type="dxa"/>
            <w:vAlign w:val="center"/>
          </w:tcPr>
          <w:p w14:paraId="6D8C281D" w14:textId="77777777" w:rsidR="002433DC" w:rsidRPr="00493F73" w:rsidRDefault="002433DC" w:rsidP="001F4DF1">
            <w:pPr>
              <w:jc w:val="center"/>
              <w:rPr>
                <w:color w:val="000000" w:themeColor="text1"/>
                <w:sz w:val="22"/>
                <w:szCs w:val="22"/>
              </w:rPr>
            </w:pPr>
          </w:p>
        </w:tc>
        <w:tc>
          <w:tcPr>
            <w:tcW w:w="1360" w:type="dxa"/>
            <w:vAlign w:val="center"/>
          </w:tcPr>
          <w:p w14:paraId="34EBCDC8" w14:textId="77777777" w:rsidR="002433DC" w:rsidRPr="00493F73" w:rsidRDefault="002433DC" w:rsidP="001F4DF1">
            <w:pPr>
              <w:jc w:val="center"/>
              <w:rPr>
                <w:color w:val="000000" w:themeColor="text1"/>
                <w:sz w:val="22"/>
                <w:szCs w:val="22"/>
              </w:rPr>
            </w:pPr>
          </w:p>
        </w:tc>
        <w:tc>
          <w:tcPr>
            <w:tcW w:w="1394" w:type="dxa"/>
            <w:vAlign w:val="center"/>
          </w:tcPr>
          <w:p w14:paraId="55424533" w14:textId="77777777" w:rsidR="002433DC" w:rsidRPr="00493F73" w:rsidRDefault="002433DC" w:rsidP="001F4DF1">
            <w:pPr>
              <w:jc w:val="center"/>
              <w:rPr>
                <w:color w:val="000000" w:themeColor="text1"/>
                <w:sz w:val="22"/>
                <w:szCs w:val="22"/>
              </w:rPr>
            </w:pPr>
          </w:p>
        </w:tc>
        <w:tc>
          <w:tcPr>
            <w:tcW w:w="1342" w:type="dxa"/>
            <w:vAlign w:val="center"/>
          </w:tcPr>
          <w:p w14:paraId="6A65A3AB" w14:textId="77777777" w:rsidR="002433DC" w:rsidRPr="00493F73" w:rsidRDefault="002433DC" w:rsidP="001F4DF1">
            <w:pPr>
              <w:jc w:val="center"/>
              <w:rPr>
                <w:color w:val="000000" w:themeColor="text1"/>
                <w:sz w:val="22"/>
                <w:szCs w:val="22"/>
              </w:rPr>
            </w:pPr>
          </w:p>
        </w:tc>
        <w:tc>
          <w:tcPr>
            <w:tcW w:w="1463" w:type="dxa"/>
            <w:vAlign w:val="center"/>
          </w:tcPr>
          <w:p w14:paraId="5844D7C6"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373" w:type="dxa"/>
            <w:vAlign w:val="center"/>
          </w:tcPr>
          <w:p w14:paraId="64169C0C"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r>
      <w:tr w:rsidR="00493F73" w:rsidRPr="00493F73" w14:paraId="02BF7AEC" w14:textId="77777777" w:rsidTr="001F4DF1">
        <w:trPr>
          <w:trHeight w:val="283"/>
          <w:jc w:val="center"/>
        </w:trPr>
        <w:tc>
          <w:tcPr>
            <w:tcW w:w="1347" w:type="dxa"/>
            <w:vAlign w:val="center"/>
          </w:tcPr>
          <w:p w14:paraId="48F12970" w14:textId="77777777" w:rsidR="002433DC" w:rsidRPr="00493F73" w:rsidRDefault="001F4DF1" w:rsidP="001F4DF1">
            <w:pPr>
              <w:jc w:val="center"/>
              <w:rPr>
                <w:color w:val="000000" w:themeColor="text1"/>
                <w:sz w:val="22"/>
                <w:szCs w:val="22"/>
              </w:rPr>
            </w:pPr>
            <w:r w:rsidRPr="00493F73">
              <w:rPr>
                <w:color w:val="000000" w:themeColor="text1"/>
                <w:sz w:val="22"/>
                <w:szCs w:val="22"/>
              </w:rPr>
              <w:t>K2</w:t>
            </w:r>
          </w:p>
        </w:tc>
        <w:tc>
          <w:tcPr>
            <w:tcW w:w="1360" w:type="dxa"/>
            <w:vAlign w:val="center"/>
          </w:tcPr>
          <w:p w14:paraId="66CF8AAC" w14:textId="77777777" w:rsidR="002433DC" w:rsidRPr="00493F73" w:rsidRDefault="002433DC" w:rsidP="001F4DF1">
            <w:pPr>
              <w:jc w:val="center"/>
              <w:rPr>
                <w:color w:val="000000" w:themeColor="text1"/>
                <w:sz w:val="22"/>
                <w:szCs w:val="22"/>
              </w:rPr>
            </w:pPr>
          </w:p>
        </w:tc>
        <w:tc>
          <w:tcPr>
            <w:tcW w:w="1360" w:type="dxa"/>
            <w:vAlign w:val="center"/>
          </w:tcPr>
          <w:p w14:paraId="4307D249" w14:textId="77777777" w:rsidR="002433DC" w:rsidRPr="00493F73" w:rsidRDefault="002433DC" w:rsidP="001F4DF1">
            <w:pPr>
              <w:jc w:val="center"/>
              <w:rPr>
                <w:color w:val="000000" w:themeColor="text1"/>
                <w:sz w:val="22"/>
                <w:szCs w:val="22"/>
              </w:rPr>
            </w:pPr>
          </w:p>
        </w:tc>
        <w:tc>
          <w:tcPr>
            <w:tcW w:w="1394" w:type="dxa"/>
            <w:vAlign w:val="center"/>
          </w:tcPr>
          <w:p w14:paraId="1E1B0048" w14:textId="77777777" w:rsidR="002433DC" w:rsidRPr="00493F73" w:rsidRDefault="002433DC" w:rsidP="001F4DF1">
            <w:pPr>
              <w:jc w:val="center"/>
              <w:rPr>
                <w:color w:val="000000" w:themeColor="text1"/>
                <w:sz w:val="22"/>
                <w:szCs w:val="22"/>
              </w:rPr>
            </w:pPr>
          </w:p>
        </w:tc>
        <w:tc>
          <w:tcPr>
            <w:tcW w:w="1342" w:type="dxa"/>
            <w:vAlign w:val="center"/>
          </w:tcPr>
          <w:p w14:paraId="0CE681C2" w14:textId="77777777" w:rsidR="002433DC" w:rsidRPr="00493F73" w:rsidRDefault="002433DC" w:rsidP="001F4DF1">
            <w:pPr>
              <w:jc w:val="center"/>
              <w:rPr>
                <w:color w:val="000000" w:themeColor="text1"/>
                <w:sz w:val="22"/>
                <w:szCs w:val="22"/>
              </w:rPr>
            </w:pPr>
          </w:p>
        </w:tc>
        <w:tc>
          <w:tcPr>
            <w:tcW w:w="1463" w:type="dxa"/>
            <w:vAlign w:val="center"/>
          </w:tcPr>
          <w:p w14:paraId="020C9A6A"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c>
          <w:tcPr>
            <w:tcW w:w="1373" w:type="dxa"/>
            <w:vAlign w:val="center"/>
          </w:tcPr>
          <w:p w14:paraId="388C8B0E" w14:textId="77777777" w:rsidR="002433DC" w:rsidRPr="00493F73" w:rsidRDefault="001F4DF1" w:rsidP="001F4DF1">
            <w:pPr>
              <w:jc w:val="center"/>
              <w:rPr>
                <w:color w:val="000000" w:themeColor="text1"/>
                <w:sz w:val="22"/>
                <w:szCs w:val="22"/>
              </w:rPr>
            </w:pPr>
            <w:r w:rsidRPr="00493F73">
              <w:rPr>
                <w:color w:val="000000" w:themeColor="text1"/>
                <w:sz w:val="22"/>
                <w:szCs w:val="22"/>
              </w:rPr>
              <w:t>X</w:t>
            </w:r>
          </w:p>
        </w:tc>
      </w:tr>
    </w:tbl>
    <w:p w14:paraId="06DB6A42" w14:textId="77777777" w:rsidR="002433DC" w:rsidRPr="00493F73" w:rsidRDefault="002433DC" w:rsidP="009E728C">
      <w:pPr>
        <w:numPr>
          <w:ilvl w:val="0"/>
          <w:numId w:val="80"/>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F7508BA" w14:textId="77777777" w:rsidTr="002433DC">
        <w:trPr>
          <w:jc w:val="center"/>
        </w:trPr>
        <w:tc>
          <w:tcPr>
            <w:tcW w:w="1789" w:type="dxa"/>
            <w:shd w:val="clear" w:color="auto" w:fill="F2F2F2" w:themeFill="background1" w:themeFillShade="F2"/>
          </w:tcPr>
          <w:p w14:paraId="2A881423"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417948FD" w14:textId="77777777" w:rsidR="002433DC" w:rsidRPr="00493F73" w:rsidRDefault="002433DC" w:rsidP="002433DC">
            <w:pPr>
              <w:tabs>
                <w:tab w:val="left" w:pos="93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contextualSpacing/>
              <w:rPr>
                <w:color w:val="000000" w:themeColor="text1"/>
                <w:sz w:val="22"/>
                <w:szCs w:val="22"/>
              </w:rPr>
            </w:pPr>
            <w:r w:rsidRPr="00493F73">
              <w:rPr>
                <w:color w:val="000000" w:themeColor="text1"/>
                <w:sz w:val="22"/>
                <w:szCs w:val="22"/>
              </w:rPr>
              <w:t>Mikołajczak Z., 2005. Techniki organizatorskie w zarządzaniu przedsiębiorstwem. PWN, Warszawa.</w:t>
            </w:r>
          </w:p>
          <w:p w14:paraId="64F1EB09" w14:textId="77777777" w:rsidR="002433DC" w:rsidRPr="00493F73" w:rsidRDefault="002433DC" w:rsidP="002433DC">
            <w:pPr>
              <w:tabs>
                <w:tab w:val="left" w:pos="22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contextualSpacing/>
              <w:rPr>
                <w:color w:val="000000" w:themeColor="text1"/>
                <w:sz w:val="22"/>
                <w:szCs w:val="22"/>
              </w:rPr>
            </w:pPr>
            <w:r w:rsidRPr="00493F73">
              <w:rPr>
                <w:color w:val="000000" w:themeColor="text1"/>
                <w:sz w:val="22"/>
                <w:szCs w:val="22"/>
              </w:rPr>
              <w:t>Czekaj J., 2013. Metody organizatorskie w doskonaleniu systemu zarządzania. WNT, Warszawa.</w:t>
            </w:r>
          </w:p>
          <w:p w14:paraId="2FD2A79D"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 xml:space="preserve">Metody i techniki organizatorskie, Skalik J. (red.), Wydawnictwo Akademii Ekonomicznej we Wrocławiu, Wrocław 2001. </w:t>
            </w:r>
          </w:p>
        </w:tc>
      </w:tr>
      <w:tr w:rsidR="00493F73" w:rsidRPr="00493F73" w14:paraId="5C46CB13" w14:textId="77777777" w:rsidTr="002433DC">
        <w:trPr>
          <w:jc w:val="center"/>
        </w:trPr>
        <w:tc>
          <w:tcPr>
            <w:tcW w:w="1789" w:type="dxa"/>
            <w:shd w:val="clear" w:color="auto" w:fill="F2F2F2" w:themeFill="background1" w:themeFillShade="F2"/>
          </w:tcPr>
          <w:p w14:paraId="07DCA77B"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3711E058" w14:textId="77777777" w:rsidR="002433DC" w:rsidRPr="00493F73" w:rsidRDefault="002433DC" w:rsidP="002433DC">
            <w:pPr>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000000" w:themeColor="text1"/>
                <w:sz w:val="22"/>
                <w:szCs w:val="22"/>
              </w:rPr>
            </w:pPr>
            <w:r w:rsidRPr="00493F73">
              <w:rPr>
                <w:rStyle w:val="wrtext"/>
                <w:color w:val="000000" w:themeColor="text1"/>
                <w:sz w:val="22"/>
                <w:szCs w:val="22"/>
              </w:rPr>
              <w:t>Grzesik K., Karaś M., 2014. Decyzje menedżerskie w organizacji. Wyd. Uniwersytetu Ekonomicznego we Wrocławiu, Wrocław.</w:t>
            </w:r>
          </w:p>
          <w:p w14:paraId="43D84E76"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proofErr w:type="spellStart"/>
            <w:r w:rsidRPr="00493F73">
              <w:rPr>
                <w:color w:val="000000" w:themeColor="text1"/>
                <w:sz w:val="22"/>
                <w:szCs w:val="22"/>
              </w:rPr>
              <w:t>Supernat</w:t>
            </w:r>
            <w:proofErr w:type="spellEnd"/>
            <w:r w:rsidRPr="00493F73">
              <w:rPr>
                <w:color w:val="000000" w:themeColor="text1"/>
                <w:sz w:val="22"/>
                <w:szCs w:val="22"/>
              </w:rPr>
              <w:t xml:space="preserve"> J., 2000. Techniki decyzyjne i organizatorskie. Kolonia Limited, Wrocław.</w:t>
            </w:r>
          </w:p>
        </w:tc>
      </w:tr>
    </w:tbl>
    <w:p w14:paraId="22E97950" w14:textId="77777777" w:rsidR="002433DC" w:rsidRPr="00493F73" w:rsidRDefault="002433DC" w:rsidP="009E728C">
      <w:pPr>
        <w:numPr>
          <w:ilvl w:val="0"/>
          <w:numId w:val="80"/>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11E854D4" w14:textId="77777777" w:rsidTr="002433DC">
        <w:trPr>
          <w:trHeight w:val="769"/>
          <w:jc w:val="center"/>
        </w:trPr>
        <w:tc>
          <w:tcPr>
            <w:tcW w:w="7246" w:type="dxa"/>
            <w:gridSpan w:val="2"/>
            <w:shd w:val="clear" w:color="auto" w:fill="F2F2F2" w:themeFill="background1" w:themeFillShade="F2"/>
            <w:vAlign w:val="center"/>
          </w:tcPr>
          <w:p w14:paraId="71DFAAA1" w14:textId="77777777" w:rsidR="002433DC" w:rsidRPr="00493F73" w:rsidRDefault="002433DC" w:rsidP="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2CA1E803" w14:textId="77777777" w:rsidR="002433DC" w:rsidRPr="00493F73" w:rsidRDefault="002433DC" w:rsidP="002433DC">
            <w:pPr>
              <w:jc w:val="center"/>
              <w:rPr>
                <w:color w:val="000000" w:themeColor="text1"/>
                <w:sz w:val="22"/>
                <w:szCs w:val="22"/>
              </w:rPr>
            </w:pPr>
            <w:r w:rsidRPr="00493F73">
              <w:rPr>
                <w:color w:val="000000" w:themeColor="text1"/>
                <w:sz w:val="22"/>
                <w:szCs w:val="22"/>
              </w:rPr>
              <w:t>Obciążenie studenta – Liczba godzin</w:t>
            </w:r>
          </w:p>
          <w:p w14:paraId="5A4E88F0" w14:textId="77777777" w:rsidR="002433DC" w:rsidRPr="00493F73" w:rsidRDefault="002433DC" w:rsidP="002433DC">
            <w:pPr>
              <w:jc w:val="center"/>
              <w:rPr>
                <w:color w:val="000000" w:themeColor="text1"/>
                <w:sz w:val="22"/>
                <w:szCs w:val="22"/>
              </w:rPr>
            </w:pPr>
            <w:r w:rsidRPr="00493F73">
              <w:rPr>
                <w:color w:val="000000" w:themeColor="text1"/>
                <w:sz w:val="22"/>
                <w:szCs w:val="22"/>
              </w:rPr>
              <w:t>(podano przykładowe)</w:t>
            </w:r>
          </w:p>
        </w:tc>
      </w:tr>
      <w:tr w:rsidR="00493F73" w:rsidRPr="00493F73" w14:paraId="1554CC50" w14:textId="77777777" w:rsidTr="002433DC">
        <w:trPr>
          <w:trHeight w:val="340"/>
          <w:jc w:val="center"/>
        </w:trPr>
        <w:tc>
          <w:tcPr>
            <w:tcW w:w="2978" w:type="dxa"/>
            <w:vMerge w:val="restart"/>
          </w:tcPr>
          <w:p w14:paraId="190B033D" w14:textId="77777777" w:rsidR="002433DC" w:rsidRPr="00493F73" w:rsidRDefault="002433DC" w:rsidP="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5687F3CE" w14:textId="77777777" w:rsidR="002433DC" w:rsidRPr="00493F73" w:rsidRDefault="002433DC" w:rsidP="002433D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38A10BF7" w14:textId="77777777" w:rsidR="002433DC" w:rsidRPr="00493F73" w:rsidRDefault="001F4DF1" w:rsidP="002433DC">
            <w:pPr>
              <w:jc w:val="center"/>
              <w:rPr>
                <w:color w:val="000000" w:themeColor="text1"/>
                <w:sz w:val="22"/>
                <w:szCs w:val="22"/>
              </w:rPr>
            </w:pPr>
            <w:r w:rsidRPr="00493F73">
              <w:rPr>
                <w:color w:val="000000" w:themeColor="text1"/>
                <w:sz w:val="22"/>
                <w:szCs w:val="22"/>
              </w:rPr>
              <w:t>25</w:t>
            </w:r>
          </w:p>
        </w:tc>
      </w:tr>
      <w:tr w:rsidR="00493F73" w:rsidRPr="00493F73" w14:paraId="1C4490D3" w14:textId="77777777" w:rsidTr="002433DC">
        <w:trPr>
          <w:trHeight w:val="271"/>
          <w:jc w:val="center"/>
        </w:trPr>
        <w:tc>
          <w:tcPr>
            <w:tcW w:w="2978" w:type="dxa"/>
            <w:vMerge/>
          </w:tcPr>
          <w:p w14:paraId="712EDAC6" w14:textId="77777777" w:rsidR="001F4DF1" w:rsidRPr="00493F73" w:rsidRDefault="001F4DF1" w:rsidP="002433DC">
            <w:pPr>
              <w:rPr>
                <w:color w:val="000000" w:themeColor="text1"/>
                <w:sz w:val="22"/>
                <w:szCs w:val="22"/>
              </w:rPr>
            </w:pPr>
          </w:p>
        </w:tc>
        <w:tc>
          <w:tcPr>
            <w:tcW w:w="4268" w:type="dxa"/>
          </w:tcPr>
          <w:p w14:paraId="2D8BC33C" w14:textId="77777777" w:rsidR="001F4DF1" w:rsidRPr="00493F73" w:rsidRDefault="001F4DF1" w:rsidP="002433DC">
            <w:pPr>
              <w:ind w:left="88"/>
              <w:rPr>
                <w:color w:val="000000" w:themeColor="text1"/>
                <w:sz w:val="22"/>
                <w:szCs w:val="22"/>
              </w:rPr>
            </w:pPr>
            <w:r w:rsidRPr="00493F73">
              <w:rPr>
                <w:color w:val="000000" w:themeColor="text1"/>
                <w:sz w:val="22"/>
                <w:szCs w:val="22"/>
              </w:rPr>
              <w:t xml:space="preserve">Konsultacje </w:t>
            </w:r>
          </w:p>
        </w:tc>
        <w:tc>
          <w:tcPr>
            <w:tcW w:w="2393" w:type="dxa"/>
          </w:tcPr>
          <w:p w14:paraId="65CD9E73" w14:textId="77777777" w:rsidR="001F4DF1" w:rsidRPr="00493F73" w:rsidRDefault="001F4DF1" w:rsidP="00806788">
            <w:pPr>
              <w:jc w:val="center"/>
              <w:rPr>
                <w:color w:val="000000" w:themeColor="text1"/>
                <w:sz w:val="22"/>
                <w:szCs w:val="22"/>
              </w:rPr>
            </w:pPr>
            <w:r w:rsidRPr="00493F73">
              <w:rPr>
                <w:color w:val="000000" w:themeColor="text1"/>
                <w:sz w:val="22"/>
                <w:szCs w:val="22"/>
              </w:rPr>
              <w:t>0</w:t>
            </w:r>
          </w:p>
        </w:tc>
      </w:tr>
      <w:tr w:rsidR="00493F73" w:rsidRPr="00493F73" w14:paraId="7FFA64CC" w14:textId="77777777" w:rsidTr="002433DC">
        <w:trPr>
          <w:trHeight w:val="177"/>
          <w:jc w:val="center"/>
        </w:trPr>
        <w:tc>
          <w:tcPr>
            <w:tcW w:w="2978" w:type="dxa"/>
            <w:vMerge w:val="restart"/>
          </w:tcPr>
          <w:p w14:paraId="0D74A979" w14:textId="77777777" w:rsidR="001F4DF1" w:rsidRPr="00493F73" w:rsidRDefault="001F4DF1" w:rsidP="002433DC">
            <w:pPr>
              <w:rPr>
                <w:color w:val="000000" w:themeColor="text1"/>
                <w:sz w:val="22"/>
                <w:szCs w:val="22"/>
              </w:rPr>
            </w:pPr>
          </w:p>
          <w:p w14:paraId="4F9650FC" w14:textId="77777777" w:rsidR="001F4DF1" w:rsidRPr="00493F73" w:rsidRDefault="001F4DF1" w:rsidP="002433DC">
            <w:pPr>
              <w:rPr>
                <w:color w:val="000000" w:themeColor="text1"/>
                <w:sz w:val="22"/>
                <w:szCs w:val="22"/>
              </w:rPr>
            </w:pPr>
            <w:r w:rsidRPr="00493F73">
              <w:rPr>
                <w:color w:val="000000" w:themeColor="text1"/>
                <w:sz w:val="22"/>
                <w:szCs w:val="22"/>
              </w:rPr>
              <w:t xml:space="preserve">Praca własna studenta </w:t>
            </w:r>
          </w:p>
        </w:tc>
        <w:tc>
          <w:tcPr>
            <w:tcW w:w="4268" w:type="dxa"/>
          </w:tcPr>
          <w:p w14:paraId="54ADBF11" w14:textId="77777777" w:rsidR="001F4DF1" w:rsidRPr="00493F73" w:rsidRDefault="001F4DF1" w:rsidP="002433DC">
            <w:pPr>
              <w:ind w:left="88"/>
              <w:rPr>
                <w:color w:val="000000" w:themeColor="text1"/>
                <w:sz w:val="22"/>
                <w:szCs w:val="22"/>
              </w:rPr>
            </w:pPr>
            <w:r w:rsidRPr="00493F73">
              <w:rPr>
                <w:color w:val="000000" w:themeColor="text1"/>
                <w:sz w:val="22"/>
                <w:szCs w:val="22"/>
              </w:rPr>
              <w:t>Przygotowanie do zajęć</w:t>
            </w:r>
          </w:p>
        </w:tc>
        <w:tc>
          <w:tcPr>
            <w:tcW w:w="2393" w:type="dxa"/>
          </w:tcPr>
          <w:p w14:paraId="2887E21E" w14:textId="77777777" w:rsidR="001F4DF1" w:rsidRPr="00493F73" w:rsidRDefault="001F4DF1" w:rsidP="00806788">
            <w:pPr>
              <w:jc w:val="center"/>
              <w:rPr>
                <w:color w:val="000000" w:themeColor="text1"/>
                <w:sz w:val="22"/>
                <w:szCs w:val="22"/>
              </w:rPr>
            </w:pPr>
            <w:r w:rsidRPr="00493F73">
              <w:rPr>
                <w:color w:val="000000" w:themeColor="text1"/>
                <w:sz w:val="22"/>
                <w:szCs w:val="22"/>
              </w:rPr>
              <w:t>30</w:t>
            </w:r>
          </w:p>
        </w:tc>
      </w:tr>
      <w:tr w:rsidR="00493F73" w:rsidRPr="00493F73" w14:paraId="7D398B5D" w14:textId="77777777" w:rsidTr="002433DC">
        <w:trPr>
          <w:trHeight w:val="137"/>
          <w:jc w:val="center"/>
        </w:trPr>
        <w:tc>
          <w:tcPr>
            <w:tcW w:w="2978" w:type="dxa"/>
            <w:vMerge/>
          </w:tcPr>
          <w:p w14:paraId="43F9E663" w14:textId="77777777" w:rsidR="001F4DF1" w:rsidRPr="00493F73" w:rsidRDefault="001F4DF1" w:rsidP="002433DC">
            <w:pPr>
              <w:rPr>
                <w:color w:val="000000" w:themeColor="text1"/>
                <w:sz w:val="22"/>
                <w:szCs w:val="22"/>
              </w:rPr>
            </w:pPr>
          </w:p>
        </w:tc>
        <w:tc>
          <w:tcPr>
            <w:tcW w:w="4268" w:type="dxa"/>
          </w:tcPr>
          <w:p w14:paraId="65083C9A" w14:textId="77777777" w:rsidR="001F4DF1" w:rsidRPr="00493F73" w:rsidRDefault="001F4DF1" w:rsidP="002433DC">
            <w:pPr>
              <w:ind w:left="88"/>
              <w:rPr>
                <w:color w:val="000000" w:themeColor="text1"/>
                <w:sz w:val="22"/>
                <w:szCs w:val="22"/>
              </w:rPr>
            </w:pPr>
            <w:r w:rsidRPr="00493F73">
              <w:rPr>
                <w:color w:val="000000" w:themeColor="text1"/>
                <w:sz w:val="22"/>
                <w:szCs w:val="22"/>
              </w:rPr>
              <w:t>Studiowanie literatury</w:t>
            </w:r>
          </w:p>
        </w:tc>
        <w:tc>
          <w:tcPr>
            <w:tcW w:w="2393" w:type="dxa"/>
          </w:tcPr>
          <w:p w14:paraId="0809DB95" w14:textId="77777777" w:rsidR="001F4DF1" w:rsidRPr="00493F73" w:rsidRDefault="001F4DF1" w:rsidP="00806788">
            <w:pPr>
              <w:jc w:val="center"/>
              <w:rPr>
                <w:color w:val="000000" w:themeColor="text1"/>
                <w:sz w:val="22"/>
                <w:szCs w:val="22"/>
              </w:rPr>
            </w:pPr>
            <w:r w:rsidRPr="00493F73">
              <w:rPr>
                <w:color w:val="000000" w:themeColor="text1"/>
                <w:sz w:val="22"/>
                <w:szCs w:val="22"/>
              </w:rPr>
              <w:t>25</w:t>
            </w:r>
          </w:p>
        </w:tc>
      </w:tr>
      <w:tr w:rsidR="00493F73" w:rsidRPr="00493F73" w14:paraId="62BAC246" w14:textId="77777777" w:rsidTr="002433DC">
        <w:trPr>
          <w:trHeight w:val="340"/>
          <w:jc w:val="center"/>
        </w:trPr>
        <w:tc>
          <w:tcPr>
            <w:tcW w:w="2978" w:type="dxa"/>
            <w:vMerge/>
          </w:tcPr>
          <w:p w14:paraId="23A45D62" w14:textId="77777777" w:rsidR="001F4DF1" w:rsidRPr="00493F73" w:rsidRDefault="001F4DF1" w:rsidP="002433DC">
            <w:pPr>
              <w:rPr>
                <w:color w:val="000000" w:themeColor="text1"/>
                <w:sz w:val="22"/>
                <w:szCs w:val="22"/>
              </w:rPr>
            </w:pPr>
          </w:p>
        </w:tc>
        <w:tc>
          <w:tcPr>
            <w:tcW w:w="4268" w:type="dxa"/>
          </w:tcPr>
          <w:p w14:paraId="739F2FF9" w14:textId="77777777" w:rsidR="001F4DF1" w:rsidRPr="00493F73" w:rsidRDefault="001F4DF1" w:rsidP="002433DC">
            <w:pPr>
              <w:ind w:left="88"/>
              <w:rPr>
                <w:color w:val="000000" w:themeColor="text1"/>
                <w:sz w:val="22"/>
                <w:szCs w:val="22"/>
              </w:rPr>
            </w:pPr>
            <w:r w:rsidRPr="00493F73">
              <w:rPr>
                <w:color w:val="000000" w:themeColor="text1"/>
                <w:sz w:val="22"/>
                <w:szCs w:val="22"/>
              </w:rPr>
              <w:t xml:space="preserve">Inne (przygotowanie do egzaminu, zaliczeń, </w:t>
            </w:r>
          </w:p>
          <w:p w14:paraId="3D004637" w14:textId="77777777" w:rsidR="001F4DF1" w:rsidRPr="00493F73" w:rsidRDefault="001F4DF1" w:rsidP="002433DC">
            <w:pPr>
              <w:ind w:left="88"/>
              <w:rPr>
                <w:color w:val="000000" w:themeColor="text1"/>
                <w:sz w:val="22"/>
                <w:szCs w:val="22"/>
              </w:rPr>
            </w:pPr>
            <w:r w:rsidRPr="00493F73">
              <w:rPr>
                <w:color w:val="000000" w:themeColor="text1"/>
                <w:sz w:val="22"/>
                <w:szCs w:val="22"/>
              </w:rPr>
              <w:t>przygotowanie projektu itd.)</w:t>
            </w:r>
          </w:p>
        </w:tc>
        <w:tc>
          <w:tcPr>
            <w:tcW w:w="2393" w:type="dxa"/>
          </w:tcPr>
          <w:p w14:paraId="4E926F0A" w14:textId="77777777" w:rsidR="001F4DF1" w:rsidRPr="00493F73" w:rsidRDefault="001F4DF1" w:rsidP="00806788">
            <w:pPr>
              <w:jc w:val="center"/>
              <w:rPr>
                <w:color w:val="000000" w:themeColor="text1"/>
                <w:sz w:val="22"/>
                <w:szCs w:val="22"/>
              </w:rPr>
            </w:pPr>
            <w:r w:rsidRPr="00493F73">
              <w:rPr>
                <w:color w:val="000000" w:themeColor="text1"/>
                <w:sz w:val="22"/>
                <w:szCs w:val="22"/>
              </w:rPr>
              <w:t>20</w:t>
            </w:r>
          </w:p>
        </w:tc>
      </w:tr>
      <w:tr w:rsidR="00493F73" w:rsidRPr="00493F73" w14:paraId="2E0B4CF8" w14:textId="77777777" w:rsidTr="002433DC">
        <w:trPr>
          <w:trHeight w:val="340"/>
          <w:jc w:val="center"/>
        </w:trPr>
        <w:tc>
          <w:tcPr>
            <w:tcW w:w="7246" w:type="dxa"/>
            <w:gridSpan w:val="2"/>
            <w:shd w:val="clear" w:color="auto" w:fill="F2F2F2" w:themeFill="background1" w:themeFillShade="F2"/>
          </w:tcPr>
          <w:p w14:paraId="31BBE9FF" w14:textId="77777777" w:rsidR="001F4DF1" w:rsidRPr="00493F73" w:rsidRDefault="001F4DF1" w:rsidP="002433D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110CAB10" w14:textId="77777777" w:rsidR="001F4DF1" w:rsidRPr="00493F73" w:rsidRDefault="001F4DF1" w:rsidP="00806788">
            <w:pPr>
              <w:jc w:val="center"/>
              <w:rPr>
                <w:color w:val="000000" w:themeColor="text1"/>
                <w:sz w:val="22"/>
                <w:szCs w:val="22"/>
              </w:rPr>
            </w:pPr>
            <w:r w:rsidRPr="00493F73">
              <w:rPr>
                <w:color w:val="000000" w:themeColor="text1"/>
                <w:sz w:val="22"/>
                <w:szCs w:val="22"/>
              </w:rPr>
              <w:t>100</w:t>
            </w:r>
          </w:p>
        </w:tc>
      </w:tr>
      <w:tr w:rsidR="00493F73" w:rsidRPr="00493F73" w14:paraId="6BA39D02" w14:textId="77777777" w:rsidTr="002433DC">
        <w:trPr>
          <w:trHeight w:val="397"/>
          <w:jc w:val="center"/>
        </w:trPr>
        <w:tc>
          <w:tcPr>
            <w:tcW w:w="7246" w:type="dxa"/>
            <w:gridSpan w:val="2"/>
            <w:shd w:val="clear" w:color="auto" w:fill="F2F2F2" w:themeFill="background1" w:themeFillShade="F2"/>
            <w:vAlign w:val="center"/>
          </w:tcPr>
          <w:p w14:paraId="02949CDD" w14:textId="77777777" w:rsidR="001F4DF1" w:rsidRPr="00493F73" w:rsidRDefault="001F4DF1" w:rsidP="002433D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1A528ACD" w14:textId="77777777" w:rsidR="001F4DF1" w:rsidRPr="00493F73" w:rsidRDefault="001F4DF1" w:rsidP="00806788">
            <w:pPr>
              <w:jc w:val="center"/>
              <w:rPr>
                <w:color w:val="000000" w:themeColor="text1"/>
                <w:sz w:val="22"/>
                <w:szCs w:val="22"/>
              </w:rPr>
            </w:pPr>
            <w:r w:rsidRPr="00493F73">
              <w:rPr>
                <w:color w:val="000000" w:themeColor="text1"/>
                <w:sz w:val="22"/>
                <w:szCs w:val="22"/>
              </w:rPr>
              <w:t>4</w:t>
            </w:r>
          </w:p>
        </w:tc>
      </w:tr>
    </w:tbl>
    <w:p w14:paraId="7ECB51F4" w14:textId="77777777" w:rsidR="002433DC" w:rsidRPr="00493F73" w:rsidRDefault="002433DC">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7BE12EFA" w14:textId="77777777" w:rsidTr="002433DC">
        <w:trPr>
          <w:trHeight w:val="454"/>
          <w:jc w:val="center"/>
        </w:trPr>
        <w:tc>
          <w:tcPr>
            <w:tcW w:w="2410" w:type="dxa"/>
            <w:vAlign w:val="center"/>
          </w:tcPr>
          <w:p w14:paraId="59140423" w14:textId="77777777" w:rsidR="002433DC" w:rsidRPr="00493F73" w:rsidRDefault="002433DC"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6FEF8E59"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5434F227" w14:textId="77777777" w:rsidR="002433DC" w:rsidRPr="00493F73" w:rsidRDefault="002433DC"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E3AABE5"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D.1.10.</w:t>
            </w:r>
          </w:p>
        </w:tc>
      </w:tr>
    </w:tbl>
    <w:p w14:paraId="08D43545" w14:textId="77777777" w:rsidR="002433DC" w:rsidRPr="00493F73" w:rsidRDefault="002433DC" w:rsidP="009E728C">
      <w:pPr>
        <w:numPr>
          <w:ilvl w:val="0"/>
          <w:numId w:val="81"/>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500C42B3" w14:textId="77777777" w:rsidR="002433DC" w:rsidRPr="00493F73" w:rsidRDefault="002433DC" w:rsidP="009E728C">
      <w:pPr>
        <w:pStyle w:val="Akapitzlist1"/>
        <w:numPr>
          <w:ilvl w:val="1"/>
          <w:numId w:val="81"/>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43D35564" w14:textId="77777777" w:rsidTr="002433DC">
        <w:trPr>
          <w:trHeight w:val="340"/>
          <w:jc w:val="center"/>
        </w:trPr>
        <w:tc>
          <w:tcPr>
            <w:tcW w:w="3775" w:type="dxa"/>
            <w:shd w:val="clear" w:color="auto" w:fill="F2F2F2" w:themeFill="background1" w:themeFillShade="F2"/>
            <w:vAlign w:val="center"/>
          </w:tcPr>
          <w:p w14:paraId="0167B46F"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0281ACEB" w14:textId="77777777" w:rsidR="002433DC" w:rsidRPr="00493F73" w:rsidRDefault="001F4DF1" w:rsidP="002433DC">
            <w:pPr>
              <w:widowControl w:val="0"/>
              <w:autoSpaceDE w:val="0"/>
              <w:autoSpaceDN w:val="0"/>
              <w:adjustRightInd w:val="0"/>
              <w:rPr>
                <w:iCs/>
                <w:color w:val="000000" w:themeColor="text1"/>
                <w:sz w:val="22"/>
                <w:szCs w:val="22"/>
              </w:rPr>
            </w:pPr>
            <w:r w:rsidRPr="00493F73">
              <w:rPr>
                <w:iCs/>
                <w:color w:val="000000" w:themeColor="text1"/>
                <w:sz w:val="22"/>
                <w:szCs w:val="22"/>
              </w:rPr>
              <w:t>NOWOCZESNE SYSTEMY MOTYWACYJNE</w:t>
            </w:r>
          </w:p>
        </w:tc>
      </w:tr>
      <w:tr w:rsidR="00493F73" w:rsidRPr="00493F73" w14:paraId="5DD53C73" w14:textId="77777777" w:rsidTr="002433DC">
        <w:trPr>
          <w:trHeight w:val="340"/>
          <w:jc w:val="center"/>
        </w:trPr>
        <w:tc>
          <w:tcPr>
            <w:tcW w:w="3775" w:type="dxa"/>
            <w:shd w:val="clear" w:color="auto" w:fill="F2F2F2" w:themeFill="background1" w:themeFillShade="F2"/>
            <w:vAlign w:val="center"/>
          </w:tcPr>
          <w:p w14:paraId="1D7FAE23"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464846E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Zarzadzanie</w:t>
            </w:r>
          </w:p>
        </w:tc>
      </w:tr>
      <w:tr w:rsidR="00493F73" w:rsidRPr="00493F73" w14:paraId="5DA1C2FD" w14:textId="77777777" w:rsidTr="002433DC">
        <w:trPr>
          <w:trHeight w:val="340"/>
          <w:jc w:val="center"/>
        </w:trPr>
        <w:tc>
          <w:tcPr>
            <w:tcW w:w="3775" w:type="dxa"/>
            <w:shd w:val="clear" w:color="auto" w:fill="F2F2F2" w:themeFill="background1" w:themeFillShade="F2"/>
            <w:vAlign w:val="center"/>
          </w:tcPr>
          <w:p w14:paraId="587CDF84"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4997BFB1" w14:textId="77777777" w:rsidR="002433DC" w:rsidRPr="00493F73" w:rsidRDefault="00270879" w:rsidP="00270879">
            <w:pPr>
              <w:widowControl w:val="0"/>
              <w:autoSpaceDE w:val="0"/>
              <w:autoSpaceDN w:val="0"/>
              <w:adjustRightInd w:val="0"/>
              <w:rPr>
                <w:iCs/>
                <w:color w:val="000000" w:themeColor="text1"/>
                <w:sz w:val="22"/>
                <w:szCs w:val="22"/>
              </w:rPr>
            </w:pPr>
            <w:r w:rsidRPr="00493F73">
              <w:rPr>
                <w:iCs/>
                <w:color w:val="000000" w:themeColor="text1"/>
                <w:sz w:val="22"/>
                <w:szCs w:val="22"/>
              </w:rPr>
              <w:t xml:space="preserve">I </w:t>
            </w:r>
            <w:r w:rsidR="002433DC" w:rsidRPr="00493F73">
              <w:rPr>
                <w:iCs/>
                <w:color w:val="000000" w:themeColor="text1"/>
                <w:sz w:val="22"/>
                <w:szCs w:val="22"/>
              </w:rPr>
              <w:t>sto</w:t>
            </w:r>
            <w:r w:rsidRPr="00493F73">
              <w:rPr>
                <w:iCs/>
                <w:color w:val="000000" w:themeColor="text1"/>
                <w:sz w:val="22"/>
                <w:szCs w:val="22"/>
              </w:rPr>
              <w:t>pnia</w:t>
            </w:r>
          </w:p>
        </w:tc>
      </w:tr>
      <w:tr w:rsidR="00493F73" w:rsidRPr="00493F73" w14:paraId="0ADD8AE7" w14:textId="77777777" w:rsidTr="002433DC">
        <w:trPr>
          <w:trHeight w:val="340"/>
          <w:jc w:val="center"/>
        </w:trPr>
        <w:tc>
          <w:tcPr>
            <w:tcW w:w="3775" w:type="dxa"/>
            <w:shd w:val="clear" w:color="auto" w:fill="F2F2F2" w:themeFill="background1" w:themeFillShade="F2"/>
            <w:vAlign w:val="center"/>
          </w:tcPr>
          <w:p w14:paraId="21C24E03"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3637845C" w14:textId="77777777" w:rsidR="002433DC" w:rsidRPr="00493F73" w:rsidRDefault="002433DC" w:rsidP="002433DC">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5AB6D673" w14:textId="77777777" w:rsidTr="002433DC">
        <w:trPr>
          <w:trHeight w:val="340"/>
          <w:jc w:val="center"/>
        </w:trPr>
        <w:tc>
          <w:tcPr>
            <w:tcW w:w="3775" w:type="dxa"/>
            <w:shd w:val="clear" w:color="auto" w:fill="F2F2F2" w:themeFill="background1" w:themeFillShade="F2"/>
            <w:vAlign w:val="center"/>
          </w:tcPr>
          <w:p w14:paraId="70266C5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0D178786" w14:textId="77777777" w:rsidR="002433DC" w:rsidRPr="00493F73" w:rsidRDefault="005F3B83" w:rsidP="00270879">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6BCC644D" w14:textId="77777777" w:rsidTr="002433DC">
        <w:trPr>
          <w:trHeight w:val="340"/>
          <w:jc w:val="center"/>
        </w:trPr>
        <w:tc>
          <w:tcPr>
            <w:tcW w:w="3775" w:type="dxa"/>
            <w:shd w:val="clear" w:color="auto" w:fill="F2F2F2" w:themeFill="background1" w:themeFillShade="F2"/>
            <w:vAlign w:val="center"/>
          </w:tcPr>
          <w:p w14:paraId="334DF184"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50371278" w14:textId="77777777" w:rsidR="002433DC" w:rsidRPr="00493F73" w:rsidRDefault="004F2D82"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1. </w:t>
            </w:r>
            <w:r w:rsidR="002433DC" w:rsidRPr="00493F73">
              <w:rPr>
                <w:iCs/>
                <w:color w:val="000000" w:themeColor="text1"/>
                <w:sz w:val="22"/>
                <w:szCs w:val="22"/>
              </w:rPr>
              <w:t>Zarzadzanie w handlu i usługach</w:t>
            </w:r>
          </w:p>
        </w:tc>
      </w:tr>
      <w:tr w:rsidR="00493F73" w:rsidRPr="00493F73" w14:paraId="4E9A0DD1" w14:textId="77777777" w:rsidTr="002433DC">
        <w:trPr>
          <w:trHeight w:val="340"/>
          <w:jc w:val="center"/>
        </w:trPr>
        <w:tc>
          <w:tcPr>
            <w:tcW w:w="3775" w:type="dxa"/>
            <w:shd w:val="clear" w:color="auto" w:fill="F2F2F2" w:themeFill="background1" w:themeFillShade="F2"/>
            <w:vAlign w:val="center"/>
          </w:tcPr>
          <w:p w14:paraId="1B30CE98"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3A7250FF" w14:textId="33247BF6" w:rsidR="002433DC" w:rsidRPr="00493F73" w:rsidRDefault="002433DC" w:rsidP="002433DC">
            <w:pPr>
              <w:widowControl w:val="0"/>
              <w:autoSpaceDE w:val="0"/>
              <w:autoSpaceDN w:val="0"/>
              <w:adjustRightInd w:val="0"/>
              <w:rPr>
                <w:iCs/>
                <w:color w:val="000000" w:themeColor="text1"/>
                <w:sz w:val="22"/>
                <w:szCs w:val="22"/>
              </w:rPr>
            </w:pPr>
            <w:r w:rsidRPr="00493F73">
              <w:rPr>
                <w:color w:val="000000" w:themeColor="text1"/>
                <w:sz w:val="22"/>
                <w:szCs w:val="22"/>
              </w:rPr>
              <w:t xml:space="preserve">Wydział Zarządzania, </w:t>
            </w:r>
            <w:r w:rsidR="005D5667">
              <w:rPr>
                <w:color w:val="000000" w:themeColor="text1"/>
                <w:sz w:val="22"/>
                <w:szCs w:val="22"/>
              </w:rPr>
              <w:t>Katedra Zarządzania Innowacjami Organizacyjnymi</w:t>
            </w:r>
          </w:p>
        </w:tc>
      </w:tr>
      <w:tr w:rsidR="00493F73" w:rsidRPr="00493F73" w14:paraId="0FE32B7F" w14:textId="77777777" w:rsidTr="002433DC">
        <w:trPr>
          <w:trHeight w:val="340"/>
          <w:jc w:val="center"/>
        </w:trPr>
        <w:tc>
          <w:tcPr>
            <w:tcW w:w="3775" w:type="dxa"/>
            <w:shd w:val="clear" w:color="auto" w:fill="F2F2F2" w:themeFill="background1" w:themeFillShade="F2"/>
            <w:vAlign w:val="center"/>
          </w:tcPr>
          <w:p w14:paraId="0710FA33"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315B1FE4" w14:textId="31E579AC"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Dr hab. Hanna Karaszewska, prof. </w:t>
            </w:r>
            <w:r w:rsidR="008F16C1">
              <w:rPr>
                <w:iCs/>
                <w:color w:val="000000" w:themeColor="text1"/>
                <w:sz w:val="22"/>
                <w:szCs w:val="22"/>
              </w:rPr>
              <w:t>PBŚ</w:t>
            </w:r>
          </w:p>
        </w:tc>
      </w:tr>
      <w:tr w:rsidR="00493F73" w:rsidRPr="00493F73" w14:paraId="73766DB2" w14:textId="77777777" w:rsidTr="002433DC">
        <w:trPr>
          <w:trHeight w:val="340"/>
          <w:jc w:val="center"/>
        </w:trPr>
        <w:tc>
          <w:tcPr>
            <w:tcW w:w="3775" w:type="dxa"/>
            <w:shd w:val="clear" w:color="auto" w:fill="F2F2F2" w:themeFill="background1" w:themeFillShade="F2"/>
            <w:vAlign w:val="center"/>
          </w:tcPr>
          <w:p w14:paraId="19086D6C"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735A8A3E" w14:textId="77777777" w:rsidR="002433DC" w:rsidRPr="00493F73" w:rsidRDefault="002433DC" w:rsidP="002433DC">
            <w:pPr>
              <w:widowControl w:val="0"/>
              <w:autoSpaceDE w:val="0"/>
              <w:autoSpaceDN w:val="0"/>
              <w:adjustRightInd w:val="0"/>
              <w:rPr>
                <w:iCs/>
                <w:color w:val="000000" w:themeColor="text1"/>
                <w:sz w:val="22"/>
                <w:szCs w:val="22"/>
              </w:rPr>
            </w:pPr>
            <w:r w:rsidRPr="00493F73">
              <w:rPr>
                <w:bCs/>
                <w:iCs/>
                <w:color w:val="000000" w:themeColor="text1"/>
                <w:sz w:val="22"/>
                <w:szCs w:val="22"/>
              </w:rPr>
              <w:t>Podstawy zarządzania, zarządzanie zasobami ludzkimi</w:t>
            </w:r>
          </w:p>
        </w:tc>
      </w:tr>
      <w:tr w:rsidR="00493F73" w:rsidRPr="00493F73" w14:paraId="1C9F9DBE" w14:textId="77777777" w:rsidTr="002433DC">
        <w:trPr>
          <w:trHeight w:val="340"/>
          <w:jc w:val="center"/>
        </w:trPr>
        <w:tc>
          <w:tcPr>
            <w:tcW w:w="3775" w:type="dxa"/>
            <w:shd w:val="clear" w:color="auto" w:fill="F2F2F2" w:themeFill="background1" w:themeFillShade="F2"/>
            <w:vAlign w:val="center"/>
          </w:tcPr>
          <w:p w14:paraId="215B4B90"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466E9D91" w14:textId="77777777" w:rsidR="002433DC" w:rsidRPr="00493F73" w:rsidRDefault="002433DC" w:rsidP="002433DC">
            <w:pPr>
              <w:widowControl w:val="0"/>
              <w:autoSpaceDE w:val="0"/>
              <w:autoSpaceDN w:val="0"/>
              <w:adjustRightInd w:val="0"/>
              <w:rPr>
                <w:bCs/>
                <w:iCs/>
                <w:color w:val="000000" w:themeColor="text1"/>
                <w:sz w:val="22"/>
                <w:szCs w:val="22"/>
              </w:rPr>
            </w:pPr>
            <w:r w:rsidRPr="00493F73">
              <w:rPr>
                <w:bCs/>
                <w:iCs/>
                <w:color w:val="000000" w:themeColor="text1"/>
                <w:sz w:val="22"/>
                <w:szCs w:val="22"/>
              </w:rPr>
              <w:t>Wynikające z sylabusów przedmiotów wprowadzających</w:t>
            </w:r>
          </w:p>
        </w:tc>
      </w:tr>
    </w:tbl>
    <w:p w14:paraId="3273423D" w14:textId="77777777" w:rsidR="002433DC" w:rsidRPr="00493F73" w:rsidRDefault="002433DC" w:rsidP="009E728C">
      <w:pPr>
        <w:pStyle w:val="Akapitzlist1"/>
        <w:numPr>
          <w:ilvl w:val="1"/>
          <w:numId w:val="81"/>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330A396E" w14:textId="77777777" w:rsidTr="002433DC">
        <w:trPr>
          <w:trHeight w:val="371"/>
          <w:jc w:val="center"/>
        </w:trPr>
        <w:tc>
          <w:tcPr>
            <w:tcW w:w="888" w:type="dxa"/>
            <w:vMerge w:val="restart"/>
            <w:shd w:val="clear" w:color="auto" w:fill="F2F2F2" w:themeFill="background1" w:themeFillShade="F2"/>
            <w:vAlign w:val="center"/>
          </w:tcPr>
          <w:p w14:paraId="0AC0EB31" w14:textId="77777777" w:rsidR="002433DC" w:rsidRPr="00493F73" w:rsidRDefault="002433DC" w:rsidP="002433D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260B5FC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1D668993"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01B880E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1E36EA9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3BD2DC02"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234EFCD7" w14:textId="77777777" w:rsidR="002433DC" w:rsidRPr="00493F73" w:rsidRDefault="00793E08" w:rsidP="002433DC">
            <w:pPr>
              <w:jc w:val="center"/>
              <w:rPr>
                <w:iCs/>
                <w:color w:val="000000" w:themeColor="text1"/>
                <w:sz w:val="22"/>
                <w:szCs w:val="22"/>
              </w:rPr>
            </w:pPr>
            <w:r>
              <w:rPr>
                <w:iCs/>
                <w:color w:val="000000" w:themeColor="text1"/>
                <w:sz w:val="22"/>
                <w:szCs w:val="22"/>
              </w:rPr>
              <w:t>Zajęcia terenowe</w:t>
            </w:r>
            <w:r w:rsidR="002433DC"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28467BDB"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02F3974E" w14:textId="77777777" w:rsidTr="002433DC">
        <w:trPr>
          <w:jc w:val="center"/>
        </w:trPr>
        <w:tc>
          <w:tcPr>
            <w:tcW w:w="888" w:type="dxa"/>
            <w:vMerge/>
            <w:shd w:val="clear" w:color="auto" w:fill="F2F2F2" w:themeFill="background1" w:themeFillShade="F2"/>
            <w:vAlign w:val="center"/>
          </w:tcPr>
          <w:p w14:paraId="2A4A05A2" w14:textId="77777777" w:rsidR="002433DC" w:rsidRPr="00493F73" w:rsidRDefault="002433DC" w:rsidP="002433DC">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74C6D511"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0AE8D661"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2174FB9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1FE58E9A"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449C783F"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41BDDB9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2B9EB788"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ECTS*</w:t>
            </w:r>
          </w:p>
        </w:tc>
      </w:tr>
      <w:tr w:rsidR="00493F73" w:rsidRPr="00493F73" w14:paraId="1E924884" w14:textId="77777777" w:rsidTr="002433DC">
        <w:trPr>
          <w:trHeight w:val="340"/>
          <w:jc w:val="center"/>
        </w:trPr>
        <w:tc>
          <w:tcPr>
            <w:tcW w:w="888" w:type="dxa"/>
          </w:tcPr>
          <w:p w14:paraId="560035F8" w14:textId="77777777" w:rsidR="002433DC" w:rsidRPr="00493F73" w:rsidRDefault="002433DC" w:rsidP="002433DC">
            <w:pPr>
              <w:spacing w:line="276" w:lineRule="auto"/>
              <w:jc w:val="center"/>
              <w:rPr>
                <w:iCs/>
                <w:color w:val="000000" w:themeColor="text1"/>
                <w:sz w:val="22"/>
                <w:szCs w:val="22"/>
              </w:rPr>
            </w:pPr>
            <w:r w:rsidRPr="00493F73">
              <w:rPr>
                <w:iCs/>
                <w:color w:val="000000" w:themeColor="text1"/>
                <w:sz w:val="22"/>
                <w:szCs w:val="22"/>
              </w:rPr>
              <w:t>VI</w:t>
            </w:r>
          </w:p>
        </w:tc>
        <w:tc>
          <w:tcPr>
            <w:tcW w:w="980" w:type="dxa"/>
          </w:tcPr>
          <w:p w14:paraId="6123527F" w14:textId="77777777" w:rsidR="002433DC" w:rsidRPr="00493F73" w:rsidRDefault="002433DC" w:rsidP="002433DC">
            <w:pPr>
              <w:spacing w:line="276" w:lineRule="auto"/>
              <w:jc w:val="center"/>
              <w:rPr>
                <w:iCs/>
                <w:color w:val="000000" w:themeColor="text1"/>
                <w:sz w:val="22"/>
                <w:szCs w:val="22"/>
              </w:rPr>
            </w:pPr>
            <w:r w:rsidRPr="00493F73">
              <w:rPr>
                <w:iCs/>
                <w:color w:val="000000" w:themeColor="text1"/>
                <w:sz w:val="22"/>
                <w:szCs w:val="22"/>
              </w:rPr>
              <w:t>15</w:t>
            </w:r>
          </w:p>
        </w:tc>
        <w:tc>
          <w:tcPr>
            <w:tcW w:w="1316" w:type="dxa"/>
          </w:tcPr>
          <w:p w14:paraId="2320B618" w14:textId="77777777" w:rsidR="002433DC" w:rsidRPr="00493F73" w:rsidRDefault="00B91EA4" w:rsidP="002433DC">
            <w:pPr>
              <w:spacing w:line="276" w:lineRule="auto"/>
              <w:jc w:val="center"/>
              <w:rPr>
                <w:iCs/>
                <w:color w:val="000000" w:themeColor="text1"/>
                <w:sz w:val="22"/>
                <w:szCs w:val="22"/>
              </w:rPr>
            </w:pPr>
            <w:r w:rsidRPr="00493F73">
              <w:rPr>
                <w:iCs/>
                <w:color w:val="000000" w:themeColor="text1"/>
                <w:sz w:val="22"/>
                <w:szCs w:val="22"/>
              </w:rPr>
              <w:t>10</w:t>
            </w:r>
          </w:p>
        </w:tc>
        <w:tc>
          <w:tcPr>
            <w:tcW w:w="1462" w:type="dxa"/>
          </w:tcPr>
          <w:p w14:paraId="38F67609" w14:textId="77777777" w:rsidR="002433DC" w:rsidRPr="00493F73" w:rsidRDefault="002433DC" w:rsidP="002433DC">
            <w:pPr>
              <w:spacing w:line="276" w:lineRule="auto"/>
              <w:jc w:val="center"/>
              <w:rPr>
                <w:iCs/>
                <w:color w:val="000000" w:themeColor="text1"/>
                <w:sz w:val="22"/>
                <w:szCs w:val="22"/>
              </w:rPr>
            </w:pPr>
          </w:p>
        </w:tc>
        <w:tc>
          <w:tcPr>
            <w:tcW w:w="1259" w:type="dxa"/>
          </w:tcPr>
          <w:p w14:paraId="621AFD67" w14:textId="77777777" w:rsidR="002433DC" w:rsidRPr="00493F73" w:rsidRDefault="002433DC" w:rsidP="002433DC">
            <w:pPr>
              <w:spacing w:line="276" w:lineRule="auto"/>
              <w:jc w:val="center"/>
              <w:rPr>
                <w:iCs/>
                <w:color w:val="000000" w:themeColor="text1"/>
                <w:sz w:val="22"/>
                <w:szCs w:val="22"/>
              </w:rPr>
            </w:pPr>
          </w:p>
        </w:tc>
        <w:tc>
          <w:tcPr>
            <w:tcW w:w="1111" w:type="dxa"/>
          </w:tcPr>
          <w:p w14:paraId="407832DB" w14:textId="77777777" w:rsidR="002433DC" w:rsidRPr="00493F73" w:rsidRDefault="002433DC" w:rsidP="002433DC">
            <w:pPr>
              <w:spacing w:line="276" w:lineRule="auto"/>
              <w:jc w:val="center"/>
              <w:rPr>
                <w:iCs/>
                <w:color w:val="000000" w:themeColor="text1"/>
                <w:sz w:val="22"/>
                <w:szCs w:val="22"/>
              </w:rPr>
            </w:pPr>
          </w:p>
        </w:tc>
        <w:tc>
          <w:tcPr>
            <w:tcW w:w="1086" w:type="dxa"/>
          </w:tcPr>
          <w:p w14:paraId="5E43DE9D" w14:textId="77777777" w:rsidR="002433DC" w:rsidRPr="00493F73" w:rsidRDefault="002433DC" w:rsidP="002433DC">
            <w:pPr>
              <w:spacing w:line="276" w:lineRule="auto"/>
              <w:jc w:val="center"/>
              <w:rPr>
                <w:iCs/>
                <w:color w:val="000000" w:themeColor="text1"/>
                <w:sz w:val="22"/>
                <w:szCs w:val="22"/>
              </w:rPr>
            </w:pPr>
          </w:p>
        </w:tc>
        <w:tc>
          <w:tcPr>
            <w:tcW w:w="1005" w:type="dxa"/>
          </w:tcPr>
          <w:p w14:paraId="6CC00BD1" w14:textId="77777777" w:rsidR="002433DC" w:rsidRPr="00493F73" w:rsidRDefault="002433DC" w:rsidP="002433DC">
            <w:pPr>
              <w:spacing w:line="276" w:lineRule="auto"/>
              <w:jc w:val="center"/>
              <w:rPr>
                <w:iCs/>
                <w:color w:val="000000" w:themeColor="text1"/>
                <w:sz w:val="22"/>
                <w:szCs w:val="22"/>
              </w:rPr>
            </w:pPr>
          </w:p>
        </w:tc>
      </w:tr>
    </w:tbl>
    <w:p w14:paraId="6CF49F88" w14:textId="77777777" w:rsidR="002433DC" w:rsidRPr="00493F73" w:rsidRDefault="002433DC" w:rsidP="009E728C">
      <w:pPr>
        <w:numPr>
          <w:ilvl w:val="0"/>
          <w:numId w:val="81"/>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26B97D01" w14:textId="77777777" w:rsidTr="002433DC">
        <w:trPr>
          <w:jc w:val="center"/>
        </w:trPr>
        <w:tc>
          <w:tcPr>
            <w:tcW w:w="1090" w:type="dxa"/>
            <w:shd w:val="clear" w:color="auto" w:fill="F2F2F2" w:themeFill="background1" w:themeFillShade="F2"/>
            <w:vAlign w:val="center"/>
          </w:tcPr>
          <w:p w14:paraId="7F990B5B" w14:textId="77777777" w:rsidR="002433DC" w:rsidRPr="00493F73" w:rsidRDefault="002433DC" w:rsidP="002433DC">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2D559214" w14:textId="77777777" w:rsidR="002433DC" w:rsidRPr="00493F73" w:rsidRDefault="002433DC" w:rsidP="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46D1D205" w14:textId="77777777" w:rsidR="002433DC" w:rsidRPr="00493F73" w:rsidRDefault="002433DC" w:rsidP="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A72F1F7"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5B1A47A" w14:textId="77777777" w:rsidTr="002433DC">
        <w:trPr>
          <w:jc w:val="center"/>
        </w:trPr>
        <w:tc>
          <w:tcPr>
            <w:tcW w:w="9657" w:type="dxa"/>
            <w:gridSpan w:val="4"/>
            <w:shd w:val="clear" w:color="auto" w:fill="F2F2F2" w:themeFill="background1" w:themeFillShade="F2"/>
            <w:vAlign w:val="center"/>
          </w:tcPr>
          <w:p w14:paraId="34FD54F9" w14:textId="77777777" w:rsidR="002433DC" w:rsidRPr="00493F73" w:rsidRDefault="002433DC" w:rsidP="002433DC">
            <w:pPr>
              <w:jc w:val="center"/>
              <w:rPr>
                <w:color w:val="000000" w:themeColor="text1"/>
                <w:sz w:val="22"/>
                <w:szCs w:val="22"/>
              </w:rPr>
            </w:pPr>
            <w:r w:rsidRPr="00493F73">
              <w:rPr>
                <w:color w:val="000000" w:themeColor="text1"/>
                <w:sz w:val="22"/>
                <w:szCs w:val="22"/>
              </w:rPr>
              <w:t>WIEDZA</w:t>
            </w:r>
          </w:p>
        </w:tc>
      </w:tr>
      <w:tr w:rsidR="00493F73" w:rsidRPr="00493F73" w14:paraId="097A34E7" w14:textId="77777777" w:rsidTr="002433DC">
        <w:trPr>
          <w:trHeight w:val="283"/>
          <w:jc w:val="center"/>
        </w:trPr>
        <w:tc>
          <w:tcPr>
            <w:tcW w:w="1090" w:type="dxa"/>
          </w:tcPr>
          <w:p w14:paraId="3AFFDC39" w14:textId="77777777" w:rsidR="002433DC" w:rsidRPr="00493F73" w:rsidRDefault="002433DC" w:rsidP="002433DC">
            <w:pPr>
              <w:jc w:val="both"/>
              <w:rPr>
                <w:color w:val="000000" w:themeColor="text1"/>
                <w:sz w:val="22"/>
                <w:szCs w:val="22"/>
              </w:rPr>
            </w:pPr>
            <w:r w:rsidRPr="00493F73">
              <w:rPr>
                <w:color w:val="000000" w:themeColor="text1"/>
                <w:sz w:val="22"/>
                <w:szCs w:val="22"/>
              </w:rPr>
              <w:t>W1</w:t>
            </w:r>
          </w:p>
        </w:tc>
        <w:tc>
          <w:tcPr>
            <w:tcW w:w="5386" w:type="dxa"/>
          </w:tcPr>
          <w:p w14:paraId="04B052F3" w14:textId="77777777" w:rsidR="002433DC" w:rsidRPr="00493F73" w:rsidRDefault="002433DC" w:rsidP="002433DC">
            <w:pPr>
              <w:jc w:val="both"/>
              <w:rPr>
                <w:color w:val="000000" w:themeColor="text1"/>
                <w:sz w:val="22"/>
                <w:szCs w:val="22"/>
              </w:rPr>
            </w:pPr>
            <w:r w:rsidRPr="00493F73">
              <w:rPr>
                <w:color w:val="000000" w:themeColor="text1"/>
                <w:sz w:val="22"/>
                <w:szCs w:val="22"/>
              </w:rPr>
              <w:t xml:space="preserve">Zna i rozumie podstawowe kategorie z zakresu motywowania do pracy </w:t>
            </w:r>
          </w:p>
        </w:tc>
        <w:tc>
          <w:tcPr>
            <w:tcW w:w="1585" w:type="dxa"/>
          </w:tcPr>
          <w:p w14:paraId="7B6AD864" w14:textId="77777777" w:rsidR="002433DC" w:rsidRPr="00493F73" w:rsidRDefault="002433DC" w:rsidP="002433DC">
            <w:pPr>
              <w:jc w:val="both"/>
              <w:rPr>
                <w:color w:val="000000" w:themeColor="text1"/>
                <w:sz w:val="22"/>
                <w:szCs w:val="22"/>
              </w:rPr>
            </w:pPr>
            <w:r w:rsidRPr="00493F73">
              <w:rPr>
                <w:color w:val="000000" w:themeColor="text1"/>
                <w:sz w:val="22"/>
                <w:szCs w:val="22"/>
              </w:rPr>
              <w:t>K_W01</w:t>
            </w:r>
          </w:p>
        </w:tc>
        <w:tc>
          <w:tcPr>
            <w:tcW w:w="1596" w:type="dxa"/>
          </w:tcPr>
          <w:p w14:paraId="4CFC634C" w14:textId="77777777" w:rsidR="002433DC" w:rsidRPr="00493F73" w:rsidRDefault="002433DC" w:rsidP="002433DC">
            <w:pPr>
              <w:jc w:val="both"/>
              <w:rPr>
                <w:color w:val="000000" w:themeColor="text1"/>
                <w:sz w:val="22"/>
                <w:szCs w:val="22"/>
              </w:rPr>
            </w:pPr>
            <w:r w:rsidRPr="00493F73">
              <w:rPr>
                <w:color w:val="000000" w:themeColor="text1"/>
                <w:sz w:val="22"/>
                <w:szCs w:val="22"/>
              </w:rPr>
              <w:t>P6S_WG</w:t>
            </w:r>
          </w:p>
        </w:tc>
      </w:tr>
      <w:tr w:rsidR="00493F73" w:rsidRPr="00493F73" w14:paraId="449CA5DC" w14:textId="77777777" w:rsidTr="002433DC">
        <w:trPr>
          <w:trHeight w:val="283"/>
          <w:jc w:val="center"/>
        </w:trPr>
        <w:tc>
          <w:tcPr>
            <w:tcW w:w="1090" w:type="dxa"/>
          </w:tcPr>
          <w:p w14:paraId="304C30AD" w14:textId="77777777" w:rsidR="002433DC" w:rsidRPr="00493F73" w:rsidRDefault="002433DC" w:rsidP="002433DC">
            <w:pPr>
              <w:jc w:val="both"/>
              <w:rPr>
                <w:color w:val="000000" w:themeColor="text1"/>
                <w:sz w:val="22"/>
                <w:szCs w:val="22"/>
              </w:rPr>
            </w:pPr>
            <w:r w:rsidRPr="00493F73">
              <w:rPr>
                <w:color w:val="000000" w:themeColor="text1"/>
                <w:sz w:val="22"/>
                <w:szCs w:val="22"/>
              </w:rPr>
              <w:t>W2</w:t>
            </w:r>
          </w:p>
        </w:tc>
        <w:tc>
          <w:tcPr>
            <w:tcW w:w="5386" w:type="dxa"/>
          </w:tcPr>
          <w:p w14:paraId="75F41D82" w14:textId="77777777" w:rsidR="002433DC" w:rsidRPr="00493F73" w:rsidRDefault="002433DC" w:rsidP="002433DC">
            <w:pPr>
              <w:jc w:val="both"/>
              <w:rPr>
                <w:color w:val="000000" w:themeColor="text1"/>
                <w:sz w:val="22"/>
                <w:szCs w:val="22"/>
              </w:rPr>
            </w:pPr>
            <w:r w:rsidRPr="00493F73">
              <w:rPr>
                <w:color w:val="000000" w:themeColor="text1"/>
                <w:sz w:val="22"/>
                <w:szCs w:val="22"/>
              </w:rPr>
              <w:t>Zna i rozumie podstawowe mechanizmy motywowania pracowników w tym ich wynagradzania</w:t>
            </w:r>
          </w:p>
        </w:tc>
        <w:tc>
          <w:tcPr>
            <w:tcW w:w="1585" w:type="dxa"/>
          </w:tcPr>
          <w:p w14:paraId="311CFB10" w14:textId="77777777" w:rsidR="002433DC" w:rsidRPr="00493F73" w:rsidRDefault="002433DC" w:rsidP="002433DC">
            <w:pPr>
              <w:jc w:val="both"/>
              <w:rPr>
                <w:color w:val="000000" w:themeColor="text1"/>
                <w:sz w:val="22"/>
                <w:szCs w:val="22"/>
              </w:rPr>
            </w:pPr>
            <w:r w:rsidRPr="00493F73">
              <w:rPr>
                <w:color w:val="000000" w:themeColor="text1"/>
                <w:sz w:val="22"/>
                <w:szCs w:val="22"/>
              </w:rPr>
              <w:t>K_W03</w:t>
            </w:r>
          </w:p>
          <w:p w14:paraId="3FD871F3" w14:textId="77777777" w:rsidR="002433DC" w:rsidRPr="00493F73" w:rsidRDefault="002433DC" w:rsidP="002433DC">
            <w:pPr>
              <w:jc w:val="both"/>
              <w:rPr>
                <w:color w:val="000000" w:themeColor="text1"/>
                <w:sz w:val="22"/>
                <w:szCs w:val="22"/>
              </w:rPr>
            </w:pPr>
            <w:r w:rsidRPr="00493F73">
              <w:rPr>
                <w:color w:val="000000" w:themeColor="text1"/>
                <w:sz w:val="22"/>
                <w:szCs w:val="22"/>
              </w:rPr>
              <w:t>K_W18</w:t>
            </w:r>
          </w:p>
        </w:tc>
        <w:tc>
          <w:tcPr>
            <w:tcW w:w="1596" w:type="dxa"/>
          </w:tcPr>
          <w:p w14:paraId="6D9848A6" w14:textId="77777777" w:rsidR="002433DC" w:rsidRPr="00493F73" w:rsidRDefault="00A81786" w:rsidP="002433DC">
            <w:pPr>
              <w:jc w:val="both"/>
              <w:rPr>
                <w:color w:val="000000" w:themeColor="text1"/>
                <w:sz w:val="22"/>
                <w:szCs w:val="22"/>
              </w:rPr>
            </w:pPr>
            <w:r w:rsidRPr="00493F73">
              <w:rPr>
                <w:color w:val="000000" w:themeColor="text1"/>
                <w:sz w:val="22"/>
                <w:szCs w:val="22"/>
              </w:rPr>
              <w:t>P6S_WG</w:t>
            </w:r>
          </w:p>
          <w:p w14:paraId="0627EC30" w14:textId="77777777" w:rsidR="002433DC" w:rsidRPr="00493F73" w:rsidRDefault="002433DC" w:rsidP="002433DC">
            <w:pPr>
              <w:jc w:val="both"/>
              <w:rPr>
                <w:color w:val="000000" w:themeColor="text1"/>
                <w:sz w:val="22"/>
                <w:szCs w:val="22"/>
              </w:rPr>
            </w:pPr>
            <w:r w:rsidRPr="00493F73">
              <w:rPr>
                <w:color w:val="000000" w:themeColor="text1"/>
                <w:sz w:val="22"/>
                <w:szCs w:val="22"/>
              </w:rPr>
              <w:t>P6S_WG</w:t>
            </w:r>
          </w:p>
        </w:tc>
      </w:tr>
      <w:tr w:rsidR="00493F73" w:rsidRPr="00493F73" w14:paraId="5BF20589" w14:textId="77777777" w:rsidTr="002433DC">
        <w:trPr>
          <w:trHeight w:val="283"/>
          <w:jc w:val="center"/>
        </w:trPr>
        <w:tc>
          <w:tcPr>
            <w:tcW w:w="1090" w:type="dxa"/>
          </w:tcPr>
          <w:p w14:paraId="4893BA25" w14:textId="77777777" w:rsidR="002433DC" w:rsidRPr="00493F73" w:rsidRDefault="002433DC" w:rsidP="002433DC">
            <w:pPr>
              <w:jc w:val="both"/>
              <w:rPr>
                <w:color w:val="000000" w:themeColor="text1"/>
                <w:sz w:val="22"/>
                <w:szCs w:val="22"/>
              </w:rPr>
            </w:pPr>
            <w:r w:rsidRPr="00493F73">
              <w:rPr>
                <w:color w:val="000000" w:themeColor="text1"/>
                <w:sz w:val="22"/>
                <w:szCs w:val="22"/>
              </w:rPr>
              <w:t>W3</w:t>
            </w:r>
          </w:p>
        </w:tc>
        <w:tc>
          <w:tcPr>
            <w:tcW w:w="5386" w:type="dxa"/>
          </w:tcPr>
          <w:p w14:paraId="6658F362" w14:textId="77777777" w:rsidR="002433DC" w:rsidRPr="00493F73" w:rsidRDefault="002433DC" w:rsidP="002433DC">
            <w:pPr>
              <w:jc w:val="both"/>
              <w:rPr>
                <w:color w:val="000000" w:themeColor="text1"/>
                <w:sz w:val="22"/>
                <w:szCs w:val="22"/>
              </w:rPr>
            </w:pPr>
            <w:r w:rsidRPr="00493F73">
              <w:rPr>
                <w:color w:val="000000" w:themeColor="text1"/>
                <w:sz w:val="22"/>
                <w:szCs w:val="22"/>
              </w:rPr>
              <w:t>zna metody i narzędzia motywowania ludzi do pracy</w:t>
            </w:r>
          </w:p>
        </w:tc>
        <w:tc>
          <w:tcPr>
            <w:tcW w:w="1585" w:type="dxa"/>
          </w:tcPr>
          <w:p w14:paraId="7D7DDD8D" w14:textId="77777777" w:rsidR="002433DC" w:rsidRPr="00493F73" w:rsidRDefault="002433DC" w:rsidP="002433DC">
            <w:pPr>
              <w:jc w:val="both"/>
              <w:rPr>
                <w:color w:val="000000" w:themeColor="text1"/>
                <w:sz w:val="22"/>
                <w:szCs w:val="22"/>
              </w:rPr>
            </w:pPr>
            <w:r w:rsidRPr="00493F73">
              <w:rPr>
                <w:color w:val="000000" w:themeColor="text1"/>
                <w:sz w:val="22"/>
                <w:szCs w:val="22"/>
              </w:rPr>
              <w:t>K_W18</w:t>
            </w:r>
          </w:p>
        </w:tc>
        <w:tc>
          <w:tcPr>
            <w:tcW w:w="1596" w:type="dxa"/>
          </w:tcPr>
          <w:p w14:paraId="60A95A17" w14:textId="77777777" w:rsidR="002433DC" w:rsidRPr="00493F73" w:rsidRDefault="002433DC" w:rsidP="002433DC">
            <w:pPr>
              <w:jc w:val="both"/>
              <w:rPr>
                <w:color w:val="000000" w:themeColor="text1"/>
                <w:sz w:val="22"/>
                <w:szCs w:val="22"/>
              </w:rPr>
            </w:pPr>
            <w:r w:rsidRPr="00493F73">
              <w:rPr>
                <w:color w:val="000000" w:themeColor="text1"/>
                <w:sz w:val="22"/>
                <w:szCs w:val="22"/>
              </w:rPr>
              <w:t>P6S_WG</w:t>
            </w:r>
          </w:p>
        </w:tc>
      </w:tr>
      <w:tr w:rsidR="00493F73" w:rsidRPr="00493F73" w14:paraId="07C2956C" w14:textId="77777777" w:rsidTr="002433DC">
        <w:trPr>
          <w:trHeight w:val="283"/>
          <w:jc w:val="center"/>
        </w:trPr>
        <w:tc>
          <w:tcPr>
            <w:tcW w:w="9657" w:type="dxa"/>
            <w:gridSpan w:val="4"/>
            <w:shd w:val="clear" w:color="auto" w:fill="F2F2F2" w:themeFill="background1" w:themeFillShade="F2"/>
          </w:tcPr>
          <w:p w14:paraId="6ECB4929" w14:textId="77777777" w:rsidR="002433DC" w:rsidRPr="00493F73" w:rsidRDefault="002433DC" w:rsidP="002433DC">
            <w:pPr>
              <w:jc w:val="center"/>
              <w:rPr>
                <w:color w:val="000000" w:themeColor="text1"/>
                <w:sz w:val="22"/>
                <w:szCs w:val="22"/>
              </w:rPr>
            </w:pPr>
            <w:r w:rsidRPr="00493F73">
              <w:rPr>
                <w:color w:val="000000" w:themeColor="text1"/>
                <w:sz w:val="22"/>
                <w:szCs w:val="22"/>
              </w:rPr>
              <w:t>UMIEJĘTNOŚCI</w:t>
            </w:r>
          </w:p>
        </w:tc>
      </w:tr>
      <w:tr w:rsidR="00493F73" w:rsidRPr="00493F73" w14:paraId="6FDC7F57" w14:textId="77777777" w:rsidTr="002433DC">
        <w:trPr>
          <w:trHeight w:val="283"/>
          <w:jc w:val="center"/>
        </w:trPr>
        <w:tc>
          <w:tcPr>
            <w:tcW w:w="1090" w:type="dxa"/>
          </w:tcPr>
          <w:p w14:paraId="4EEAF686" w14:textId="77777777" w:rsidR="002433DC" w:rsidRPr="00493F73" w:rsidRDefault="002433DC" w:rsidP="002433DC">
            <w:pPr>
              <w:jc w:val="both"/>
              <w:rPr>
                <w:color w:val="000000" w:themeColor="text1"/>
                <w:sz w:val="22"/>
                <w:szCs w:val="22"/>
              </w:rPr>
            </w:pPr>
            <w:r w:rsidRPr="00493F73">
              <w:rPr>
                <w:color w:val="000000" w:themeColor="text1"/>
                <w:sz w:val="22"/>
                <w:szCs w:val="22"/>
              </w:rPr>
              <w:t>U1</w:t>
            </w:r>
          </w:p>
        </w:tc>
        <w:tc>
          <w:tcPr>
            <w:tcW w:w="5386" w:type="dxa"/>
          </w:tcPr>
          <w:p w14:paraId="2700458D" w14:textId="77777777" w:rsidR="002433DC" w:rsidRPr="00493F73" w:rsidRDefault="002433DC" w:rsidP="002433DC">
            <w:pPr>
              <w:jc w:val="both"/>
              <w:rPr>
                <w:color w:val="000000" w:themeColor="text1"/>
                <w:sz w:val="22"/>
                <w:szCs w:val="22"/>
              </w:rPr>
            </w:pPr>
            <w:r w:rsidRPr="00493F73">
              <w:rPr>
                <w:color w:val="000000" w:themeColor="text1"/>
                <w:sz w:val="22"/>
                <w:szCs w:val="22"/>
              </w:rPr>
              <w:t xml:space="preserve">potrafi samodzielnie identyfikować problemy badawcze z obszaru motywowania ludzi do </w:t>
            </w:r>
            <w:proofErr w:type="spellStart"/>
            <w:r w:rsidRPr="00493F73">
              <w:rPr>
                <w:color w:val="000000" w:themeColor="text1"/>
                <w:sz w:val="22"/>
                <w:szCs w:val="22"/>
              </w:rPr>
              <w:t>pracyi</w:t>
            </w:r>
            <w:proofErr w:type="spellEnd"/>
            <w:r w:rsidRPr="00493F73">
              <w:rPr>
                <w:color w:val="000000" w:themeColor="text1"/>
                <w:sz w:val="22"/>
                <w:szCs w:val="22"/>
              </w:rPr>
              <w:t xml:space="preserve"> je rozwiązywać</w:t>
            </w:r>
          </w:p>
        </w:tc>
        <w:tc>
          <w:tcPr>
            <w:tcW w:w="1585" w:type="dxa"/>
          </w:tcPr>
          <w:p w14:paraId="50790804" w14:textId="77777777" w:rsidR="002433DC" w:rsidRPr="00493F73" w:rsidRDefault="002433DC" w:rsidP="002433DC">
            <w:pPr>
              <w:jc w:val="both"/>
              <w:rPr>
                <w:color w:val="000000" w:themeColor="text1"/>
                <w:sz w:val="22"/>
                <w:szCs w:val="22"/>
              </w:rPr>
            </w:pPr>
            <w:r w:rsidRPr="00493F73">
              <w:rPr>
                <w:color w:val="000000" w:themeColor="text1"/>
                <w:sz w:val="22"/>
                <w:szCs w:val="22"/>
              </w:rPr>
              <w:t>K_U03</w:t>
            </w:r>
          </w:p>
        </w:tc>
        <w:tc>
          <w:tcPr>
            <w:tcW w:w="1596" w:type="dxa"/>
          </w:tcPr>
          <w:p w14:paraId="4E355A78" w14:textId="77777777" w:rsidR="002433DC" w:rsidRPr="00493F73" w:rsidRDefault="002433DC" w:rsidP="002433DC">
            <w:pPr>
              <w:jc w:val="both"/>
              <w:rPr>
                <w:color w:val="000000" w:themeColor="text1"/>
                <w:sz w:val="22"/>
                <w:szCs w:val="22"/>
              </w:rPr>
            </w:pPr>
            <w:r w:rsidRPr="00493F73">
              <w:rPr>
                <w:color w:val="000000" w:themeColor="text1"/>
                <w:sz w:val="22"/>
                <w:szCs w:val="22"/>
              </w:rPr>
              <w:t>P6S_UO</w:t>
            </w:r>
          </w:p>
        </w:tc>
      </w:tr>
      <w:tr w:rsidR="00493F73" w:rsidRPr="00493F73" w14:paraId="0627AB2C" w14:textId="77777777" w:rsidTr="002433DC">
        <w:trPr>
          <w:trHeight w:val="283"/>
          <w:jc w:val="center"/>
        </w:trPr>
        <w:tc>
          <w:tcPr>
            <w:tcW w:w="1090" w:type="dxa"/>
          </w:tcPr>
          <w:p w14:paraId="790E0CF6" w14:textId="77777777" w:rsidR="002433DC" w:rsidRPr="00493F73" w:rsidRDefault="002433DC" w:rsidP="002433DC">
            <w:pPr>
              <w:jc w:val="both"/>
              <w:rPr>
                <w:color w:val="000000" w:themeColor="text1"/>
                <w:sz w:val="22"/>
                <w:szCs w:val="22"/>
              </w:rPr>
            </w:pPr>
            <w:r w:rsidRPr="00493F73">
              <w:rPr>
                <w:color w:val="000000" w:themeColor="text1"/>
                <w:sz w:val="22"/>
                <w:szCs w:val="22"/>
              </w:rPr>
              <w:t>U2</w:t>
            </w:r>
          </w:p>
        </w:tc>
        <w:tc>
          <w:tcPr>
            <w:tcW w:w="5386" w:type="dxa"/>
          </w:tcPr>
          <w:p w14:paraId="2B1429FC" w14:textId="77777777" w:rsidR="002433DC" w:rsidRPr="00493F73" w:rsidRDefault="002433DC" w:rsidP="002433DC">
            <w:pPr>
              <w:jc w:val="both"/>
              <w:rPr>
                <w:color w:val="000000" w:themeColor="text1"/>
                <w:sz w:val="22"/>
                <w:szCs w:val="22"/>
              </w:rPr>
            </w:pPr>
            <w:r w:rsidRPr="00493F73">
              <w:rPr>
                <w:color w:val="000000" w:themeColor="text1"/>
                <w:sz w:val="22"/>
                <w:szCs w:val="22"/>
              </w:rPr>
              <w:t>potrafi samodzielnie zdobywać wiedzę i rozwijać umiejętności, korzystając z różnych źródeł i nowoczesnych technologii</w:t>
            </w:r>
          </w:p>
        </w:tc>
        <w:tc>
          <w:tcPr>
            <w:tcW w:w="1585" w:type="dxa"/>
          </w:tcPr>
          <w:p w14:paraId="3F9B82B0" w14:textId="77777777" w:rsidR="002433DC" w:rsidRPr="00493F73" w:rsidRDefault="002433DC" w:rsidP="002433DC">
            <w:pPr>
              <w:jc w:val="both"/>
              <w:rPr>
                <w:color w:val="000000" w:themeColor="text1"/>
                <w:sz w:val="22"/>
                <w:szCs w:val="22"/>
              </w:rPr>
            </w:pPr>
            <w:r w:rsidRPr="00493F73">
              <w:rPr>
                <w:color w:val="000000" w:themeColor="text1"/>
                <w:sz w:val="22"/>
                <w:szCs w:val="22"/>
              </w:rPr>
              <w:t>K_U017</w:t>
            </w:r>
          </w:p>
        </w:tc>
        <w:tc>
          <w:tcPr>
            <w:tcW w:w="1596" w:type="dxa"/>
          </w:tcPr>
          <w:p w14:paraId="4BF1611E" w14:textId="77777777" w:rsidR="002433DC" w:rsidRPr="00493F73" w:rsidRDefault="002433DC" w:rsidP="002433DC">
            <w:pPr>
              <w:jc w:val="both"/>
              <w:rPr>
                <w:color w:val="000000" w:themeColor="text1"/>
                <w:sz w:val="22"/>
                <w:szCs w:val="22"/>
              </w:rPr>
            </w:pPr>
            <w:r w:rsidRPr="00493F73">
              <w:rPr>
                <w:color w:val="000000" w:themeColor="text1"/>
                <w:sz w:val="22"/>
                <w:szCs w:val="22"/>
              </w:rPr>
              <w:t>P6S_UU</w:t>
            </w:r>
          </w:p>
        </w:tc>
      </w:tr>
      <w:tr w:rsidR="00493F73" w:rsidRPr="00493F73" w14:paraId="0022F401" w14:textId="77777777" w:rsidTr="002433DC">
        <w:trPr>
          <w:trHeight w:val="283"/>
          <w:jc w:val="center"/>
        </w:trPr>
        <w:tc>
          <w:tcPr>
            <w:tcW w:w="9657" w:type="dxa"/>
            <w:gridSpan w:val="4"/>
            <w:shd w:val="clear" w:color="auto" w:fill="F2F2F2" w:themeFill="background1" w:themeFillShade="F2"/>
          </w:tcPr>
          <w:p w14:paraId="3ADE6058" w14:textId="77777777" w:rsidR="002433DC" w:rsidRPr="00493F73" w:rsidRDefault="002433DC" w:rsidP="002433DC">
            <w:pPr>
              <w:jc w:val="center"/>
              <w:rPr>
                <w:color w:val="000000" w:themeColor="text1"/>
                <w:sz w:val="22"/>
                <w:szCs w:val="22"/>
              </w:rPr>
            </w:pPr>
            <w:r w:rsidRPr="00493F73">
              <w:rPr>
                <w:color w:val="000000" w:themeColor="text1"/>
                <w:sz w:val="22"/>
                <w:szCs w:val="22"/>
              </w:rPr>
              <w:t>KOMPETENCJE SPOŁECZNE</w:t>
            </w:r>
          </w:p>
        </w:tc>
      </w:tr>
      <w:tr w:rsidR="00493F73" w:rsidRPr="00493F73" w14:paraId="463763ED" w14:textId="77777777" w:rsidTr="002433DC">
        <w:trPr>
          <w:trHeight w:val="283"/>
          <w:jc w:val="center"/>
        </w:trPr>
        <w:tc>
          <w:tcPr>
            <w:tcW w:w="1090" w:type="dxa"/>
          </w:tcPr>
          <w:p w14:paraId="57F76A48" w14:textId="77777777" w:rsidR="002433DC" w:rsidRPr="00493F73" w:rsidRDefault="002433DC" w:rsidP="002433DC">
            <w:pPr>
              <w:jc w:val="both"/>
              <w:rPr>
                <w:color w:val="000000" w:themeColor="text1"/>
                <w:sz w:val="22"/>
                <w:szCs w:val="22"/>
              </w:rPr>
            </w:pPr>
            <w:r w:rsidRPr="00493F73">
              <w:rPr>
                <w:color w:val="000000" w:themeColor="text1"/>
                <w:sz w:val="22"/>
                <w:szCs w:val="22"/>
              </w:rPr>
              <w:lastRenderedPageBreak/>
              <w:t>K1</w:t>
            </w:r>
          </w:p>
        </w:tc>
        <w:tc>
          <w:tcPr>
            <w:tcW w:w="5386" w:type="dxa"/>
          </w:tcPr>
          <w:p w14:paraId="49B53488" w14:textId="77777777" w:rsidR="002433DC" w:rsidRPr="00493F73" w:rsidRDefault="002433DC" w:rsidP="002433DC">
            <w:pPr>
              <w:jc w:val="both"/>
              <w:rPr>
                <w:color w:val="000000" w:themeColor="text1"/>
                <w:sz w:val="22"/>
                <w:szCs w:val="22"/>
              </w:rPr>
            </w:pPr>
            <w:r w:rsidRPr="00493F73">
              <w:rPr>
                <w:color w:val="000000" w:themeColor="text1"/>
                <w:sz w:val="22"/>
                <w:szCs w:val="22"/>
              </w:rPr>
              <w:t>Ma świadomość potrzeby zdobywania wiedzy i samodoskonalenia</w:t>
            </w:r>
          </w:p>
        </w:tc>
        <w:tc>
          <w:tcPr>
            <w:tcW w:w="1585" w:type="dxa"/>
          </w:tcPr>
          <w:p w14:paraId="47AD2E9B" w14:textId="77777777" w:rsidR="002433DC" w:rsidRPr="00493F73" w:rsidRDefault="002433DC" w:rsidP="002433DC">
            <w:pPr>
              <w:jc w:val="both"/>
              <w:rPr>
                <w:color w:val="000000" w:themeColor="text1"/>
                <w:sz w:val="22"/>
                <w:szCs w:val="22"/>
              </w:rPr>
            </w:pPr>
            <w:r w:rsidRPr="00493F73">
              <w:rPr>
                <w:color w:val="000000" w:themeColor="text1"/>
                <w:sz w:val="22"/>
                <w:szCs w:val="22"/>
              </w:rPr>
              <w:t>K_K01</w:t>
            </w:r>
          </w:p>
        </w:tc>
        <w:tc>
          <w:tcPr>
            <w:tcW w:w="1596" w:type="dxa"/>
          </w:tcPr>
          <w:p w14:paraId="59E1CB0C" w14:textId="77777777" w:rsidR="002433DC" w:rsidRPr="00493F73" w:rsidRDefault="002433DC" w:rsidP="002433DC">
            <w:pPr>
              <w:jc w:val="both"/>
              <w:rPr>
                <w:color w:val="000000" w:themeColor="text1"/>
                <w:sz w:val="22"/>
                <w:szCs w:val="22"/>
              </w:rPr>
            </w:pPr>
            <w:r w:rsidRPr="00493F73">
              <w:rPr>
                <w:color w:val="000000" w:themeColor="text1"/>
                <w:sz w:val="22"/>
                <w:szCs w:val="22"/>
              </w:rPr>
              <w:t>P6S_KO</w:t>
            </w:r>
          </w:p>
        </w:tc>
      </w:tr>
      <w:tr w:rsidR="00493F73" w:rsidRPr="00493F73" w14:paraId="79D5A7CF" w14:textId="77777777" w:rsidTr="002433DC">
        <w:trPr>
          <w:trHeight w:val="283"/>
          <w:jc w:val="center"/>
        </w:trPr>
        <w:tc>
          <w:tcPr>
            <w:tcW w:w="1090" w:type="dxa"/>
          </w:tcPr>
          <w:p w14:paraId="56014966" w14:textId="77777777" w:rsidR="002433DC" w:rsidRPr="00493F73" w:rsidRDefault="002433DC" w:rsidP="002433DC">
            <w:pPr>
              <w:jc w:val="both"/>
              <w:rPr>
                <w:color w:val="000000" w:themeColor="text1"/>
                <w:sz w:val="22"/>
                <w:szCs w:val="22"/>
              </w:rPr>
            </w:pPr>
            <w:r w:rsidRPr="00493F73">
              <w:rPr>
                <w:color w:val="000000" w:themeColor="text1"/>
                <w:sz w:val="22"/>
                <w:szCs w:val="22"/>
              </w:rPr>
              <w:t>K2</w:t>
            </w:r>
          </w:p>
        </w:tc>
        <w:tc>
          <w:tcPr>
            <w:tcW w:w="5386" w:type="dxa"/>
          </w:tcPr>
          <w:p w14:paraId="0A69A0C7" w14:textId="77777777" w:rsidR="002433DC" w:rsidRPr="00493F73" w:rsidRDefault="002433DC" w:rsidP="002433DC">
            <w:pPr>
              <w:jc w:val="both"/>
              <w:rPr>
                <w:color w:val="000000" w:themeColor="text1"/>
                <w:sz w:val="22"/>
                <w:szCs w:val="22"/>
              </w:rPr>
            </w:pPr>
            <w:r w:rsidRPr="00493F73">
              <w:rPr>
                <w:color w:val="000000" w:themeColor="text1"/>
                <w:sz w:val="22"/>
                <w:szCs w:val="22"/>
              </w:rPr>
              <w:t>Potrafi współpracować i aktywnie współdziałać z grupą</w:t>
            </w:r>
          </w:p>
        </w:tc>
        <w:tc>
          <w:tcPr>
            <w:tcW w:w="1585" w:type="dxa"/>
          </w:tcPr>
          <w:p w14:paraId="1149BA27" w14:textId="77777777" w:rsidR="002433DC" w:rsidRPr="00493F73" w:rsidRDefault="002433DC" w:rsidP="002433DC">
            <w:pPr>
              <w:jc w:val="both"/>
              <w:rPr>
                <w:color w:val="000000" w:themeColor="text1"/>
                <w:sz w:val="22"/>
                <w:szCs w:val="22"/>
              </w:rPr>
            </w:pPr>
            <w:r w:rsidRPr="00493F73">
              <w:rPr>
                <w:color w:val="000000" w:themeColor="text1"/>
                <w:sz w:val="22"/>
                <w:szCs w:val="22"/>
              </w:rPr>
              <w:t>K_K07</w:t>
            </w:r>
          </w:p>
        </w:tc>
        <w:tc>
          <w:tcPr>
            <w:tcW w:w="1596" w:type="dxa"/>
          </w:tcPr>
          <w:p w14:paraId="54772510" w14:textId="77777777" w:rsidR="002433DC" w:rsidRPr="00493F73" w:rsidRDefault="002433DC" w:rsidP="002433DC">
            <w:pPr>
              <w:jc w:val="both"/>
              <w:rPr>
                <w:color w:val="000000" w:themeColor="text1"/>
                <w:sz w:val="22"/>
                <w:szCs w:val="22"/>
              </w:rPr>
            </w:pPr>
            <w:r w:rsidRPr="00493F73">
              <w:rPr>
                <w:color w:val="000000" w:themeColor="text1"/>
                <w:sz w:val="22"/>
                <w:szCs w:val="22"/>
              </w:rPr>
              <w:t>P6S_KO</w:t>
            </w:r>
          </w:p>
        </w:tc>
      </w:tr>
    </w:tbl>
    <w:p w14:paraId="1493979A" w14:textId="77777777" w:rsidR="002433DC" w:rsidRPr="00493F73" w:rsidRDefault="002433DC" w:rsidP="009E728C">
      <w:pPr>
        <w:numPr>
          <w:ilvl w:val="0"/>
          <w:numId w:val="81"/>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1D42EF0" w14:textId="77777777" w:rsidTr="002433DC">
        <w:trPr>
          <w:jc w:val="center"/>
        </w:trPr>
        <w:tc>
          <w:tcPr>
            <w:tcW w:w="9638" w:type="dxa"/>
          </w:tcPr>
          <w:p w14:paraId="7D2BBBE5" w14:textId="77777777" w:rsidR="002433DC" w:rsidRPr="00493F73" w:rsidRDefault="002433DC" w:rsidP="002433DC">
            <w:pPr>
              <w:jc w:val="both"/>
              <w:rPr>
                <w:color w:val="000000" w:themeColor="text1"/>
                <w:sz w:val="22"/>
                <w:szCs w:val="22"/>
              </w:rPr>
            </w:pPr>
            <w:r w:rsidRPr="00493F73">
              <w:rPr>
                <w:color w:val="000000" w:themeColor="text1"/>
                <w:sz w:val="22"/>
                <w:szCs w:val="22"/>
              </w:rPr>
              <w:t>np. wykład multimedialny, dyskusja, metoda przypadków</w:t>
            </w:r>
          </w:p>
        </w:tc>
      </w:tr>
    </w:tbl>
    <w:p w14:paraId="141972A6" w14:textId="77777777" w:rsidR="002433DC" w:rsidRPr="00493F73" w:rsidRDefault="002433DC" w:rsidP="009E728C">
      <w:pPr>
        <w:numPr>
          <w:ilvl w:val="0"/>
          <w:numId w:val="81"/>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9DA1F96" w14:textId="77777777" w:rsidTr="002433DC">
        <w:trPr>
          <w:jc w:val="center"/>
        </w:trPr>
        <w:tc>
          <w:tcPr>
            <w:tcW w:w="9638" w:type="dxa"/>
          </w:tcPr>
          <w:p w14:paraId="2F500C65" w14:textId="77777777" w:rsidR="002433DC" w:rsidRPr="00493F73" w:rsidRDefault="002433DC" w:rsidP="002433DC">
            <w:pPr>
              <w:pStyle w:val="Akapitzlist1"/>
              <w:ind w:left="34"/>
              <w:jc w:val="both"/>
              <w:rPr>
                <w:color w:val="000000" w:themeColor="text1"/>
                <w:sz w:val="22"/>
                <w:szCs w:val="22"/>
              </w:rPr>
            </w:pPr>
            <w:r w:rsidRPr="00493F73">
              <w:rPr>
                <w:color w:val="000000" w:themeColor="text1"/>
                <w:sz w:val="22"/>
                <w:szCs w:val="22"/>
              </w:rPr>
              <w:t>Wykład: egzamin pisemny</w:t>
            </w:r>
          </w:p>
          <w:p w14:paraId="2CF83A1C" w14:textId="77777777" w:rsidR="002433DC" w:rsidRPr="00493F73" w:rsidRDefault="001F4DF1" w:rsidP="002433DC">
            <w:pPr>
              <w:pStyle w:val="Akapitzlist1"/>
              <w:ind w:left="34"/>
              <w:jc w:val="both"/>
              <w:rPr>
                <w:b/>
                <w:color w:val="000000" w:themeColor="text1"/>
                <w:sz w:val="22"/>
                <w:szCs w:val="22"/>
              </w:rPr>
            </w:pPr>
            <w:r w:rsidRPr="00493F73">
              <w:rPr>
                <w:color w:val="000000" w:themeColor="text1"/>
                <w:sz w:val="22"/>
                <w:szCs w:val="22"/>
              </w:rPr>
              <w:t>Ćwiczenia:</w:t>
            </w:r>
            <w:r w:rsidR="002433DC" w:rsidRPr="00493F73">
              <w:rPr>
                <w:color w:val="000000" w:themeColor="text1"/>
                <w:sz w:val="22"/>
                <w:szCs w:val="22"/>
              </w:rPr>
              <w:t xml:space="preserve"> udział w dyskusji, przygotowanie prezentacji/ projektu </w:t>
            </w:r>
          </w:p>
        </w:tc>
      </w:tr>
    </w:tbl>
    <w:p w14:paraId="4FFA880C" w14:textId="77777777" w:rsidR="002433DC" w:rsidRPr="00493F73" w:rsidRDefault="002433DC" w:rsidP="009E728C">
      <w:pPr>
        <w:numPr>
          <w:ilvl w:val="0"/>
          <w:numId w:val="81"/>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795"/>
      </w:tblGrid>
      <w:tr w:rsidR="00493F73" w:rsidRPr="00493F73" w14:paraId="5F94C032" w14:textId="77777777" w:rsidTr="001F4DF1">
        <w:trPr>
          <w:jc w:val="center"/>
        </w:trPr>
        <w:tc>
          <w:tcPr>
            <w:tcW w:w="1843" w:type="dxa"/>
            <w:shd w:val="clear" w:color="auto" w:fill="F2F2F2" w:themeFill="background1" w:themeFillShade="F2"/>
          </w:tcPr>
          <w:p w14:paraId="594203EF" w14:textId="77777777" w:rsidR="002433DC" w:rsidRPr="00493F73" w:rsidRDefault="001F4DF1" w:rsidP="001F4DF1">
            <w:pPr>
              <w:rPr>
                <w:color w:val="000000" w:themeColor="text1"/>
                <w:sz w:val="22"/>
                <w:szCs w:val="22"/>
              </w:rPr>
            </w:pPr>
            <w:r w:rsidRPr="00493F73">
              <w:rPr>
                <w:color w:val="000000" w:themeColor="text1"/>
                <w:sz w:val="22"/>
                <w:szCs w:val="22"/>
              </w:rPr>
              <w:t>Wykład</w:t>
            </w:r>
          </w:p>
        </w:tc>
        <w:tc>
          <w:tcPr>
            <w:tcW w:w="7795" w:type="dxa"/>
          </w:tcPr>
          <w:p w14:paraId="549DBDEA" w14:textId="77777777" w:rsidR="002433DC" w:rsidRPr="00493F73" w:rsidRDefault="002433DC" w:rsidP="002433DC">
            <w:pPr>
              <w:rPr>
                <w:color w:val="000000" w:themeColor="text1"/>
                <w:sz w:val="22"/>
                <w:szCs w:val="22"/>
              </w:rPr>
            </w:pPr>
            <w:r w:rsidRPr="00493F73">
              <w:rPr>
                <w:color w:val="000000" w:themeColor="text1"/>
                <w:sz w:val="22"/>
                <w:szCs w:val="22"/>
              </w:rPr>
              <w:t xml:space="preserve">Istota, znaczenie, poglądy na motywację w organizacjach gospodarczych. Znaczenie dorobku teoretycznego dla praktyki </w:t>
            </w:r>
          </w:p>
          <w:p w14:paraId="428BAEE5" w14:textId="77777777" w:rsidR="002433DC" w:rsidRPr="00493F73" w:rsidRDefault="002433DC" w:rsidP="002433DC">
            <w:pPr>
              <w:rPr>
                <w:color w:val="000000" w:themeColor="text1"/>
                <w:sz w:val="22"/>
                <w:szCs w:val="22"/>
              </w:rPr>
            </w:pPr>
            <w:r w:rsidRPr="00493F73">
              <w:rPr>
                <w:color w:val="000000" w:themeColor="text1"/>
                <w:sz w:val="22"/>
                <w:szCs w:val="22"/>
              </w:rPr>
              <w:t xml:space="preserve">Istota i komponenty systemu motywowania i jego kontekst sytuacyjny. Narzędzia motywowania w systemie motywowania zintegrowanego </w:t>
            </w:r>
          </w:p>
          <w:p w14:paraId="03C16ED2" w14:textId="77777777" w:rsidR="002433DC" w:rsidRPr="00493F73" w:rsidRDefault="002433DC" w:rsidP="002433DC">
            <w:pPr>
              <w:rPr>
                <w:color w:val="000000" w:themeColor="text1"/>
                <w:sz w:val="22"/>
                <w:szCs w:val="22"/>
              </w:rPr>
            </w:pPr>
            <w:r w:rsidRPr="00493F73">
              <w:rPr>
                <w:color w:val="000000" w:themeColor="text1"/>
                <w:sz w:val="22"/>
                <w:szCs w:val="22"/>
              </w:rPr>
              <w:t>Motywacyjny aspekt wynagrodzeń</w:t>
            </w:r>
          </w:p>
          <w:p w14:paraId="2EC529C9" w14:textId="77777777" w:rsidR="002433DC" w:rsidRPr="00493F73" w:rsidRDefault="002433DC" w:rsidP="002433DC">
            <w:pPr>
              <w:rPr>
                <w:color w:val="000000" w:themeColor="text1"/>
                <w:sz w:val="22"/>
                <w:szCs w:val="22"/>
              </w:rPr>
            </w:pPr>
            <w:r w:rsidRPr="00493F73">
              <w:rPr>
                <w:color w:val="000000" w:themeColor="text1"/>
                <w:sz w:val="22"/>
                <w:szCs w:val="22"/>
              </w:rPr>
              <w:t xml:space="preserve">Cele mikrosystemów wynagrodzeń, </w:t>
            </w:r>
            <w:proofErr w:type="spellStart"/>
            <w:r w:rsidRPr="00493F73">
              <w:rPr>
                <w:color w:val="000000" w:themeColor="text1"/>
                <w:sz w:val="22"/>
                <w:szCs w:val="22"/>
              </w:rPr>
              <w:t>modelei</w:t>
            </w:r>
            <w:proofErr w:type="spellEnd"/>
            <w:r w:rsidRPr="00493F73">
              <w:rPr>
                <w:color w:val="000000" w:themeColor="text1"/>
                <w:sz w:val="22"/>
                <w:szCs w:val="22"/>
              </w:rPr>
              <w:t xml:space="preserve"> narzędzia ich realizacji. Dobór instrumentów placowych </w:t>
            </w:r>
          </w:p>
          <w:p w14:paraId="5CE0C009" w14:textId="77777777" w:rsidR="002433DC" w:rsidRPr="00493F73" w:rsidRDefault="002433DC" w:rsidP="002433DC">
            <w:pPr>
              <w:rPr>
                <w:color w:val="000000" w:themeColor="text1"/>
                <w:sz w:val="22"/>
                <w:szCs w:val="22"/>
              </w:rPr>
            </w:pPr>
            <w:r w:rsidRPr="00493F73">
              <w:rPr>
                <w:color w:val="000000" w:themeColor="text1"/>
                <w:sz w:val="22"/>
                <w:szCs w:val="22"/>
              </w:rPr>
              <w:t>Rynkowe przeglądy wynagrodzeń</w:t>
            </w:r>
          </w:p>
          <w:p w14:paraId="35340611" w14:textId="77777777" w:rsidR="002433DC" w:rsidRPr="00493F73" w:rsidRDefault="002433DC" w:rsidP="002433DC">
            <w:pPr>
              <w:rPr>
                <w:color w:val="000000" w:themeColor="text1"/>
                <w:sz w:val="22"/>
                <w:szCs w:val="22"/>
              </w:rPr>
            </w:pPr>
            <w:r w:rsidRPr="00493F73">
              <w:rPr>
                <w:color w:val="000000" w:themeColor="text1"/>
                <w:sz w:val="22"/>
                <w:szCs w:val="22"/>
              </w:rPr>
              <w:t xml:space="preserve">Pakietowe i </w:t>
            </w:r>
            <w:proofErr w:type="spellStart"/>
            <w:r w:rsidRPr="00493F73">
              <w:rPr>
                <w:color w:val="000000" w:themeColor="text1"/>
                <w:sz w:val="22"/>
                <w:szCs w:val="22"/>
              </w:rPr>
              <w:t>kafeteryjne</w:t>
            </w:r>
            <w:proofErr w:type="spellEnd"/>
            <w:r w:rsidRPr="00493F73">
              <w:rPr>
                <w:color w:val="000000" w:themeColor="text1"/>
                <w:sz w:val="22"/>
                <w:szCs w:val="22"/>
              </w:rPr>
              <w:t xml:space="preserve"> systemy </w:t>
            </w:r>
          </w:p>
          <w:p w14:paraId="27D98A20"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Wynagradzani</w:t>
            </w:r>
            <w:r w:rsidR="008D538C" w:rsidRPr="00493F73">
              <w:rPr>
                <w:color w:val="000000" w:themeColor="text1"/>
                <w:sz w:val="22"/>
                <w:szCs w:val="22"/>
              </w:rPr>
              <w:t>e a normy etyczne</w:t>
            </w:r>
          </w:p>
        </w:tc>
      </w:tr>
      <w:tr w:rsidR="00493F73" w:rsidRPr="00493F73" w14:paraId="547A6D0F" w14:textId="77777777" w:rsidTr="001F4DF1">
        <w:trPr>
          <w:jc w:val="center"/>
        </w:trPr>
        <w:tc>
          <w:tcPr>
            <w:tcW w:w="1843" w:type="dxa"/>
            <w:shd w:val="clear" w:color="auto" w:fill="F2F2F2" w:themeFill="background1" w:themeFillShade="F2"/>
          </w:tcPr>
          <w:p w14:paraId="689E1E72" w14:textId="77777777" w:rsidR="001F4DF1" w:rsidRPr="00493F73" w:rsidRDefault="001F4DF1" w:rsidP="001F4DF1">
            <w:pPr>
              <w:rPr>
                <w:color w:val="000000" w:themeColor="text1"/>
                <w:sz w:val="22"/>
                <w:szCs w:val="22"/>
              </w:rPr>
            </w:pPr>
            <w:r w:rsidRPr="00493F73">
              <w:rPr>
                <w:color w:val="000000" w:themeColor="text1"/>
                <w:sz w:val="22"/>
                <w:szCs w:val="22"/>
              </w:rPr>
              <w:t>Ćwiczenia</w:t>
            </w:r>
          </w:p>
          <w:p w14:paraId="1502E4EB" w14:textId="77777777" w:rsidR="001F4DF1" w:rsidRPr="00493F73" w:rsidRDefault="001F4DF1" w:rsidP="001F4DF1">
            <w:pPr>
              <w:rPr>
                <w:color w:val="000000" w:themeColor="text1"/>
                <w:sz w:val="22"/>
                <w:szCs w:val="22"/>
              </w:rPr>
            </w:pPr>
          </w:p>
        </w:tc>
        <w:tc>
          <w:tcPr>
            <w:tcW w:w="7795" w:type="dxa"/>
          </w:tcPr>
          <w:p w14:paraId="2B14B542" w14:textId="77777777" w:rsidR="001F4DF1" w:rsidRPr="00493F73" w:rsidRDefault="001F4DF1" w:rsidP="001F4D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rPr>
            </w:pPr>
            <w:r w:rsidRPr="00493F73">
              <w:rPr>
                <w:color w:val="000000" w:themeColor="text1"/>
                <w:sz w:val="22"/>
                <w:szCs w:val="22"/>
              </w:rPr>
              <w:t>Rozwiązywanie konkretnych problemów w zakresie motywowania do pracy/ wynagradzania</w:t>
            </w:r>
          </w:p>
        </w:tc>
      </w:tr>
    </w:tbl>
    <w:p w14:paraId="77B6A83F" w14:textId="77777777" w:rsidR="002433DC" w:rsidRPr="00493F73" w:rsidRDefault="002433DC" w:rsidP="009E728C">
      <w:pPr>
        <w:numPr>
          <w:ilvl w:val="0"/>
          <w:numId w:val="81"/>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0"/>
        <w:gridCol w:w="1347"/>
        <w:gridCol w:w="1347"/>
        <w:gridCol w:w="1389"/>
        <w:gridCol w:w="1324"/>
        <w:gridCol w:w="1548"/>
        <w:gridCol w:w="1354"/>
      </w:tblGrid>
      <w:tr w:rsidR="00493F73" w:rsidRPr="00493F73" w14:paraId="19148BE1" w14:textId="77777777" w:rsidTr="002433DC">
        <w:trPr>
          <w:jc w:val="center"/>
        </w:trPr>
        <w:tc>
          <w:tcPr>
            <w:tcW w:w="1330" w:type="dxa"/>
            <w:vMerge w:val="restart"/>
            <w:shd w:val="clear" w:color="auto" w:fill="F2F2F2" w:themeFill="background1" w:themeFillShade="F2"/>
            <w:vAlign w:val="center"/>
          </w:tcPr>
          <w:p w14:paraId="356163E3" w14:textId="77777777" w:rsidR="002433DC" w:rsidRPr="00493F73" w:rsidRDefault="002433DC" w:rsidP="002433DC">
            <w:pPr>
              <w:jc w:val="center"/>
              <w:rPr>
                <w:color w:val="000000" w:themeColor="text1"/>
                <w:sz w:val="22"/>
                <w:szCs w:val="22"/>
              </w:rPr>
            </w:pPr>
            <w:r w:rsidRPr="00493F73">
              <w:rPr>
                <w:color w:val="000000" w:themeColor="text1"/>
                <w:sz w:val="22"/>
                <w:szCs w:val="22"/>
              </w:rPr>
              <w:t>Efekt uczenia się</w:t>
            </w:r>
          </w:p>
        </w:tc>
        <w:tc>
          <w:tcPr>
            <w:tcW w:w="8309" w:type="dxa"/>
            <w:gridSpan w:val="6"/>
            <w:shd w:val="clear" w:color="auto" w:fill="F2F2F2" w:themeFill="background1" w:themeFillShade="F2"/>
            <w:vAlign w:val="center"/>
          </w:tcPr>
          <w:p w14:paraId="7441BDA0" w14:textId="77777777" w:rsidR="002433DC" w:rsidRPr="00493F73" w:rsidRDefault="002433DC" w:rsidP="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653396BF" w14:textId="77777777" w:rsidTr="002433DC">
        <w:trPr>
          <w:jc w:val="center"/>
        </w:trPr>
        <w:tc>
          <w:tcPr>
            <w:tcW w:w="1330" w:type="dxa"/>
            <w:vMerge/>
            <w:shd w:val="clear" w:color="auto" w:fill="F2F2F2" w:themeFill="background1" w:themeFillShade="F2"/>
            <w:vAlign w:val="center"/>
          </w:tcPr>
          <w:p w14:paraId="4446E7D1" w14:textId="77777777" w:rsidR="002433DC" w:rsidRPr="00493F73" w:rsidRDefault="002433DC" w:rsidP="002433DC">
            <w:pPr>
              <w:jc w:val="center"/>
              <w:rPr>
                <w:b/>
                <w:color w:val="000000" w:themeColor="text1"/>
                <w:sz w:val="22"/>
                <w:szCs w:val="22"/>
              </w:rPr>
            </w:pPr>
          </w:p>
        </w:tc>
        <w:tc>
          <w:tcPr>
            <w:tcW w:w="1347" w:type="dxa"/>
            <w:shd w:val="clear" w:color="auto" w:fill="F2F2F2" w:themeFill="background1" w:themeFillShade="F2"/>
            <w:vAlign w:val="center"/>
          </w:tcPr>
          <w:p w14:paraId="6F3815CA"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ustny</w:t>
            </w:r>
          </w:p>
        </w:tc>
        <w:tc>
          <w:tcPr>
            <w:tcW w:w="1347" w:type="dxa"/>
            <w:shd w:val="clear" w:color="auto" w:fill="F2F2F2" w:themeFill="background1" w:themeFillShade="F2"/>
            <w:vAlign w:val="center"/>
          </w:tcPr>
          <w:p w14:paraId="55A8D08E"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pisemny</w:t>
            </w:r>
          </w:p>
        </w:tc>
        <w:tc>
          <w:tcPr>
            <w:tcW w:w="1389" w:type="dxa"/>
            <w:shd w:val="clear" w:color="auto" w:fill="F2F2F2" w:themeFill="background1" w:themeFillShade="F2"/>
            <w:vAlign w:val="center"/>
          </w:tcPr>
          <w:p w14:paraId="4855C043" w14:textId="77777777" w:rsidR="002433DC" w:rsidRPr="00493F73" w:rsidRDefault="002433DC" w:rsidP="002433DC">
            <w:pPr>
              <w:jc w:val="center"/>
              <w:rPr>
                <w:color w:val="000000" w:themeColor="text1"/>
                <w:sz w:val="22"/>
                <w:szCs w:val="22"/>
              </w:rPr>
            </w:pPr>
            <w:r w:rsidRPr="00493F73">
              <w:rPr>
                <w:color w:val="000000" w:themeColor="text1"/>
                <w:sz w:val="22"/>
                <w:szCs w:val="22"/>
              </w:rPr>
              <w:t>Kolokwium</w:t>
            </w:r>
          </w:p>
        </w:tc>
        <w:tc>
          <w:tcPr>
            <w:tcW w:w="1324" w:type="dxa"/>
            <w:shd w:val="clear" w:color="auto" w:fill="F2F2F2" w:themeFill="background1" w:themeFillShade="F2"/>
            <w:vAlign w:val="center"/>
          </w:tcPr>
          <w:p w14:paraId="1CBD9AAA" w14:textId="77777777" w:rsidR="002433DC" w:rsidRPr="00493F73" w:rsidRDefault="002433DC" w:rsidP="002433DC">
            <w:pPr>
              <w:jc w:val="center"/>
              <w:rPr>
                <w:color w:val="000000" w:themeColor="text1"/>
                <w:sz w:val="22"/>
                <w:szCs w:val="22"/>
              </w:rPr>
            </w:pPr>
            <w:r w:rsidRPr="00493F73">
              <w:rPr>
                <w:color w:val="000000" w:themeColor="text1"/>
                <w:sz w:val="22"/>
                <w:szCs w:val="22"/>
              </w:rPr>
              <w:t>Projekt</w:t>
            </w:r>
          </w:p>
        </w:tc>
        <w:tc>
          <w:tcPr>
            <w:tcW w:w="1548" w:type="dxa"/>
            <w:shd w:val="clear" w:color="auto" w:fill="F2F2F2" w:themeFill="background1" w:themeFillShade="F2"/>
            <w:vAlign w:val="center"/>
          </w:tcPr>
          <w:p w14:paraId="30E33ACF" w14:textId="77777777" w:rsidR="002433DC" w:rsidRPr="00493F73" w:rsidRDefault="002433DC" w:rsidP="002433DC">
            <w:pPr>
              <w:rPr>
                <w:color w:val="000000" w:themeColor="text1"/>
                <w:sz w:val="22"/>
                <w:szCs w:val="22"/>
              </w:rPr>
            </w:pPr>
            <w:r w:rsidRPr="00493F73">
              <w:rPr>
                <w:color w:val="000000" w:themeColor="text1"/>
                <w:sz w:val="22"/>
                <w:szCs w:val="22"/>
              </w:rPr>
              <w:t>Grupowe rozwiązywanie problemów</w:t>
            </w:r>
          </w:p>
        </w:tc>
        <w:tc>
          <w:tcPr>
            <w:tcW w:w="1354" w:type="dxa"/>
            <w:shd w:val="clear" w:color="auto" w:fill="F2F2F2" w:themeFill="background1" w:themeFillShade="F2"/>
            <w:vAlign w:val="center"/>
          </w:tcPr>
          <w:p w14:paraId="1853E2E1" w14:textId="77777777" w:rsidR="002433DC" w:rsidRPr="00493F73" w:rsidRDefault="002433DC" w:rsidP="002433DC">
            <w:pPr>
              <w:rPr>
                <w:color w:val="000000" w:themeColor="text1"/>
                <w:sz w:val="22"/>
                <w:szCs w:val="22"/>
              </w:rPr>
            </w:pPr>
            <w:r w:rsidRPr="00493F73">
              <w:rPr>
                <w:color w:val="000000" w:themeColor="text1"/>
                <w:sz w:val="22"/>
                <w:szCs w:val="22"/>
              </w:rPr>
              <w:t>Dyskusja</w:t>
            </w:r>
          </w:p>
        </w:tc>
      </w:tr>
      <w:tr w:rsidR="00493F73" w:rsidRPr="00493F73" w14:paraId="3B73BACD" w14:textId="77777777" w:rsidTr="00661CE3">
        <w:trPr>
          <w:trHeight w:val="283"/>
          <w:jc w:val="center"/>
        </w:trPr>
        <w:tc>
          <w:tcPr>
            <w:tcW w:w="1330" w:type="dxa"/>
            <w:vAlign w:val="center"/>
          </w:tcPr>
          <w:p w14:paraId="072B0265" w14:textId="77777777" w:rsidR="002433DC" w:rsidRPr="00493F73" w:rsidRDefault="00661CE3" w:rsidP="00661CE3">
            <w:pPr>
              <w:jc w:val="center"/>
              <w:rPr>
                <w:color w:val="000000" w:themeColor="text1"/>
                <w:sz w:val="22"/>
                <w:szCs w:val="22"/>
              </w:rPr>
            </w:pPr>
            <w:r w:rsidRPr="00493F73">
              <w:rPr>
                <w:color w:val="000000" w:themeColor="text1"/>
                <w:sz w:val="22"/>
                <w:szCs w:val="22"/>
              </w:rPr>
              <w:t>W1</w:t>
            </w:r>
          </w:p>
        </w:tc>
        <w:tc>
          <w:tcPr>
            <w:tcW w:w="1347" w:type="dxa"/>
            <w:vAlign w:val="center"/>
          </w:tcPr>
          <w:p w14:paraId="18078A7A" w14:textId="77777777" w:rsidR="002433DC" w:rsidRPr="00493F73" w:rsidRDefault="002433DC" w:rsidP="00661CE3">
            <w:pPr>
              <w:jc w:val="center"/>
              <w:rPr>
                <w:color w:val="000000" w:themeColor="text1"/>
                <w:sz w:val="22"/>
                <w:szCs w:val="22"/>
              </w:rPr>
            </w:pPr>
          </w:p>
        </w:tc>
        <w:tc>
          <w:tcPr>
            <w:tcW w:w="1347" w:type="dxa"/>
            <w:vAlign w:val="center"/>
          </w:tcPr>
          <w:p w14:paraId="74581D1E"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c>
          <w:tcPr>
            <w:tcW w:w="1389" w:type="dxa"/>
            <w:vAlign w:val="center"/>
          </w:tcPr>
          <w:p w14:paraId="73620DF1" w14:textId="77777777" w:rsidR="002433DC" w:rsidRPr="00493F73" w:rsidRDefault="002433DC" w:rsidP="00661CE3">
            <w:pPr>
              <w:jc w:val="center"/>
              <w:rPr>
                <w:color w:val="000000" w:themeColor="text1"/>
                <w:sz w:val="22"/>
                <w:szCs w:val="22"/>
              </w:rPr>
            </w:pPr>
          </w:p>
        </w:tc>
        <w:tc>
          <w:tcPr>
            <w:tcW w:w="1324" w:type="dxa"/>
            <w:vAlign w:val="center"/>
          </w:tcPr>
          <w:p w14:paraId="13BDD51C" w14:textId="77777777" w:rsidR="002433DC" w:rsidRPr="00493F73" w:rsidRDefault="002433DC" w:rsidP="00661CE3">
            <w:pPr>
              <w:jc w:val="center"/>
              <w:rPr>
                <w:color w:val="000000" w:themeColor="text1"/>
                <w:sz w:val="22"/>
                <w:szCs w:val="22"/>
              </w:rPr>
            </w:pPr>
          </w:p>
        </w:tc>
        <w:tc>
          <w:tcPr>
            <w:tcW w:w="1548" w:type="dxa"/>
            <w:vAlign w:val="center"/>
          </w:tcPr>
          <w:p w14:paraId="74A53EB4" w14:textId="77777777" w:rsidR="002433DC" w:rsidRPr="00493F73" w:rsidRDefault="002433DC" w:rsidP="00661CE3">
            <w:pPr>
              <w:jc w:val="center"/>
              <w:rPr>
                <w:color w:val="000000" w:themeColor="text1"/>
                <w:sz w:val="22"/>
                <w:szCs w:val="22"/>
              </w:rPr>
            </w:pPr>
          </w:p>
        </w:tc>
        <w:tc>
          <w:tcPr>
            <w:tcW w:w="1354" w:type="dxa"/>
            <w:vAlign w:val="center"/>
          </w:tcPr>
          <w:p w14:paraId="02636DB0"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r>
      <w:tr w:rsidR="00493F73" w:rsidRPr="00493F73" w14:paraId="18450C19" w14:textId="77777777" w:rsidTr="00661CE3">
        <w:trPr>
          <w:trHeight w:val="283"/>
          <w:jc w:val="center"/>
        </w:trPr>
        <w:tc>
          <w:tcPr>
            <w:tcW w:w="1330" w:type="dxa"/>
            <w:vAlign w:val="center"/>
          </w:tcPr>
          <w:p w14:paraId="61D2175A" w14:textId="77777777" w:rsidR="002433DC" w:rsidRPr="00493F73" w:rsidRDefault="00661CE3" w:rsidP="00661CE3">
            <w:pPr>
              <w:jc w:val="center"/>
              <w:rPr>
                <w:color w:val="000000" w:themeColor="text1"/>
                <w:sz w:val="22"/>
                <w:szCs w:val="22"/>
              </w:rPr>
            </w:pPr>
            <w:r w:rsidRPr="00493F73">
              <w:rPr>
                <w:color w:val="000000" w:themeColor="text1"/>
                <w:sz w:val="22"/>
                <w:szCs w:val="22"/>
              </w:rPr>
              <w:t>W2</w:t>
            </w:r>
          </w:p>
        </w:tc>
        <w:tc>
          <w:tcPr>
            <w:tcW w:w="1347" w:type="dxa"/>
            <w:vAlign w:val="center"/>
          </w:tcPr>
          <w:p w14:paraId="53D6B01C" w14:textId="77777777" w:rsidR="002433DC" w:rsidRPr="00493F73" w:rsidRDefault="002433DC" w:rsidP="00661CE3">
            <w:pPr>
              <w:jc w:val="center"/>
              <w:rPr>
                <w:color w:val="000000" w:themeColor="text1"/>
                <w:sz w:val="22"/>
                <w:szCs w:val="22"/>
              </w:rPr>
            </w:pPr>
          </w:p>
        </w:tc>
        <w:tc>
          <w:tcPr>
            <w:tcW w:w="1347" w:type="dxa"/>
            <w:vAlign w:val="center"/>
          </w:tcPr>
          <w:p w14:paraId="6E2F08E5"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c>
          <w:tcPr>
            <w:tcW w:w="1389" w:type="dxa"/>
            <w:vAlign w:val="center"/>
          </w:tcPr>
          <w:p w14:paraId="1D753A85" w14:textId="77777777" w:rsidR="002433DC" w:rsidRPr="00493F73" w:rsidRDefault="002433DC" w:rsidP="00661CE3">
            <w:pPr>
              <w:jc w:val="center"/>
              <w:rPr>
                <w:color w:val="000000" w:themeColor="text1"/>
                <w:sz w:val="22"/>
                <w:szCs w:val="22"/>
              </w:rPr>
            </w:pPr>
          </w:p>
        </w:tc>
        <w:tc>
          <w:tcPr>
            <w:tcW w:w="1324" w:type="dxa"/>
            <w:vAlign w:val="center"/>
          </w:tcPr>
          <w:p w14:paraId="3552C793" w14:textId="77777777" w:rsidR="002433DC" w:rsidRPr="00493F73" w:rsidRDefault="002433DC" w:rsidP="00661CE3">
            <w:pPr>
              <w:jc w:val="center"/>
              <w:rPr>
                <w:color w:val="000000" w:themeColor="text1"/>
                <w:sz w:val="22"/>
                <w:szCs w:val="22"/>
              </w:rPr>
            </w:pPr>
          </w:p>
        </w:tc>
        <w:tc>
          <w:tcPr>
            <w:tcW w:w="1548" w:type="dxa"/>
            <w:vAlign w:val="center"/>
          </w:tcPr>
          <w:p w14:paraId="43BF2247" w14:textId="77777777" w:rsidR="002433DC" w:rsidRPr="00493F73" w:rsidRDefault="002433DC" w:rsidP="00661CE3">
            <w:pPr>
              <w:jc w:val="center"/>
              <w:rPr>
                <w:color w:val="000000" w:themeColor="text1"/>
                <w:sz w:val="22"/>
                <w:szCs w:val="22"/>
              </w:rPr>
            </w:pPr>
          </w:p>
        </w:tc>
        <w:tc>
          <w:tcPr>
            <w:tcW w:w="1354" w:type="dxa"/>
            <w:vAlign w:val="center"/>
          </w:tcPr>
          <w:p w14:paraId="1692C966"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r>
      <w:tr w:rsidR="00493F73" w:rsidRPr="00493F73" w14:paraId="5633CC31" w14:textId="77777777" w:rsidTr="00661CE3">
        <w:trPr>
          <w:trHeight w:val="283"/>
          <w:jc w:val="center"/>
        </w:trPr>
        <w:tc>
          <w:tcPr>
            <w:tcW w:w="1330" w:type="dxa"/>
            <w:vAlign w:val="center"/>
          </w:tcPr>
          <w:p w14:paraId="2BEDDDD8" w14:textId="77777777" w:rsidR="002433DC" w:rsidRPr="00493F73" w:rsidRDefault="00661CE3" w:rsidP="00661CE3">
            <w:pPr>
              <w:jc w:val="center"/>
              <w:rPr>
                <w:color w:val="000000" w:themeColor="text1"/>
                <w:sz w:val="22"/>
                <w:szCs w:val="22"/>
              </w:rPr>
            </w:pPr>
            <w:r w:rsidRPr="00493F73">
              <w:rPr>
                <w:color w:val="000000" w:themeColor="text1"/>
                <w:sz w:val="22"/>
                <w:szCs w:val="22"/>
              </w:rPr>
              <w:t>W3</w:t>
            </w:r>
          </w:p>
        </w:tc>
        <w:tc>
          <w:tcPr>
            <w:tcW w:w="1347" w:type="dxa"/>
            <w:vAlign w:val="center"/>
          </w:tcPr>
          <w:p w14:paraId="5F647B3D" w14:textId="77777777" w:rsidR="002433DC" w:rsidRPr="00493F73" w:rsidRDefault="002433DC" w:rsidP="00661CE3">
            <w:pPr>
              <w:jc w:val="center"/>
              <w:rPr>
                <w:color w:val="000000" w:themeColor="text1"/>
                <w:sz w:val="22"/>
                <w:szCs w:val="22"/>
              </w:rPr>
            </w:pPr>
          </w:p>
        </w:tc>
        <w:tc>
          <w:tcPr>
            <w:tcW w:w="1347" w:type="dxa"/>
            <w:vAlign w:val="center"/>
          </w:tcPr>
          <w:p w14:paraId="2CD8AFD9"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c>
          <w:tcPr>
            <w:tcW w:w="1389" w:type="dxa"/>
            <w:vAlign w:val="center"/>
          </w:tcPr>
          <w:p w14:paraId="0FDEE5C3" w14:textId="77777777" w:rsidR="002433DC" w:rsidRPr="00493F73" w:rsidRDefault="002433DC" w:rsidP="00661CE3">
            <w:pPr>
              <w:jc w:val="center"/>
              <w:rPr>
                <w:color w:val="000000" w:themeColor="text1"/>
                <w:sz w:val="22"/>
                <w:szCs w:val="22"/>
              </w:rPr>
            </w:pPr>
          </w:p>
        </w:tc>
        <w:tc>
          <w:tcPr>
            <w:tcW w:w="1324" w:type="dxa"/>
            <w:vAlign w:val="center"/>
          </w:tcPr>
          <w:p w14:paraId="752119B7" w14:textId="77777777" w:rsidR="002433DC" w:rsidRPr="00493F73" w:rsidRDefault="002433DC" w:rsidP="00661CE3">
            <w:pPr>
              <w:jc w:val="center"/>
              <w:rPr>
                <w:color w:val="000000" w:themeColor="text1"/>
                <w:sz w:val="22"/>
                <w:szCs w:val="22"/>
              </w:rPr>
            </w:pPr>
          </w:p>
        </w:tc>
        <w:tc>
          <w:tcPr>
            <w:tcW w:w="1548" w:type="dxa"/>
            <w:vAlign w:val="center"/>
          </w:tcPr>
          <w:p w14:paraId="11E4844F" w14:textId="77777777" w:rsidR="002433DC" w:rsidRPr="00493F73" w:rsidRDefault="002433DC" w:rsidP="00661CE3">
            <w:pPr>
              <w:jc w:val="center"/>
              <w:rPr>
                <w:color w:val="000000" w:themeColor="text1"/>
                <w:sz w:val="22"/>
                <w:szCs w:val="22"/>
              </w:rPr>
            </w:pPr>
          </w:p>
        </w:tc>
        <w:tc>
          <w:tcPr>
            <w:tcW w:w="1354" w:type="dxa"/>
            <w:vAlign w:val="center"/>
          </w:tcPr>
          <w:p w14:paraId="06B483E0"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r>
      <w:tr w:rsidR="00493F73" w:rsidRPr="00493F73" w14:paraId="571A5CC7" w14:textId="77777777" w:rsidTr="00661CE3">
        <w:trPr>
          <w:trHeight w:val="283"/>
          <w:jc w:val="center"/>
        </w:trPr>
        <w:tc>
          <w:tcPr>
            <w:tcW w:w="1330" w:type="dxa"/>
            <w:vAlign w:val="center"/>
          </w:tcPr>
          <w:p w14:paraId="1C2D46E6" w14:textId="77777777" w:rsidR="002433DC" w:rsidRPr="00493F73" w:rsidRDefault="00661CE3" w:rsidP="00661CE3">
            <w:pPr>
              <w:jc w:val="center"/>
              <w:rPr>
                <w:color w:val="000000" w:themeColor="text1"/>
                <w:sz w:val="22"/>
                <w:szCs w:val="22"/>
              </w:rPr>
            </w:pPr>
            <w:r w:rsidRPr="00493F73">
              <w:rPr>
                <w:color w:val="000000" w:themeColor="text1"/>
                <w:sz w:val="22"/>
                <w:szCs w:val="22"/>
              </w:rPr>
              <w:t>U1</w:t>
            </w:r>
          </w:p>
        </w:tc>
        <w:tc>
          <w:tcPr>
            <w:tcW w:w="1347" w:type="dxa"/>
            <w:vAlign w:val="center"/>
          </w:tcPr>
          <w:p w14:paraId="1005A9E4" w14:textId="77777777" w:rsidR="002433DC" w:rsidRPr="00493F73" w:rsidRDefault="002433DC" w:rsidP="00661CE3">
            <w:pPr>
              <w:jc w:val="center"/>
              <w:rPr>
                <w:color w:val="000000" w:themeColor="text1"/>
                <w:sz w:val="22"/>
                <w:szCs w:val="22"/>
              </w:rPr>
            </w:pPr>
          </w:p>
        </w:tc>
        <w:tc>
          <w:tcPr>
            <w:tcW w:w="1347" w:type="dxa"/>
            <w:vAlign w:val="center"/>
          </w:tcPr>
          <w:p w14:paraId="44535C7B" w14:textId="77777777" w:rsidR="002433DC" w:rsidRPr="00493F73" w:rsidRDefault="002433DC" w:rsidP="00661CE3">
            <w:pPr>
              <w:jc w:val="center"/>
              <w:rPr>
                <w:color w:val="000000" w:themeColor="text1"/>
                <w:sz w:val="22"/>
                <w:szCs w:val="22"/>
              </w:rPr>
            </w:pPr>
          </w:p>
        </w:tc>
        <w:tc>
          <w:tcPr>
            <w:tcW w:w="1389" w:type="dxa"/>
            <w:vAlign w:val="center"/>
          </w:tcPr>
          <w:p w14:paraId="4D0FAD8E" w14:textId="77777777" w:rsidR="002433DC" w:rsidRPr="00493F73" w:rsidRDefault="002433DC" w:rsidP="00661CE3">
            <w:pPr>
              <w:jc w:val="center"/>
              <w:rPr>
                <w:color w:val="000000" w:themeColor="text1"/>
                <w:sz w:val="22"/>
                <w:szCs w:val="22"/>
              </w:rPr>
            </w:pPr>
          </w:p>
        </w:tc>
        <w:tc>
          <w:tcPr>
            <w:tcW w:w="1324" w:type="dxa"/>
            <w:vAlign w:val="center"/>
          </w:tcPr>
          <w:p w14:paraId="6D81F660"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c>
          <w:tcPr>
            <w:tcW w:w="1548" w:type="dxa"/>
            <w:vAlign w:val="center"/>
          </w:tcPr>
          <w:p w14:paraId="2DD5C041"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c>
          <w:tcPr>
            <w:tcW w:w="1354" w:type="dxa"/>
            <w:vAlign w:val="center"/>
          </w:tcPr>
          <w:p w14:paraId="7C3D4F5B"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r>
      <w:tr w:rsidR="00493F73" w:rsidRPr="00493F73" w14:paraId="665FFED1" w14:textId="77777777" w:rsidTr="00661CE3">
        <w:trPr>
          <w:trHeight w:val="283"/>
          <w:jc w:val="center"/>
        </w:trPr>
        <w:tc>
          <w:tcPr>
            <w:tcW w:w="1330" w:type="dxa"/>
            <w:vAlign w:val="center"/>
          </w:tcPr>
          <w:p w14:paraId="29662EE9" w14:textId="77777777" w:rsidR="002433DC" w:rsidRPr="00493F73" w:rsidRDefault="00661CE3" w:rsidP="00661CE3">
            <w:pPr>
              <w:jc w:val="center"/>
              <w:rPr>
                <w:color w:val="000000" w:themeColor="text1"/>
                <w:sz w:val="22"/>
                <w:szCs w:val="22"/>
              </w:rPr>
            </w:pPr>
            <w:r w:rsidRPr="00493F73">
              <w:rPr>
                <w:color w:val="000000" w:themeColor="text1"/>
                <w:sz w:val="22"/>
                <w:szCs w:val="22"/>
              </w:rPr>
              <w:t>U2</w:t>
            </w:r>
          </w:p>
        </w:tc>
        <w:tc>
          <w:tcPr>
            <w:tcW w:w="1347" w:type="dxa"/>
            <w:vAlign w:val="center"/>
          </w:tcPr>
          <w:p w14:paraId="50227AB5" w14:textId="77777777" w:rsidR="002433DC" w:rsidRPr="00493F73" w:rsidRDefault="002433DC" w:rsidP="00661CE3">
            <w:pPr>
              <w:jc w:val="center"/>
              <w:rPr>
                <w:color w:val="000000" w:themeColor="text1"/>
                <w:sz w:val="22"/>
                <w:szCs w:val="22"/>
              </w:rPr>
            </w:pPr>
          </w:p>
        </w:tc>
        <w:tc>
          <w:tcPr>
            <w:tcW w:w="1347" w:type="dxa"/>
            <w:vAlign w:val="center"/>
          </w:tcPr>
          <w:p w14:paraId="55CA5854" w14:textId="77777777" w:rsidR="002433DC" w:rsidRPr="00493F73" w:rsidRDefault="002433DC" w:rsidP="00661CE3">
            <w:pPr>
              <w:jc w:val="center"/>
              <w:rPr>
                <w:color w:val="000000" w:themeColor="text1"/>
                <w:sz w:val="22"/>
                <w:szCs w:val="22"/>
              </w:rPr>
            </w:pPr>
          </w:p>
        </w:tc>
        <w:tc>
          <w:tcPr>
            <w:tcW w:w="1389" w:type="dxa"/>
            <w:vAlign w:val="center"/>
          </w:tcPr>
          <w:p w14:paraId="4EAB81E8" w14:textId="77777777" w:rsidR="002433DC" w:rsidRPr="00493F73" w:rsidRDefault="002433DC" w:rsidP="00661CE3">
            <w:pPr>
              <w:jc w:val="center"/>
              <w:rPr>
                <w:color w:val="000000" w:themeColor="text1"/>
                <w:sz w:val="22"/>
                <w:szCs w:val="22"/>
              </w:rPr>
            </w:pPr>
          </w:p>
        </w:tc>
        <w:tc>
          <w:tcPr>
            <w:tcW w:w="1324" w:type="dxa"/>
            <w:vAlign w:val="center"/>
          </w:tcPr>
          <w:p w14:paraId="24A370A2"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c>
          <w:tcPr>
            <w:tcW w:w="1548" w:type="dxa"/>
            <w:vAlign w:val="center"/>
          </w:tcPr>
          <w:p w14:paraId="2D24B80A" w14:textId="77777777" w:rsidR="002433DC" w:rsidRPr="00493F73" w:rsidRDefault="002433DC" w:rsidP="00661CE3">
            <w:pPr>
              <w:jc w:val="center"/>
              <w:rPr>
                <w:color w:val="000000" w:themeColor="text1"/>
                <w:sz w:val="22"/>
                <w:szCs w:val="22"/>
              </w:rPr>
            </w:pPr>
          </w:p>
        </w:tc>
        <w:tc>
          <w:tcPr>
            <w:tcW w:w="1354" w:type="dxa"/>
            <w:vAlign w:val="center"/>
          </w:tcPr>
          <w:p w14:paraId="74B53285"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r>
      <w:tr w:rsidR="00493F73" w:rsidRPr="00493F73" w14:paraId="61EF8369" w14:textId="77777777" w:rsidTr="00661CE3">
        <w:trPr>
          <w:trHeight w:val="283"/>
          <w:jc w:val="center"/>
        </w:trPr>
        <w:tc>
          <w:tcPr>
            <w:tcW w:w="1330" w:type="dxa"/>
            <w:vAlign w:val="center"/>
          </w:tcPr>
          <w:p w14:paraId="0BBF845A" w14:textId="77777777" w:rsidR="002433DC" w:rsidRPr="00493F73" w:rsidRDefault="00661CE3" w:rsidP="00661CE3">
            <w:pPr>
              <w:jc w:val="center"/>
              <w:rPr>
                <w:color w:val="000000" w:themeColor="text1"/>
                <w:sz w:val="22"/>
                <w:szCs w:val="22"/>
              </w:rPr>
            </w:pPr>
            <w:r w:rsidRPr="00493F73">
              <w:rPr>
                <w:color w:val="000000" w:themeColor="text1"/>
                <w:sz w:val="22"/>
                <w:szCs w:val="22"/>
              </w:rPr>
              <w:t>K1</w:t>
            </w:r>
          </w:p>
        </w:tc>
        <w:tc>
          <w:tcPr>
            <w:tcW w:w="1347" w:type="dxa"/>
            <w:vAlign w:val="center"/>
          </w:tcPr>
          <w:p w14:paraId="4D451DCD" w14:textId="77777777" w:rsidR="002433DC" w:rsidRPr="00493F73" w:rsidRDefault="002433DC" w:rsidP="00661CE3">
            <w:pPr>
              <w:jc w:val="center"/>
              <w:rPr>
                <w:color w:val="000000" w:themeColor="text1"/>
                <w:sz w:val="22"/>
                <w:szCs w:val="22"/>
              </w:rPr>
            </w:pPr>
          </w:p>
        </w:tc>
        <w:tc>
          <w:tcPr>
            <w:tcW w:w="1347" w:type="dxa"/>
            <w:vAlign w:val="center"/>
          </w:tcPr>
          <w:p w14:paraId="6F9528A5" w14:textId="77777777" w:rsidR="002433DC" w:rsidRPr="00493F73" w:rsidRDefault="002433DC" w:rsidP="00661CE3">
            <w:pPr>
              <w:jc w:val="center"/>
              <w:rPr>
                <w:color w:val="000000" w:themeColor="text1"/>
                <w:sz w:val="22"/>
                <w:szCs w:val="22"/>
              </w:rPr>
            </w:pPr>
          </w:p>
        </w:tc>
        <w:tc>
          <w:tcPr>
            <w:tcW w:w="1389" w:type="dxa"/>
            <w:vAlign w:val="center"/>
          </w:tcPr>
          <w:p w14:paraId="484546B7" w14:textId="77777777" w:rsidR="002433DC" w:rsidRPr="00493F73" w:rsidRDefault="002433DC" w:rsidP="00661CE3">
            <w:pPr>
              <w:jc w:val="center"/>
              <w:rPr>
                <w:color w:val="000000" w:themeColor="text1"/>
                <w:sz w:val="22"/>
                <w:szCs w:val="22"/>
              </w:rPr>
            </w:pPr>
          </w:p>
        </w:tc>
        <w:tc>
          <w:tcPr>
            <w:tcW w:w="1324" w:type="dxa"/>
            <w:vAlign w:val="center"/>
          </w:tcPr>
          <w:p w14:paraId="24B6AF3A" w14:textId="77777777" w:rsidR="002433DC" w:rsidRPr="00493F73" w:rsidRDefault="002433DC" w:rsidP="00661CE3">
            <w:pPr>
              <w:jc w:val="center"/>
              <w:rPr>
                <w:color w:val="000000" w:themeColor="text1"/>
                <w:sz w:val="22"/>
                <w:szCs w:val="22"/>
              </w:rPr>
            </w:pPr>
          </w:p>
        </w:tc>
        <w:tc>
          <w:tcPr>
            <w:tcW w:w="1548" w:type="dxa"/>
            <w:vAlign w:val="center"/>
          </w:tcPr>
          <w:p w14:paraId="0F6D0842" w14:textId="77777777" w:rsidR="002433DC" w:rsidRPr="00493F73" w:rsidRDefault="002433DC" w:rsidP="00661CE3">
            <w:pPr>
              <w:jc w:val="center"/>
              <w:rPr>
                <w:color w:val="000000" w:themeColor="text1"/>
                <w:sz w:val="22"/>
                <w:szCs w:val="22"/>
              </w:rPr>
            </w:pPr>
          </w:p>
        </w:tc>
        <w:tc>
          <w:tcPr>
            <w:tcW w:w="1354" w:type="dxa"/>
            <w:vAlign w:val="center"/>
          </w:tcPr>
          <w:p w14:paraId="64E28AB1"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r>
      <w:tr w:rsidR="00493F73" w:rsidRPr="00493F73" w14:paraId="54293FA1" w14:textId="77777777" w:rsidTr="00661CE3">
        <w:trPr>
          <w:trHeight w:val="283"/>
          <w:jc w:val="center"/>
        </w:trPr>
        <w:tc>
          <w:tcPr>
            <w:tcW w:w="1330" w:type="dxa"/>
            <w:vAlign w:val="center"/>
          </w:tcPr>
          <w:p w14:paraId="3C914E8D" w14:textId="77777777" w:rsidR="002433DC" w:rsidRPr="00493F73" w:rsidRDefault="00661CE3" w:rsidP="00661CE3">
            <w:pPr>
              <w:jc w:val="center"/>
              <w:rPr>
                <w:color w:val="000000" w:themeColor="text1"/>
                <w:sz w:val="22"/>
                <w:szCs w:val="22"/>
              </w:rPr>
            </w:pPr>
            <w:r w:rsidRPr="00493F73">
              <w:rPr>
                <w:color w:val="000000" w:themeColor="text1"/>
                <w:sz w:val="22"/>
                <w:szCs w:val="22"/>
              </w:rPr>
              <w:t>K2</w:t>
            </w:r>
          </w:p>
        </w:tc>
        <w:tc>
          <w:tcPr>
            <w:tcW w:w="1347" w:type="dxa"/>
            <w:vAlign w:val="center"/>
          </w:tcPr>
          <w:p w14:paraId="2D7F5748" w14:textId="77777777" w:rsidR="002433DC" w:rsidRPr="00493F73" w:rsidRDefault="002433DC" w:rsidP="00661CE3">
            <w:pPr>
              <w:jc w:val="center"/>
              <w:rPr>
                <w:color w:val="000000" w:themeColor="text1"/>
                <w:sz w:val="22"/>
                <w:szCs w:val="22"/>
              </w:rPr>
            </w:pPr>
          </w:p>
        </w:tc>
        <w:tc>
          <w:tcPr>
            <w:tcW w:w="1347" w:type="dxa"/>
            <w:vAlign w:val="center"/>
          </w:tcPr>
          <w:p w14:paraId="094439C1" w14:textId="77777777" w:rsidR="002433DC" w:rsidRPr="00493F73" w:rsidRDefault="002433DC" w:rsidP="00661CE3">
            <w:pPr>
              <w:jc w:val="center"/>
              <w:rPr>
                <w:color w:val="000000" w:themeColor="text1"/>
                <w:sz w:val="22"/>
                <w:szCs w:val="22"/>
              </w:rPr>
            </w:pPr>
          </w:p>
        </w:tc>
        <w:tc>
          <w:tcPr>
            <w:tcW w:w="1389" w:type="dxa"/>
            <w:vAlign w:val="center"/>
          </w:tcPr>
          <w:p w14:paraId="1968575D" w14:textId="77777777" w:rsidR="002433DC" w:rsidRPr="00493F73" w:rsidRDefault="002433DC" w:rsidP="00661CE3">
            <w:pPr>
              <w:jc w:val="center"/>
              <w:rPr>
                <w:color w:val="000000" w:themeColor="text1"/>
                <w:sz w:val="22"/>
                <w:szCs w:val="22"/>
              </w:rPr>
            </w:pPr>
          </w:p>
        </w:tc>
        <w:tc>
          <w:tcPr>
            <w:tcW w:w="1324" w:type="dxa"/>
            <w:vAlign w:val="center"/>
          </w:tcPr>
          <w:p w14:paraId="52EC51BE"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c>
          <w:tcPr>
            <w:tcW w:w="1548" w:type="dxa"/>
            <w:vAlign w:val="center"/>
          </w:tcPr>
          <w:p w14:paraId="4F08C063" w14:textId="77777777" w:rsidR="002433DC" w:rsidRPr="00493F73" w:rsidRDefault="00661CE3" w:rsidP="00661CE3">
            <w:pPr>
              <w:jc w:val="center"/>
              <w:rPr>
                <w:color w:val="000000" w:themeColor="text1"/>
                <w:sz w:val="22"/>
                <w:szCs w:val="22"/>
              </w:rPr>
            </w:pPr>
            <w:r w:rsidRPr="00493F73">
              <w:rPr>
                <w:color w:val="000000" w:themeColor="text1"/>
                <w:sz w:val="22"/>
                <w:szCs w:val="22"/>
              </w:rPr>
              <w:t>X</w:t>
            </w:r>
          </w:p>
        </w:tc>
        <w:tc>
          <w:tcPr>
            <w:tcW w:w="1354" w:type="dxa"/>
            <w:vAlign w:val="center"/>
          </w:tcPr>
          <w:p w14:paraId="1DC9720E" w14:textId="77777777" w:rsidR="002433DC" w:rsidRPr="00493F73" w:rsidRDefault="002433DC" w:rsidP="00661CE3">
            <w:pPr>
              <w:jc w:val="center"/>
              <w:rPr>
                <w:color w:val="000000" w:themeColor="text1"/>
                <w:sz w:val="22"/>
                <w:szCs w:val="22"/>
              </w:rPr>
            </w:pPr>
          </w:p>
        </w:tc>
      </w:tr>
    </w:tbl>
    <w:p w14:paraId="4D7AD456" w14:textId="77777777" w:rsidR="002433DC" w:rsidRPr="00493F73" w:rsidRDefault="002433DC" w:rsidP="009E728C">
      <w:pPr>
        <w:numPr>
          <w:ilvl w:val="0"/>
          <w:numId w:val="81"/>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D238D02" w14:textId="77777777" w:rsidTr="002433DC">
        <w:trPr>
          <w:jc w:val="center"/>
        </w:trPr>
        <w:tc>
          <w:tcPr>
            <w:tcW w:w="1789" w:type="dxa"/>
            <w:shd w:val="clear" w:color="auto" w:fill="F2F2F2" w:themeFill="background1" w:themeFillShade="F2"/>
          </w:tcPr>
          <w:p w14:paraId="7C30C0B4"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755DB4F2" w14:textId="77777777" w:rsidR="002433DC" w:rsidRPr="00493F73" w:rsidRDefault="002433DC" w:rsidP="002433DC">
            <w:pPr>
              <w:rPr>
                <w:color w:val="000000" w:themeColor="text1"/>
                <w:sz w:val="22"/>
                <w:szCs w:val="22"/>
              </w:rPr>
            </w:pPr>
            <w:proofErr w:type="spellStart"/>
            <w:r w:rsidRPr="00493F73">
              <w:rPr>
                <w:color w:val="000000" w:themeColor="text1"/>
                <w:sz w:val="22"/>
                <w:szCs w:val="22"/>
              </w:rPr>
              <w:t>Kopertyńska</w:t>
            </w:r>
            <w:proofErr w:type="spellEnd"/>
            <w:r w:rsidRPr="00493F73">
              <w:rPr>
                <w:color w:val="000000" w:themeColor="text1"/>
                <w:sz w:val="22"/>
                <w:szCs w:val="22"/>
              </w:rPr>
              <w:t xml:space="preserve"> W. M.( 2015), Motywowanie pracowników- Teoria i praktyka, , Placet.</w:t>
            </w:r>
          </w:p>
          <w:p w14:paraId="26F395FC" w14:textId="77777777" w:rsidR="002433DC" w:rsidRPr="00493F73" w:rsidRDefault="002433DC" w:rsidP="002433DC">
            <w:pPr>
              <w:rPr>
                <w:color w:val="000000" w:themeColor="text1"/>
                <w:sz w:val="22"/>
                <w:szCs w:val="22"/>
              </w:rPr>
            </w:pPr>
            <w:r w:rsidRPr="00493F73">
              <w:rPr>
                <w:color w:val="000000" w:themeColor="text1"/>
                <w:sz w:val="22"/>
                <w:szCs w:val="22"/>
              </w:rPr>
              <w:t>Woźniak J. ( 2012), Współczesne systemy motywacyjne, PWN, Warszawa</w:t>
            </w:r>
          </w:p>
          <w:p w14:paraId="69CDB7F1" w14:textId="77777777" w:rsidR="002433DC" w:rsidRPr="00493F73" w:rsidRDefault="002433DC" w:rsidP="002433DC">
            <w:pPr>
              <w:rPr>
                <w:color w:val="000000" w:themeColor="text1"/>
                <w:sz w:val="22"/>
                <w:szCs w:val="22"/>
              </w:rPr>
            </w:pPr>
            <w:r w:rsidRPr="00493F73">
              <w:rPr>
                <w:color w:val="000000" w:themeColor="text1"/>
                <w:sz w:val="22"/>
                <w:szCs w:val="22"/>
              </w:rPr>
              <w:t>S. Borkowska ( red,)( 2012), Wynagrodzenia- praktyczne sposoby rozwiązywania problemów, OE Wolters Kluwer, Warszawa.</w:t>
            </w:r>
          </w:p>
          <w:p w14:paraId="141678C3" w14:textId="77777777" w:rsidR="002433DC" w:rsidRPr="00493F73" w:rsidRDefault="002433DC" w:rsidP="001F4DF1">
            <w:pPr>
              <w:rPr>
                <w:color w:val="000000" w:themeColor="text1"/>
                <w:sz w:val="22"/>
                <w:szCs w:val="22"/>
              </w:rPr>
            </w:pPr>
            <w:r w:rsidRPr="00493F73">
              <w:rPr>
                <w:color w:val="000000" w:themeColor="text1"/>
                <w:sz w:val="22"/>
                <w:szCs w:val="22"/>
              </w:rPr>
              <w:t>Cz</w:t>
            </w:r>
            <w:r w:rsidR="001F4DF1" w:rsidRPr="00493F73">
              <w:rPr>
                <w:color w:val="000000" w:themeColor="text1"/>
                <w:sz w:val="22"/>
                <w:szCs w:val="22"/>
              </w:rPr>
              <w:t>asopismo Personel i Zarządzanie.</w:t>
            </w:r>
          </w:p>
        </w:tc>
      </w:tr>
      <w:tr w:rsidR="00493F73" w:rsidRPr="00493F73" w14:paraId="209570B5" w14:textId="77777777" w:rsidTr="002433DC">
        <w:trPr>
          <w:jc w:val="center"/>
        </w:trPr>
        <w:tc>
          <w:tcPr>
            <w:tcW w:w="1789" w:type="dxa"/>
            <w:shd w:val="clear" w:color="auto" w:fill="F2F2F2" w:themeFill="background1" w:themeFillShade="F2"/>
          </w:tcPr>
          <w:p w14:paraId="17E55A19"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54BE38CA" w14:textId="77777777" w:rsidR="002433DC" w:rsidRPr="00493F73" w:rsidRDefault="002433DC" w:rsidP="001F4DF1">
            <w:pPr>
              <w:rPr>
                <w:color w:val="000000" w:themeColor="text1"/>
                <w:sz w:val="22"/>
                <w:szCs w:val="22"/>
              </w:rPr>
            </w:pPr>
            <w:r w:rsidRPr="00493F73">
              <w:rPr>
                <w:color w:val="000000" w:themeColor="text1"/>
                <w:sz w:val="22"/>
                <w:szCs w:val="22"/>
              </w:rPr>
              <w:t>Borkowska S.( 2012), Skuteczne strategie wynagrodzeń, Tworzenie i zastosowani</w:t>
            </w:r>
            <w:r w:rsidR="001F4DF1" w:rsidRPr="00493F73">
              <w:rPr>
                <w:color w:val="000000" w:themeColor="text1"/>
                <w:sz w:val="22"/>
                <w:szCs w:val="22"/>
              </w:rPr>
              <w:t>e, OE Wolters Kluwer, Warszawa.</w:t>
            </w:r>
          </w:p>
        </w:tc>
      </w:tr>
    </w:tbl>
    <w:p w14:paraId="201182A2" w14:textId="77777777" w:rsidR="002433DC" w:rsidRPr="00493F73" w:rsidRDefault="002433DC" w:rsidP="009E728C">
      <w:pPr>
        <w:numPr>
          <w:ilvl w:val="0"/>
          <w:numId w:val="81"/>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324673EA" w14:textId="77777777" w:rsidTr="00806788">
        <w:trPr>
          <w:trHeight w:val="769"/>
          <w:jc w:val="center"/>
        </w:trPr>
        <w:tc>
          <w:tcPr>
            <w:tcW w:w="7246" w:type="dxa"/>
            <w:gridSpan w:val="2"/>
            <w:shd w:val="clear" w:color="auto" w:fill="F2F2F2" w:themeFill="background1" w:themeFillShade="F2"/>
            <w:vAlign w:val="center"/>
          </w:tcPr>
          <w:p w14:paraId="5ACD4124" w14:textId="77777777" w:rsidR="001F4DF1" w:rsidRPr="00493F73" w:rsidRDefault="001F4DF1" w:rsidP="00806788">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0F48D613" w14:textId="77777777" w:rsidR="001F4DF1" w:rsidRPr="00493F73" w:rsidRDefault="001F4DF1" w:rsidP="00806788">
            <w:pPr>
              <w:jc w:val="center"/>
              <w:rPr>
                <w:color w:val="000000" w:themeColor="text1"/>
                <w:sz w:val="22"/>
                <w:szCs w:val="22"/>
              </w:rPr>
            </w:pPr>
            <w:r w:rsidRPr="00493F73">
              <w:rPr>
                <w:color w:val="000000" w:themeColor="text1"/>
                <w:sz w:val="22"/>
                <w:szCs w:val="22"/>
              </w:rPr>
              <w:t>Obciążenie studenta – Liczba godzin</w:t>
            </w:r>
          </w:p>
          <w:p w14:paraId="78496221" w14:textId="77777777" w:rsidR="001F4DF1" w:rsidRPr="00493F73" w:rsidRDefault="001F4DF1" w:rsidP="00806788">
            <w:pPr>
              <w:jc w:val="center"/>
              <w:rPr>
                <w:color w:val="000000" w:themeColor="text1"/>
                <w:sz w:val="22"/>
                <w:szCs w:val="22"/>
              </w:rPr>
            </w:pPr>
            <w:r w:rsidRPr="00493F73">
              <w:rPr>
                <w:color w:val="000000" w:themeColor="text1"/>
                <w:sz w:val="22"/>
                <w:szCs w:val="22"/>
              </w:rPr>
              <w:t>(podano przykładowe)</w:t>
            </w:r>
          </w:p>
        </w:tc>
      </w:tr>
      <w:tr w:rsidR="00493F73" w:rsidRPr="00493F73" w14:paraId="64B03659" w14:textId="77777777" w:rsidTr="00806788">
        <w:trPr>
          <w:trHeight w:val="340"/>
          <w:jc w:val="center"/>
        </w:trPr>
        <w:tc>
          <w:tcPr>
            <w:tcW w:w="2978" w:type="dxa"/>
            <w:vMerge w:val="restart"/>
          </w:tcPr>
          <w:p w14:paraId="53D9AF73" w14:textId="77777777" w:rsidR="001F4DF1" w:rsidRPr="00493F73" w:rsidRDefault="001F4DF1" w:rsidP="00806788">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612CA7A4" w14:textId="77777777" w:rsidR="001F4DF1" w:rsidRPr="00493F73" w:rsidRDefault="001F4DF1" w:rsidP="00806788">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092828C1" w14:textId="77777777" w:rsidR="001F4DF1" w:rsidRPr="00493F73" w:rsidRDefault="001F4DF1" w:rsidP="00806788">
            <w:pPr>
              <w:jc w:val="center"/>
              <w:rPr>
                <w:color w:val="000000" w:themeColor="text1"/>
                <w:sz w:val="22"/>
                <w:szCs w:val="22"/>
              </w:rPr>
            </w:pPr>
            <w:r w:rsidRPr="00493F73">
              <w:rPr>
                <w:color w:val="000000" w:themeColor="text1"/>
                <w:sz w:val="22"/>
                <w:szCs w:val="22"/>
              </w:rPr>
              <w:t>25</w:t>
            </w:r>
          </w:p>
        </w:tc>
      </w:tr>
      <w:tr w:rsidR="00493F73" w:rsidRPr="00493F73" w14:paraId="34381DAB" w14:textId="77777777" w:rsidTr="00806788">
        <w:trPr>
          <w:trHeight w:val="271"/>
          <w:jc w:val="center"/>
        </w:trPr>
        <w:tc>
          <w:tcPr>
            <w:tcW w:w="2978" w:type="dxa"/>
            <w:vMerge/>
          </w:tcPr>
          <w:p w14:paraId="5721E40D" w14:textId="77777777" w:rsidR="001F4DF1" w:rsidRPr="00493F73" w:rsidRDefault="001F4DF1" w:rsidP="00806788">
            <w:pPr>
              <w:rPr>
                <w:color w:val="000000" w:themeColor="text1"/>
                <w:sz w:val="22"/>
                <w:szCs w:val="22"/>
              </w:rPr>
            </w:pPr>
          </w:p>
        </w:tc>
        <w:tc>
          <w:tcPr>
            <w:tcW w:w="4268" w:type="dxa"/>
          </w:tcPr>
          <w:p w14:paraId="4A3699E5" w14:textId="77777777" w:rsidR="001F4DF1" w:rsidRPr="00493F73" w:rsidRDefault="001F4DF1" w:rsidP="00806788">
            <w:pPr>
              <w:ind w:left="88"/>
              <w:rPr>
                <w:color w:val="000000" w:themeColor="text1"/>
                <w:sz w:val="22"/>
                <w:szCs w:val="22"/>
              </w:rPr>
            </w:pPr>
            <w:r w:rsidRPr="00493F73">
              <w:rPr>
                <w:color w:val="000000" w:themeColor="text1"/>
                <w:sz w:val="22"/>
                <w:szCs w:val="22"/>
              </w:rPr>
              <w:t xml:space="preserve">Konsultacje </w:t>
            </w:r>
          </w:p>
        </w:tc>
        <w:tc>
          <w:tcPr>
            <w:tcW w:w="2393" w:type="dxa"/>
          </w:tcPr>
          <w:p w14:paraId="2BBAB17F" w14:textId="77777777" w:rsidR="001F4DF1" w:rsidRPr="00493F73" w:rsidRDefault="001F4DF1" w:rsidP="00806788">
            <w:pPr>
              <w:jc w:val="center"/>
              <w:rPr>
                <w:color w:val="000000" w:themeColor="text1"/>
                <w:sz w:val="22"/>
                <w:szCs w:val="22"/>
              </w:rPr>
            </w:pPr>
            <w:r w:rsidRPr="00493F73">
              <w:rPr>
                <w:color w:val="000000" w:themeColor="text1"/>
                <w:sz w:val="22"/>
                <w:szCs w:val="22"/>
              </w:rPr>
              <w:t>0</w:t>
            </w:r>
          </w:p>
        </w:tc>
      </w:tr>
      <w:tr w:rsidR="00493F73" w:rsidRPr="00493F73" w14:paraId="0B84AB11" w14:textId="77777777" w:rsidTr="00806788">
        <w:trPr>
          <w:trHeight w:val="177"/>
          <w:jc w:val="center"/>
        </w:trPr>
        <w:tc>
          <w:tcPr>
            <w:tcW w:w="2978" w:type="dxa"/>
            <w:vMerge w:val="restart"/>
          </w:tcPr>
          <w:p w14:paraId="67D6FC5D" w14:textId="77777777" w:rsidR="001F4DF1" w:rsidRPr="00493F73" w:rsidRDefault="001F4DF1" w:rsidP="00806788">
            <w:pPr>
              <w:rPr>
                <w:color w:val="000000" w:themeColor="text1"/>
                <w:sz w:val="22"/>
                <w:szCs w:val="22"/>
              </w:rPr>
            </w:pPr>
          </w:p>
          <w:p w14:paraId="3D9C746C" w14:textId="77777777" w:rsidR="001F4DF1" w:rsidRPr="00493F73" w:rsidRDefault="001F4DF1" w:rsidP="00806788">
            <w:pPr>
              <w:rPr>
                <w:color w:val="000000" w:themeColor="text1"/>
                <w:sz w:val="22"/>
                <w:szCs w:val="22"/>
              </w:rPr>
            </w:pPr>
            <w:r w:rsidRPr="00493F73">
              <w:rPr>
                <w:color w:val="000000" w:themeColor="text1"/>
                <w:sz w:val="22"/>
                <w:szCs w:val="22"/>
              </w:rPr>
              <w:t xml:space="preserve">Praca własna studenta </w:t>
            </w:r>
          </w:p>
        </w:tc>
        <w:tc>
          <w:tcPr>
            <w:tcW w:w="4268" w:type="dxa"/>
          </w:tcPr>
          <w:p w14:paraId="362B17A5" w14:textId="77777777" w:rsidR="001F4DF1" w:rsidRPr="00493F73" w:rsidRDefault="001F4DF1" w:rsidP="00806788">
            <w:pPr>
              <w:ind w:left="88"/>
              <w:rPr>
                <w:color w:val="000000" w:themeColor="text1"/>
                <w:sz w:val="22"/>
                <w:szCs w:val="22"/>
              </w:rPr>
            </w:pPr>
            <w:r w:rsidRPr="00493F73">
              <w:rPr>
                <w:color w:val="000000" w:themeColor="text1"/>
                <w:sz w:val="22"/>
                <w:szCs w:val="22"/>
              </w:rPr>
              <w:t>Przygotowanie do zajęć</w:t>
            </w:r>
          </w:p>
        </w:tc>
        <w:tc>
          <w:tcPr>
            <w:tcW w:w="2393" w:type="dxa"/>
          </w:tcPr>
          <w:p w14:paraId="2E36E890" w14:textId="77777777" w:rsidR="001F4DF1" w:rsidRPr="00493F73" w:rsidRDefault="001F4DF1" w:rsidP="00806788">
            <w:pPr>
              <w:jc w:val="center"/>
              <w:rPr>
                <w:color w:val="000000" w:themeColor="text1"/>
                <w:sz w:val="22"/>
                <w:szCs w:val="22"/>
              </w:rPr>
            </w:pPr>
            <w:r w:rsidRPr="00493F73">
              <w:rPr>
                <w:color w:val="000000" w:themeColor="text1"/>
                <w:sz w:val="22"/>
                <w:szCs w:val="22"/>
              </w:rPr>
              <w:t>10</w:t>
            </w:r>
          </w:p>
        </w:tc>
      </w:tr>
      <w:tr w:rsidR="00493F73" w:rsidRPr="00493F73" w14:paraId="185D12CD" w14:textId="77777777" w:rsidTr="00806788">
        <w:trPr>
          <w:trHeight w:val="137"/>
          <w:jc w:val="center"/>
        </w:trPr>
        <w:tc>
          <w:tcPr>
            <w:tcW w:w="2978" w:type="dxa"/>
            <w:vMerge/>
          </w:tcPr>
          <w:p w14:paraId="7BA35AFA" w14:textId="77777777" w:rsidR="001F4DF1" w:rsidRPr="00493F73" w:rsidRDefault="001F4DF1" w:rsidP="00806788">
            <w:pPr>
              <w:jc w:val="center"/>
              <w:rPr>
                <w:color w:val="000000" w:themeColor="text1"/>
                <w:sz w:val="22"/>
                <w:szCs w:val="22"/>
              </w:rPr>
            </w:pPr>
          </w:p>
        </w:tc>
        <w:tc>
          <w:tcPr>
            <w:tcW w:w="4268" w:type="dxa"/>
          </w:tcPr>
          <w:p w14:paraId="44E624AD" w14:textId="77777777" w:rsidR="001F4DF1" w:rsidRPr="00493F73" w:rsidRDefault="001F4DF1" w:rsidP="00806788">
            <w:pPr>
              <w:ind w:left="88"/>
              <w:rPr>
                <w:color w:val="000000" w:themeColor="text1"/>
                <w:sz w:val="22"/>
                <w:szCs w:val="22"/>
              </w:rPr>
            </w:pPr>
            <w:r w:rsidRPr="00493F73">
              <w:rPr>
                <w:color w:val="000000" w:themeColor="text1"/>
                <w:sz w:val="22"/>
                <w:szCs w:val="22"/>
              </w:rPr>
              <w:t>Studiowanie literatury</w:t>
            </w:r>
          </w:p>
        </w:tc>
        <w:tc>
          <w:tcPr>
            <w:tcW w:w="2393" w:type="dxa"/>
          </w:tcPr>
          <w:p w14:paraId="4C19E46D" w14:textId="77777777" w:rsidR="001F4DF1" w:rsidRPr="00493F73" w:rsidRDefault="001F4DF1" w:rsidP="00806788">
            <w:pPr>
              <w:jc w:val="center"/>
              <w:rPr>
                <w:color w:val="000000" w:themeColor="text1"/>
                <w:sz w:val="22"/>
                <w:szCs w:val="22"/>
              </w:rPr>
            </w:pPr>
            <w:r w:rsidRPr="00493F73">
              <w:rPr>
                <w:color w:val="000000" w:themeColor="text1"/>
                <w:sz w:val="22"/>
                <w:szCs w:val="22"/>
              </w:rPr>
              <w:t>10</w:t>
            </w:r>
          </w:p>
        </w:tc>
      </w:tr>
      <w:tr w:rsidR="00493F73" w:rsidRPr="00493F73" w14:paraId="7A01F782" w14:textId="77777777" w:rsidTr="00806788">
        <w:trPr>
          <w:trHeight w:val="340"/>
          <w:jc w:val="center"/>
        </w:trPr>
        <w:tc>
          <w:tcPr>
            <w:tcW w:w="2978" w:type="dxa"/>
            <w:vMerge/>
          </w:tcPr>
          <w:p w14:paraId="45A6F6D9" w14:textId="77777777" w:rsidR="001F4DF1" w:rsidRPr="00493F73" w:rsidRDefault="001F4DF1" w:rsidP="00806788">
            <w:pPr>
              <w:jc w:val="center"/>
              <w:rPr>
                <w:color w:val="000000" w:themeColor="text1"/>
                <w:sz w:val="22"/>
                <w:szCs w:val="22"/>
              </w:rPr>
            </w:pPr>
          </w:p>
        </w:tc>
        <w:tc>
          <w:tcPr>
            <w:tcW w:w="4268" w:type="dxa"/>
          </w:tcPr>
          <w:p w14:paraId="3158BB66" w14:textId="77777777" w:rsidR="001F4DF1" w:rsidRPr="00493F73" w:rsidRDefault="001F4DF1" w:rsidP="00806788">
            <w:pPr>
              <w:ind w:left="88"/>
              <w:rPr>
                <w:color w:val="000000" w:themeColor="text1"/>
                <w:sz w:val="22"/>
                <w:szCs w:val="22"/>
              </w:rPr>
            </w:pPr>
            <w:r w:rsidRPr="00493F73">
              <w:rPr>
                <w:color w:val="000000" w:themeColor="text1"/>
                <w:sz w:val="22"/>
                <w:szCs w:val="22"/>
              </w:rPr>
              <w:t xml:space="preserve">Inne (przygotowanie do egzaminu, zaliczeń, </w:t>
            </w:r>
          </w:p>
          <w:p w14:paraId="341A065B" w14:textId="77777777" w:rsidR="001F4DF1" w:rsidRPr="00493F73" w:rsidRDefault="001F4DF1" w:rsidP="00806788">
            <w:pPr>
              <w:ind w:left="88"/>
              <w:rPr>
                <w:color w:val="000000" w:themeColor="text1"/>
                <w:sz w:val="22"/>
                <w:szCs w:val="22"/>
              </w:rPr>
            </w:pPr>
            <w:r w:rsidRPr="00493F73">
              <w:rPr>
                <w:color w:val="000000" w:themeColor="text1"/>
                <w:sz w:val="22"/>
                <w:szCs w:val="22"/>
              </w:rPr>
              <w:t>przygotowanie projektu itd.)</w:t>
            </w:r>
          </w:p>
        </w:tc>
        <w:tc>
          <w:tcPr>
            <w:tcW w:w="2393" w:type="dxa"/>
          </w:tcPr>
          <w:p w14:paraId="6572A3C7" w14:textId="77777777" w:rsidR="001F4DF1" w:rsidRPr="00493F73" w:rsidRDefault="001F4DF1" w:rsidP="00806788">
            <w:pPr>
              <w:jc w:val="center"/>
              <w:rPr>
                <w:color w:val="000000" w:themeColor="text1"/>
                <w:sz w:val="22"/>
                <w:szCs w:val="22"/>
              </w:rPr>
            </w:pPr>
            <w:r w:rsidRPr="00493F73">
              <w:rPr>
                <w:color w:val="000000" w:themeColor="text1"/>
                <w:sz w:val="22"/>
                <w:szCs w:val="22"/>
              </w:rPr>
              <w:t>30</w:t>
            </w:r>
          </w:p>
        </w:tc>
      </w:tr>
      <w:tr w:rsidR="00493F73" w:rsidRPr="00493F73" w14:paraId="7FCA3228" w14:textId="77777777" w:rsidTr="00806788">
        <w:trPr>
          <w:trHeight w:val="340"/>
          <w:jc w:val="center"/>
        </w:trPr>
        <w:tc>
          <w:tcPr>
            <w:tcW w:w="7246" w:type="dxa"/>
            <w:gridSpan w:val="2"/>
            <w:shd w:val="clear" w:color="auto" w:fill="F2F2F2" w:themeFill="background1" w:themeFillShade="F2"/>
          </w:tcPr>
          <w:p w14:paraId="38813DD9" w14:textId="77777777" w:rsidR="001F4DF1" w:rsidRPr="00493F73" w:rsidRDefault="001F4DF1" w:rsidP="00806788">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512E7EFB" w14:textId="77777777" w:rsidR="001F4DF1" w:rsidRPr="00493F73" w:rsidRDefault="001F4DF1" w:rsidP="00806788">
            <w:pPr>
              <w:jc w:val="center"/>
              <w:rPr>
                <w:color w:val="000000" w:themeColor="text1"/>
                <w:sz w:val="22"/>
                <w:szCs w:val="22"/>
              </w:rPr>
            </w:pPr>
            <w:r w:rsidRPr="00493F73">
              <w:rPr>
                <w:color w:val="000000" w:themeColor="text1"/>
                <w:sz w:val="22"/>
                <w:szCs w:val="22"/>
              </w:rPr>
              <w:t>75</w:t>
            </w:r>
          </w:p>
        </w:tc>
      </w:tr>
      <w:tr w:rsidR="00493F73" w:rsidRPr="00493F73" w14:paraId="0A888F31" w14:textId="77777777" w:rsidTr="00806788">
        <w:trPr>
          <w:trHeight w:val="397"/>
          <w:jc w:val="center"/>
        </w:trPr>
        <w:tc>
          <w:tcPr>
            <w:tcW w:w="7246" w:type="dxa"/>
            <w:gridSpan w:val="2"/>
            <w:shd w:val="clear" w:color="auto" w:fill="F2F2F2" w:themeFill="background1" w:themeFillShade="F2"/>
            <w:vAlign w:val="center"/>
          </w:tcPr>
          <w:p w14:paraId="0AF3139B" w14:textId="77777777" w:rsidR="001F4DF1" w:rsidRPr="00493F73" w:rsidRDefault="001F4DF1" w:rsidP="00806788">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2A43EA84" w14:textId="77777777" w:rsidR="001F4DF1" w:rsidRPr="00493F73" w:rsidRDefault="001F4DF1" w:rsidP="00806788">
            <w:pPr>
              <w:jc w:val="center"/>
              <w:rPr>
                <w:color w:val="000000" w:themeColor="text1"/>
                <w:sz w:val="22"/>
                <w:szCs w:val="22"/>
              </w:rPr>
            </w:pPr>
            <w:r w:rsidRPr="00493F73">
              <w:rPr>
                <w:color w:val="000000" w:themeColor="text1"/>
                <w:sz w:val="22"/>
                <w:szCs w:val="22"/>
              </w:rPr>
              <w:t>3</w:t>
            </w:r>
          </w:p>
        </w:tc>
      </w:tr>
    </w:tbl>
    <w:p w14:paraId="33E9F7FC" w14:textId="77777777" w:rsidR="002433DC" w:rsidRPr="00493F73" w:rsidRDefault="002433DC">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D6C8CAB" w14:textId="77777777" w:rsidTr="002433DC">
        <w:trPr>
          <w:trHeight w:val="454"/>
          <w:jc w:val="center"/>
        </w:trPr>
        <w:tc>
          <w:tcPr>
            <w:tcW w:w="2410" w:type="dxa"/>
            <w:vAlign w:val="center"/>
          </w:tcPr>
          <w:p w14:paraId="31DB4654" w14:textId="77777777" w:rsidR="002433DC" w:rsidRPr="00493F73" w:rsidRDefault="002433DC" w:rsidP="002433D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4425DECE" w14:textId="77777777" w:rsidR="002433DC" w:rsidRPr="00493F73" w:rsidRDefault="002433DC" w:rsidP="002433D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7BE159F3" w14:textId="77777777" w:rsidR="002433DC" w:rsidRPr="00493F73" w:rsidRDefault="002433DC" w:rsidP="002433D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F44CCAC" w14:textId="77777777" w:rsidR="002433DC" w:rsidRPr="00493F73" w:rsidRDefault="002433DC" w:rsidP="004C79E8">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w:t>
            </w:r>
            <w:r w:rsidR="004C79E8" w:rsidRPr="00493F73">
              <w:rPr>
                <w:rFonts w:ascii="Times New Roman" w:hAnsi="Times New Roman" w:cs="Times New Roman"/>
                <w:b w:val="0"/>
                <w:color w:val="000000" w:themeColor="text1"/>
                <w:sz w:val="22"/>
                <w:szCs w:val="22"/>
              </w:rPr>
              <w:t>.</w:t>
            </w:r>
            <w:r w:rsidRPr="00493F73">
              <w:rPr>
                <w:rFonts w:ascii="Times New Roman" w:hAnsi="Times New Roman" w:cs="Times New Roman"/>
                <w:b w:val="0"/>
                <w:color w:val="000000" w:themeColor="text1"/>
                <w:sz w:val="22"/>
                <w:szCs w:val="22"/>
              </w:rPr>
              <w:t>1.11</w:t>
            </w:r>
            <w:r w:rsidR="00F16CCD" w:rsidRPr="00493F73">
              <w:rPr>
                <w:rFonts w:ascii="Times New Roman" w:hAnsi="Times New Roman" w:cs="Times New Roman"/>
                <w:b w:val="0"/>
                <w:color w:val="000000" w:themeColor="text1"/>
                <w:sz w:val="22"/>
                <w:szCs w:val="22"/>
              </w:rPr>
              <w:t>; D.1.13.</w:t>
            </w:r>
          </w:p>
        </w:tc>
      </w:tr>
    </w:tbl>
    <w:p w14:paraId="285D6014" w14:textId="77777777" w:rsidR="002433DC" w:rsidRPr="00493F73" w:rsidRDefault="002433DC" w:rsidP="009E728C">
      <w:pPr>
        <w:numPr>
          <w:ilvl w:val="0"/>
          <w:numId w:val="82"/>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213B9E95" w14:textId="77777777" w:rsidR="002433DC" w:rsidRPr="00493F73" w:rsidRDefault="002433DC" w:rsidP="009E728C">
      <w:pPr>
        <w:pStyle w:val="Akapitzlist1"/>
        <w:numPr>
          <w:ilvl w:val="1"/>
          <w:numId w:val="82"/>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58067A1D" w14:textId="77777777" w:rsidTr="002433DC">
        <w:trPr>
          <w:trHeight w:val="340"/>
          <w:jc w:val="center"/>
        </w:trPr>
        <w:tc>
          <w:tcPr>
            <w:tcW w:w="3775" w:type="dxa"/>
            <w:shd w:val="clear" w:color="auto" w:fill="F2F2F2" w:themeFill="background1" w:themeFillShade="F2"/>
            <w:vAlign w:val="center"/>
          </w:tcPr>
          <w:p w14:paraId="073F8044"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2A2864C8" w14:textId="126FCE5C"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SEMINARIUM</w:t>
            </w:r>
            <w:r w:rsidR="000366C6">
              <w:rPr>
                <w:color w:val="000000" w:themeColor="text1"/>
                <w:sz w:val="22"/>
                <w:szCs w:val="22"/>
              </w:rPr>
              <w:t xml:space="preserve"> </w:t>
            </w:r>
            <w:r w:rsidRPr="00493F73">
              <w:rPr>
                <w:color w:val="000000" w:themeColor="text1"/>
                <w:sz w:val="22"/>
                <w:szCs w:val="22"/>
              </w:rPr>
              <w:t>DYPLOMOWE</w:t>
            </w:r>
            <w:r w:rsidR="00F16CCD" w:rsidRPr="00493F73">
              <w:rPr>
                <w:color w:val="000000" w:themeColor="text1"/>
                <w:sz w:val="22"/>
                <w:szCs w:val="22"/>
              </w:rPr>
              <w:t>.</w:t>
            </w:r>
          </w:p>
          <w:p w14:paraId="6AAF0959" w14:textId="77777777"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PRZYGOTOWANIE I ZŁOŻENIE PRACY DYPLOMOWEJ ORAZ PRZYGOTOWANIE DO EGZAMINU DYPLOMOWEGO</w:t>
            </w:r>
          </w:p>
        </w:tc>
      </w:tr>
      <w:tr w:rsidR="00493F73" w:rsidRPr="00493F73" w14:paraId="16C892D8" w14:textId="77777777" w:rsidTr="002433DC">
        <w:trPr>
          <w:trHeight w:val="340"/>
          <w:jc w:val="center"/>
        </w:trPr>
        <w:tc>
          <w:tcPr>
            <w:tcW w:w="3775" w:type="dxa"/>
            <w:shd w:val="clear" w:color="auto" w:fill="F2F2F2" w:themeFill="background1" w:themeFillShade="F2"/>
            <w:vAlign w:val="center"/>
          </w:tcPr>
          <w:p w14:paraId="0B87A220"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6D635534" w14:textId="77777777"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Zarządzanie</w:t>
            </w:r>
          </w:p>
        </w:tc>
      </w:tr>
      <w:tr w:rsidR="00493F73" w:rsidRPr="00493F73" w14:paraId="0B6A9785" w14:textId="77777777" w:rsidTr="002433DC">
        <w:trPr>
          <w:trHeight w:val="340"/>
          <w:jc w:val="center"/>
        </w:trPr>
        <w:tc>
          <w:tcPr>
            <w:tcW w:w="3775" w:type="dxa"/>
            <w:shd w:val="clear" w:color="auto" w:fill="F2F2F2" w:themeFill="background1" w:themeFillShade="F2"/>
            <w:vAlign w:val="center"/>
          </w:tcPr>
          <w:p w14:paraId="27B63220"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13ADBE4F" w14:textId="77777777" w:rsidR="002433DC" w:rsidRPr="00493F73" w:rsidRDefault="00D45CBC" w:rsidP="002433DC">
            <w:pPr>
              <w:pStyle w:val="Normalny1"/>
              <w:widowControl w:val="0"/>
              <w:rPr>
                <w:color w:val="000000" w:themeColor="text1"/>
                <w:sz w:val="22"/>
                <w:szCs w:val="22"/>
              </w:rPr>
            </w:pPr>
            <w:r w:rsidRPr="00493F73">
              <w:rPr>
                <w:color w:val="000000" w:themeColor="text1"/>
                <w:sz w:val="22"/>
                <w:szCs w:val="22"/>
              </w:rPr>
              <w:t>I stopnia</w:t>
            </w:r>
          </w:p>
        </w:tc>
      </w:tr>
      <w:tr w:rsidR="00493F73" w:rsidRPr="00493F73" w14:paraId="0432E85B" w14:textId="77777777" w:rsidTr="002433DC">
        <w:trPr>
          <w:trHeight w:val="340"/>
          <w:jc w:val="center"/>
        </w:trPr>
        <w:tc>
          <w:tcPr>
            <w:tcW w:w="3775" w:type="dxa"/>
            <w:shd w:val="clear" w:color="auto" w:fill="F2F2F2" w:themeFill="background1" w:themeFillShade="F2"/>
            <w:vAlign w:val="center"/>
          </w:tcPr>
          <w:p w14:paraId="1343935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278827E" w14:textId="77777777" w:rsidR="002433DC" w:rsidRPr="00493F73" w:rsidRDefault="00D45CBC" w:rsidP="002433DC">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3FB23BC7" w14:textId="77777777" w:rsidTr="002433DC">
        <w:trPr>
          <w:trHeight w:val="340"/>
          <w:jc w:val="center"/>
        </w:trPr>
        <w:tc>
          <w:tcPr>
            <w:tcW w:w="3775" w:type="dxa"/>
            <w:shd w:val="clear" w:color="auto" w:fill="F2F2F2" w:themeFill="background1" w:themeFillShade="F2"/>
            <w:vAlign w:val="center"/>
          </w:tcPr>
          <w:p w14:paraId="30089099"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53A0177F" w14:textId="77777777" w:rsidR="002433DC" w:rsidRPr="00493F73" w:rsidRDefault="005F3B83" w:rsidP="002433DC">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1994B93E" w14:textId="77777777" w:rsidTr="002433DC">
        <w:trPr>
          <w:trHeight w:val="340"/>
          <w:jc w:val="center"/>
        </w:trPr>
        <w:tc>
          <w:tcPr>
            <w:tcW w:w="3775" w:type="dxa"/>
            <w:shd w:val="clear" w:color="auto" w:fill="F2F2F2" w:themeFill="background1" w:themeFillShade="F2"/>
            <w:vAlign w:val="center"/>
          </w:tcPr>
          <w:p w14:paraId="33AC1690"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6BEA60E9" w14:textId="77777777" w:rsidR="002433DC" w:rsidRPr="00493F73" w:rsidRDefault="00833981" w:rsidP="002433DC">
            <w:pPr>
              <w:pStyle w:val="Normalny1"/>
              <w:widowControl w:val="0"/>
              <w:rPr>
                <w:color w:val="000000" w:themeColor="text1"/>
                <w:sz w:val="22"/>
                <w:szCs w:val="22"/>
              </w:rPr>
            </w:pPr>
            <w:r w:rsidRPr="00493F73">
              <w:rPr>
                <w:color w:val="000000" w:themeColor="text1"/>
                <w:sz w:val="22"/>
                <w:szCs w:val="22"/>
              </w:rPr>
              <w:t>1. Zarządzanie w handlu i usługach</w:t>
            </w:r>
          </w:p>
        </w:tc>
      </w:tr>
      <w:tr w:rsidR="00493F73" w:rsidRPr="00493F73" w14:paraId="6A5C1A56" w14:textId="77777777" w:rsidTr="002433DC">
        <w:trPr>
          <w:trHeight w:val="340"/>
          <w:jc w:val="center"/>
        </w:trPr>
        <w:tc>
          <w:tcPr>
            <w:tcW w:w="3775" w:type="dxa"/>
            <w:shd w:val="clear" w:color="auto" w:fill="F2F2F2" w:themeFill="background1" w:themeFillShade="F2"/>
            <w:vAlign w:val="center"/>
          </w:tcPr>
          <w:p w14:paraId="799336E4"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1FADD1F3" w14:textId="77777777" w:rsidR="002433DC" w:rsidRPr="00493F73" w:rsidRDefault="002433DC" w:rsidP="00F16CCD">
            <w:pPr>
              <w:pStyle w:val="Normalny1"/>
              <w:widowControl w:val="0"/>
              <w:rPr>
                <w:color w:val="000000" w:themeColor="text1"/>
                <w:sz w:val="22"/>
                <w:szCs w:val="22"/>
              </w:rPr>
            </w:pPr>
            <w:r w:rsidRPr="00493F73">
              <w:rPr>
                <w:color w:val="000000" w:themeColor="text1"/>
                <w:sz w:val="22"/>
                <w:szCs w:val="22"/>
              </w:rPr>
              <w:t>Wydział Zarządzania</w:t>
            </w:r>
          </w:p>
        </w:tc>
      </w:tr>
      <w:tr w:rsidR="00493F73" w:rsidRPr="00493F73" w14:paraId="6974638B" w14:textId="77777777" w:rsidTr="002433DC">
        <w:trPr>
          <w:trHeight w:val="340"/>
          <w:jc w:val="center"/>
        </w:trPr>
        <w:tc>
          <w:tcPr>
            <w:tcW w:w="3775" w:type="dxa"/>
            <w:shd w:val="clear" w:color="auto" w:fill="F2F2F2" w:themeFill="background1" w:themeFillShade="F2"/>
            <w:vAlign w:val="center"/>
          </w:tcPr>
          <w:p w14:paraId="6A6B44E2"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303E84AB" w14:textId="77777777" w:rsidR="002433DC" w:rsidRPr="00493F73" w:rsidRDefault="002433DC" w:rsidP="002433DC">
            <w:pPr>
              <w:pStyle w:val="Nagwek2"/>
              <w:rPr>
                <w:rFonts w:ascii="Times New Roman" w:hAnsi="Times New Roman" w:cs="Times New Roman"/>
                <w:b w:val="0"/>
                <w:color w:val="000000" w:themeColor="text1"/>
                <w:sz w:val="22"/>
                <w:szCs w:val="22"/>
              </w:rPr>
            </w:pPr>
          </w:p>
        </w:tc>
      </w:tr>
      <w:tr w:rsidR="00493F73" w:rsidRPr="00493F73" w14:paraId="3AAE0539" w14:textId="77777777" w:rsidTr="002433DC">
        <w:trPr>
          <w:trHeight w:val="340"/>
          <w:jc w:val="center"/>
        </w:trPr>
        <w:tc>
          <w:tcPr>
            <w:tcW w:w="3775" w:type="dxa"/>
            <w:shd w:val="clear" w:color="auto" w:fill="F2F2F2" w:themeFill="background1" w:themeFillShade="F2"/>
            <w:vAlign w:val="center"/>
          </w:tcPr>
          <w:p w14:paraId="311BBA04"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0FBC0239" w14:textId="77777777"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Przedmioty podstawowe i kierunkowe realizowane na 1. i 2. roku studiów</w:t>
            </w:r>
          </w:p>
        </w:tc>
      </w:tr>
      <w:tr w:rsidR="00493F73" w:rsidRPr="00493F73" w14:paraId="66134FCC" w14:textId="77777777" w:rsidTr="002433DC">
        <w:trPr>
          <w:trHeight w:val="340"/>
          <w:jc w:val="center"/>
        </w:trPr>
        <w:tc>
          <w:tcPr>
            <w:tcW w:w="3775" w:type="dxa"/>
            <w:shd w:val="clear" w:color="auto" w:fill="F2F2F2" w:themeFill="background1" w:themeFillShade="F2"/>
            <w:vAlign w:val="center"/>
          </w:tcPr>
          <w:p w14:paraId="410B1E3E" w14:textId="77777777" w:rsidR="002433DC" w:rsidRPr="00493F73" w:rsidRDefault="002433DC" w:rsidP="002433D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629415C0" w14:textId="77777777" w:rsidR="002433DC" w:rsidRPr="00493F73" w:rsidRDefault="002433DC" w:rsidP="002433DC">
            <w:pPr>
              <w:pStyle w:val="Normalny1"/>
              <w:widowControl w:val="0"/>
              <w:rPr>
                <w:color w:val="000000" w:themeColor="text1"/>
                <w:sz w:val="22"/>
                <w:szCs w:val="22"/>
              </w:rPr>
            </w:pPr>
            <w:r w:rsidRPr="00493F73">
              <w:rPr>
                <w:color w:val="000000" w:themeColor="text1"/>
                <w:sz w:val="22"/>
                <w:szCs w:val="22"/>
              </w:rPr>
              <w:t>Umiejętność przygotowania projektów i referatów tematycznych realizowanych w ramach przedmiotów podstawowych i kierunkowych</w:t>
            </w:r>
          </w:p>
        </w:tc>
      </w:tr>
    </w:tbl>
    <w:p w14:paraId="0DE93847" w14:textId="77777777" w:rsidR="002433DC" w:rsidRPr="00493F73" w:rsidRDefault="002433DC" w:rsidP="009E728C">
      <w:pPr>
        <w:pStyle w:val="Akapitzlist1"/>
        <w:numPr>
          <w:ilvl w:val="1"/>
          <w:numId w:val="82"/>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67D88962" w14:textId="77777777" w:rsidTr="002433DC">
        <w:trPr>
          <w:trHeight w:val="371"/>
          <w:jc w:val="center"/>
        </w:trPr>
        <w:tc>
          <w:tcPr>
            <w:tcW w:w="956" w:type="dxa"/>
            <w:vMerge w:val="restart"/>
            <w:shd w:val="clear" w:color="auto" w:fill="F2F2F2" w:themeFill="background1" w:themeFillShade="F2"/>
            <w:vAlign w:val="center"/>
          </w:tcPr>
          <w:p w14:paraId="4720B63D" w14:textId="77777777" w:rsidR="002433DC" w:rsidRPr="00493F73" w:rsidRDefault="002433DC" w:rsidP="002433D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4CFC0FB6"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7CF392E1"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2756B2CF"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4416666C"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2A64120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5C156E3D" w14:textId="77777777" w:rsidR="002433DC" w:rsidRPr="00493F73" w:rsidRDefault="00793E08" w:rsidP="002433DC">
            <w:pPr>
              <w:jc w:val="center"/>
              <w:rPr>
                <w:iCs/>
                <w:color w:val="000000" w:themeColor="text1"/>
                <w:sz w:val="22"/>
                <w:szCs w:val="22"/>
              </w:rPr>
            </w:pPr>
            <w:r>
              <w:rPr>
                <w:iCs/>
                <w:color w:val="000000" w:themeColor="text1"/>
                <w:sz w:val="22"/>
                <w:szCs w:val="22"/>
              </w:rPr>
              <w:t>Zajęcia terenowe</w:t>
            </w:r>
            <w:r w:rsidR="002433DC"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3D32FB1E"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3B4B0672" w14:textId="77777777" w:rsidTr="002433DC">
        <w:trPr>
          <w:jc w:val="center"/>
        </w:trPr>
        <w:tc>
          <w:tcPr>
            <w:tcW w:w="956" w:type="dxa"/>
            <w:vMerge/>
            <w:shd w:val="clear" w:color="auto" w:fill="F2F2F2" w:themeFill="background1" w:themeFillShade="F2"/>
            <w:vAlign w:val="center"/>
          </w:tcPr>
          <w:p w14:paraId="791B6C7C" w14:textId="77777777" w:rsidR="002433DC" w:rsidRPr="00493F73" w:rsidRDefault="002433DC" w:rsidP="002433DC">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2C1DC2DD"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0CC96ED5"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26AD8CFD"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6B0694CF"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7687AD4D"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4E105696"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63D69CD2" w14:textId="77777777" w:rsidR="002433DC" w:rsidRPr="00493F73" w:rsidRDefault="002433DC" w:rsidP="002433DC">
            <w:pPr>
              <w:jc w:val="center"/>
              <w:rPr>
                <w:iCs/>
                <w:color w:val="000000" w:themeColor="text1"/>
                <w:sz w:val="22"/>
                <w:szCs w:val="22"/>
              </w:rPr>
            </w:pPr>
            <w:r w:rsidRPr="00493F73">
              <w:rPr>
                <w:iCs/>
                <w:color w:val="000000" w:themeColor="text1"/>
                <w:sz w:val="22"/>
                <w:szCs w:val="22"/>
              </w:rPr>
              <w:t>ECTS*</w:t>
            </w:r>
          </w:p>
        </w:tc>
      </w:tr>
      <w:tr w:rsidR="00493F73" w:rsidRPr="00493F73" w14:paraId="7A2DF4D4" w14:textId="77777777" w:rsidTr="00661CE3">
        <w:trPr>
          <w:trHeight w:val="340"/>
          <w:jc w:val="center"/>
        </w:trPr>
        <w:tc>
          <w:tcPr>
            <w:tcW w:w="956" w:type="dxa"/>
            <w:vAlign w:val="center"/>
          </w:tcPr>
          <w:p w14:paraId="48431B4E" w14:textId="77777777" w:rsidR="002433DC" w:rsidRPr="00493F73" w:rsidRDefault="002433DC" w:rsidP="00661CE3">
            <w:pPr>
              <w:pStyle w:val="Normalny1"/>
              <w:jc w:val="center"/>
              <w:rPr>
                <w:color w:val="000000" w:themeColor="text1"/>
                <w:sz w:val="22"/>
                <w:szCs w:val="22"/>
              </w:rPr>
            </w:pPr>
            <w:r w:rsidRPr="00493F73">
              <w:rPr>
                <w:color w:val="000000" w:themeColor="text1"/>
                <w:sz w:val="22"/>
                <w:szCs w:val="22"/>
              </w:rPr>
              <w:t>V</w:t>
            </w:r>
          </w:p>
        </w:tc>
        <w:tc>
          <w:tcPr>
            <w:tcW w:w="1035" w:type="dxa"/>
            <w:vAlign w:val="center"/>
          </w:tcPr>
          <w:p w14:paraId="517B5BA6" w14:textId="77777777" w:rsidR="002433DC" w:rsidRPr="00493F73" w:rsidRDefault="002433DC" w:rsidP="00661CE3">
            <w:pPr>
              <w:pStyle w:val="Normalny1"/>
              <w:jc w:val="center"/>
              <w:rPr>
                <w:color w:val="000000" w:themeColor="text1"/>
                <w:sz w:val="22"/>
                <w:szCs w:val="22"/>
              </w:rPr>
            </w:pPr>
          </w:p>
        </w:tc>
        <w:tc>
          <w:tcPr>
            <w:tcW w:w="1390" w:type="dxa"/>
            <w:vAlign w:val="center"/>
          </w:tcPr>
          <w:p w14:paraId="0477C0C1" w14:textId="77777777" w:rsidR="002433DC" w:rsidRPr="00493F73" w:rsidRDefault="002433DC" w:rsidP="00661CE3">
            <w:pPr>
              <w:pStyle w:val="Normalny1"/>
              <w:jc w:val="center"/>
              <w:rPr>
                <w:color w:val="000000" w:themeColor="text1"/>
                <w:sz w:val="22"/>
                <w:szCs w:val="22"/>
              </w:rPr>
            </w:pPr>
          </w:p>
        </w:tc>
        <w:tc>
          <w:tcPr>
            <w:tcW w:w="1545" w:type="dxa"/>
            <w:vAlign w:val="center"/>
          </w:tcPr>
          <w:p w14:paraId="012A709A" w14:textId="77777777" w:rsidR="002433DC" w:rsidRPr="00493F73" w:rsidRDefault="002433DC" w:rsidP="00661CE3">
            <w:pPr>
              <w:pStyle w:val="Normalny1"/>
              <w:jc w:val="center"/>
              <w:rPr>
                <w:color w:val="000000" w:themeColor="text1"/>
                <w:sz w:val="22"/>
                <w:szCs w:val="22"/>
              </w:rPr>
            </w:pPr>
          </w:p>
        </w:tc>
        <w:tc>
          <w:tcPr>
            <w:tcW w:w="1330" w:type="dxa"/>
            <w:vAlign w:val="center"/>
          </w:tcPr>
          <w:p w14:paraId="542E782B" w14:textId="77777777" w:rsidR="002433DC" w:rsidRPr="00493F73" w:rsidRDefault="002433DC" w:rsidP="00661CE3">
            <w:pPr>
              <w:pStyle w:val="Normalny1"/>
              <w:jc w:val="center"/>
              <w:rPr>
                <w:color w:val="000000" w:themeColor="text1"/>
                <w:sz w:val="22"/>
                <w:szCs w:val="22"/>
              </w:rPr>
            </w:pPr>
          </w:p>
        </w:tc>
        <w:tc>
          <w:tcPr>
            <w:tcW w:w="1174" w:type="dxa"/>
            <w:vAlign w:val="center"/>
          </w:tcPr>
          <w:p w14:paraId="15C4FA9E" w14:textId="77777777" w:rsidR="002433DC" w:rsidRPr="00493F73" w:rsidRDefault="002433DC" w:rsidP="00661CE3">
            <w:pPr>
              <w:pStyle w:val="Normalny1"/>
              <w:jc w:val="center"/>
              <w:rPr>
                <w:color w:val="000000" w:themeColor="text1"/>
                <w:sz w:val="22"/>
                <w:szCs w:val="22"/>
              </w:rPr>
            </w:pPr>
            <w:r w:rsidRPr="00493F73">
              <w:rPr>
                <w:color w:val="000000" w:themeColor="text1"/>
                <w:sz w:val="22"/>
                <w:szCs w:val="22"/>
              </w:rPr>
              <w:t>30</w:t>
            </w:r>
          </w:p>
        </w:tc>
        <w:tc>
          <w:tcPr>
            <w:tcW w:w="1147" w:type="dxa"/>
            <w:vAlign w:val="center"/>
          </w:tcPr>
          <w:p w14:paraId="40CF3B0B" w14:textId="77777777" w:rsidR="002433DC" w:rsidRPr="00493F73" w:rsidRDefault="002433DC" w:rsidP="00661CE3">
            <w:pPr>
              <w:pStyle w:val="Normalny1"/>
              <w:jc w:val="center"/>
              <w:rPr>
                <w:color w:val="000000" w:themeColor="text1"/>
                <w:sz w:val="22"/>
                <w:szCs w:val="22"/>
              </w:rPr>
            </w:pPr>
          </w:p>
        </w:tc>
        <w:tc>
          <w:tcPr>
            <w:tcW w:w="1062" w:type="dxa"/>
            <w:vAlign w:val="center"/>
          </w:tcPr>
          <w:p w14:paraId="6918DEF3" w14:textId="77777777" w:rsidR="002433DC" w:rsidRPr="00493F73" w:rsidRDefault="002433DC" w:rsidP="00661CE3">
            <w:pPr>
              <w:pStyle w:val="Normalny1"/>
              <w:jc w:val="center"/>
              <w:rPr>
                <w:color w:val="000000" w:themeColor="text1"/>
                <w:sz w:val="22"/>
                <w:szCs w:val="22"/>
              </w:rPr>
            </w:pPr>
            <w:r w:rsidRPr="00493F73">
              <w:rPr>
                <w:color w:val="000000" w:themeColor="text1"/>
                <w:sz w:val="22"/>
                <w:szCs w:val="22"/>
              </w:rPr>
              <w:t>2</w:t>
            </w:r>
          </w:p>
        </w:tc>
      </w:tr>
      <w:tr w:rsidR="00493F73" w:rsidRPr="00493F73" w14:paraId="402C5A3B" w14:textId="77777777" w:rsidTr="00661CE3">
        <w:trPr>
          <w:trHeight w:val="340"/>
          <w:jc w:val="center"/>
        </w:trPr>
        <w:tc>
          <w:tcPr>
            <w:tcW w:w="956" w:type="dxa"/>
            <w:vAlign w:val="center"/>
          </w:tcPr>
          <w:p w14:paraId="50166013" w14:textId="77777777" w:rsidR="002433DC" w:rsidRPr="00493F73" w:rsidRDefault="002433DC" w:rsidP="00661CE3">
            <w:pPr>
              <w:pStyle w:val="Normalny1"/>
              <w:jc w:val="center"/>
              <w:rPr>
                <w:color w:val="000000" w:themeColor="text1"/>
                <w:sz w:val="22"/>
                <w:szCs w:val="22"/>
              </w:rPr>
            </w:pPr>
            <w:r w:rsidRPr="00493F73">
              <w:rPr>
                <w:color w:val="000000" w:themeColor="text1"/>
                <w:sz w:val="22"/>
                <w:szCs w:val="22"/>
              </w:rPr>
              <w:t>VI</w:t>
            </w:r>
          </w:p>
        </w:tc>
        <w:tc>
          <w:tcPr>
            <w:tcW w:w="1035" w:type="dxa"/>
            <w:vAlign w:val="center"/>
          </w:tcPr>
          <w:p w14:paraId="0570AADF" w14:textId="77777777" w:rsidR="002433DC" w:rsidRPr="00493F73" w:rsidRDefault="002433DC" w:rsidP="00661CE3">
            <w:pPr>
              <w:pStyle w:val="Normalny1"/>
              <w:jc w:val="center"/>
              <w:rPr>
                <w:color w:val="000000" w:themeColor="text1"/>
                <w:sz w:val="22"/>
                <w:szCs w:val="22"/>
              </w:rPr>
            </w:pPr>
          </w:p>
        </w:tc>
        <w:tc>
          <w:tcPr>
            <w:tcW w:w="1390" w:type="dxa"/>
            <w:vAlign w:val="center"/>
          </w:tcPr>
          <w:p w14:paraId="4E57EB0D" w14:textId="77777777" w:rsidR="002433DC" w:rsidRPr="00493F73" w:rsidRDefault="002433DC" w:rsidP="00661CE3">
            <w:pPr>
              <w:pStyle w:val="Normalny1"/>
              <w:jc w:val="center"/>
              <w:rPr>
                <w:color w:val="000000" w:themeColor="text1"/>
                <w:sz w:val="22"/>
                <w:szCs w:val="22"/>
              </w:rPr>
            </w:pPr>
          </w:p>
        </w:tc>
        <w:tc>
          <w:tcPr>
            <w:tcW w:w="1545" w:type="dxa"/>
            <w:vAlign w:val="center"/>
          </w:tcPr>
          <w:p w14:paraId="1DE13AD9" w14:textId="77777777" w:rsidR="002433DC" w:rsidRPr="00493F73" w:rsidRDefault="002433DC" w:rsidP="00661CE3">
            <w:pPr>
              <w:pStyle w:val="Normalny1"/>
              <w:jc w:val="center"/>
              <w:rPr>
                <w:color w:val="000000" w:themeColor="text1"/>
                <w:sz w:val="22"/>
                <w:szCs w:val="22"/>
              </w:rPr>
            </w:pPr>
          </w:p>
        </w:tc>
        <w:tc>
          <w:tcPr>
            <w:tcW w:w="1330" w:type="dxa"/>
            <w:vAlign w:val="center"/>
          </w:tcPr>
          <w:p w14:paraId="649B6A9A" w14:textId="77777777" w:rsidR="002433DC" w:rsidRPr="00493F73" w:rsidRDefault="002433DC" w:rsidP="00661CE3">
            <w:pPr>
              <w:pStyle w:val="Normalny1"/>
              <w:jc w:val="center"/>
              <w:rPr>
                <w:color w:val="000000" w:themeColor="text1"/>
                <w:sz w:val="22"/>
                <w:szCs w:val="22"/>
              </w:rPr>
            </w:pPr>
          </w:p>
        </w:tc>
        <w:tc>
          <w:tcPr>
            <w:tcW w:w="1174" w:type="dxa"/>
            <w:vAlign w:val="center"/>
          </w:tcPr>
          <w:p w14:paraId="395572A2" w14:textId="77777777" w:rsidR="002433DC" w:rsidRPr="00493F73" w:rsidRDefault="002433DC" w:rsidP="00661CE3">
            <w:pPr>
              <w:pStyle w:val="Normalny1"/>
              <w:jc w:val="center"/>
              <w:rPr>
                <w:color w:val="000000" w:themeColor="text1"/>
                <w:sz w:val="22"/>
                <w:szCs w:val="22"/>
              </w:rPr>
            </w:pPr>
            <w:r w:rsidRPr="00493F73">
              <w:rPr>
                <w:color w:val="000000" w:themeColor="text1"/>
                <w:sz w:val="22"/>
                <w:szCs w:val="22"/>
              </w:rPr>
              <w:t>30</w:t>
            </w:r>
          </w:p>
        </w:tc>
        <w:tc>
          <w:tcPr>
            <w:tcW w:w="1147" w:type="dxa"/>
            <w:vAlign w:val="center"/>
          </w:tcPr>
          <w:p w14:paraId="1E1B7EC8" w14:textId="77777777" w:rsidR="002433DC" w:rsidRPr="00493F73" w:rsidRDefault="002433DC" w:rsidP="00661CE3">
            <w:pPr>
              <w:pStyle w:val="Normalny1"/>
              <w:jc w:val="center"/>
              <w:rPr>
                <w:color w:val="000000" w:themeColor="text1"/>
                <w:sz w:val="22"/>
                <w:szCs w:val="22"/>
              </w:rPr>
            </w:pPr>
          </w:p>
        </w:tc>
        <w:tc>
          <w:tcPr>
            <w:tcW w:w="1062" w:type="dxa"/>
            <w:vAlign w:val="center"/>
          </w:tcPr>
          <w:p w14:paraId="1FDB6E8A" w14:textId="77777777" w:rsidR="002433DC" w:rsidRPr="00493F73" w:rsidRDefault="002433DC" w:rsidP="00661CE3">
            <w:pPr>
              <w:pStyle w:val="Normalny1"/>
              <w:jc w:val="center"/>
              <w:rPr>
                <w:color w:val="000000" w:themeColor="text1"/>
                <w:sz w:val="22"/>
                <w:szCs w:val="22"/>
              </w:rPr>
            </w:pPr>
            <w:r w:rsidRPr="00493F73">
              <w:rPr>
                <w:color w:val="000000" w:themeColor="text1"/>
                <w:sz w:val="22"/>
                <w:szCs w:val="22"/>
              </w:rPr>
              <w:t>2+10</w:t>
            </w:r>
          </w:p>
        </w:tc>
      </w:tr>
    </w:tbl>
    <w:p w14:paraId="008E68D2" w14:textId="77777777" w:rsidR="002433DC" w:rsidRPr="00493F73" w:rsidRDefault="002433DC" w:rsidP="009E728C">
      <w:pPr>
        <w:numPr>
          <w:ilvl w:val="0"/>
          <w:numId w:val="82"/>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63DAB8F0" w14:textId="77777777" w:rsidTr="002433DC">
        <w:trPr>
          <w:jc w:val="center"/>
        </w:trPr>
        <w:tc>
          <w:tcPr>
            <w:tcW w:w="1090" w:type="dxa"/>
            <w:shd w:val="clear" w:color="auto" w:fill="F2F2F2" w:themeFill="background1" w:themeFillShade="F2"/>
            <w:vAlign w:val="center"/>
          </w:tcPr>
          <w:p w14:paraId="7257FC87" w14:textId="77777777" w:rsidR="002433DC" w:rsidRPr="00493F73" w:rsidRDefault="002433DC" w:rsidP="002433DC">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347FC8BF" w14:textId="77777777" w:rsidR="002433DC" w:rsidRPr="00493F73" w:rsidRDefault="002433DC" w:rsidP="002433D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25451696" w14:textId="77777777" w:rsidR="002433DC" w:rsidRPr="00493F73" w:rsidRDefault="002433DC" w:rsidP="002433D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680521B" w14:textId="77777777" w:rsidR="002433DC" w:rsidRPr="00493F73" w:rsidRDefault="002433DC" w:rsidP="002433D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652B4EA6" w14:textId="77777777" w:rsidTr="002433DC">
        <w:trPr>
          <w:jc w:val="center"/>
        </w:trPr>
        <w:tc>
          <w:tcPr>
            <w:tcW w:w="9657" w:type="dxa"/>
            <w:gridSpan w:val="4"/>
            <w:shd w:val="clear" w:color="auto" w:fill="F2F2F2" w:themeFill="background1" w:themeFillShade="F2"/>
            <w:vAlign w:val="center"/>
          </w:tcPr>
          <w:p w14:paraId="58F5B4F0" w14:textId="77777777" w:rsidR="002433DC" w:rsidRPr="00493F73" w:rsidRDefault="002433DC" w:rsidP="002433DC">
            <w:pPr>
              <w:jc w:val="center"/>
              <w:rPr>
                <w:color w:val="000000" w:themeColor="text1"/>
                <w:sz w:val="22"/>
                <w:szCs w:val="22"/>
              </w:rPr>
            </w:pPr>
            <w:r w:rsidRPr="00493F73">
              <w:rPr>
                <w:color w:val="000000" w:themeColor="text1"/>
                <w:sz w:val="22"/>
                <w:szCs w:val="22"/>
              </w:rPr>
              <w:t>WIEDZA</w:t>
            </w:r>
          </w:p>
        </w:tc>
      </w:tr>
      <w:tr w:rsidR="00493F73" w:rsidRPr="00493F73" w14:paraId="68BC2BFA" w14:textId="77777777" w:rsidTr="002433DC">
        <w:trPr>
          <w:trHeight w:val="283"/>
          <w:jc w:val="center"/>
        </w:trPr>
        <w:tc>
          <w:tcPr>
            <w:tcW w:w="1090" w:type="dxa"/>
          </w:tcPr>
          <w:p w14:paraId="497532FC"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W1</w:t>
            </w:r>
          </w:p>
        </w:tc>
        <w:tc>
          <w:tcPr>
            <w:tcW w:w="5386" w:type="dxa"/>
          </w:tcPr>
          <w:p w14:paraId="3031D0FA"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 xml:space="preserve">Student potrafi określić kryteria formalne i merytoryczne jakie powinny spełniać prace dyplomowe typu licencjackiego. </w:t>
            </w:r>
          </w:p>
        </w:tc>
        <w:tc>
          <w:tcPr>
            <w:tcW w:w="1585" w:type="dxa"/>
          </w:tcPr>
          <w:p w14:paraId="022AE216"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K_W21</w:t>
            </w:r>
          </w:p>
          <w:p w14:paraId="4230229C" w14:textId="77777777" w:rsidR="002433DC" w:rsidRPr="00493F73" w:rsidRDefault="002433DC" w:rsidP="002433DC">
            <w:pPr>
              <w:pStyle w:val="Normalny1"/>
              <w:jc w:val="both"/>
              <w:rPr>
                <w:color w:val="000000" w:themeColor="text1"/>
                <w:sz w:val="22"/>
                <w:szCs w:val="22"/>
              </w:rPr>
            </w:pPr>
          </w:p>
        </w:tc>
        <w:tc>
          <w:tcPr>
            <w:tcW w:w="1596" w:type="dxa"/>
          </w:tcPr>
          <w:p w14:paraId="4BAC927D"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P6S_WG</w:t>
            </w:r>
          </w:p>
          <w:p w14:paraId="367CB1C2" w14:textId="77777777" w:rsidR="002433DC" w:rsidRPr="00493F73" w:rsidRDefault="002433DC" w:rsidP="002433DC">
            <w:pPr>
              <w:pStyle w:val="Normalny1"/>
              <w:jc w:val="both"/>
              <w:rPr>
                <w:color w:val="000000" w:themeColor="text1"/>
                <w:sz w:val="22"/>
                <w:szCs w:val="22"/>
              </w:rPr>
            </w:pPr>
          </w:p>
        </w:tc>
      </w:tr>
      <w:tr w:rsidR="00493F73" w:rsidRPr="00493F73" w14:paraId="77AAA3BC" w14:textId="77777777" w:rsidTr="002433DC">
        <w:trPr>
          <w:trHeight w:val="283"/>
          <w:jc w:val="center"/>
        </w:trPr>
        <w:tc>
          <w:tcPr>
            <w:tcW w:w="1090" w:type="dxa"/>
          </w:tcPr>
          <w:p w14:paraId="15F0011F"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W2</w:t>
            </w:r>
          </w:p>
        </w:tc>
        <w:tc>
          <w:tcPr>
            <w:tcW w:w="5386" w:type="dxa"/>
          </w:tcPr>
          <w:p w14:paraId="3367B9EF"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Student potrafi także określić poszczególne etapy realizacji zadania związanego z napisaniem pracy.</w:t>
            </w:r>
          </w:p>
        </w:tc>
        <w:tc>
          <w:tcPr>
            <w:tcW w:w="1585" w:type="dxa"/>
          </w:tcPr>
          <w:p w14:paraId="2D54DE17"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K_W21</w:t>
            </w:r>
          </w:p>
          <w:p w14:paraId="2BD8F126" w14:textId="77777777" w:rsidR="002433DC" w:rsidRPr="00493F73" w:rsidRDefault="002433DC" w:rsidP="002433DC">
            <w:pPr>
              <w:pStyle w:val="Normalny1"/>
              <w:jc w:val="both"/>
              <w:rPr>
                <w:color w:val="000000" w:themeColor="text1"/>
                <w:sz w:val="22"/>
                <w:szCs w:val="22"/>
              </w:rPr>
            </w:pPr>
          </w:p>
        </w:tc>
        <w:tc>
          <w:tcPr>
            <w:tcW w:w="1596" w:type="dxa"/>
          </w:tcPr>
          <w:p w14:paraId="3CA7FBA6"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P6S_WG</w:t>
            </w:r>
          </w:p>
          <w:p w14:paraId="136DD5AA" w14:textId="77777777" w:rsidR="002433DC" w:rsidRPr="00493F73" w:rsidRDefault="002433DC" w:rsidP="002433DC">
            <w:pPr>
              <w:pStyle w:val="Normalny1"/>
              <w:jc w:val="both"/>
              <w:rPr>
                <w:color w:val="000000" w:themeColor="text1"/>
                <w:sz w:val="22"/>
                <w:szCs w:val="22"/>
              </w:rPr>
            </w:pPr>
          </w:p>
        </w:tc>
      </w:tr>
      <w:tr w:rsidR="00493F73" w:rsidRPr="00493F73" w14:paraId="21753CAE" w14:textId="77777777" w:rsidTr="002433DC">
        <w:trPr>
          <w:trHeight w:val="283"/>
          <w:jc w:val="center"/>
        </w:trPr>
        <w:tc>
          <w:tcPr>
            <w:tcW w:w="9657" w:type="dxa"/>
            <w:gridSpan w:val="4"/>
            <w:shd w:val="clear" w:color="auto" w:fill="F2F2F2" w:themeFill="background1" w:themeFillShade="F2"/>
          </w:tcPr>
          <w:p w14:paraId="6858605A" w14:textId="77777777" w:rsidR="002433DC" w:rsidRPr="00493F73" w:rsidRDefault="002433DC" w:rsidP="002433DC">
            <w:pPr>
              <w:jc w:val="center"/>
              <w:rPr>
                <w:color w:val="000000" w:themeColor="text1"/>
                <w:sz w:val="22"/>
                <w:szCs w:val="22"/>
              </w:rPr>
            </w:pPr>
            <w:r w:rsidRPr="00493F73">
              <w:rPr>
                <w:color w:val="000000" w:themeColor="text1"/>
                <w:sz w:val="22"/>
                <w:szCs w:val="22"/>
              </w:rPr>
              <w:t>UMIEJĘTNOŚCI</w:t>
            </w:r>
          </w:p>
        </w:tc>
      </w:tr>
      <w:tr w:rsidR="00493F73" w:rsidRPr="00493F73" w14:paraId="1A6A182A" w14:textId="77777777" w:rsidTr="002433DC">
        <w:trPr>
          <w:trHeight w:val="283"/>
          <w:jc w:val="center"/>
        </w:trPr>
        <w:tc>
          <w:tcPr>
            <w:tcW w:w="1090" w:type="dxa"/>
          </w:tcPr>
          <w:p w14:paraId="29A5ACD7"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U1</w:t>
            </w:r>
          </w:p>
        </w:tc>
        <w:tc>
          <w:tcPr>
            <w:tcW w:w="5386" w:type="dxa"/>
          </w:tcPr>
          <w:p w14:paraId="53E46E79"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 xml:space="preserve">Student potrafi sformułować problem badawczy, </w:t>
            </w:r>
            <w:r w:rsidRPr="00493F73">
              <w:rPr>
                <w:color w:val="000000" w:themeColor="text1"/>
                <w:sz w:val="22"/>
                <w:szCs w:val="22"/>
              </w:rPr>
              <w:lastRenderedPageBreak/>
              <w:t xml:space="preserve">opracować koncepcję pracy dyplomowej. </w:t>
            </w:r>
          </w:p>
        </w:tc>
        <w:tc>
          <w:tcPr>
            <w:tcW w:w="1585" w:type="dxa"/>
          </w:tcPr>
          <w:p w14:paraId="7D6F04E6"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lastRenderedPageBreak/>
              <w:t>K_U22</w:t>
            </w:r>
          </w:p>
          <w:p w14:paraId="271BEFCE" w14:textId="77777777" w:rsidR="002433DC" w:rsidRPr="00493F73" w:rsidRDefault="002433DC" w:rsidP="002433DC">
            <w:pPr>
              <w:pStyle w:val="Normalny1"/>
              <w:jc w:val="both"/>
              <w:rPr>
                <w:color w:val="000000" w:themeColor="text1"/>
                <w:sz w:val="22"/>
                <w:szCs w:val="22"/>
              </w:rPr>
            </w:pPr>
          </w:p>
        </w:tc>
        <w:tc>
          <w:tcPr>
            <w:tcW w:w="1596" w:type="dxa"/>
          </w:tcPr>
          <w:p w14:paraId="75CB7C3D" w14:textId="77777777" w:rsidR="002433DC" w:rsidRPr="00493F73" w:rsidRDefault="002433DC">
            <w:pPr>
              <w:rPr>
                <w:color w:val="000000" w:themeColor="text1"/>
                <w:sz w:val="22"/>
                <w:szCs w:val="22"/>
              </w:rPr>
            </w:pPr>
            <w:r w:rsidRPr="00493F73">
              <w:rPr>
                <w:color w:val="000000" w:themeColor="text1"/>
                <w:sz w:val="22"/>
                <w:szCs w:val="22"/>
              </w:rPr>
              <w:lastRenderedPageBreak/>
              <w:t>P6S_UO</w:t>
            </w:r>
          </w:p>
        </w:tc>
      </w:tr>
      <w:tr w:rsidR="00493F73" w:rsidRPr="00493F73" w14:paraId="7F387FEA" w14:textId="77777777" w:rsidTr="002433DC">
        <w:trPr>
          <w:trHeight w:val="283"/>
          <w:jc w:val="center"/>
        </w:trPr>
        <w:tc>
          <w:tcPr>
            <w:tcW w:w="1090" w:type="dxa"/>
          </w:tcPr>
          <w:p w14:paraId="732DBB3A"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U2</w:t>
            </w:r>
          </w:p>
        </w:tc>
        <w:tc>
          <w:tcPr>
            <w:tcW w:w="5386" w:type="dxa"/>
          </w:tcPr>
          <w:p w14:paraId="3C749436"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Student potrafi także samodzielnie zrealizować zaplanowane zadania zgodnie z obowiązującymi kryteriami.</w:t>
            </w:r>
          </w:p>
        </w:tc>
        <w:tc>
          <w:tcPr>
            <w:tcW w:w="1585" w:type="dxa"/>
          </w:tcPr>
          <w:p w14:paraId="5F66A412"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K_U22</w:t>
            </w:r>
          </w:p>
          <w:p w14:paraId="7FB1392D" w14:textId="77777777" w:rsidR="002433DC" w:rsidRPr="00493F73" w:rsidRDefault="002433DC" w:rsidP="002433DC">
            <w:pPr>
              <w:pStyle w:val="Normalny1"/>
              <w:jc w:val="both"/>
              <w:rPr>
                <w:color w:val="000000" w:themeColor="text1"/>
                <w:sz w:val="22"/>
                <w:szCs w:val="22"/>
              </w:rPr>
            </w:pPr>
          </w:p>
        </w:tc>
        <w:tc>
          <w:tcPr>
            <w:tcW w:w="1596" w:type="dxa"/>
          </w:tcPr>
          <w:p w14:paraId="4CEB701A" w14:textId="77777777" w:rsidR="002433DC" w:rsidRPr="00493F73" w:rsidRDefault="002433DC">
            <w:pPr>
              <w:rPr>
                <w:color w:val="000000" w:themeColor="text1"/>
                <w:sz w:val="22"/>
                <w:szCs w:val="22"/>
              </w:rPr>
            </w:pPr>
            <w:r w:rsidRPr="00493F73">
              <w:rPr>
                <w:color w:val="000000" w:themeColor="text1"/>
                <w:sz w:val="22"/>
                <w:szCs w:val="22"/>
              </w:rPr>
              <w:t>P6S_UO</w:t>
            </w:r>
          </w:p>
        </w:tc>
      </w:tr>
      <w:tr w:rsidR="00493F73" w:rsidRPr="00493F73" w14:paraId="78D3A5EA" w14:textId="77777777" w:rsidTr="002433DC">
        <w:trPr>
          <w:trHeight w:val="283"/>
          <w:jc w:val="center"/>
        </w:trPr>
        <w:tc>
          <w:tcPr>
            <w:tcW w:w="9657" w:type="dxa"/>
            <w:gridSpan w:val="4"/>
            <w:shd w:val="clear" w:color="auto" w:fill="F2F2F2" w:themeFill="background1" w:themeFillShade="F2"/>
          </w:tcPr>
          <w:p w14:paraId="3590387B" w14:textId="77777777" w:rsidR="002433DC" w:rsidRPr="00493F73" w:rsidRDefault="002433DC" w:rsidP="002433DC">
            <w:pPr>
              <w:jc w:val="center"/>
              <w:rPr>
                <w:color w:val="000000" w:themeColor="text1"/>
                <w:sz w:val="22"/>
                <w:szCs w:val="22"/>
              </w:rPr>
            </w:pPr>
            <w:r w:rsidRPr="00493F73">
              <w:rPr>
                <w:color w:val="000000" w:themeColor="text1"/>
                <w:sz w:val="22"/>
                <w:szCs w:val="22"/>
              </w:rPr>
              <w:t>KOMPETENCJE SPOŁECZNE</w:t>
            </w:r>
          </w:p>
        </w:tc>
      </w:tr>
      <w:tr w:rsidR="00493F73" w:rsidRPr="00493F73" w14:paraId="43A04F31" w14:textId="77777777" w:rsidTr="002433DC">
        <w:trPr>
          <w:trHeight w:val="283"/>
          <w:jc w:val="center"/>
        </w:trPr>
        <w:tc>
          <w:tcPr>
            <w:tcW w:w="1090" w:type="dxa"/>
          </w:tcPr>
          <w:p w14:paraId="6A90FD0A"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K1</w:t>
            </w:r>
          </w:p>
        </w:tc>
        <w:tc>
          <w:tcPr>
            <w:tcW w:w="5386" w:type="dxa"/>
          </w:tcPr>
          <w:p w14:paraId="57484C5C"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Student jest zdolny do samodzielnego i zorganizowanego działania związanego z realizacją pracy dyplomowej.</w:t>
            </w:r>
          </w:p>
        </w:tc>
        <w:tc>
          <w:tcPr>
            <w:tcW w:w="1585" w:type="dxa"/>
          </w:tcPr>
          <w:p w14:paraId="0BA65C90"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K_K09</w:t>
            </w:r>
          </w:p>
          <w:p w14:paraId="0839AC73" w14:textId="77777777" w:rsidR="002433DC" w:rsidRPr="00493F73" w:rsidRDefault="002433DC" w:rsidP="002433DC">
            <w:pPr>
              <w:pStyle w:val="Normalny1"/>
              <w:jc w:val="both"/>
              <w:rPr>
                <w:color w:val="000000" w:themeColor="text1"/>
                <w:sz w:val="22"/>
                <w:szCs w:val="22"/>
              </w:rPr>
            </w:pPr>
          </w:p>
        </w:tc>
        <w:tc>
          <w:tcPr>
            <w:tcW w:w="1596" w:type="dxa"/>
          </w:tcPr>
          <w:p w14:paraId="27996ABB"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P6S_KK</w:t>
            </w:r>
          </w:p>
        </w:tc>
      </w:tr>
    </w:tbl>
    <w:p w14:paraId="780ADAAC" w14:textId="77777777" w:rsidR="002433DC" w:rsidRPr="00493F73" w:rsidRDefault="002433DC" w:rsidP="009E728C">
      <w:pPr>
        <w:numPr>
          <w:ilvl w:val="0"/>
          <w:numId w:val="82"/>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0F62242" w14:textId="77777777" w:rsidTr="002433DC">
        <w:trPr>
          <w:jc w:val="center"/>
        </w:trPr>
        <w:tc>
          <w:tcPr>
            <w:tcW w:w="9638" w:type="dxa"/>
          </w:tcPr>
          <w:p w14:paraId="5373EA73" w14:textId="77777777" w:rsidR="002433DC" w:rsidRPr="00493F73" w:rsidRDefault="002433DC" w:rsidP="002433DC">
            <w:pPr>
              <w:jc w:val="both"/>
              <w:rPr>
                <w:color w:val="000000" w:themeColor="text1"/>
                <w:sz w:val="22"/>
                <w:szCs w:val="22"/>
              </w:rPr>
            </w:pPr>
            <w:r w:rsidRPr="00493F73">
              <w:rPr>
                <w:color w:val="000000" w:themeColor="text1"/>
                <w:sz w:val="22"/>
                <w:szCs w:val="22"/>
              </w:rPr>
              <w:t>Omawianie treści programowych przez prowadzącego; dyskusja; referaty i prezentacje dyplomantów</w:t>
            </w:r>
          </w:p>
        </w:tc>
      </w:tr>
    </w:tbl>
    <w:p w14:paraId="1D8D07B5" w14:textId="77777777" w:rsidR="002433DC" w:rsidRPr="00493F73" w:rsidRDefault="002433DC" w:rsidP="009E728C">
      <w:pPr>
        <w:numPr>
          <w:ilvl w:val="0"/>
          <w:numId w:val="82"/>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0FD9E7A" w14:textId="77777777" w:rsidTr="002433DC">
        <w:trPr>
          <w:jc w:val="center"/>
        </w:trPr>
        <w:tc>
          <w:tcPr>
            <w:tcW w:w="9638" w:type="dxa"/>
          </w:tcPr>
          <w:p w14:paraId="466D7A67" w14:textId="2A49C70D" w:rsidR="002433DC" w:rsidRPr="00493F73" w:rsidRDefault="002433DC" w:rsidP="002433DC">
            <w:pPr>
              <w:pStyle w:val="Akapitzlist1"/>
              <w:ind w:left="34"/>
              <w:jc w:val="both"/>
              <w:rPr>
                <w:b/>
                <w:color w:val="000000" w:themeColor="text1"/>
                <w:sz w:val="22"/>
                <w:szCs w:val="22"/>
              </w:rPr>
            </w:pPr>
            <w:r w:rsidRPr="00493F73">
              <w:rPr>
                <w:color w:val="000000" w:themeColor="text1"/>
                <w:sz w:val="22"/>
                <w:szCs w:val="22"/>
              </w:rPr>
              <w:t>Przygotowanie koncepcji metodycznej badań własnych i planu pracy przez poszczególnych studentów (semestr V) oraz kolejnych rozdziałów i części pracy (semestr VI)</w:t>
            </w:r>
            <w:r w:rsidR="005F5D50">
              <w:rPr>
                <w:color w:val="000000" w:themeColor="text1"/>
                <w:sz w:val="22"/>
                <w:szCs w:val="22"/>
              </w:rPr>
              <w:t>. Wymagane przygotowanie całej pracy dyplomowej.</w:t>
            </w:r>
          </w:p>
        </w:tc>
      </w:tr>
    </w:tbl>
    <w:p w14:paraId="4CB59F16" w14:textId="77777777" w:rsidR="002433DC" w:rsidRPr="00493F73" w:rsidRDefault="002433DC" w:rsidP="009E728C">
      <w:pPr>
        <w:numPr>
          <w:ilvl w:val="0"/>
          <w:numId w:val="82"/>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032A7266" w14:textId="77777777" w:rsidTr="002433DC">
        <w:trPr>
          <w:jc w:val="center"/>
        </w:trPr>
        <w:tc>
          <w:tcPr>
            <w:tcW w:w="2214" w:type="dxa"/>
            <w:shd w:val="clear" w:color="auto" w:fill="F2F2F2" w:themeFill="background1" w:themeFillShade="F2"/>
          </w:tcPr>
          <w:p w14:paraId="6EA4F711"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Seminaria – semestr V</w:t>
            </w:r>
          </w:p>
        </w:tc>
        <w:tc>
          <w:tcPr>
            <w:tcW w:w="7424" w:type="dxa"/>
          </w:tcPr>
          <w:p w14:paraId="49A72C7B" w14:textId="0E1B341A"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Omówienie formalnych i merytorycznych wymagań dotyczących pracy dyplomowej, w tym zawartych w „Wytycznych i zaleceniach w sprawie przygotowania prac dyplomowych na Wydziale Zarządzania </w:t>
            </w:r>
            <w:r w:rsidR="008F16C1">
              <w:rPr>
                <w:color w:val="000000" w:themeColor="text1"/>
                <w:sz w:val="22"/>
                <w:szCs w:val="22"/>
              </w:rPr>
              <w:t>PBŚ</w:t>
            </w:r>
            <w:r w:rsidRPr="00493F73">
              <w:rPr>
                <w:color w:val="000000" w:themeColor="text1"/>
                <w:sz w:val="22"/>
                <w:szCs w:val="22"/>
              </w:rPr>
              <w:t xml:space="preserve"> w Bydgoszczy”. </w:t>
            </w:r>
          </w:p>
          <w:p w14:paraId="2D623457"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Zwrócenie uwagi na elementy uwzględniane przy ocenie pracy przez recenzenta, takie jak: zgodność tematu z treścią; układ i struktura pracy, kompletność tez; jakość merytoryczna; elementy nowości i oryginalności; dobór i wykorzystanie literatury i innych źródeł; strona formalna: poprawność językowa, technika pisania, tabele, wykresy, przypisy, spisy itp. </w:t>
            </w:r>
          </w:p>
          <w:p w14:paraId="2B7EB64A"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Określenie harmonogramu prac związanych z przygotowaniem koncepcji metodycznej badań i planu pracy oraz realizacji kolejnych etapów przygotowania części pracy (teoretycznej i badawczej).</w:t>
            </w:r>
          </w:p>
          <w:p w14:paraId="3723EFB4"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Problemy wyboru problematyki i tematu pracy oraz promotora; Określanie założeń metodycznych: zakresu problemowego, celów i hipotez badawczych, zakresu przedmiotowego i czasowego, a także metod badań, charakteru źródeł danych itp., w tym na przykładzie przygotowywanych konkretnych prac.</w:t>
            </w:r>
          </w:p>
          <w:p w14:paraId="78AF966B"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Ogólne zasady budowania struktury pracy dyplomowej, jej składowe elementy, ich kolejność, podział na rozdziały, podrozdziały i punkty – ogólnie oraz w odniesieniu do projektowanych </w:t>
            </w:r>
            <w:proofErr w:type="spellStart"/>
            <w:r w:rsidRPr="00493F73">
              <w:rPr>
                <w:color w:val="000000" w:themeColor="text1"/>
                <w:sz w:val="22"/>
                <w:szCs w:val="22"/>
              </w:rPr>
              <w:t>prac.Opracowanie</w:t>
            </w:r>
            <w:proofErr w:type="spellEnd"/>
            <w:r w:rsidRPr="00493F73">
              <w:rPr>
                <w:color w:val="000000" w:themeColor="text1"/>
                <w:sz w:val="22"/>
                <w:szCs w:val="22"/>
              </w:rPr>
              <w:t xml:space="preserve"> roboczych planów pracy.</w:t>
            </w:r>
          </w:p>
        </w:tc>
      </w:tr>
      <w:tr w:rsidR="00493F73" w:rsidRPr="00493F73" w14:paraId="3831BFE7" w14:textId="77777777" w:rsidTr="002433DC">
        <w:trPr>
          <w:jc w:val="center"/>
        </w:trPr>
        <w:tc>
          <w:tcPr>
            <w:tcW w:w="2214" w:type="dxa"/>
            <w:shd w:val="clear" w:color="auto" w:fill="F2F2F2" w:themeFill="background1" w:themeFillShade="F2"/>
          </w:tcPr>
          <w:p w14:paraId="0E735959" w14:textId="77777777" w:rsidR="002433DC" w:rsidRPr="00493F73" w:rsidRDefault="002433DC" w:rsidP="002433D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Seminaria - semestr VI</w:t>
            </w:r>
          </w:p>
        </w:tc>
        <w:tc>
          <w:tcPr>
            <w:tcW w:w="7424" w:type="dxa"/>
          </w:tcPr>
          <w:p w14:paraId="7A3757D7" w14:textId="77777777" w:rsidR="002433DC" w:rsidRPr="00493F73" w:rsidRDefault="002433DC" w:rsidP="002433DC">
            <w:pPr>
              <w:pStyle w:val="Normalny1"/>
              <w:jc w:val="both"/>
              <w:rPr>
                <w:color w:val="000000" w:themeColor="text1"/>
                <w:sz w:val="22"/>
                <w:szCs w:val="22"/>
              </w:rPr>
            </w:pPr>
            <w:r w:rsidRPr="00493F73">
              <w:rPr>
                <w:color w:val="000000" w:themeColor="text1"/>
                <w:sz w:val="22"/>
                <w:szCs w:val="22"/>
              </w:rPr>
              <w:t xml:space="preserve">Zasady zbierania materiałów badawczych i studiowania literatury. Poszukiwanie, selekcjonowanie i krytyczna analiza materiałów pod kątem przydatności dla realizacji celów badawczych. Gromadzenie i porządkowanie informacji w grupy problemowe zgodnie z przyjętymi założeniami metodycznymi (zakresami) i </w:t>
            </w:r>
            <w:proofErr w:type="spellStart"/>
            <w:r w:rsidRPr="00493F73">
              <w:rPr>
                <w:color w:val="000000" w:themeColor="text1"/>
                <w:sz w:val="22"/>
                <w:szCs w:val="22"/>
              </w:rPr>
              <w:t>planem.Opracowywanie</w:t>
            </w:r>
            <w:proofErr w:type="spellEnd"/>
            <w:r w:rsidRPr="00493F73">
              <w:rPr>
                <w:color w:val="000000" w:themeColor="text1"/>
                <w:sz w:val="22"/>
                <w:szCs w:val="22"/>
              </w:rPr>
              <w:t xml:space="preserve"> części teoretycznej prac i prezentacja wniosków z nich wynikających, a także weryfikacja i uszczegóławianie planu pracy po pierwszej fazie studiów literatury i badań własnych. Prezentacja fragmentów prac, dyskusja i ewentualna korekta błędów merytorycznych i formalnych. Złożenie pracy. </w:t>
            </w:r>
          </w:p>
        </w:tc>
      </w:tr>
    </w:tbl>
    <w:p w14:paraId="679BD0DD" w14:textId="77777777" w:rsidR="002433DC" w:rsidRPr="00493F73" w:rsidRDefault="002433DC" w:rsidP="009E728C">
      <w:pPr>
        <w:numPr>
          <w:ilvl w:val="0"/>
          <w:numId w:val="82"/>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51ACB6A0" w14:textId="77777777" w:rsidTr="002433DC">
        <w:trPr>
          <w:jc w:val="center"/>
        </w:trPr>
        <w:tc>
          <w:tcPr>
            <w:tcW w:w="1347" w:type="dxa"/>
            <w:vMerge w:val="restart"/>
            <w:shd w:val="clear" w:color="auto" w:fill="F2F2F2" w:themeFill="background1" w:themeFillShade="F2"/>
            <w:vAlign w:val="center"/>
          </w:tcPr>
          <w:p w14:paraId="5FA8A738" w14:textId="77777777" w:rsidR="002433DC" w:rsidRPr="00493F73" w:rsidRDefault="002433DC" w:rsidP="002433DC">
            <w:pPr>
              <w:jc w:val="center"/>
              <w:rPr>
                <w:color w:val="000000" w:themeColor="text1"/>
                <w:sz w:val="22"/>
                <w:szCs w:val="22"/>
              </w:rPr>
            </w:pPr>
            <w:r w:rsidRPr="00493F73">
              <w:rPr>
                <w:color w:val="000000" w:themeColor="text1"/>
                <w:sz w:val="22"/>
                <w:szCs w:val="22"/>
              </w:rPr>
              <w:lastRenderedPageBreak/>
              <w:t>Efekt uczenia się</w:t>
            </w:r>
          </w:p>
        </w:tc>
        <w:tc>
          <w:tcPr>
            <w:tcW w:w="8292" w:type="dxa"/>
            <w:gridSpan w:val="6"/>
            <w:shd w:val="clear" w:color="auto" w:fill="F2F2F2" w:themeFill="background1" w:themeFillShade="F2"/>
            <w:vAlign w:val="center"/>
          </w:tcPr>
          <w:p w14:paraId="6423EFA0" w14:textId="77777777" w:rsidR="002433DC" w:rsidRPr="00493F73" w:rsidRDefault="002433DC" w:rsidP="002433D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5136C996" w14:textId="77777777" w:rsidTr="002433DC">
        <w:trPr>
          <w:jc w:val="center"/>
        </w:trPr>
        <w:tc>
          <w:tcPr>
            <w:tcW w:w="1347" w:type="dxa"/>
            <w:vMerge/>
            <w:shd w:val="clear" w:color="auto" w:fill="F2F2F2" w:themeFill="background1" w:themeFillShade="F2"/>
            <w:vAlign w:val="center"/>
          </w:tcPr>
          <w:p w14:paraId="69E6E85F" w14:textId="77777777" w:rsidR="002433DC" w:rsidRPr="00493F73" w:rsidRDefault="002433DC" w:rsidP="002433DC">
            <w:pPr>
              <w:jc w:val="center"/>
              <w:rPr>
                <w:b/>
                <w:color w:val="000000" w:themeColor="text1"/>
                <w:sz w:val="22"/>
                <w:szCs w:val="22"/>
              </w:rPr>
            </w:pPr>
          </w:p>
        </w:tc>
        <w:tc>
          <w:tcPr>
            <w:tcW w:w="1360" w:type="dxa"/>
            <w:shd w:val="clear" w:color="auto" w:fill="F2F2F2" w:themeFill="background1" w:themeFillShade="F2"/>
            <w:vAlign w:val="center"/>
          </w:tcPr>
          <w:p w14:paraId="5A6D72F4"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33DFF0CE" w14:textId="77777777" w:rsidR="002433DC" w:rsidRPr="00493F73" w:rsidRDefault="002433DC" w:rsidP="002433D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3125D379" w14:textId="77777777" w:rsidR="002433DC" w:rsidRPr="00493F73" w:rsidRDefault="002433DC" w:rsidP="002433DC">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132E8B1F" w14:textId="77777777" w:rsidR="002433DC" w:rsidRPr="00493F73" w:rsidRDefault="002433DC" w:rsidP="002433DC">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7B9BE6A5"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Prezentacje koncepcji badań</w:t>
            </w:r>
          </w:p>
        </w:tc>
        <w:tc>
          <w:tcPr>
            <w:tcW w:w="1373" w:type="dxa"/>
            <w:shd w:val="clear" w:color="auto" w:fill="F2F2F2" w:themeFill="background1" w:themeFillShade="F2"/>
            <w:vAlign w:val="center"/>
          </w:tcPr>
          <w:p w14:paraId="26EC4599" w14:textId="77777777" w:rsidR="002433DC" w:rsidRPr="00493F73" w:rsidRDefault="002433DC" w:rsidP="002433DC">
            <w:pPr>
              <w:pStyle w:val="Normalny1"/>
              <w:jc w:val="center"/>
              <w:rPr>
                <w:color w:val="000000" w:themeColor="text1"/>
                <w:sz w:val="22"/>
                <w:szCs w:val="22"/>
              </w:rPr>
            </w:pPr>
            <w:r w:rsidRPr="00493F73">
              <w:rPr>
                <w:color w:val="000000" w:themeColor="text1"/>
                <w:sz w:val="22"/>
                <w:szCs w:val="22"/>
              </w:rPr>
              <w:t>Prezentacje wyników badań</w:t>
            </w:r>
          </w:p>
        </w:tc>
      </w:tr>
      <w:tr w:rsidR="00493F73" w:rsidRPr="00493F73" w14:paraId="41D64487" w14:textId="77777777" w:rsidTr="00661CE3">
        <w:trPr>
          <w:trHeight w:val="283"/>
          <w:jc w:val="center"/>
        </w:trPr>
        <w:tc>
          <w:tcPr>
            <w:tcW w:w="1347" w:type="dxa"/>
            <w:vAlign w:val="center"/>
          </w:tcPr>
          <w:p w14:paraId="3DE05283"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W1</w:t>
            </w:r>
          </w:p>
        </w:tc>
        <w:tc>
          <w:tcPr>
            <w:tcW w:w="1360" w:type="dxa"/>
            <w:vAlign w:val="center"/>
          </w:tcPr>
          <w:p w14:paraId="61CA4F51" w14:textId="77777777" w:rsidR="002433DC" w:rsidRPr="00493F73" w:rsidRDefault="002433DC" w:rsidP="00661CE3">
            <w:pPr>
              <w:pStyle w:val="Normalny1"/>
              <w:jc w:val="center"/>
              <w:rPr>
                <w:color w:val="000000" w:themeColor="text1"/>
                <w:sz w:val="22"/>
                <w:szCs w:val="22"/>
              </w:rPr>
            </w:pPr>
          </w:p>
        </w:tc>
        <w:tc>
          <w:tcPr>
            <w:tcW w:w="1360" w:type="dxa"/>
            <w:vAlign w:val="center"/>
          </w:tcPr>
          <w:p w14:paraId="2951CD90" w14:textId="77777777" w:rsidR="002433DC" w:rsidRPr="00493F73" w:rsidRDefault="002433DC" w:rsidP="00661CE3">
            <w:pPr>
              <w:pStyle w:val="Normalny1"/>
              <w:jc w:val="center"/>
              <w:rPr>
                <w:color w:val="000000" w:themeColor="text1"/>
                <w:sz w:val="22"/>
                <w:szCs w:val="22"/>
              </w:rPr>
            </w:pPr>
          </w:p>
        </w:tc>
        <w:tc>
          <w:tcPr>
            <w:tcW w:w="1394" w:type="dxa"/>
            <w:vAlign w:val="center"/>
          </w:tcPr>
          <w:p w14:paraId="4247DFCF" w14:textId="77777777" w:rsidR="002433DC" w:rsidRPr="00493F73" w:rsidRDefault="002433DC" w:rsidP="00661CE3">
            <w:pPr>
              <w:pStyle w:val="Normalny1"/>
              <w:jc w:val="center"/>
              <w:rPr>
                <w:color w:val="000000" w:themeColor="text1"/>
                <w:sz w:val="22"/>
                <w:szCs w:val="22"/>
              </w:rPr>
            </w:pPr>
          </w:p>
        </w:tc>
        <w:tc>
          <w:tcPr>
            <w:tcW w:w="1342" w:type="dxa"/>
            <w:vAlign w:val="center"/>
          </w:tcPr>
          <w:p w14:paraId="5A61E183" w14:textId="77777777" w:rsidR="002433DC" w:rsidRPr="00493F73" w:rsidRDefault="002433DC" w:rsidP="00661CE3">
            <w:pPr>
              <w:pStyle w:val="Normalny1"/>
              <w:jc w:val="center"/>
              <w:rPr>
                <w:color w:val="000000" w:themeColor="text1"/>
                <w:sz w:val="22"/>
                <w:szCs w:val="22"/>
              </w:rPr>
            </w:pPr>
          </w:p>
        </w:tc>
        <w:tc>
          <w:tcPr>
            <w:tcW w:w="1463" w:type="dxa"/>
            <w:vAlign w:val="center"/>
          </w:tcPr>
          <w:p w14:paraId="78154C35"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6419837D" w14:textId="77777777" w:rsidR="002433DC" w:rsidRPr="00493F73" w:rsidRDefault="002433DC" w:rsidP="00661CE3">
            <w:pPr>
              <w:pStyle w:val="Normalny1"/>
              <w:jc w:val="center"/>
              <w:rPr>
                <w:color w:val="000000" w:themeColor="text1"/>
                <w:sz w:val="22"/>
                <w:szCs w:val="22"/>
              </w:rPr>
            </w:pPr>
          </w:p>
        </w:tc>
      </w:tr>
      <w:tr w:rsidR="00493F73" w:rsidRPr="00493F73" w14:paraId="02E56F2D" w14:textId="77777777" w:rsidTr="00661CE3">
        <w:trPr>
          <w:trHeight w:val="283"/>
          <w:jc w:val="center"/>
        </w:trPr>
        <w:tc>
          <w:tcPr>
            <w:tcW w:w="1347" w:type="dxa"/>
            <w:vAlign w:val="center"/>
          </w:tcPr>
          <w:p w14:paraId="540FBB05"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W2</w:t>
            </w:r>
          </w:p>
        </w:tc>
        <w:tc>
          <w:tcPr>
            <w:tcW w:w="1360" w:type="dxa"/>
            <w:vAlign w:val="center"/>
          </w:tcPr>
          <w:p w14:paraId="7A868FB2" w14:textId="77777777" w:rsidR="002433DC" w:rsidRPr="00493F73" w:rsidRDefault="002433DC" w:rsidP="00661CE3">
            <w:pPr>
              <w:pStyle w:val="Normalny1"/>
              <w:jc w:val="center"/>
              <w:rPr>
                <w:color w:val="000000" w:themeColor="text1"/>
                <w:sz w:val="22"/>
                <w:szCs w:val="22"/>
              </w:rPr>
            </w:pPr>
          </w:p>
        </w:tc>
        <w:tc>
          <w:tcPr>
            <w:tcW w:w="1360" w:type="dxa"/>
            <w:vAlign w:val="center"/>
          </w:tcPr>
          <w:p w14:paraId="17439A8D" w14:textId="77777777" w:rsidR="002433DC" w:rsidRPr="00493F73" w:rsidRDefault="002433DC" w:rsidP="00661CE3">
            <w:pPr>
              <w:pStyle w:val="Normalny1"/>
              <w:jc w:val="center"/>
              <w:rPr>
                <w:color w:val="000000" w:themeColor="text1"/>
                <w:sz w:val="22"/>
                <w:szCs w:val="22"/>
              </w:rPr>
            </w:pPr>
          </w:p>
        </w:tc>
        <w:tc>
          <w:tcPr>
            <w:tcW w:w="1394" w:type="dxa"/>
            <w:vAlign w:val="center"/>
          </w:tcPr>
          <w:p w14:paraId="178CC281" w14:textId="77777777" w:rsidR="002433DC" w:rsidRPr="00493F73" w:rsidRDefault="002433DC" w:rsidP="00661CE3">
            <w:pPr>
              <w:pStyle w:val="Normalny1"/>
              <w:jc w:val="center"/>
              <w:rPr>
                <w:color w:val="000000" w:themeColor="text1"/>
                <w:sz w:val="22"/>
                <w:szCs w:val="22"/>
              </w:rPr>
            </w:pPr>
          </w:p>
        </w:tc>
        <w:tc>
          <w:tcPr>
            <w:tcW w:w="1342" w:type="dxa"/>
            <w:vAlign w:val="center"/>
          </w:tcPr>
          <w:p w14:paraId="0E0E99F2" w14:textId="77777777" w:rsidR="002433DC" w:rsidRPr="00493F73" w:rsidRDefault="002433DC" w:rsidP="00661CE3">
            <w:pPr>
              <w:pStyle w:val="Normalny1"/>
              <w:jc w:val="center"/>
              <w:rPr>
                <w:color w:val="000000" w:themeColor="text1"/>
                <w:sz w:val="22"/>
                <w:szCs w:val="22"/>
              </w:rPr>
            </w:pPr>
          </w:p>
        </w:tc>
        <w:tc>
          <w:tcPr>
            <w:tcW w:w="1463" w:type="dxa"/>
            <w:vAlign w:val="center"/>
          </w:tcPr>
          <w:p w14:paraId="61348C8A"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380069BE" w14:textId="77777777" w:rsidR="002433DC" w:rsidRPr="00493F73" w:rsidRDefault="002433DC" w:rsidP="00661CE3">
            <w:pPr>
              <w:pStyle w:val="Normalny1"/>
              <w:jc w:val="center"/>
              <w:rPr>
                <w:color w:val="000000" w:themeColor="text1"/>
                <w:sz w:val="22"/>
                <w:szCs w:val="22"/>
              </w:rPr>
            </w:pPr>
          </w:p>
        </w:tc>
      </w:tr>
      <w:tr w:rsidR="00493F73" w:rsidRPr="00493F73" w14:paraId="03232409" w14:textId="77777777" w:rsidTr="00661CE3">
        <w:trPr>
          <w:trHeight w:val="283"/>
          <w:jc w:val="center"/>
        </w:trPr>
        <w:tc>
          <w:tcPr>
            <w:tcW w:w="1347" w:type="dxa"/>
            <w:vAlign w:val="center"/>
          </w:tcPr>
          <w:p w14:paraId="36E6B9F6"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U1</w:t>
            </w:r>
          </w:p>
        </w:tc>
        <w:tc>
          <w:tcPr>
            <w:tcW w:w="1360" w:type="dxa"/>
            <w:vAlign w:val="center"/>
          </w:tcPr>
          <w:p w14:paraId="4C78D714" w14:textId="77777777" w:rsidR="002433DC" w:rsidRPr="00493F73" w:rsidRDefault="002433DC" w:rsidP="00661CE3">
            <w:pPr>
              <w:pStyle w:val="Normalny1"/>
              <w:jc w:val="center"/>
              <w:rPr>
                <w:color w:val="000000" w:themeColor="text1"/>
                <w:sz w:val="22"/>
                <w:szCs w:val="22"/>
              </w:rPr>
            </w:pPr>
          </w:p>
        </w:tc>
        <w:tc>
          <w:tcPr>
            <w:tcW w:w="1360" w:type="dxa"/>
            <w:vAlign w:val="center"/>
          </w:tcPr>
          <w:p w14:paraId="52DFFA66" w14:textId="77777777" w:rsidR="002433DC" w:rsidRPr="00493F73" w:rsidRDefault="002433DC" w:rsidP="00661CE3">
            <w:pPr>
              <w:pStyle w:val="Normalny1"/>
              <w:jc w:val="center"/>
              <w:rPr>
                <w:color w:val="000000" w:themeColor="text1"/>
                <w:sz w:val="22"/>
                <w:szCs w:val="22"/>
              </w:rPr>
            </w:pPr>
          </w:p>
        </w:tc>
        <w:tc>
          <w:tcPr>
            <w:tcW w:w="1394" w:type="dxa"/>
            <w:vAlign w:val="center"/>
          </w:tcPr>
          <w:p w14:paraId="7595F69D" w14:textId="77777777" w:rsidR="002433DC" w:rsidRPr="00493F73" w:rsidRDefault="002433DC" w:rsidP="00661CE3">
            <w:pPr>
              <w:pStyle w:val="Normalny1"/>
              <w:jc w:val="center"/>
              <w:rPr>
                <w:color w:val="000000" w:themeColor="text1"/>
                <w:sz w:val="22"/>
                <w:szCs w:val="22"/>
              </w:rPr>
            </w:pPr>
          </w:p>
        </w:tc>
        <w:tc>
          <w:tcPr>
            <w:tcW w:w="1342" w:type="dxa"/>
            <w:vAlign w:val="center"/>
          </w:tcPr>
          <w:p w14:paraId="1522E3E4" w14:textId="77777777" w:rsidR="002433DC" w:rsidRPr="00493F73" w:rsidRDefault="002433DC" w:rsidP="00661CE3">
            <w:pPr>
              <w:pStyle w:val="Normalny1"/>
              <w:jc w:val="center"/>
              <w:rPr>
                <w:color w:val="000000" w:themeColor="text1"/>
                <w:sz w:val="22"/>
                <w:szCs w:val="22"/>
              </w:rPr>
            </w:pPr>
          </w:p>
        </w:tc>
        <w:tc>
          <w:tcPr>
            <w:tcW w:w="1463" w:type="dxa"/>
            <w:vAlign w:val="center"/>
          </w:tcPr>
          <w:p w14:paraId="768D693B" w14:textId="77777777" w:rsidR="002433DC" w:rsidRPr="00493F73" w:rsidRDefault="002433DC" w:rsidP="00661CE3">
            <w:pPr>
              <w:pStyle w:val="Normalny1"/>
              <w:jc w:val="center"/>
              <w:rPr>
                <w:color w:val="000000" w:themeColor="text1"/>
                <w:sz w:val="22"/>
                <w:szCs w:val="22"/>
              </w:rPr>
            </w:pPr>
          </w:p>
        </w:tc>
        <w:tc>
          <w:tcPr>
            <w:tcW w:w="1373" w:type="dxa"/>
            <w:vAlign w:val="center"/>
          </w:tcPr>
          <w:p w14:paraId="2A0B009C"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X</w:t>
            </w:r>
          </w:p>
        </w:tc>
      </w:tr>
      <w:tr w:rsidR="00493F73" w:rsidRPr="00493F73" w14:paraId="0FC0140A" w14:textId="77777777" w:rsidTr="00661CE3">
        <w:trPr>
          <w:trHeight w:val="283"/>
          <w:jc w:val="center"/>
        </w:trPr>
        <w:tc>
          <w:tcPr>
            <w:tcW w:w="1347" w:type="dxa"/>
            <w:vAlign w:val="center"/>
          </w:tcPr>
          <w:p w14:paraId="762A2C0E"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U2</w:t>
            </w:r>
          </w:p>
        </w:tc>
        <w:tc>
          <w:tcPr>
            <w:tcW w:w="1360" w:type="dxa"/>
            <w:vAlign w:val="center"/>
          </w:tcPr>
          <w:p w14:paraId="4AE91D88" w14:textId="77777777" w:rsidR="002433DC" w:rsidRPr="00493F73" w:rsidRDefault="002433DC" w:rsidP="00661CE3">
            <w:pPr>
              <w:pStyle w:val="Normalny1"/>
              <w:jc w:val="center"/>
              <w:rPr>
                <w:color w:val="000000" w:themeColor="text1"/>
                <w:sz w:val="22"/>
                <w:szCs w:val="22"/>
              </w:rPr>
            </w:pPr>
          </w:p>
        </w:tc>
        <w:tc>
          <w:tcPr>
            <w:tcW w:w="1360" w:type="dxa"/>
            <w:vAlign w:val="center"/>
          </w:tcPr>
          <w:p w14:paraId="6C1ED254" w14:textId="77777777" w:rsidR="002433DC" w:rsidRPr="00493F73" w:rsidRDefault="002433DC" w:rsidP="00661CE3">
            <w:pPr>
              <w:pStyle w:val="Normalny1"/>
              <w:jc w:val="center"/>
              <w:rPr>
                <w:color w:val="000000" w:themeColor="text1"/>
                <w:sz w:val="22"/>
                <w:szCs w:val="22"/>
              </w:rPr>
            </w:pPr>
          </w:p>
        </w:tc>
        <w:tc>
          <w:tcPr>
            <w:tcW w:w="1394" w:type="dxa"/>
            <w:vAlign w:val="center"/>
          </w:tcPr>
          <w:p w14:paraId="7577DE3E" w14:textId="77777777" w:rsidR="002433DC" w:rsidRPr="00493F73" w:rsidRDefault="002433DC" w:rsidP="00661CE3">
            <w:pPr>
              <w:pStyle w:val="Normalny1"/>
              <w:jc w:val="center"/>
              <w:rPr>
                <w:color w:val="000000" w:themeColor="text1"/>
                <w:sz w:val="22"/>
                <w:szCs w:val="22"/>
              </w:rPr>
            </w:pPr>
          </w:p>
        </w:tc>
        <w:tc>
          <w:tcPr>
            <w:tcW w:w="1342" w:type="dxa"/>
            <w:vAlign w:val="center"/>
          </w:tcPr>
          <w:p w14:paraId="1295E8F0" w14:textId="77777777" w:rsidR="002433DC" w:rsidRPr="00493F73" w:rsidRDefault="002433DC" w:rsidP="00661CE3">
            <w:pPr>
              <w:pStyle w:val="Normalny1"/>
              <w:jc w:val="center"/>
              <w:rPr>
                <w:color w:val="000000" w:themeColor="text1"/>
                <w:sz w:val="22"/>
                <w:szCs w:val="22"/>
              </w:rPr>
            </w:pPr>
          </w:p>
        </w:tc>
        <w:tc>
          <w:tcPr>
            <w:tcW w:w="1463" w:type="dxa"/>
            <w:vAlign w:val="center"/>
          </w:tcPr>
          <w:p w14:paraId="1C15EEC5" w14:textId="77777777" w:rsidR="002433DC" w:rsidRPr="00493F73" w:rsidRDefault="002433DC" w:rsidP="00661CE3">
            <w:pPr>
              <w:pStyle w:val="Normalny1"/>
              <w:jc w:val="center"/>
              <w:rPr>
                <w:color w:val="000000" w:themeColor="text1"/>
                <w:sz w:val="22"/>
                <w:szCs w:val="22"/>
              </w:rPr>
            </w:pPr>
          </w:p>
        </w:tc>
        <w:tc>
          <w:tcPr>
            <w:tcW w:w="1373" w:type="dxa"/>
            <w:vAlign w:val="center"/>
          </w:tcPr>
          <w:p w14:paraId="1075BC28"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X</w:t>
            </w:r>
          </w:p>
        </w:tc>
      </w:tr>
      <w:tr w:rsidR="00493F73" w:rsidRPr="00493F73" w14:paraId="5B7D1C3E" w14:textId="77777777" w:rsidTr="00661CE3">
        <w:trPr>
          <w:trHeight w:val="283"/>
          <w:jc w:val="center"/>
        </w:trPr>
        <w:tc>
          <w:tcPr>
            <w:tcW w:w="1347" w:type="dxa"/>
            <w:vAlign w:val="center"/>
          </w:tcPr>
          <w:p w14:paraId="56CD7E60"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K1</w:t>
            </w:r>
          </w:p>
        </w:tc>
        <w:tc>
          <w:tcPr>
            <w:tcW w:w="1360" w:type="dxa"/>
            <w:vAlign w:val="center"/>
          </w:tcPr>
          <w:p w14:paraId="2476124D" w14:textId="77777777" w:rsidR="002433DC" w:rsidRPr="00493F73" w:rsidRDefault="002433DC" w:rsidP="00661CE3">
            <w:pPr>
              <w:pStyle w:val="Normalny1"/>
              <w:jc w:val="center"/>
              <w:rPr>
                <w:color w:val="000000" w:themeColor="text1"/>
                <w:sz w:val="22"/>
                <w:szCs w:val="22"/>
              </w:rPr>
            </w:pPr>
          </w:p>
        </w:tc>
        <w:tc>
          <w:tcPr>
            <w:tcW w:w="1360" w:type="dxa"/>
            <w:vAlign w:val="center"/>
          </w:tcPr>
          <w:p w14:paraId="60A8DD40" w14:textId="77777777" w:rsidR="002433DC" w:rsidRPr="00493F73" w:rsidRDefault="002433DC" w:rsidP="00661CE3">
            <w:pPr>
              <w:pStyle w:val="Normalny1"/>
              <w:jc w:val="center"/>
              <w:rPr>
                <w:color w:val="000000" w:themeColor="text1"/>
                <w:sz w:val="22"/>
                <w:szCs w:val="22"/>
              </w:rPr>
            </w:pPr>
          </w:p>
        </w:tc>
        <w:tc>
          <w:tcPr>
            <w:tcW w:w="1394" w:type="dxa"/>
            <w:vAlign w:val="center"/>
          </w:tcPr>
          <w:p w14:paraId="493CD2D1" w14:textId="77777777" w:rsidR="002433DC" w:rsidRPr="00493F73" w:rsidRDefault="002433DC" w:rsidP="00661CE3">
            <w:pPr>
              <w:pStyle w:val="Normalny1"/>
              <w:jc w:val="center"/>
              <w:rPr>
                <w:color w:val="000000" w:themeColor="text1"/>
                <w:sz w:val="22"/>
                <w:szCs w:val="22"/>
              </w:rPr>
            </w:pPr>
          </w:p>
        </w:tc>
        <w:tc>
          <w:tcPr>
            <w:tcW w:w="1342" w:type="dxa"/>
            <w:vAlign w:val="center"/>
          </w:tcPr>
          <w:p w14:paraId="3D706B5A" w14:textId="77777777" w:rsidR="002433DC" w:rsidRPr="00493F73" w:rsidRDefault="002433DC" w:rsidP="00661CE3">
            <w:pPr>
              <w:pStyle w:val="Normalny1"/>
              <w:jc w:val="center"/>
              <w:rPr>
                <w:color w:val="000000" w:themeColor="text1"/>
                <w:sz w:val="22"/>
                <w:szCs w:val="22"/>
              </w:rPr>
            </w:pPr>
          </w:p>
        </w:tc>
        <w:tc>
          <w:tcPr>
            <w:tcW w:w="1463" w:type="dxa"/>
            <w:vAlign w:val="center"/>
          </w:tcPr>
          <w:p w14:paraId="1CD323DB" w14:textId="77777777" w:rsidR="002433DC" w:rsidRPr="00493F73" w:rsidRDefault="002433DC" w:rsidP="00661CE3">
            <w:pPr>
              <w:pStyle w:val="Normalny1"/>
              <w:jc w:val="center"/>
              <w:rPr>
                <w:color w:val="000000" w:themeColor="text1"/>
                <w:sz w:val="22"/>
                <w:szCs w:val="22"/>
              </w:rPr>
            </w:pPr>
          </w:p>
        </w:tc>
        <w:tc>
          <w:tcPr>
            <w:tcW w:w="1373" w:type="dxa"/>
            <w:vAlign w:val="center"/>
          </w:tcPr>
          <w:p w14:paraId="6B1338F6" w14:textId="77777777" w:rsidR="002433DC" w:rsidRPr="00493F73" w:rsidRDefault="00661CE3" w:rsidP="00661CE3">
            <w:pPr>
              <w:pStyle w:val="Normalny1"/>
              <w:jc w:val="center"/>
              <w:rPr>
                <w:color w:val="000000" w:themeColor="text1"/>
                <w:sz w:val="22"/>
                <w:szCs w:val="22"/>
              </w:rPr>
            </w:pPr>
            <w:r w:rsidRPr="00493F73">
              <w:rPr>
                <w:color w:val="000000" w:themeColor="text1"/>
                <w:sz w:val="22"/>
                <w:szCs w:val="22"/>
              </w:rPr>
              <w:t>X</w:t>
            </w:r>
          </w:p>
        </w:tc>
      </w:tr>
    </w:tbl>
    <w:p w14:paraId="69B15F7F" w14:textId="77777777" w:rsidR="002433DC" w:rsidRPr="00493F73" w:rsidRDefault="002433DC" w:rsidP="009E728C">
      <w:pPr>
        <w:numPr>
          <w:ilvl w:val="0"/>
          <w:numId w:val="82"/>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50"/>
      </w:tblGrid>
      <w:tr w:rsidR="00493F73" w:rsidRPr="00493F73" w14:paraId="0A201088" w14:textId="77777777" w:rsidTr="002433DC">
        <w:trPr>
          <w:jc w:val="center"/>
        </w:trPr>
        <w:tc>
          <w:tcPr>
            <w:tcW w:w="1789" w:type="dxa"/>
            <w:shd w:val="clear" w:color="auto" w:fill="F2F2F2" w:themeFill="background1" w:themeFillShade="F2"/>
          </w:tcPr>
          <w:p w14:paraId="54A97755"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50" w:type="dxa"/>
          </w:tcPr>
          <w:p w14:paraId="0453DCD0" w14:textId="77777777" w:rsidR="002433DC" w:rsidRPr="00493F73" w:rsidRDefault="002433DC" w:rsidP="00F16CCD">
            <w:pPr>
              <w:pStyle w:val="Normalny1"/>
              <w:widowControl w:val="0"/>
              <w:ind w:left="227" w:hanging="227"/>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PuDło</w:t>
            </w:r>
            <w:proofErr w:type="spellEnd"/>
            <w:r w:rsidRPr="00493F73">
              <w:rPr>
                <w:color w:val="000000" w:themeColor="text1"/>
                <w:sz w:val="22"/>
                <w:szCs w:val="22"/>
              </w:rPr>
              <w:t xml:space="preserve"> A., 2003. Prace magisterskie i licencjackie. Wskazówki dla studentów, </w:t>
            </w:r>
            <w:proofErr w:type="spellStart"/>
            <w:r w:rsidRPr="00493F73">
              <w:rPr>
                <w:color w:val="000000" w:themeColor="text1"/>
                <w:sz w:val="22"/>
                <w:szCs w:val="22"/>
              </w:rPr>
              <w:t>LexisNexis</w:t>
            </w:r>
            <w:proofErr w:type="spellEnd"/>
            <w:r w:rsidRPr="00493F73">
              <w:rPr>
                <w:color w:val="000000" w:themeColor="text1"/>
                <w:sz w:val="22"/>
                <w:szCs w:val="22"/>
              </w:rPr>
              <w:t>, Warszawa.</w:t>
            </w:r>
          </w:p>
          <w:p w14:paraId="204ABE61" w14:textId="77777777" w:rsidR="002433DC" w:rsidRPr="00493F73" w:rsidRDefault="002433DC" w:rsidP="00F16CCD">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227" w:hanging="227"/>
              <w:contextualSpacing/>
              <w:jc w:val="both"/>
              <w:rPr>
                <w:color w:val="000000" w:themeColor="text1"/>
                <w:sz w:val="22"/>
                <w:szCs w:val="22"/>
              </w:rPr>
            </w:pPr>
            <w:r w:rsidRPr="00493F73">
              <w:rPr>
                <w:color w:val="000000" w:themeColor="text1"/>
                <w:sz w:val="22"/>
                <w:szCs w:val="22"/>
              </w:rPr>
              <w:t xml:space="preserve">2. Urban S., </w:t>
            </w:r>
            <w:proofErr w:type="spellStart"/>
            <w:r w:rsidRPr="00493F73">
              <w:rPr>
                <w:color w:val="000000" w:themeColor="text1"/>
                <w:sz w:val="22"/>
                <w:szCs w:val="22"/>
              </w:rPr>
              <w:t>Ładoński</w:t>
            </w:r>
            <w:proofErr w:type="spellEnd"/>
            <w:r w:rsidRPr="00493F73">
              <w:rPr>
                <w:color w:val="000000" w:themeColor="text1"/>
                <w:sz w:val="22"/>
                <w:szCs w:val="22"/>
              </w:rPr>
              <w:t xml:space="preserve"> W., 2001. Jak napisać dobrą pracę magisterską, Wyd. AE im. Oskara Langego, Wrocław. </w:t>
            </w:r>
          </w:p>
          <w:p w14:paraId="6E764629" w14:textId="77777777" w:rsidR="002433DC" w:rsidRPr="00493F73" w:rsidRDefault="002433DC" w:rsidP="00F16CCD">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227" w:hanging="227"/>
              <w:contextualSpacing/>
              <w:rPr>
                <w:color w:val="000000" w:themeColor="text1"/>
                <w:sz w:val="22"/>
                <w:szCs w:val="22"/>
              </w:rPr>
            </w:pPr>
            <w:r w:rsidRPr="00493F73">
              <w:rPr>
                <w:color w:val="000000" w:themeColor="text1"/>
                <w:sz w:val="22"/>
                <w:szCs w:val="22"/>
              </w:rPr>
              <w:t xml:space="preserve">3. Kozłowski R., 2009. Praktyczny sposób pisania prac dyplomowych z wykorzystaniem programu komputerowego i Internetu, </w:t>
            </w:r>
            <w:proofErr w:type="spellStart"/>
            <w:r w:rsidRPr="00493F73">
              <w:rPr>
                <w:color w:val="000000" w:themeColor="text1"/>
                <w:sz w:val="22"/>
                <w:szCs w:val="22"/>
              </w:rPr>
              <w:t>Wotters</w:t>
            </w:r>
            <w:proofErr w:type="spellEnd"/>
            <w:r w:rsidRPr="00493F73">
              <w:rPr>
                <w:color w:val="000000" w:themeColor="text1"/>
                <w:sz w:val="22"/>
                <w:szCs w:val="22"/>
              </w:rPr>
              <w:t xml:space="preserve"> Kluwer polska OFICYNA, Warszawa. </w:t>
            </w:r>
          </w:p>
          <w:p w14:paraId="4A6E7234" w14:textId="57CC937D" w:rsidR="002433DC" w:rsidRPr="00493F73" w:rsidRDefault="002433DC" w:rsidP="00F16CCD">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227" w:hanging="227"/>
              <w:contextualSpacing/>
              <w:rPr>
                <w:color w:val="000000" w:themeColor="text1"/>
                <w:sz w:val="22"/>
                <w:szCs w:val="22"/>
              </w:rPr>
            </w:pPr>
            <w:r w:rsidRPr="00493F73">
              <w:rPr>
                <w:color w:val="000000" w:themeColor="text1"/>
                <w:sz w:val="22"/>
                <w:szCs w:val="22"/>
              </w:rPr>
              <w:t xml:space="preserve">4. Wytyczne i zalecenia w sprawie przygotowywania prac dyplomowych (licencjackich, inżynierskich i magisterskich) na Wydziale Zarządzania </w:t>
            </w:r>
            <w:r w:rsidR="008F16C1">
              <w:rPr>
                <w:color w:val="000000" w:themeColor="text1"/>
                <w:sz w:val="22"/>
                <w:szCs w:val="22"/>
              </w:rPr>
              <w:t>PBŚ</w:t>
            </w:r>
            <w:r w:rsidRPr="00493F73">
              <w:rPr>
                <w:color w:val="000000" w:themeColor="text1"/>
                <w:sz w:val="22"/>
                <w:szCs w:val="22"/>
              </w:rPr>
              <w:t xml:space="preserve"> (online:http://wz.</w:t>
            </w:r>
            <w:r w:rsidR="008F16C1">
              <w:rPr>
                <w:color w:val="000000" w:themeColor="text1"/>
                <w:sz w:val="22"/>
                <w:szCs w:val="22"/>
              </w:rPr>
              <w:t>PBŚ</w:t>
            </w:r>
            <w:r w:rsidRPr="00493F73">
              <w:rPr>
                <w:color w:val="000000" w:themeColor="text1"/>
                <w:sz w:val="22"/>
                <w:szCs w:val="22"/>
              </w:rPr>
              <w:t>.edu.pl/wp-content/uploads/2018/09/Wytyczne_pisania_pracy_dyplomowej_2014_15.pdf)</w:t>
            </w:r>
          </w:p>
        </w:tc>
      </w:tr>
      <w:tr w:rsidR="00493F73" w:rsidRPr="00493F73" w14:paraId="6A056C36" w14:textId="77777777" w:rsidTr="002433DC">
        <w:trPr>
          <w:jc w:val="center"/>
        </w:trPr>
        <w:tc>
          <w:tcPr>
            <w:tcW w:w="1789" w:type="dxa"/>
            <w:shd w:val="clear" w:color="auto" w:fill="F2F2F2" w:themeFill="background1" w:themeFillShade="F2"/>
          </w:tcPr>
          <w:p w14:paraId="0B26EA81" w14:textId="77777777" w:rsidR="002433DC" w:rsidRPr="00493F73" w:rsidRDefault="002433DC" w:rsidP="002433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50" w:type="dxa"/>
          </w:tcPr>
          <w:p w14:paraId="6EFF1A12" w14:textId="77777777" w:rsidR="002433DC" w:rsidRPr="00493F73" w:rsidRDefault="002433DC" w:rsidP="00F16CCD">
            <w:pPr>
              <w:pStyle w:val="Normalny1"/>
              <w:ind w:left="227" w:hanging="227"/>
              <w:rPr>
                <w:color w:val="000000" w:themeColor="text1"/>
                <w:sz w:val="22"/>
                <w:szCs w:val="22"/>
              </w:rPr>
            </w:pPr>
            <w:r w:rsidRPr="00493F73">
              <w:rPr>
                <w:color w:val="000000" w:themeColor="text1"/>
                <w:sz w:val="22"/>
                <w:szCs w:val="22"/>
              </w:rPr>
              <w:t xml:space="preserve">1. Kamiński T. Szmigielska T., 2000. Poradnik dla prowadzącego i dla piszącego pracę dyplomową, Wyższa Szkoła Ekonomiczno-Informatyczna, Warszawa. </w:t>
            </w:r>
          </w:p>
          <w:p w14:paraId="4B98221E" w14:textId="77777777" w:rsidR="002433DC" w:rsidRPr="00493F73" w:rsidRDefault="002433DC" w:rsidP="00F16CCD">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227" w:hanging="227"/>
              <w:contextualSpacing/>
              <w:jc w:val="both"/>
              <w:rPr>
                <w:color w:val="000000" w:themeColor="text1"/>
                <w:sz w:val="22"/>
                <w:szCs w:val="22"/>
              </w:rPr>
            </w:pPr>
            <w:r w:rsidRPr="00493F73">
              <w:rPr>
                <w:color w:val="000000" w:themeColor="text1"/>
                <w:sz w:val="22"/>
                <w:szCs w:val="22"/>
              </w:rPr>
              <w:t>2. Stachowiak Z., 2001. Metodyka i metodologia pisania prac kwalifikacyjnych, Warszawa .</w:t>
            </w:r>
          </w:p>
          <w:p w14:paraId="2661C339" w14:textId="77777777" w:rsidR="002433DC" w:rsidRPr="00493F73" w:rsidRDefault="002433DC" w:rsidP="00F16CCD">
            <w:pPr>
              <w:pStyle w:val="Normalny1"/>
              <w:ind w:left="227" w:hanging="227"/>
              <w:rPr>
                <w:color w:val="000000" w:themeColor="text1"/>
                <w:sz w:val="22"/>
                <w:szCs w:val="22"/>
              </w:rPr>
            </w:pPr>
            <w:r w:rsidRPr="00493F73">
              <w:rPr>
                <w:color w:val="000000" w:themeColor="text1"/>
                <w:sz w:val="22"/>
                <w:szCs w:val="22"/>
              </w:rPr>
              <w:t xml:space="preserve">3. Kaczmarczyk S. 2014, </w:t>
            </w:r>
            <w:hyperlink r:id="rId24" w:tooltip="Badania marketingowe : podstawy metodyczne / Stanisław Kaczmarczyk." w:history="1">
              <w:r w:rsidRPr="00493F73">
                <w:rPr>
                  <w:color w:val="000000" w:themeColor="text1"/>
                  <w:sz w:val="22"/>
                  <w:szCs w:val="22"/>
                </w:rPr>
                <w:t>Badania marketingowe : podstawy metodyczne</w:t>
              </w:r>
            </w:hyperlink>
            <w:r w:rsidRPr="00493F73">
              <w:rPr>
                <w:color w:val="000000" w:themeColor="text1"/>
                <w:sz w:val="22"/>
                <w:szCs w:val="22"/>
              </w:rPr>
              <w:t>. Polskie Wydawnictwo Ekonomiczne, Warszawa.</w:t>
            </w:r>
          </w:p>
          <w:p w14:paraId="0F8B31E2" w14:textId="4E29AE83" w:rsidR="002433DC" w:rsidRPr="00493F73" w:rsidRDefault="002433DC" w:rsidP="00F16CCD">
            <w:pPr>
              <w:pStyle w:val="Normalny1"/>
              <w:ind w:left="227" w:hanging="227"/>
              <w:rPr>
                <w:color w:val="000000" w:themeColor="text1"/>
                <w:sz w:val="22"/>
                <w:szCs w:val="22"/>
              </w:rPr>
            </w:pPr>
            <w:r w:rsidRPr="00493F73">
              <w:rPr>
                <w:color w:val="000000" w:themeColor="text1"/>
                <w:sz w:val="22"/>
                <w:szCs w:val="22"/>
              </w:rPr>
              <w:t xml:space="preserve">4. Kaczmarczyk S. 2019, Badania nowych produktów w cyklu innowacyjnym. Zastosowania badań marketingowych. Wydawnictwo uczelniane </w:t>
            </w:r>
            <w:r w:rsidR="008F16C1">
              <w:rPr>
                <w:color w:val="000000" w:themeColor="text1"/>
                <w:sz w:val="22"/>
                <w:szCs w:val="22"/>
              </w:rPr>
              <w:t>PBŚ</w:t>
            </w:r>
            <w:r w:rsidRPr="00493F73">
              <w:rPr>
                <w:color w:val="000000" w:themeColor="text1"/>
                <w:sz w:val="22"/>
                <w:szCs w:val="22"/>
              </w:rPr>
              <w:t>, Bydgoszcz.</w:t>
            </w:r>
          </w:p>
        </w:tc>
      </w:tr>
    </w:tbl>
    <w:p w14:paraId="6D154DE6" w14:textId="77777777" w:rsidR="002433DC" w:rsidRPr="00493F73" w:rsidRDefault="002433DC" w:rsidP="009E728C">
      <w:pPr>
        <w:numPr>
          <w:ilvl w:val="0"/>
          <w:numId w:val="82"/>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395B2EE2" w14:textId="77777777" w:rsidTr="002433DC">
        <w:trPr>
          <w:trHeight w:val="769"/>
          <w:jc w:val="center"/>
        </w:trPr>
        <w:tc>
          <w:tcPr>
            <w:tcW w:w="7246" w:type="dxa"/>
            <w:gridSpan w:val="2"/>
            <w:shd w:val="clear" w:color="auto" w:fill="F2F2F2" w:themeFill="background1" w:themeFillShade="F2"/>
            <w:vAlign w:val="center"/>
          </w:tcPr>
          <w:p w14:paraId="655A5B2D" w14:textId="77777777" w:rsidR="002433DC" w:rsidRPr="00493F73" w:rsidRDefault="002433DC" w:rsidP="002433D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668B978" w14:textId="77777777" w:rsidR="002433DC" w:rsidRPr="00493F73" w:rsidRDefault="002433DC" w:rsidP="002433DC">
            <w:pPr>
              <w:jc w:val="center"/>
              <w:rPr>
                <w:color w:val="000000" w:themeColor="text1"/>
                <w:sz w:val="22"/>
                <w:szCs w:val="22"/>
              </w:rPr>
            </w:pPr>
            <w:r w:rsidRPr="00493F73">
              <w:rPr>
                <w:color w:val="000000" w:themeColor="text1"/>
                <w:sz w:val="22"/>
                <w:szCs w:val="22"/>
              </w:rPr>
              <w:t>Obciążenie studenta – Liczba godzin</w:t>
            </w:r>
          </w:p>
          <w:p w14:paraId="0AA00E8F" w14:textId="77777777" w:rsidR="002433DC" w:rsidRPr="00493F73" w:rsidRDefault="002433DC" w:rsidP="002433DC">
            <w:pPr>
              <w:jc w:val="center"/>
              <w:rPr>
                <w:color w:val="000000" w:themeColor="text1"/>
                <w:sz w:val="22"/>
                <w:szCs w:val="22"/>
              </w:rPr>
            </w:pPr>
            <w:r w:rsidRPr="00493F73">
              <w:rPr>
                <w:color w:val="000000" w:themeColor="text1"/>
                <w:sz w:val="22"/>
                <w:szCs w:val="22"/>
              </w:rPr>
              <w:t>(podano przykładowe)</w:t>
            </w:r>
          </w:p>
        </w:tc>
      </w:tr>
      <w:tr w:rsidR="00493F73" w:rsidRPr="00493F73" w14:paraId="0F9C617F" w14:textId="77777777" w:rsidTr="002433DC">
        <w:trPr>
          <w:trHeight w:val="340"/>
          <w:jc w:val="center"/>
        </w:trPr>
        <w:tc>
          <w:tcPr>
            <w:tcW w:w="2978" w:type="dxa"/>
            <w:vMerge w:val="restart"/>
          </w:tcPr>
          <w:p w14:paraId="7A227102" w14:textId="77777777" w:rsidR="002433DC" w:rsidRPr="00493F73" w:rsidRDefault="002433DC" w:rsidP="002433D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165662EC" w14:textId="77777777" w:rsidR="002433DC" w:rsidRPr="00493F73" w:rsidRDefault="002433DC" w:rsidP="002433D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0B1DC1B1" w14:textId="77777777" w:rsidR="002433DC" w:rsidRPr="00493F73" w:rsidRDefault="002433DC" w:rsidP="002433DC">
            <w:pPr>
              <w:jc w:val="center"/>
              <w:rPr>
                <w:color w:val="000000" w:themeColor="text1"/>
                <w:sz w:val="22"/>
                <w:szCs w:val="22"/>
              </w:rPr>
            </w:pPr>
            <w:r w:rsidRPr="00493F73">
              <w:rPr>
                <w:color w:val="000000" w:themeColor="text1"/>
                <w:sz w:val="22"/>
                <w:szCs w:val="22"/>
              </w:rPr>
              <w:t>30</w:t>
            </w:r>
          </w:p>
        </w:tc>
      </w:tr>
      <w:tr w:rsidR="00493F73" w:rsidRPr="00493F73" w14:paraId="5E1985ED" w14:textId="77777777" w:rsidTr="002433DC">
        <w:trPr>
          <w:trHeight w:val="271"/>
          <w:jc w:val="center"/>
        </w:trPr>
        <w:tc>
          <w:tcPr>
            <w:tcW w:w="2978" w:type="dxa"/>
            <w:vMerge/>
          </w:tcPr>
          <w:p w14:paraId="7D54EF78" w14:textId="77777777" w:rsidR="002433DC" w:rsidRPr="00493F73" w:rsidRDefault="002433DC" w:rsidP="002433DC">
            <w:pPr>
              <w:rPr>
                <w:color w:val="000000" w:themeColor="text1"/>
                <w:sz w:val="22"/>
                <w:szCs w:val="22"/>
              </w:rPr>
            </w:pPr>
          </w:p>
        </w:tc>
        <w:tc>
          <w:tcPr>
            <w:tcW w:w="4268" w:type="dxa"/>
          </w:tcPr>
          <w:p w14:paraId="3E73C07C" w14:textId="77777777" w:rsidR="002433DC" w:rsidRPr="00493F73" w:rsidRDefault="002433DC" w:rsidP="002433DC">
            <w:pPr>
              <w:ind w:left="88"/>
              <w:rPr>
                <w:color w:val="000000" w:themeColor="text1"/>
                <w:sz w:val="22"/>
                <w:szCs w:val="22"/>
              </w:rPr>
            </w:pPr>
            <w:r w:rsidRPr="00493F73">
              <w:rPr>
                <w:color w:val="000000" w:themeColor="text1"/>
                <w:sz w:val="22"/>
                <w:szCs w:val="22"/>
              </w:rPr>
              <w:t xml:space="preserve">Konsultacje </w:t>
            </w:r>
          </w:p>
        </w:tc>
        <w:tc>
          <w:tcPr>
            <w:tcW w:w="2393" w:type="dxa"/>
          </w:tcPr>
          <w:p w14:paraId="79AC327B" w14:textId="77777777" w:rsidR="002433DC" w:rsidRPr="00493F73" w:rsidRDefault="002433DC" w:rsidP="002433DC">
            <w:pPr>
              <w:jc w:val="center"/>
              <w:rPr>
                <w:color w:val="000000" w:themeColor="text1"/>
                <w:sz w:val="22"/>
                <w:szCs w:val="22"/>
              </w:rPr>
            </w:pPr>
            <w:r w:rsidRPr="00493F73">
              <w:rPr>
                <w:color w:val="000000" w:themeColor="text1"/>
                <w:sz w:val="22"/>
                <w:szCs w:val="22"/>
              </w:rPr>
              <w:t>60</w:t>
            </w:r>
          </w:p>
        </w:tc>
      </w:tr>
      <w:tr w:rsidR="00493F73" w:rsidRPr="00493F73" w14:paraId="54D0C291" w14:textId="77777777" w:rsidTr="002433DC">
        <w:trPr>
          <w:trHeight w:val="177"/>
          <w:jc w:val="center"/>
        </w:trPr>
        <w:tc>
          <w:tcPr>
            <w:tcW w:w="2978" w:type="dxa"/>
            <w:vMerge w:val="restart"/>
          </w:tcPr>
          <w:p w14:paraId="1433CF02" w14:textId="77777777" w:rsidR="002433DC" w:rsidRPr="00493F73" w:rsidRDefault="002433DC" w:rsidP="002433DC">
            <w:pPr>
              <w:rPr>
                <w:color w:val="000000" w:themeColor="text1"/>
                <w:sz w:val="22"/>
                <w:szCs w:val="22"/>
              </w:rPr>
            </w:pPr>
          </w:p>
          <w:p w14:paraId="22994783" w14:textId="77777777" w:rsidR="002433DC" w:rsidRPr="00493F73" w:rsidRDefault="002433DC" w:rsidP="002433DC">
            <w:pPr>
              <w:rPr>
                <w:color w:val="000000" w:themeColor="text1"/>
                <w:sz w:val="22"/>
                <w:szCs w:val="22"/>
              </w:rPr>
            </w:pPr>
            <w:r w:rsidRPr="00493F73">
              <w:rPr>
                <w:color w:val="000000" w:themeColor="text1"/>
                <w:sz w:val="22"/>
                <w:szCs w:val="22"/>
              </w:rPr>
              <w:t xml:space="preserve">Praca własna studenta </w:t>
            </w:r>
          </w:p>
        </w:tc>
        <w:tc>
          <w:tcPr>
            <w:tcW w:w="4268" w:type="dxa"/>
          </w:tcPr>
          <w:p w14:paraId="6D592083" w14:textId="77777777" w:rsidR="002433DC" w:rsidRPr="00493F73" w:rsidRDefault="002433DC" w:rsidP="002433DC">
            <w:pPr>
              <w:ind w:left="88"/>
              <w:rPr>
                <w:color w:val="000000" w:themeColor="text1"/>
                <w:sz w:val="22"/>
                <w:szCs w:val="22"/>
              </w:rPr>
            </w:pPr>
            <w:r w:rsidRPr="00493F73">
              <w:rPr>
                <w:color w:val="000000" w:themeColor="text1"/>
                <w:sz w:val="22"/>
                <w:szCs w:val="22"/>
              </w:rPr>
              <w:t>Przygotowanie do zajęć</w:t>
            </w:r>
          </w:p>
        </w:tc>
        <w:tc>
          <w:tcPr>
            <w:tcW w:w="2393" w:type="dxa"/>
          </w:tcPr>
          <w:p w14:paraId="0F413D13" w14:textId="77777777" w:rsidR="002433DC" w:rsidRPr="00493F73" w:rsidRDefault="002433DC" w:rsidP="002433DC">
            <w:pPr>
              <w:jc w:val="center"/>
              <w:rPr>
                <w:color w:val="000000" w:themeColor="text1"/>
                <w:sz w:val="22"/>
                <w:szCs w:val="22"/>
              </w:rPr>
            </w:pPr>
            <w:r w:rsidRPr="00493F73">
              <w:rPr>
                <w:color w:val="000000" w:themeColor="text1"/>
                <w:sz w:val="22"/>
                <w:szCs w:val="22"/>
              </w:rPr>
              <w:t>20</w:t>
            </w:r>
          </w:p>
        </w:tc>
      </w:tr>
      <w:tr w:rsidR="00493F73" w:rsidRPr="00493F73" w14:paraId="5AE67AD5" w14:textId="77777777" w:rsidTr="002433DC">
        <w:trPr>
          <w:trHeight w:val="137"/>
          <w:jc w:val="center"/>
        </w:trPr>
        <w:tc>
          <w:tcPr>
            <w:tcW w:w="2978" w:type="dxa"/>
            <w:vMerge/>
          </w:tcPr>
          <w:p w14:paraId="67C50526" w14:textId="77777777" w:rsidR="002433DC" w:rsidRPr="00493F73" w:rsidRDefault="002433DC" w:rsidP="002433DC">
            <w:pPr>
              <w:rPr>
                <w:color w:val="000000" w:themeColor="text1"/>
                <w:sz w:val="22"/>
                <w:szCs w:val="22"/>
              </w:rPr>
            </w:pPr>
          </w:p>
        </w:tc>
        <w:tc>
          <w:tcPr>
            <w:tcW w:w="4268" w:type="dxa"/>
          </w:tcPr>
          <w:p w14:paraId="0C635FCB" w14:textId="77777777" w:rsidR="002433DC" w:rsidRPr="00493F73" w:rsidRDefault="002433DC" w:rsidP="002433DC">
            <w:pPr>
              <w:ind w:left="88"/>
              <w:rPr>
                <w:color w:val="000000" w:themeColor="text1"/>
                <w:sz w:val="22"/>
                <w:szCs w:val="22"/>
              </w:rPr>
            </w:pPr>
            <w:r w:rsidRPr="00493F73">
              <w:rPr>
                <w:color w:val="000000" w:themeColor="text1"/>
                <w:sz w:val="22"/>
                <w:szCs w:val="22"/>
              </w:rPr>
              <w:t>Studiowanie literatury</w:t>
            </w:r>
          </w:p>
        </w:tc>
        <w:tc>
          <w:tcPr>
            <w:tcW w:w="2393" w:type="dxa"/>
          </w:tcPr>
          <w:p w14:paraId="5B5EB22E" w14:textId="77777777" w:rsidR="002433DC" w:rsidRPr="00493F73" w:rsidRDefault="002433DC" w:rsidP="002433DC">
            <w:pPr>
              <w:jc w:val="center"/>
              <w:rPr>
                <w:color w:val="000000" w:themeColor="text1"/>
                <w:sz w:val="22"/>
                <w:szCs w:val="22"/>
              </w:rPr>
            </w:pPr>
            <w:r w:rsidRPr="00493F73">
              <w:rPr>
                <w:color w:val="000000" w:themeColor="text1"/>
                <w:sz w:val="22"/>
                <w:szCs w:val="22"/>
              </w:rPr>
              <w:t>20</w:t>
            </w:r>
          </w:p>
        </w:tc>
      </w:tr>
      <w:tr w:rsidR="00493F73" w:rsidRPr="00493F73" w14:paraId="17C010B7" w14:textId="77777777" w:rsidTr="002433DC">
        <w:trPr>
          <w:trHeight w:val="340"/>
          <w:jc w:val="center"/>
        </w:trPr>
        <w:tc>
          <w:tcPr>
            <w:tcW w:w="2978" w:type="dxa"/>
            <w:vMerge/>
          </w:tcPr>
          <w:p w14:paraId="57031B57" w14:textId="77777777" w:rsidR="002433DC" w:rsidRPr="00493F73" w:rsidRDefault="002433DC" w:rsidP="002433DC">
            <w:pPr>
              <w:rPr>
                <w:color w:val="000000" w:themeColor="text1"/>
                <w:sz w:val="22"/>
                <w:szCs w:val="22"/>
              </w:rPr>
            </w:pPr>
          </w:p>
        </w:tc>
        <w:tc>
          <w:tcPr>
            <w:tcW w:w="4268" w:type="dxa"/>
          </w:tcPr>
          <w:p w14:paraId="2D3CA9E7" w14:textId="77777777" w:rsidR="002433DC" w:rsidRPr="00493F73" w:rsidRDefault="002433DC" w:rsidP="002433DC">
            <w:pPr>
              <w:ind w:left="88"/>
              <w:rPr>
                <w:color w:val="000000" w:themeColor="text1"/>
                <w:sz w:val="22"/>
                <w:szCs w:val="22"/>
              </w:rPr>
            </w:pPr>
            <w:r w:rsidRPr="00493F73">
              <w:rPr>
                <w:color w:val="000000" w:themeColor="text1"/>
                <w:sz w:val="22"/>
                <w:szCs w:val="22"/>
              </w:rPr>
              <w:t xml:space="preserve">Inne (przygotowanie do egzaminu, zaliczeń, </w:t>
            </w:r>
          </w:p>
          <w:p w14:paraId="0B4EDFD5" w14:textId="77777777" w:rsidR="002433DC" w:rsidRPr="00493F73" w:rsidRDefault="002433DC" w:rsidP="002433DC">
            <w:pPr>
              <w:ind w:left="88"/>
              <w:rPr>
                <w:color w:val="000000" w:themeColor="text1"/>
                <w:sz w:val="22"/>
                <w:szCs w:val="22"/>
              </w:rPr>
            </w:pPr>
            <w:r w:rsidRPr="00493F73">
              <w:rPr>
                <w:color w:val="000000" w:themeColor="text1"/>
                <w:sz w:val="22"/>
                <w:szCs w:val="22"/>
              </w:rPr>
              <w:t>przygotowanie projektu itd.)</w:t>
            </w:r>
          </w:p>
        </w:tc>
        <w:tc>
          <w:tcPr>
            <w:tcW w:w="2393" w:type="dxa"/>
          </w:tcPr>
          <w:p w14:paraId="6BEDAAD8" w14:textId="77777777" w:rsidR="002433DC" w:rsidRPr="00493F73" w:rsidRDefault="002433DC" w:rsidP="002433DC">
            <w:pPr>
              <w:jc w:val="center"/>
              <w:rPr>
                <w:color w:val="000000" w:themeColor="text1"/>
                <w:sz w:val="22"/>
                <w:szCs w:val="22"/>
              </w:rPr>
            </w:pPr>
            <w:r w:rsidRPr="00493F73">
              <w:rPr>
                <w:color w:val="000000" w:themeColor="text1"/>
                <w:sz w:val="22"/>
                <w:szCs w:val="22"/>
              </w:rPr>
              <w:t>220</w:t>
            </w:r>
          </w:p>
        </w:tc>
      </w:tr>
      <w:tr w:rsidR="00493F73" w:rsidRPr="00493F73" w14:paraId="0246578E" w14:textId="77777777" w:rsidTr="002433DC">
        <w:trPr>
          <w:trHeight w:val="340"/>
          <w:jc w:val="center"/>
        </w:trPr>
        <w:tc>
          <w:tcPr>
            <w:tcW w:w="7246" w:type="dxa"/>
            <w:gridSpan w:val="2"/>
            <w:shd w:val="clear" w:color="auto" w:fill="F2F2F2" w:themeFill="background1" w:themeFillShade="F2"/>
          </w:tcPr>
          <w:p w14:paraId="3E4DF3DA" w14:textId="77777777" w:rsidR="002433DC" w:rsidRPr="00493F73" w:rsidRDefault="002433DC" w:rsidP="002433D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4F90D4F3" w14:textId="77777777" w:rsidR="002433DC" w:rsidRPr="00493F73" w:rsidRDefault="00AB6CC4" w:rsidP="002433DC">
            <w:pPr>
              <w:jc w:val="center"/>
              <w:rPr>
                <w:color w:val="000000" w:themeColor="text1"/>
                <w:sz w:val="22"/>
                <w:szCs w:val="22"/>
              </w:rPr>
            </w:pPr>
            <w:r w:rsidRPr="00493F73">
              <w:rPr>
                <w:color w:val="000000" w:themeColor="text1"/>
                <w:sz w:val="22"/>
                <w:szCs w:val="22"/>
              </w:rPr>
              <w:fldChar w:fldCharType="begin"/>
            </w:r>
            <w:r w:rsidR="002433DC" w:rsidRPr="00493F73">
              <w:rPr>
                <w:color w:val="000000" w:themeColor="text1"/>
                <w:sz w:val="22"/>
                <w:szCs w:val="22"/>
              </w:rPr>
              <w:instrText xml:space="preserve"> =SUM(ABOVE) </w:instrText>
            </w:r>
            <w:r w:rsidRPr="00493F73">
              <w:rPr>
                <w:color w:val="000000" w:themeColor="text1"/>
                <w:sz w:val="22"/>
                <w:szCs w:val="22"/>
              </w:rPr>
              <w:fldChar w:fldCharType="separate"/>
            </w:r>
            <w:r w:rsidR="002433DC" w:rsidRPr="00493F73">
              <w:rPr>
                <w:color w:val="000000" w:themeColor="text1"/>
                <w:sz w:val="22"/>
                <w:szCs w:val="22"/>
              </w:rPr>
              <w:t>350</w:t>
            </w:r>
            <w:r w:rsidRPr="00493F73">
              <w:rPr>
                <w:color w:val="000000" w:themeColor="text1"/>
                <w:sz w:val="22"/>
                <w:szCs w:val="22"/>
              </w:rPr>
              <w:fldChar w:fldCharType="end"/>
            </w:r>
          </w:p>
        </w:tc>
      </w:tr>
      <w:tr w:rsidR="00493F73" w:rsidRPr="00493F73" w14:paraId="4A06B4F5" w14:textId="77777777" w:rsidTr="002433DC">
        <w:trPr>
          <w:trHeight w:val="397"/>
          <w:jc w:val="center"/>
        </w:trPr>
        <w:tc>
          <w:tcPr>
            <w:tcW w:w="7246" w:type="dxa"/>
            <w:gridSpan w:val="2"/>
            <w:shd w:val="clear" w:color="auto" w:fill="F2F2F2" w:themeFill="background1" w:themeFillShade="F2"/>
            <w:vAlign w:val="center"/>
          </w:tcPr>
          <w:p w14:paraId="5F999DED" w14:textId="77777777" w:rsidR="002433DC" w:rsidRPr="00493F73" w:rsidRDefault="002433DC" w:rsidP="002433D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234C87E9" w14:textId="77777777" w:rsidR="002433DC" w:rsidRPr="00493F73" w:rsidRDefault="002433DC" w:rsidP="002433DC">
            <w:pPr>
              <w:jc w:val="center"/>
              <w:rPr>
                <w:color w:val="000000" w:themeColor="text1"/>
                <w:sz w:val="22"/>
                <w:szCs w:val="22"/>
              </w:rPr>
            </w:pPr>
            <w:r w:rsidRPr="00493F73">
              <w:rPr>
                <w:color w:val="000000" w:themeColor="text1"/>
                <w:sz w:val="22"/>
                <w:szCs w:val="22"/>
              </w:rPr>
              <w:t>4+10</w:t>
            </w:r>
          </w:p>
        </w:tc>
      </w:tr>
    </w:tbl>
    <w:p w14:paraId="7E59077F" w14:textId="77777777" w:rsidR="009949D6" w:rsidRPr="00493F73" w:rsidRDefault="009949D6">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B18A4F4" w14:textId="77777777" w:rsidTr="000B02B7">
        <w:trPr>
          <w:trHeight w:val="454"/>
          <w:jc w:val="center"/>
        </w:trPr>
        <w:tc>
          <w:tcPr>
            <w:tcW w:w="2410" w:type="dxa"/>
            <w:vAlign w:val="center"/>
          </w:tcPr>
          <w:p w14:paraId="388193F0" w14:textId="77777777" w:rsidR="009949D6" w:rsidRPr="00493F73" w:rsidRDefault="009949D6" w:rsidP="000B02B7">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5E154151" w14:textId="77777777" w:rsidR="009949D6" w:rsidRPr="00493F73" w:rsidRDefault="009949D6" w:rsidP="000B02B7">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7077A62D" w14:textId="77777777" w:rsidR="009949D6" w:rsidRPr="00493F73" w:rsidRDefault="009949D6" w:rsidP="000B02B7">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392EFFD0" w14:textId="77777777" w:rsidR="009949D6" w:rsidRPr="00493F73" w:rsidRDefault="009949D6" w:rsidP="009949D6">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D.1.12.</w:t>
            </w:r>
          </w:p>
        </w:tc>
      </w:tr>
    </w:tbl>
    <w:p w14:paraId="5B7D0F0A" w14:textId="77777777" w:rsidR="00806788" w:rsidRPr="00493F73" w:rsidRDefault="00806788" w:rsidP="009E728C">
      <w:pPr>
        <w:numPr>
          <w:ilvl w:val="0"/>
          <w:numId w:val="83"/>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67B6C9C6" w14:textId="77777777" w:rsidR="00806788" w:rsidRPr="00493F73" w:rsidRDefault="00806788" w:rsidP="009E728C">
      <w:pPr>
        <w:pStyle w:val="Akapitzlist1"/>
        <w:numPr>
          <w:ilvl w:val="1"/>
          <w:numId w:val="83"/>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697D7AA9" w14:textId="77777777" w:rsidTr="00806788">
        <w:trPr>
          <w:trHeight w:val="340"/>
          <w:jc w:val="center"/>
        </w:trPr>
        <w:tc>
          <w:tcPr>
            <w:tcW w:w="3775" w:type="dxa"/>
            <w:shd w:val="clear" w:color="auto" w:fill="F2F2F2" w:themeFill="background1" w:themeFillShade="F2"/>
            <w:vAlign w:val="center"/>
          </w:tcPr>
          <w:p w14:paraId="6A679448"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22B088D1"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PRAKTYKA ZAWODOWA</w:t>
            </w:r>
          </w:p>
        </w:tc>
      </w:tr>
      <w:tr w:rsidR="00493F73" w:rsidRPr="00493F73" w14:paraId="2AC14A81" w14:textId="77777777" w:rsidTr="00806788">
        <w:trPr>
          <w:trHeight w:val="340"/>
          <w:jc w:val="center"/>
        </w:trPr>
        <w:tc>
          <w:tcPr>
            <w:tcW w:w="3775" w:type="dxa"/>
            <w:shd w:val="clear" w:color="auto" w:fill="F2F2F2" w:themeFill="background1" w:themeFillShade="F2"/>
            <w:vAlign w:val="center"/>
          </w:tcPr>
          <w:p w14:paraId="0DD7A334"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249CB465"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65D242A4" w14:textId="77777777" w:rsidTr="00806788">
        <w:trPr>
          <w:trHeight w:val="340"/>
          <w:jc w:val="center"/>
        </w:trPr>
        <w:tc>
          <w:tcPr>
            <w:tcW w:w="3775" w:type="dxa"/>
            <w:shd w:val="clear" w:color="auto" w:fill="F2F2F2" w:themeFill="background1" w:themeFillShade="F2"/>
            <w:vAlign w:val="center"/>
          </w:tcPr>
          <w:p w14:paraId="5453F919"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348823CD" w14:textId="77777777" w:rsidR="00806788" w:rsidRPr="00493F73" w:rsidRDefault="00D45CBC" w:rsidP="00806788">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23F7481E" w14:textId="77777777" w:rsidTr="00806788">
        <w:trPr>
          <w:trHeight w:val="340"/>
          <w:jc w:val="center"/>
        </w:trPr>
        <w:tc>
          <w:tcPr>
            <w:tcW w:w="3775" w:type="dxa"/>
            <w:shd w:val="clear" w:color="auto" w:fill="F2F2F2" w:themeFill="background1" w:themeFillShade="F2"/>
            <w:vAlign w:val="center"/>
          </w:tcPr>
          <w:p w14:paraId="4E537F3E"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74455C6A" w14:textId="77777777" w:rsidR="00806788" w:rsidRPr="00493F73" w:rsidRDefault="00806788" w:rsidP="00806788">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738CCD33" w14:textId="77777777" w:rsidTr="00806788">
        <w:trPr>
          <w:trHeight w:val="340"/>
          <w:jc w:val="center"/>
        </w:trPr>
        <w:tc>
          <w:tcPr>
            <w:tcW w:w="3775" w:type="dxa"/>
            <w:shd w:val="clear" w:color="auto" w:fill="F2F2F2" w:themeFill="background1" w:themeFillShade="F2"/>
            <w:vAlign w:val="center"/>
          </w:tcPr>
          <w:p w14:paraId="6096793E"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07B63145" w14:textId="77777777" w:rsidR="00806788" w:rsidRPr="00493F73" w:rsidRDefault="005F3B83" w:rsidP="00270879">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04BFCD69" w14:textId="77777777" w:rsidTr="00806788">
        <w:trPr>
          <w:trHeight w:val="340"/>
          <w:jc w:val="center"/>
        </w:trPr>
        <w:tc>
          <w:tcPr>
            <w:tcW w:w="3775" w:type="dxa"/>
            <w:shd w:val="clear" w:color="auto" w:fill="F2F2F2" w:themeFill="background1" w:themeFillShade="F2"/>
            <w:vAlign w:val="center"/>
          </w:tcPr>
          <w:p w14:paraId="7BA91303"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204B531A"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1. Z</w:t>
            </w:r>
            <w:r w:rsidR="00DD4B34" w:rsidRPr="00493F73">
              <w:rPr>
                <w:iCs/>
                <w:color w:val="000000" w:themeColor="text1"/>
                <w:sz w:val="22"/>
                <w:szCs w:val="22"/>
              </w:rPr>
              <w:t xml:space="preserve">arządzanie w handlu i usługach </w:t>
            </w:r>
          </w:p>
        </w:tc>
      </w:tr>
      <w:tr w:rsidR="00493F73" w:rsidRPr="00493F73" w14:paraId="4D08BFB5" w14:textId="77777777" w:rsidTr="00806788">
        <w:trPr>
          <w:trHeight w:val="340"/>
          <w:jc w:val="center"/>
        </w:trPr>
        <w:tc>
          <w:tcPr>
            <w:tcW w:w="3775" w:type="dxa"/>
            <w:shd w:val="clear" w:color="auto" w:fill="F2F2F2" w:themeFill="background1" w:themeFillShade="F2"/>
            <w:vAlign w:val="center"/>
          </w:tcPr>
          <w:p w14:paraId="4D37FB21"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77A9ED7D"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Wydział Zarządzania</w:t>
            </w:r>
          </w:p>
        </w:tc>
      </w:tr>
      <w:tr w:rsidR="00493F73" w:rsidRPr="00493F73" w14:paraId="3EAFA218" w14:textId="77777777" w:rsidTr="00806788">
        <w:trPr>
          <w:trHeight w:val="340"/>
          <w:jc w:val="center"/>
        </w:trPr>
        <w:tc>
          <w:tcPr>
            <w:tcW w:w="3775" w:type="dxa"/>
            <w:shd w:val="clear" w:color="auto" w:fill="F2F2F2" w:themeFill="background1" w:themeFillShade="F2"/>
            <w:vAlign w:val="center"/>
          </w:tcPr>
          <w:p w14:paraId="63AF60C9"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5A20FDA6" w14:textId="2731183A" w:rsidR="00806788" w:rsidRPr="00493F73" w:rsidRDefault="003A2068" w:rsidP="00806788">
            <w:pPr>
              <w:widowControl w:val="0"/>
              <w:autoSpaceDE w:val="0"/>
              <w:autoSpaceDN w:val="0"/>
              <w:adjustRightInd w:val="0"/>
              <w:rPr>
                <w:iCs/>
                <w:color w:val="000000" w:themeColor="text1"/>
                <w:sz w:val="22"/>
                <w:szCs w:val="22"/>
              </w:rPr>
            </w:pPr>
            <w:r>
              <w:rPr>
                <w:color w:val="000000" w:themeColor="text1"/>
                <w:sz w:val="22"/>
                <w:szCs w:val="22"/>
              </w:rPr>
              <w:t>dr hab. inż. Małgorzata Gotowska, prof. PBŚ</w:t>
            </w:r>
            <w:r w:rsidR="00806788" w:rsidRPr="00493F73">
              <w:rPr>
                <w:iCs/>
                <w:color w:val="000000" w:themeColor="text1"/>
                <w:sz w:val="22"/>
                <w:szCs w:val="22"/>
              </w:rPr>
              <w:t>; dr in. Anna Jakubczak</w:t>
            </w:r>
          </w:p>
        </w:tc>
      </w:tr>
      <w:tr w:rsidR="00493F73" w:rsidRPr="00493F73" w14:paraId="4C62F08F" w14:textId="77777777" w:rsidTr="00806788">
        <w:trPr>
          <w:trHeight w:val="340"/>
          <w:jc w:val="center"/>
        </w:trPr>
        <w:tc>
          <w:tcPr>
            <w:tcW w:w="3775" w:type="dxa"/>
            <w:shd w:val="clear" w:color="auto" w:fill="F2F2F2" w:themeFill="background1" w:themeFillShade="F2"/>
            <w:vAlign w:val="center"/>
          </w:tcPr>
          <w:p w14:paraId="72EA55EC"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tcPr>
          <w:p w14:paraId="22EF2B75" w14:textId="77777777" w:rsidR="00806788" w:rsidRPr="00493F73" w:rsidRDefault="00806788" w:rsidP="00806788">
            <w:pPr>
              <w:jc w:val="both"/>
              <w:rPr>
                <w:color w:val="000000" w:themeColor="text1"/>
                <w:sz w:val="22"/>
                <w:szCs w:val="22"/>
              </w:rPr>
            </w:pPr>
            <w:r w:rsidRPr="00493F73">
              <w:rPr>
                <w:color w:val="000000" w:themeColor="text1"/>
                <w:sz w:val="22"/>
                <w:szCs w:val="22"/>
              </w:rPr>
              <w:t xml:space="preserve">Podstawy zarządzania, zarządzanie zasobami ludzkimi </w:t>
            </w:r>
          </w:p>
        </w:tc>
      </w:tr>
      <w:tr w:rsidR="00493F73" w:rsidRPr="00493F73" w14:paraId="05EAD4E7" w14:textId="77777777" w:rsidTr="00806788">
        <w:trPr>
          <w:trHeight w:val="340"/>
          <w:jc w:val="center"/>
        </w:trPr>
        <w:tc>
          <w:tcPr>
            <w:tcW w:w="3775" w:type="dxa"/>
            <w:shd w:val="clear" w:color="auto" w:fill="F2F2F2" w:themeFill="background1" w:themeFillShade="F2"/>
            <w:vAlign w:val="center"/>
          </w:tcPr>
          <w:p w14:paraId="0AB37B9D" w14:textId="77777777" w:rsidR="00806788" w:rsidRPr="00493F73" w:rsidRDefault="00806788" w:rsidP="00806788">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tcPr>
          <w:p w14:paraId="2299EB76" w14:textId="77777777" w:rsidR="00806788" w:rsidRPr="00493F73" w:rsidRDefault="00806788" w:rsidP="00806788">
            <w:pPr>
              <w:jc w:val="both"/>
              <w:rPr>
                <w:color w:val="000000" w:themeColor="text1"/>
                <w:sz w:val="22"/>
                <w:szCs w:val="22"/>
              </w:rPr>
            </w:pPr>
            <w:r w:rsidRPr="00493F73">
              <w:rPr>
                <w:color w:val="000000" w:themeColor="text1"/>
                <w:sz w:val="22"/>
                <w:szCs w:val="22"/>
              </w:rPr>
              <w:t>Wiedza i umiejętności zawodowe nabyte w trakcie dotychczasowego kształcenia.</w:t>
            </w:r>
          </w:p>
        </w:tc>
      </w:tr>
    </w:tbl>
    <w:p w14:paraId="1CF65CE4" w14:textId="77777777" w:rsidR="00806788" w:rsidRPr="00493F73" w:rsidRDefault="00806788" w:rsidP="009E728C">
      <w:pPr>
        <w:pStyle w:val="Akapitzlist1"/>
        <w:numPr>
          <w:ilvl w:val="1"/>
          <w:numId w:val="83"/>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4B0CDE9C" w14:textId="77777777" w:rsidTr="00806788">
        <w:trPr>
          <w:trHeight w:val="371"/>
          <w:jc w:val="center"/>
        </w:trPr>
        <w:tc>
          <w:tcPr>
            <w:tcW w:w="956" w:type="dxa"/>
            <w:vMerge w:val="restart"/>
            <w:shd w:val="clear" w:color="auto" w:fill="F2F2F2"/>
            <w:vAlign w:val="center"/>
          </w:tcPr>
          <w:p w14:paraId="3256486F" w14:textId="77777777" w:rsidR="00806788" w:rsidRPr="00493F73" w:rsidRDefault="00806788" w:rsidP="00806788">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vAlign w:val="center"/>
          </w:tcPr>
          <w:p w14:paraId="3325873E"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vAlign w:val="center"/>
          </w:tcPr>
          <w:p w14:paraId="41C222DA"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vAlign w:val="center"/>
          </w:tcPr>
          <w:p w14:paraId="4FBFCA0E"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vAlign w:val="center"/>
          </w:tcPr>
          <w:p w14:paraId="0BB75228"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vAlign w:val="center"/>
          </w:tcPr>
          <w:p w14:paraId="12D77E8F"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vAlign w:val="center"/>
          </w:tcPr>
          <w:p w14:paraId="701EE600" w14:textId="77777777" w:rsidR="00806788" w:rsidRPr="00493F73" w:rsidRDefault="00793E08" w:rsidP="00806788">
            <w:pPr>
              <w:jc w:val="center"/>
              <w:rPr>
                <w:iCs/>
                <w:color w:val="000000" w:themeColor="text1"/>
                <w:sz w:val="22"/>
                <w:szCs w:val="22"/>
              </w:rPr>
            </w:pPr>
            <w:r>
              <w:rPr>
                <w:iCs/>
                <w:color w:val="000000" w:themeColor="text1"/>
                <w:sz w:val="22"/>
                <w:szCs w:val="22"/>
              </w:rPr>
              <w:t>Zajęcia terenowe</w:t>
            </w:r>
            <w:r w:rsidR="00806788" w:rsidRPr="00493F73">
              <w:rPr>
                <w:iCs/>
                <w:color w:val="000000" w:themeColor="text1"/>
                <w:sz w:val="22"/>
                <w:szCs w:val="22"/>
              </w:rPr>
              <w:t xml:space="preserve"> </w:t>
            </w:r>
          </w:p>
        </w:tc>
        <w:tc>
          <w:tcPr>
            <w:tcW w:w="1062" w:type="dxa"/>
            <w:tcBorders>
              <w:bottom w:val="nil"/>
            </w:tcBorders>
            <w:shd w:val="clear" w:color="auto" w:fill="F2F2F2"/>
          </w:tcPr>
          <w:p w14:paraId="6C6A74B9"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1CC64A22" w14:textId="77777777" w:rsidTr="00806788">
        <w:trPr>
          <w:jc w:val="center"/>
        </w:trPr>
        <w:tc>
          <w:tcPr>
            <w:tcW w:w="956" w:type="dxa"/>
            <w:vMerge/>
            <w:shd w:val="clear" w:color="auto" w:fill="F2F2F2"/>
            <w:vAlign w:val="center"/>
          </w:tcPr>
          <w:p w14:paraId="47C4D4D2" w14:textId="77777777" w:rsidR="00806788" w:rsidRPr="00493F73" w:rsidRDefault="00806788" w:rsidP="00806788">
            <w:pPr>
              <w:jc w:val="center"/>
              <w:rPr>
                <w:iCs/>
                <w:color w:val="000000" w:themeColor="text1"/>
                <w:sz w:val="22"/>
                <w:szCs w:val="22"/>
              </w:rPr>
            </w:pPr>
          </w:p>
        </w:tc>
        <w:tc>
          <w:tcPr>
            <w:tcW w:w="1035" w:type="dxa"/>
            <w:tcBorders>
              <w:top w:val="nil"/>
            </w:tcBorders>
            <w:shd w:val="clear" w:color="auto" w:fill="F2F2F2"/>
            <w:vAlign w:val="center"/>
          </w:tcPr>
          <w:p w14:paraId="6525676F"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vAlign w:val="center"/>
          </w:tcPr>
          <w:p w14:paraId="66FE03C9"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vAlign w:val="center"/>
          </w:tcPr>
          <w:p w14:paraId="39E41687"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vAlign w:val="center"/>
          </w:tcPr>
          <w:p w14:paraId="7E411115"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vAlign w:val="center"/>
          </w:tcPr>
          <w:p w14:paraId="21393CE1"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vAlign w:val="center"/>
          </w:tcPr>
          <w:p w14:paraId="2BE14D18"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cPr>
          <w:p w14:paraId="7D5764E3" w14:textId="77777777" w:rsidR="00806788" w:rsidRPr="00493F73" w:rsidRDefault="00806788" w:rsidP="00806788">
            <w:pPr>
              <w:jc w:val="center"/>
              <w:rPr>
                <w:iCs/>
                <w:color w:val="000000" w:themeColor="text1"/>
                <w:sz w:val="22"/>
                <w:szCs w:val="22"/>
              </w:rPr>
            </w:pPr>
            <w:r w:rsidRPr="00493F73">
              <w:rPr>
                <w:iCs/>
                <w:color w:val="000000" w:themeColor="text1"/>
                <w:sz w:val="22"/>
                <w:szCs w:val="22"/>
              </w:rPr>
              <w:t>ECTS*</w:t>
            </w:r>
          </w:p>
        </w:tc>
      </w:tr>
      <w:tr w:rsidR="00493F73" w:rsidRPr="00493F73" w14:paraId="5C3899EB" w14:textId="77777777" w:rsidTr="00806788">
        <w:trPr>
          <w:trHeight w:val="340"/>
          <w:jc w:val="center"/>
        </w:trPr>
        <w:tc>
          <w:tcPr>
            <w:tcW w:w="956" w:type="dxa"/>
            <w:vAlign w:val="center"/>
          </w:tcPr>
          <w:p w14:paraId="7E16C2F4" w14:textId="77777777" w:rsidR="00806788" w:rsidRPr="00493F73" w:rsidRDefault="00806788" w:rsidP="00806788">
            <w:pPr>
              <w:spacing w:line="276" w:lineRule="auto"/>
              <w:jc w:val="center"/>
              <w:rPr>
                <w:iCs/>
                <w:color w:val="000000" w:themeColor="text1"/>
                <w:sz w:val="22"/>
                <w:szCs w:val="22"/>
              </w:rPr>
            </w:pPr>
            <w:r w:rsidRPr="00493F73">
              <w:rPr>
                <w:iCs/>
                <w:color w:val="000000" w:themeColor="text1"/>
                <w:sz w:val="22"/>
                <w:szCs w:val="22"/>
              </w:rPr>
              <w:t>IV</w:t>
            </w:r>
          </w:p>
        </w:tc>
        <w:tc>
          <w:tcPr>
            <w:tcW w:w="7621" w:type="dxa"/>
            <w:gridSpan w:val="6"/>
            <w:vAlign w:val="center"/>
          </w:tcPr>
          <w:p w14:paraId="4A420B38" w14:textId="68A5091E" w:rsidR="00806788" w:rsidRPr="00493F73" w:rsidRDefault="00D0395B" w:rsidP="00806788">
            <w:pPr>
              <w:spacing w:line="276" w:lineRule="auto"/>
              <w:jc w:val="center"/>
              <w:rPr>
                <w:iCs/>
                <w:color w:val="000000" w:themeColor="text1"/>
                <w:sz w:val="22"/>
                <w:szCs w:val="22"/>
              </w:rPr>
            </w:pPr>
            <w:r>
              <w:rPr>
                <w:iCs/>
                <w:color w:val="000000" w:themeColor="text1"/>
                <w:sz w:val="22"/>
                <w:szCs w:val="22"/>
              </w:rPr>
              <w:t>4 tygodnie w wakacje</w:t>
            </w:r>
          </w:p>
        </w:tc>
        <w:tc>
          <w:tcPr>
            <w:tcW w:w="1062" w:type="dxa"/>
            <w:vAlign w:val="center"/>
          </w:tcPr>
          <w:p w14:paraId="62B5317E" w14:textId="77777777" w:rsidR="00806788" w:rsidRPr="00493F73" w:rsidRDefault="00806788" w:rsidP="00806788">
            <w:pPr>
              <w:spacing w:line="276" w:lineRule="auto"/>
              <w:jc w:val="center"/>
              <w:rPr>
                <w:iCs/>
                <w:color w:val="000000" w:themeColor="text1"/>
                <w:sz w:val="22"/>
                <w:szCs w:val="22"/>
              </w:rPr>
            </w:pPr>
            <w:r w:rsidRPr="00493F73">
              <w:rPr>
                <w:iCs/>
                <w:color w:val="000000" w:themeColor="text1"/>
                <w:sz w:val="22"/>
                <w:szCs w:val="22"/>
              </w:rPr>
              <w:t>4</w:t>
            </w:r>
          </w:p>
        </w:tc>
      </w:tr>
    </w:tbl>
    <w:p w14:paraId="0A028B64" w14:textId="1A470EAD" w:rsidR="004C0632" w:rsidRPr="004C0632" w:rsidRDefault="00806788" w:rsidP="004C0632">
      <w:pPr>
        <w:numPr>
          <w:ilvl w:val="0"/>
          <w:numId w:val="83"/>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C0632" w14:paraId="1E8620D6" w14:textId="77777777" w:rsidTr="00EE355B">
        <w:trPr>
          <w:jc w:val="center"/>
        </w:trPr>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AA2A3C" w14:textId="77777777" w:rsidR="004C0632" w:rsidRDefault="004C0632" w:rsidP="00EE355B">
            <w:pPr>
              <w:jc w:val="center"/>
              <w:rPr>
                <w:color w:val="000000" w:themeColor="text1"/>
                <w:sz w:val="22"/>
                <w:szCs w:val="22"/>
              </w:rPr>
            </w:pPr>
            <w:r>
              <w:rPr>
                <w:color w:val="000000" w:themeColor="text1"/>
                <w:sz w:val="22"/>
                <w:szCs w:val="22"/>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230E67" w14:textId="77777777" w:rsidR="004C0632" w:rsidRDefault="004C0632" w:rsidP="00EE355B">
            <w:pPr>
              <w:jc w:val="center"/>
              <w:rPr>
                <w:color w:val="000000" w:themeColor="text1"/>
                <w:sz w:val="22"/>
                <w:szCs w:val="22"/>
              </w:rPr>
            </w:pPr>
            <w:r>
              <w:rPr>
                <w:color w:val="000000" w:themeColor="text1"/>
                <w:sz w:val="22"/>
                <w:szCs w:val="22"/>
              </w:rPr>
              <w:t>Opis efektów uczenia się dla przedmiotu</w:t>
            </w:r>
          </w:p>
        </w:tc>
        <w:tc>
          <w:tcPr>
            <w:tcW w:w="1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EC2749" w14:textId="77777777" w:rsidR="004C0632" w:rsidRDefault="004C0632" w:rsidP="00EE355B">
            <w:pPr>
              <w:jc w:val="center"/>
              <w:rPr>
                <w:color w:val="000000" w:themeColor="text1"/>
                <w:sz w:val="22"/>
                <w:szCs w:val="22"/>
              </w:rPr>
            </w:pPr>
            <w:r>
              <w:rPr>
                <w:color w:val="000000" w:themeColor="text1"/>
                <w:sz w:val="22"/>
                <w:szCs w:val="22"/>
              </w:rPr>
              <w:t>Odniesienie do kierunkowych efektów uczenia się</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ABF941" w14:textId="77777777" w:rsidR="004C0632" w:rsidRDefault="004C0632" w:rsidP="00EE355B">
            <w:pPr>
              <w:jc w:val="center"/>
              <w:rPr>
                <w:color w:val="000000" w:themeColor="text1"/>
                <w:sz w:val="22"/>
                <w:szCs w:val="22"/>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4C0632" w14:paraId="7DA27A35" w14:textId="77777777" w:rsidTr="00EE355B">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66CA3" w14:textId="77777777" w:rsidR="004C0632" w:rsidRDefault="004C0632" w:rsidP="00EE355B">
            <w:pPr>
              <w:jc w:val="center"/>
              <w:rPr>
                <w:color w:val="000000" w:themeColor="text1"/>
                <w:sz w:val="22"/>
                <w:szCs w:val="22"/>
              </w:rPr>
            </w:pPr>
            <w:r>
              <w:rPr>
                <w:color w:val="000000" w:themeColor="text1"/>
                <w:sz w:val="22"/>
                <w:szCs w:val="22"/>
              </w:rPr>
              <w:t>WIEDZA</w:t>
            </w:r>
          </w:p>
        </w:tc>
      </w:tr>
      <w:tr w:rsidR="004C0632" w14:paraId="16DF143D"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5D375104"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W1</w:t>
            </w:r>
          </w:p>
        </w:tc>
        <w:tc>
          <w:tcPr>
            <w:tcW w:w="5386" w:type="dxa"/>
            <w:tcBorders>
              <w:top w:val="single" w:sz="4" w:space="0" w:color="auto"/>
              <w:left w:val="single" w:sz="4" w:space="0" w:color="auto"/>
              <w:bottom w:val="single" w:sz="4" w:space="0" w:color="auto"/>
              <w:right w:val="single" w:sz="4" w:space="0" w:color="auto"/>
            </w:tcBorders>
            <w:hideMark/>
          </w:tcPr>
          <w:p w14:paraId="2E2BF9C5" w14:textId="77777777" w:rsidR="004C0632" w:rsidRDefault="004C0632" w:rsidP="00EE355B">
            <w:pPr>
              <w:pStyle w:val="Normalny1"/>
              <w:jc w:val="both"/>
              <w:rPr>
                <w:color w:val="000000" w:themeColor="text1"/>
                <w:sz w:val="22"/>
                <w:szCs w:val="22"/>
              </w:rPr>
            </w:pPr>
            <w:r>
              <w:rPr>
                <w:color w:val="000000" w:themeColor="text1"/>
                <w:sz w:val="22"/>
                <w:szCs w:val="22"/>
              </w:rPr>
              <w:t>Potrafi objaśniać zależności i prawidłowości zachodzące między poszczególnymi kategoriami ekonomicznymi, w tym związane z funkcjonowaniem rynku, gospodarowaniem w ramach poszczególnych podmiotów oraz zachowaniem się przedsiębiorstw w różnych uwarunkowaniach rynkowych i modelach rynku. Ma wiedzę na temat rozumienia istoty i zasad zarządzania finansami w przedsiębiorstwie.</w:t>
            </w:r>
          </w:p>
        </w:tc>
        <w:tc>
          <w:tcPr>
            <w:tcW w:w="1585" w:type="dxa"/>
            <w:tcBorders>
              <w:top w:val="single" w:sz="4" w:space="0" w:color="auto"/>
              <w:left w:val="single" w:sz="4" w:space="0" w:color="auto"/>
              <w:bottom w:val="single" w:sz="4" w:space="0" w:color="auto"/>
              <w:right w:val="single" w:sz="4" w:space="0" w:color="auto"/>
            </w:tcBorders>
          </w:tcPr>
          <w:p w14:paraId="6819C2F2"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K_W22</w:t>
            </w:r>
          </w:p>
          <w:p w14:paraId="3F58A996" w14:textId="77777777" w:rsidR="004C0632" w:rsidRDefault="004C0632" w:rsidP="00EE355B">
            <w:pPr>
              <w:pStyle w:val="Normalny1"/>
              <w:spacing w:line="276" w:lineRule="auto"/>
              <w:jc w:val="both"/>
              <w:rPr>
                <w:color w:val="000000" w:themeColor="text1"/>
                <w:sz w:val="22"/>
                <w:szCs w:val="22"/>
              </w:rPr>
            </w:pPr>
          </w:p>
        </w:tc>
        <w:tc>
          <w:tcPr>
            <w:tcW w:w="1596" w:type="dxa"/>
            <w:tcBorders>
              <w:top w:val="single" w:sz="4" w:space="0" w:color="auto"/>
              <w:left w:val="single" w:sz="4" w:space="0" w:color="auto"/>
              <w:bottom w:val="single" w:sz="4" w:space="0" w:color="auto"/>
              <w:right w:val="single" w:sz="4" w:space="0" w:color="auto"/>
            </w:tcBorders>
          </w:tcPr>
          <w:p w14:paraId="476EBA01"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S1A_W07</w:t>
            </w:r>
          </w:p>
          <w:p w14:paraId="7DE2A262"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S1A_W08</w:t>
            </w:r>
          </w:p>
          <w:p w14:paraId="7A7C8AA0" w14:textId="77777777" w:rsidR="004C0632" w:rsidRDefault="004C0632" w:rsidP="00EE355B">
            <w:pPr>
              <w:pStyle w:val="Normalny1"/>
              <w:spacing w:line="276" w:lineRule="auto"/>
              <w:jc w:val="both"/>
              <w:rPr>
                <w:color w:val="000000" w:themeColor="text1"/>
                <w:sz w:val="22"/>
                <w:szCs w:val="22"/>
              </w:rPr>
            </w:pPr>
          </w:p>
        </w:tc>
      </w:tr>
      <w:tr w:rsidR="004C0632" w14:paraId="43E60282" w14:textId="77777777" w:rsidTr="00EE355B">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18223C" w14:textId="77777777" w:rsidR="004C0632" w:rsidRDefault="004C0632" w:rsidP="00EE355B">
            <w:pPr>
              <w:jc w:val="center"/>
              <w:rPr>
                <w:color w:val="000000" w:themeColor="text1"/>
                <w:sz w:val="22"/>
                <w:szCs w:val="22"/>
              </w:rPr>
            </w:pPr>
            <w:r>
              <w:rPr>
                <w:color w:val="000000" w:themeColor="text1"/>
                <w:sz w:val="22"/>
                <w:szCs w:val="22"/>
              </w:rPr>
              <w:t>UMIEJĘTNOŚCI</w:t>
            </w:r>
          </w:p>
        </w:tc>
      </w:tr>
      <w:tr w:rsidR="004C0632" w14:paraId="195AEFC1"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69FAFD3B"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U1</w:t>
            </w:r>
          </w:p>
        </w:tc>
        <w:tc>
          <w:tcPr>
            <w:tcW w:w="5386" w:type="dxa"/>
            <w:tcBorders>
              <w:top w:val="single" w:sz="4" w:space="0" w:color="auto"/>
              <w:left w:val="single" w:sz="4" w:space="0" w:color="auto"/>
              <w:bottom w:val="single" w:sz="4" w:space="0" w:color="auto"/>
              <w:right w:val="single" w:sz="4" w:space="0" w:color="auto"/>
            </w:tcBorders>
            <w:hideMark/>
          </w:tcPr>
          <w:p w14:paraId="5CD1AFA0" w14:textId="77777777" w:rsidR="004C0632" w:rsidRDefault="004C0632" w:rsidP="00EE355B">
            <w:pPr>
              <w:pStyle w:val="Normalny1"/>
              <w:jc w:val="both"/>
              <w:rPr>
                <w:color w:val="000000" w:themeColor="text1"/>
                <w:sz w:val="22"/>
                <w:szCs w:val="22"/>
              </w:rPr>
            </w:pPr>
            <w:r>
              <w:rPr>
                <w:color w:val="000000" w:themeColor="text1"/>
                <w:sz w:val="22"/>
                <w:szCs w:val="22"/>
              </w:rPr>
              <w:t xml:space="preserve">Potrafi praktycznie stosować opanowaną wiedzę dla celów decyzyjnych, potrafi przewidywać skutki określonych decyzji (np. cenowych, wyboru skali działania) i zmian zachodzących w zakresie uwarunkowań </w:t>
            </w:r>
            <w:r>
              <w:rPr>
                <w:color w:val="000000" w:themeColor="text1"/>
                <w:sz w:val="22"/>
                <w:szCs w:val="22"/>
              </w:rPr>
              <w:lastRenderedPageBreak/>
              <w:t xml:space="preserve">rynkowych. </w:t>
            </w:r>
          </w:p>
        </w:tc>
        <w:tc>
          <w:tcPr>
            <w:tcW w:w="1585" w:type="dxa"/>
            <w:tcBorders>
              <w:top w:val="single" w:sz="4" w:space="0" w:color="auto"/>
              <w:left w:val="single" w:sz="4" w:space="0" w:color="auto"/>
              <w:bottom w:val="single" w:sz="4" w:space="0" w:color="auto"/>
              <w:right w:val="single" w:sz="4" w:space="0" w:color="auto"/>
            </w:tcBorders>
            <w:hideMark/>
          </w:tcPr>
          <w:p w14:paraId="734B7C3E"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lastRenderedPageBreak/>
              <w:t>K_U23</w:t>
            </w:r>
          </w:p>
        </w:tc>
        <w:tc>
          <w:tcPr>
            <w:tcW w:w="1596" w:type="dxa"/>
            <w:tcBorders>
              <w:top w:val="single" w:sz="4" w:space="0" w:color="auto"/>
              <w:left w:val="single" w:sz="4" w:space="0" w:color="auto"/>
              <w:bottom w:val="single" w:sz="4" w:space="0" w:color="auto"/>
              <w:right w:val="single" w:sz="4" w:space="0" w:color="auto"/>
            </w:tcBorders>
            <w:hideMark/>
          </w:tcPr>
          <w:p w14:paraId="31EA3EAD"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S1A_U06</w:t>
            </w:r>
          </w:p>
          <w:p w14:paraId="027338E9"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S1A_U07</w:t>
            </w:r>
          </w:p>
        </w:tc>
      </w:tr>
      <w:tr w:rsidR="004C0632" w14:paraId="34C7BA6D"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50AC7FEE"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U2</w:t>
            </w:r>
          </w:p>
        </w:tc>
        <w:tc>
          <w:tcPr>
            <w:tcW w:w="5386" w:type="dxa"/>
            <w:tcBorders>
              <w:top w:val="single" w:sz="4" w:space="0" w:color="auto"/>
              <w:left w:val="single" w:sz="4" w:space="0" w:color="auto"/>
              <w:bottom w:val="single" w:sz="4" w:space="0" w:color="auto"/>
              <w:right w:val="single" w:sz="4" w:space="0" w:color="auto"/>
            </w:tcBorders>
            <w:hideMark/>
          </w:tcPr>
          <w:p w14:paraId="04B49C84" w14:textId="77777777" w:rsidR="004C0632" w:rsidRDefault="004C0632" w:rsidP="00EE355B">
            <w:pPr>
              <w:pStyle w:val="Normalny1"/>
              <w:jc w:val="both"/>
              <w:rPr>
                <w:color w:val="000000" w:themeColor="text1"/>
                <w:sz w:val="22"/>
                <w:szCs w:val="22"/>
              </w:rPr>
            </w:pPr>
            <w:r>
              <w:rPr>
                <w:color w:val="000000" w:themeColor="text1"/>
                <w:sz w:val="22"/>
                <w:szCs w:val="22"/>
              </w:rPr>
              <w:t>Przeprowadza analizy danych i interpretację problemów mających odniesienie do zdobytej wiedzy oraz rozwiązuje je w oparciu o zastosowanie poznanych twierdzeń.</w:t>
            </w:r>
          </w:p>
        </w:tc>
        <w:tc>
          <w:tcPr>
            <w:tcW w:w="1585" w:type="dxa"/>
            <w:tcBorders>
              <w:top w:val="single" w:sz="4" w:space="0" w:color="auto"/>
              <w:left w:val="single" w:sz="4" w:space="0" w:color="auto"/>
              <w:bottom w:val="single" w:sz="4" w:space="0" w:color="auto"/>
              <w:right w:val="single" w:sz="4" w:space="0" w:color="auto"/>
            </w:tcBorders>
            <w:hideMark/>
          </w:tcPr>
          <w:p w14:paraId="1FE51945"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K_U09</w:t>
            </w:r>
          </w:p>
        </w:tc>
        <w:tc>
          <w:tcPr>
            <w:tcW w:w="1596" w:type="dxa"/>
            <w:tcBorders>
              <w:top w:val="single" w:sz="4" w:space="0" w:color="auto"/>
              <w:left w:val="single" w:sz="4" w:space="0" w:color="auto"/>
              <w:bottom w:val="single" w:sz="4" w:space="0" w:color="auto"/>
              <w:right w:val="single" w:sz="4" w:space="0" w:color="auto"/>
            </w:tcBorders>
            <w:hideMark/>
          </w:tcPr>
          <w:p w14:paraId="33073114"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SIA_U02</w:t>
            </w:r>
          </w:p>
          <w:p w14:paraId="35F28AE8"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S1A_U05</w:t>
            </w:r>
          </w:p>
        </w:tc>
      </w:tr>
      <w:tr w:rsidR="004C0632" w14:paraId="4F5F0293"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6D47C0C3"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U3</w:t>
            </w:r>
          </w:p>
        </w:tc>
        <w:tc>
          <w:tcPr>
            <w:tcW w:w="5386" w:type="dxa"/>
            <w:tcBorders>
              <w:top w:val="single" w:sz="4" w:space="0" w:color="auto"/>
              <w:left w:val="single" w:sz="4" w:space="0" w:color="auto"/>
              <w:bottom w:val="single" w:sz="4" w:space="0" w:color="auto"/>
              <w:right w:val="single" w:sz="4" w:space="0" w:color="auto"/>
            </w:tcBorders>
            <w:hideMark/>
          </w:tcPr>
          <w:p w14:paraId="74BAD885"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Ocenia przydatność informacji w procesie zarządzania, wykonuje selekcję i dystrybucję informacji w procesie decyzyjnym</w:t>
            </w:r>
          </w:p>
        </w:tc>
        <w:tc>
          <w:tcPr>
            <w:tcW w:w="1585" w:type="dxa"/>
            <w:tcBorders>
              <w:top w:val="single" w:sz="4" w:space="0" w:color="auto"/>
              <w:left w:val="single" w:sz="4" w:space="0" w:color="auto"/>
              <w:bottom w:val="single" w:sz="4" w:space="0" w:color="auto"/>
              <w:right w:val="single" w:sz="4" w:space="0" w:color="auto"/>
            </w:tcBorders>
            <w:hideMark/>
          </w:tcPr>
          <w:p w14:paraId="3F1164DF"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K_U02</w:t>
            </w:r>
          </w:p>
        </w:tc>
        <w:tc>
          <w:tcPr>
            <w:tcW w:w="1596" w:type="dxa"/>
            <w:tcBorders>
              <w:top w:val="single" w:sz="4" w:space="0" w:color="auto"/>
              <w:left w:val="single" w:sz="4" w:space="0" w:color="auto"/>
              <w:bottom w:val="single" w:sz="4" w:space="0" w:color="auto"/>
              <w:right w:val="single" w:sz="4" w:space="0" w:color="auto"/>
            </w:tcBorders>
            <w:hideMark/>
          </w:tcPr>
          <w:p w14:paraId="195790E9"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S1A_U02</w:t>
            </w:r>
          </w:p>
        </w:tc>
      </w:tr>
      <w:tr w:rsidR="004C0632" w14:paraId="38CD6384"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0AF2A9A2"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U4</w:t>
            </w:r>
          </w:p>
        </w:tc>
        <w:tc>
          <w:tcPr>
            <w:tcW w:w="5386" w:type="dxa"/>
            <w:tcBorders>
              <w:top w:val="single" w:sz="4" w:space="0" w:color="auto"/>
              <w:left w:val="single" w:sz="4" w:space="0" w:color="auto"/>
              <w:bottom w:val="single" w:sz="4" w:space="0" w:color="auto"/>
              <w:right w:val="single" w:sz="4" w:space="0" w:color="auto"/>
            </w:tcBorders>
            <w:hideMark/>
          </w:tcPr>
          <w:p w14:paraId="1A62525E" w14:textId="77777777" w:rsidR="004C0632" w:rsidRDefault="004C0632" w:rsidP="00EE355B">
            <w:pPr>
              <w:pStyle w:val="Normalny1"/>
              <w:jc w:val="both"/>
              <w:rPr>
                <w:color w:val="000000" w:themeColor="text1"/>
                <w:sz w:val="22"/>
                <w:szCs w:val="22"/>
              </w:rPr>
            </w:pPr>
            <w:r>
              <w:rPr>
                <w:color w:val="000000" w:themeColor="text1"/>
                <w:sz w:val="22"/>
                <w:szCs w:val="22"/>
              </w:rPr>
              <w:t xml:space="preserve">Potrafi samodzielnie zdobywać wiedzę i rozwijać umiejętności, korzystając z różnych źródeł i nowoczesnych technologii. </w:t>
            </w:r>
          </w:p>
        </w:tc>
        <w:tc>
          <w:tcPr>
            <w:tcW w:w="1585" w:type="dxa"/>
            <w:tcBorders>
              <w:top w:val="single" w:sz="4" w:space="0" w:color="auto"/>
              <w:left w:val="single" w:sz="4" w:space="0" w:color="auto"/>
              <w:bottom w:val="single" w:sz="4" w:space="0" w:color="auto"/>
              <w:right w:val="single" w:sz="4" w:space="0" w:color="auto"/>
            </w:tcBorders>
            <w:hideMark/>
          </w:tcPr>
          <w:p w14:paraId="48FEA190"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K_U17</w:t>
            </w:r>
          </w:p>
        </w:tc>
        <w:tc>
          <w:tcPr>
            <w:tcW w:w="1596" w:type="dxa"/>
            <w:tcBorders>
              <w:top w:val="single" w:sz="4" w:space="0" w:color="auto"/>
              <w:left w:val="single" w:sz="4" w:space="0" w:color="auto"/>
              <w:bottom w:val="single" w:sz="4" w:space="0" w:color="auto"/>
              <w:right w:val="single" w:sz="4" w:space="0" w:color="auto"/>
            </w:tcBorders>
            <w:hideMark/>
          </w:tcPr>
          <w:p w14:paraId="6B88DABD"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S1A_U05</w:t>
            </w:r>
          </w:p>
          <w:p w14:paraId="7C3C8529"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S1A_U10</w:t>
            </w:r>
          </w:p>
        </w:tc>
      </w:tr>
      <w:tr w:rsidR="004C0632" w14:paraId="64CA067D" w14:textId="77777777" w:rsidTr="00EE355B">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6F8EE7" w14:textId="77777777" w:rsidR="004C0632" w:rsidRDefault="004C0632" w:rsidP="00EE355B">
            <w:pPr>
              <w:pStyle w:val="Normalny1"/>
              <w:spacing w:line="276" w:lineRule="auto"/>
              <w:jc w:val="center"/>
              <w:rPr>
                <w:color w:val="000000" w:themeColor="text1"/>
                <w:sz w:val="22"/>
                <w:szCs w:val="22"/>
              </w:rPr>
            </w:pPr>
            <w:r>
              <w:rPr>
                <w:color w:val="000000" w:themeColor="text1"/>
                <w:sz w:val="22"/>
                <w:szCs w:val="22"/>
              </w:rPr>
              <w:t>KOMPETENCJE SPOŁECZNE</w:t>
            </w:r>
          </w:p>
        </w:tc>
      </w:tr>
      <w:tr w:rsidR="004C0632" w14:paraId="49A93148"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3567C9B2"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K1</w:t>
            </w:r>
          </w:p>
        </w:tc>
        <w:tc>
          <w:tcPr>
            <w:tcW w:w="5386" w:type="dxa"/>
            <w:tcBorders>
              <w:top w:val="single" w:sz="4" w:space="0" w:color="auto"/>
              <w:left w:val="single" w:sz="4" w:space="0" w:color="auto"/>
              <w:bottom w:val="single" w:sz="4" w:space="0" w:color="auto"/>
              <w:right w:val="single" w:sz="4" w:space="0" w:color="auto"/>
            </w:tcBorders>
            <w:hideMark/>
          </w:tcPr>
          <w:p w14:paraId="69B174CC" w14:textId="77777777" w:rsidR="004C0632" w:rsidRDefault="004C0632" w:rsidP="00EE355B">
            <w:pPr>
              <w:pStyle w:val="Normalny1"/>
              <w:jc w:val="both"/>
              <w:rPr>
                <w:color w:val="000000" w:themeColor="text1"/>
                <w:sz w:val="22"/>
                <w:szCs w:val="22"/>
              </w:rPr>
            </w:pPr>
            <w:r>
              <w:rPr>
                <w:color w:val="000000" w:themeColor="text1"/>
                <w:sz w:val="22"/>
                <w:szCs w:val="22"/>
              </w:rPr>
              <w:t>Potrafi pracować indywidualnie i w zespole, w tym także zarządzać swoim czasem oraz podejmować zobowiązania i dotrzymywać terminów.</w:t>
            </w:r>
          </w:p>
        </w:tc>
        <w:tc>
          <w:tcPr>
            <w:tcW w:w="1585" w:type="dxa"/>
            <w:tcBorders>
              <w:top w:val="single" w:sz="4" w:space="0" w:color="auto"/>
              <w:left w:val="single" w:sz="4" w:space="0" w:color="auto"/>
              <w:bottom w:val="single" w:sz="4" w:space="0" w:color="auto"/>
              <w:right w:val="single" w:sz="4" w:space="0" w:color="auto"/>
            </w:tcBorders>
            <w:hideMark/>
          </w:tcPr>
          <w:p w14:paraId="57DAACB8"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K_K10</w:t>
            </w:r>
          </w:p>
        </w:tc>
        <w:tc>
          <w:tcPr>
            <w:tcW w:w="1596" w:type="dxa"/>
            <w:tcBorders>
              <w:top w:val="single" w:sz="4" w:space="0" w:color="auto"/>
              <w:left w:val="single" w:sz="4" w:space="0" w:color="auto"/>
              <w:bottom w:val="single" w:sz="4" w:space="0" w:color="auto"/>
              <w:right w:val="single" w:sz="4" w:space="0" w:color="auto"/>
            </w:tcBorders>
            <w:hideMark/>
          </w:tcPr>
          <w:p w14:paraId="7B20FD49"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S1A_K02</w:t>
            </w:r>
          </w:p>
          <w:p w14:paraId="3BA1CFAF"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S1A_K03</w:t>
            </w:r>
          </w:p>
        </w:tc>
      </w:tr>
      <w:tr w:rsidR="004C0632" w14:paraId="6213AD3E"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7AD486A5"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K2</w:t>
            </w:r>
          </w:p>
        </w:tc>
        <w:tc>
          <w:tcPr>
            <w:tcW w:w="5386" w:type="dxa"/>
            <w:tcBorders>
              <w:top w:val="single" w:sz="4" w:space="0" w:color="auto"/>
              <w:left w:val="single" w:sz="4" w:space="0" w:color="auto"/>
              <w:bottom w:val="single" w:sz="4" w:space="0" w:color="auto"/>
              <w:right w:val="single" w:sz="4" w:space="0" w:color="auto"/>
            </w:tcBorders>
            <w:hideMark/>
          </w:tcPr>
          <w:p w14:paraId="463E72EF" w14:textId="77777777" w:rsidR="004C0632" w:rsidRDefault="004C0632" w:rsidP="00EE355B">
            <w:pPr>
              <w:pStyle w:val="Normalny1"/>
              <w:jc w:val="both"/>
              <w:rPr>
                <w:color w:val="000000" w:themeColor="text1"/>
                <w:sz w:val="22"/>
                <w:szCs w:val="22"/>
              </w:rPr>
            </w:pPr>
            <w:r>
              <w:rPr>
                <w:color w:val="000000" w:themeColor="text1"/>
                <w:sz w:val="22"/>
                <w:szCs w:val="22"/>
              </w:rPr>
              <w:t>Ma świadomość pełnionej roli społecznej, aktywnego uczestnictwa w sferze działań społecznych, umiejętność kreatywnej współpracy w zespole, jest świadomy znaczenia idei dialogu w życiu społecznym, jest otwarty na różne sposoby argumentacji poglądów i postaw.</w:t>
            </w:r>
          </w:p>
        </w:tc>
        <w:tc>
          <w:tcPr>
            <w:tcW w:w="1585" w:type="dxa"/>
            <w:tcBorders>
              <w:top w:val="single" w:sz="4" w:space="0" w:color="auto"/>
              <w:left w:val="single" w:sz="4" w:space="0" w:color="auto"/>
              <w:bottom w:val="single" w:sz="4" w:space="0" w:color="auto"/>
              <w:right w:val="single" w:sz="4" w:space="0" w:color="auto"/>
            </w:tcBorders>
            <w:hideMark/>
          </w:tcPr>
          <w:p w14:paraId="64CC1290"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K_K12</w:t>
            </w:r>
          </w:p>
        </w:tc>
        <w:tc>
          <w:tcPr>
            <w:tcW w:w="1596" w:type="dxa"/>
            <w:tcBorders>
              <w:top w:val="single" w:sz="4" w:space="0" w:color="auto"/>
              <w:left w:val="single" w:sz="4" w:space="0" w:color="auto"/>
              <w:bottom w:val="single" w:sz="4" w:space="0" w:color="auto"/>
              <w:right w:val="single" w:sz="4" w:space="0" w:color="auto"/>
            </w:tcBorders>
            <w:hideMark/>
          </w:tcPr>
          <w:p w14:paraId="03F1130E"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 xml:space="preserve">S1A_K01 </w:t>
            </w:r>
          </w:p>
          <w:p w14:paraId="5274B369"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 xml:space="preserve">S1A_K06 </w:t>
            </w:r>
          </w:p>
        </w:tc>
      </w:tr>
      <w:tr w:rsidR="004C0632" w14:paraId="6D4A4642"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27EA0528"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K3</w:t>
            </w:r>
          </w:p>
        </w:tc>
        <w:tc>
          <w:tcPr>
            <w:tcW w:w="5386" w:type="dxa"/>
            <w:tcBorders>
              <w:top w:val="single" w:sz="4" w:space="0" w:color="auto"/>
              <w:left w:val="single" w:sz="4" w:space="0" w:color="auto"/>
              <w:bottom w:val="single" w:sz="4" w:space="0" w:color="auto"/>
              <w:right w:val="single" w:sz="4" w:space="0" w:color="auto"/>
            </w:tcBorders>
            <w:hideMark/>
          </w:tcPr>
          <w:p w14:paraId="57D49D02"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Jest kreatywny w zakresie poszukiwania i wyboru źródeł informacji dla potrzeb zarządzania organizacjami oraz świadomy konieczności weryfikacji ich wiarygodności</w:t>
            </w:r>
          </w:p>
        </w:tc>
        <w:tc>
          <w:tcPr>
            <w:tcW w:w="1585" w:type="dxa"/>
            <w:tcBorders>
              <w:top w:val="single" w:sz="4" w:space="0" w:color="auto"/>
              <w:left w:val="single" w:sz="4" w:space="0" w:color="auto"/>
              <w:bottom w:val="single" w:sz="4" w:space="0" w:color="auto"/>
              <w:right w:val="single" w:sz="4" w:space="0" w:color="auto"/>
            </w:tcBorders>
            <w:hideMark/>
          </w:tcPr>
          <w:p w14:paraId="12982887"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K_K08</w:t>
            </w:r>
          </w:p>
        </w:tc>
        <w:tc>
          <w:tcPr>
            <w:tcW w:w="1596" w:type="dxa"/>
            <w:tcBorders>
              <w:top w:val="single" w:sz="4" w:space="0" w:color="auto"/>
              <w:left w:val="single" w:sz="4" w:space="0" w:color="auto"/>
              <w:bottom w:val="single" w:sz="4" w:space="0" w:color="auto"/>
              <w:right w:val="single" w:sz="4" w:space="0" w:color="auto"/>
            </w:tcBorders>
          </w:tcPr>
          <w:p w14:paraId="72576B80"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SIA_K01</w:t>
            </w:r>
          </w:p>
          <w:p w14:paraId="1EC41100" w14:textId="77777777" w:rsidR="004C0632" w:rsidRDefault="004C0632" w:rsidP="00EE355B">
            <w:pPr>
              <w:pStyle w:val="Normalny1"/>
              <w:spacing w:line="276" w:lineRule="auto"/>
              <w:jc w:val="both"/>
              <w:rPr>
                <w:color w:val="000000" w:themeColor="text1"/>
                <w:sz w:val="22"/>
                <w:szCs w:val="22"/>
              </w:rPr>
            </w:pPr>
            <w:r>
              <w:rPr>
                <w:color w:val="000000" w:themeColor="text1"/>
                <w:sz w:val="22"/>
                <w:szCs w:val="22"/>
              </w:rPr>
              <w:t>SIA_K02</w:t>
            </w:r>
          </w:p>
          <w:p w14:paraId="62CCFE72" w14:textId="77777777" w:rsidR="004C0632" w:rsidRDefault="004C0632" w:rsidP="00EE355B">
            <w:pPr>
              <w:pStyle w:val="Normalny1"/>
              <w:spacing w:line="276" w:lineRule="auto"/>
              <w:jc w:val="both"/>
              <w:rPr>
                <w:color w:val="000000" w:themeColor="text1"/>
                <w:sz w:val="22"/>
                <w:szCs w:val="22"/>
              </w:rPr>
            </w:pPr>
          </w:p>
        </w:tc>
      </w:tr>
    </w:tbl>
    <w:p w14:paraId="557652ED" w14:textId="77777777" w:rsidR="004C0632" w:rsidRDefault="004C0632" w:rsidP="004C0632">
      <w:pPr>
        <w:numPr>
          <w:ilvl w:val="0"/>
          <w:numId w:val="83"/>
        </w:numPr>
        <w:tabs>
          <w:tab w:val="left" w:pos="284"/>
        </w:tabs>
        <w:spacing w:before="120" w:after="120"/>
        <w:ind w:left="284" w:hanging="284"/>
        <w:rPr>
          <w:b/>
          <w:color w:val="000000" w:themeColor="text1"/>
          <w:sz w:val="22"/>
          <w:szCs w:val="22"/>
        </w:rPr>
      </w:pPr>
      <w:r>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C0632" w14:paraId="4F7C0BC5" w14:textId="77777777" w:rsidTr="00EE355B">
        <w:trPr>
          <w:jc w:val="center"/>
        </w:trPr>
        <w:tc>
          <w:tcPr>
            <w:tcW w:w="9638" w:type="dxa"/>
            <w:tcBorders>
              <w:top w:val="single" w:sz="4" w:space="0" w:color="auto"/>
              <w:left w:val="single" w:sz="4" w:space="0" w:color="auto"/>
              <w:bottom w:val="single" w:sz="4" w:space="0" w:color="auto"/>
              <w:right w:val="single" w:sz="4" w:space="0" w:color="auto"/>
            </w:tcBorders>
            <w:hideMark/>
          </w:tcPr>
          <w:p w14:paraId="37583F2A" w14:textId="77777777" w:rsidR="004C0632" w:rsidRDefault="004C0632" w:rsidP="00EE355B">
            <w:pPr>
              <w:jc w:val="both"/>
              <w:rPr>
                <w:color w:val="000000" w:themeColor="text1"/>
                <w:sz w:val="22"/>
                <w:szCs w:val="22"/>
              </w:rPr>
            </w:pPr>
            <w:r>
              <w:rPr>
                <w:color w:val="000000" w:themeColor="text1"/>
                <w:sz w:val="22"/>
                <w:szCs w:val="22"/>
              </w:rPr>
              <w:t>Ćwiczenia praktyczne</w:t>
            </w:r>
          </w:p>
        </w:tc>
      </w:tr>
    </w:tbl>
    <w:p w14:paraId="64DC526A" w14:textId="77777777" w:rsidR="004C0632" w:rsidRDefault="004C0632" w:rsidP="004C0632">
      <w:pPr>
        <w:numPr>
          <w:ilvl w:val="0"/>
          <w:numId w:val="83"/>
        </w:numPr>
        <w:tabs>
          <w:tab w:val="left" w:pos="284"/>
        </w:tabs>
        <w:spacing w:before="120" w:after="120"/>
        <w:ind w:left="284" w:hanging="284"/>
        <w:rPr>
          <w:b/>
          <w:color w:val="000000" w:themeColor="text1"/>
          <w:sz w:val="22"/>
          <w:szCs w:val="22"/>
        </w:rPr>
      </w:pPr>
      <w:r>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C0632" w14:paraId="44234606" w14:textId="77777777" w:rsidTr="00EE355B">
        <w:trPr>
          <w:jc w:val="center"/>
        </w:trPr>
        <w:tc>
          <w:tcPr>
            <w:tcW w:w="9638" w:type="dxa"/>
            <w:tcBorders>
              <w:top w:val="single" w:sz="4" w:space="0" w:color="auto"/>
              <w:left w:val="single" w:sz="4" w:space="0" w:color="auto"/>
              <w:bottom w:val="single" w:sz="4" w:space="0" w:color="auto"/>
              <w:right w:val="single" w:sz="4" w:space="0" w:color="auto"/>
            </w:tcBorders>
            <w:hideMark/>
          </w:tcPr>
          <w:p w14:paraId="7352A224" w14:textId="77777777" w:rsidR="004C0632" w:rsidRDefault="004C0632" w:rsidP="00EE355B">
            <w:pPr>
              <w:pStyle w:val="Akapitzlist1"/>
              <w:ind w:left="34"/>
              <w:jc w:val="both"/>
              <w:rPr>
                <w:b/>
                <w:color w:val="000000" w:themeColor="text1"/>
                <w:sz w:val="22"/>
                <w:szCs w:val="22"/>
              </w:rPr>
            </w:pPr>
            <w:r>
              <w:rPr>
                <w:sz w:val="22"/>
                <w:szCs w:val="22"/>
              </w:rPr>
              <w:t>Zaliczenie ustne z wypełnionym dzienniczkiem praktyk: zaświadczenie o odbytej praktyce, opinia zakładowego opiekuna i karta oceny studenta oraz przygotowaną prezentacją multimedialną.</w:t>
            </w:r>
          </w:p>
        </w:tc>
      </w:tr>
    </w:tbl>
    <w:p w14:paraId="18423344" w14:textId="77777777" w:rsidR="004C0632" w:rsidRDefault="004C0632" w:rsidP="004C0632">
      <w:pPr>
        <w:numPr>
          <w:ilvl w:val="0"/>
          <w:numId w:val="83"/>
        </w:numPr>
        <w:tabs>
          <w:tab w:val="left" w:pos="284"/>
        </w:tabs>
        <w:spacing w:before="120" w:after="120"/>
        <w:ind w:left="284" w:hanging="284"/>
        <w:rPr>
          <w:color w:val="000000" w:themeColor="text1"/>
          <w:sz w:val="22"/>
          <w:szCs w:val="22"/>
        </w:rPr>
      </w:pPr>
      <w:r>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C0632" w14:paraId="1468F7E5" w14:textId="77777777" w:rsidTr="00EE355B">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B57E70" w14:textId="77777777" w:rsidR="004C0632" w:rsidRDefault="004C0632" w:rsidP="00EE355B">
            <w:pPr>
              <w:rPr>
                <w:color w:val="000000" w:themeColor="text1"/>
                <w:sz w:val="22"/>
                <w:szCs w:val="22"/>
              </w:rPr>
            </w:pPr>
            <w:r>
              <w:rPr>
                <w:color w:val="000000" w:themeColor="text1"/>
                <w:sz w:val="22"/>
                <w:szCs w:val="22"/>
              </w:rPr>
              <w:t>Wykład szkoleniowy</w:t>
            </w:r>
          </w:p>
        </w:tc>
        <w:tc>
          <w:tcPr>
            <w:tcW w:w="7424" w:type="dxa"/>
            <w:tcBorders>
              <w:top w:val="single" w:sz="4" w:space="0" w:color="auto"/>
              <w:left w:val="single" w:sz="4" w:space="0" w:color="auto"/>
              <w:bottom w:val="single" w:sz="4" w:space="0" w:color="auto"/>
              <w:right w:val="single" w:sz="4" w:space="0" w:color="auto"/>
            </w:tcBorders>
            <w:hideMark/>
          </w:tcPr>
          <w:p w14:paraId="53C05425" w14:textId="77777777" w:rsidR="004C0632" w:rsidRDefault="004C0632" w:rsidP="00EE355B">
            <w:pPr>
              <w:jc w:val="both"/>
              <w:rPr>
                <w:color w:val="000000" w:themeColor="text1"/>
                <w:sz w:val="22"/>
                <w:szCs w:val="22"/>
              </w:rPr>
            </w:pPr>
            <w:r>
              <w:rPr>
                <w:color w:val="000000" w:themeColor="text1"/>
                <w:sz w:val="22"/>
                <w:szCs w:val="22"/>
              </w:rPr>
              <w:t>Przedstawienie celu i założeń praktyki kierunkowej. Sposobu prowadzenia dokumentacji, warunków i zasad zaliczenia, praw i obowiązków studenta i zakładów pracy wynikających z porozumień i umów dotyczących odbywania praktyki</w:t>
            </w:r>
          </w:p>
        </w:tc>
      </w:tr>
      <w:tr w:rsidR="004C0632" w14:paraId="4AA1C36B" w14:textId="77777777" w:rsidTr="00EE355B">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FAC79D" w14:textId="77777777" w:rsidR="004C0632" w:rsidRDefault="004C0632" w:rsidP="00EE355B">
            <w:pPr>
              <w:rPr>
                <w:color w:val="000000" w:themeColor="text1"/>
                <w:sz w:val="22"/>
                <w:szCs w:val="22"/>
              </w:rPr>
            </w:pPr>
            <w:r>
              <w:rPr>
                <w:color w:val="000000" w:themeColor="text1"/>
                <w:sz w:val="22"/>
                <w:szCs w:val="22"/>
              </w:rPr>
              <w:t>Realizacja praktyki kierunkowej</w:t>
            </w:r>
          </w:p>
        </w:tc>
        <w:tc>
          <w:tcPr>
            <w:tcW w:w="7424" w:type="dxa"/>
            <w:tcBorders>
              <w:top w:val="single" w:sz="4" w:space="0" w:color="auto"/>
              <w:left w:val="single" w:sz="4" w:space="0" w:color="auto"/>
              <w:bottom w:val="single" w:sz="4" w:space="0" w:color="auto"/>
              <w:right w:val="single" w:sz="4" w:space="0" w:color="auto"/>
            </w:tcBorders>
            <w:hideMark/>
          </w:tcPr>
          <w:p w14:paraId="44C88716" w14:textId="77777777" w:rsidR="004C0632" w:rsidRPr="00643A76" w:rsidRDefault="004C0632" w:rsidP="00EE35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sz w:val="22"/>
                <w:szCs w:val="22"/>
              </w:rPr>
            </w:pPr>
            <w:r w:rsidRPr="00643A76">
              <w:rPr>
                <w:iCs/>
                <w:sz w:val="22"/>
                <w:szCs w:val="22"/>
              </w:rPr>
              <w:t xml:space="preserve">Podczas praktyki zawodowej student powinien zapoznać się z wybranymi treściami spośród </w:t>
            </w:r>
            <w:r>
              <w:rPr>
                <w:iCs/>
                <w:sz w:val="22"/>
                <w:szCs w:val="22"/>
              </w:rPr>
              <w:t>wymienionych</w:t>
            </w:r>
            <w:r w:rsidRPr="00643A76">
              <w:rPr>
                <w:iCs/>
                <w:sz w:val="22"/>
                <w:szCs w:val="22"/>
              </w:rPr>
              <w:t xml:space="preserve"> zagadnień na poziomie min. 51%:</w:t>
            </w:r>
          </w:p>
          <w:p w14:paraId="5BF3218B" w14:textId="77777777" w:rsidR="004C0632" w:rsidRDefault="004C0632" w:rsidP="00EE355B">
            <w:pPr>
              <w:jc w:val="both"/>
              <w:rPr>
                <w:color w:val="000000" w:themeColor="text1"/>
                <w:sz w:val="22"/>
                <w:szCs w:val="22"/>
              </w:rPr>
            </w:pPr>
          </w:p>
          <w:p w14:paraId="195AC770" w14:textId="77777777" w:rsidR="004C0632" w:rsidRDefault="004C0632" w:rsidP="00EE355B">
            <w:pPr>
              <w:jc w:val="both"/>
              <w:rPr>
                <w:color w:val="000000" w:themeColor="text1"/>
                <w:sz w:val="22"/>
                <w:szCs w:val="22"/>
              </w:rPr>
            </w:pPr>
            <w:r>
              <w:rPr>
                <w:color w:val="000000" w:themeColor="text1"/>
                <w:sz w:val="22"/>
                <w:szCs w:val="22"/>
              </w:rPr>
              <w:t xml:space="preserve">Wiedza nt.: struktury organizacyjnej i zasad funkcjonowania firmy, przedsiębiorstwa, urzędu administracji rządowej i samorządowej, instytucji i innych jednostek organizacyjnych; specyfiki pracy na różnych stanowiskach; zasad BHP i PPOŻ; sposobów zarządzania (planowanie, organizowanie, motywowanie, kontrola). Umożliwienie porównania wiedzy teoretycznej z praktyką, polegającą na wykształceniu umiejętności zastosowania wiedzy teoretycznej zdobytej w toku studiów w praktycznym funkcjonowaniu organizacji, własnych możliwości i umiejętności na rynku pracy, dokonania ocen i sformułowania wniosków na temat poznanej pracy. Zapoznanie z: zakresem działalności danej jednostki, strukturą organizacyjną, obowiązkami i </w:t>
            </w:r>
            <w:r>
              <w:rPr>
                <w:color w:val="000000" w:themeColor="text1"/>
                <w:sz w:val="22"/>
                <w:szCs w:val="22"/>
              </w:rPr>
              <w:lastRenderedPageBreak/>
              <w:t>odpowiedzialnością pracowników, procesami technologicznymi, logistycznymi, dokumentacją w zakresie podstawowym, rodzajem i obiegiem dokumentów, możliwościami przetwarzania i analizy danych. Praktyczne opanowanie podstawowych czynności, (uczestniczenie w miarę możliwości, przy wykonywaniu obowiązków przez pracowników jednostki). Nawiązanie kontaktów zawodowych, umożliwiających wykorzystanie ich w trakcie przygotowywania pracy dyplomowej oraz poszukiwania pracy.</w:t>
            </w:r>
          </w:p>
        </w:tc>
      </w:tr>
    </w:tbl>
    <w:p w14:paraId="3AD2AE66" w14:textId="77777777" w:rsidR="004C0632" w:rsidRDefault="004C0632" w:rsidP="004C0632">
      <w:pPr>
        <w:numPr>
          <w:ilvl w:val="0"/>
          <w:numId w:val="83"/>
        </w:numPr>
        <w:tabs>
          <w:tab w:val="left" w:pos="284"/>
        </w:tabs>
        <w:spacing w:before="120" w:after="120"/>
        <w:ind w:left="284" w:hanging="284"/>
        <w:rPr>
          <w:b/>
          <w:color w:val="000000" w:themeColor="text1"/>
          <w:sz w:val="22"/>
          <w:szCs w:val="22"/>
        </w:rPr>
      </w:pPr>
      <w:r>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1265"/>
        <w:gridCol w:w="2394"/>
        <w:gridCol w:w="2126"/>
        <w:gridCol w:w="2698"/>
      </w:tblGrid>
      <w:tr w:rsidR="004C0632" w14:paraId="445FBD8A" w14:textId="77777777" w:rsidTr="00EE355B">
        <w:trPr>
          <w:jc w:val="center"/>
        </w:trPr>
        <w:tc>
          <w:tcPr>
            <w:tcW w:w="11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F794051" w14:textId="77777777" w:rsidR="004C0632" w:rsidRDefault="004C0632" w:rsidP="00EE355B">
            <w:pPr>
              <w:jc w:val="center"/>
              <w:rPr>
                <w:color w:val="000000" w:themeColor="text1"/>
                <w:sz w:val="22"/>
                <w:szCs w:val="22"/>
              </w:rPr>
            </w:pPr>
            <w:r>
              <w:rPr>
                <w:color w:val="000000" w:themeColor="text1"/>
                <w:sz w:val="22"/>
                <w:szCs w:val="22"/>
              </w:rPr>
              <w:t>Efekt uczenia się</w:t>
            </w:r>
          </w:p>
        </w:tc>
        <w:tc>
          <w:tcPr>
            <w:tcW w:w="848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9A54549" w14:textId="77777777" w:rsidR="004C0632" w:rsidRDefault="004C0632" w:rsidP="00EE355B">
            <w:pPr>
              <w:jc w:val="center"/>
              <w:rPr>
                <w:color w:val="000000" w:themeColor="text1"/>
                <w:sz w:val="22"/>
                <w:szCs w:val="22"/>
              </w:rPr>
            </w:pPr>
            <w:r>
              <w:rPr>
                <w:color w:val="000000" w:themeColor="text1"/>
                <w:sz w:val="22"/>
                <w:szCs w:val="22"/>
              </w:rPr>
              <w:t>Forma oceny (podano przykładowe)</w:t>
            </w:r>
          </w:p>
        </w:tc>
      </w:tr>
      <w:tr w:rsidR="004C0632" w14:paraId="27F376C2" w14:textId="77777777" w:rsidTr="00EE35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71D91" w14:textId="77777777" w:rsidR="004C0632" w:rsidRDefault="004C0632" w:rsidP="00EE355B">
            <w:pPr>
              <w:rPr>
                <w:color w:val="000000" w:themeColor="text1"/>
                <w:sz w:val="22"/>
                <w:szCs w:val="22"/>
              </w:rPr>
            </w:pPr>
          </w:p>
        </w:tc>
        <w:tc>
          <w:tcPr>
            <w:tcW w:w="12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3613A0" w14:textId="77777777" w:rsidR="004C0632" w:rsidRDefault="004C0632" w:rsidP="00EE355B">
            <w:pPr>
              <w:jc w:val="center"/>
              <w:rPr>
                <w:color w:val="000000" w:themeColor="text1"/>
                <w:sz w:val="22"/>
                <w:szCs w:val="22"/>
              </w:rPr>
            </w:pPr>
            <w:r w:rsidRPr="00D814B1">
              <w:rPr>
                <w:sz w:val="22"/>
                <w:szCs w:val="22"/>
              </w:rPr>
              <w:t>Zaliczenie ustne</w:t>
            </w:r>
          </w:p>
        </w:tc>
        <w:tc>
          <w:tcPr>
            <w:tcW w:w="23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9BB3B3" w14:textId="77777777" w:rsidR="004C0632" w:rsidRDefault="004C0632" w:rsidP="00EE355B">
            <w:pPr>
              <w:jc w:val="center"/>
              <w:rPr>
                <w:color w:val="000000" w:themeColor="text1"/>
                <w:sz w:val="22"/>
                <w:szCs w:val="22"/>
              </w:rPr>
            </w:pPr>
            <w:r w:rsidRPr="00D814B1">
              <w:rPr>
                <w:sz w:val="22"/>
                <w:szCs w:val="22"/>
              </w:rPr>
              <w:t>Ocena opiekuna z</w:t>
            </w:r>
            <w:r>
              <w:rPr>
                <w:sz w:val="22"/>
                <w:szCs w:val="22"/>
              </w:rPr>
              <w:t> </w:t>
            </w:r>
            <w:r w:rsidRPr="00D814B1">
              <w:rPr>
                <w:sz w:val="22"/>
                <w:szCs w:val="22"/>
              </w:rPr>
              <w:t>przedsiębiorstwa</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4993F2" w14:textId="77777777" w:rsidR="004C0632" w:rsidRDefault="004C0632" w:rsidP="00EE355B">
            <w:pPr>
              <w:jc w:val="center"/>
              <w:rPr>
                <w:color w:val="000000" w:themeColor="text1"/>
                <w:sz w:val="22"/>
                <w:szCs w:val="22"/>
              </w:rPr>
            </w:pPr>
            <w:r w:rsidRPr="00D814B1">
              <w:rPr>
                <w:sz w:val="22"/>
                <w:szCs w:val="22"/>
              </w:rPr>
              <w:t>Prezentacja</w:t>
            </w:r>
          </w:p>
        </w:tc>
        <w:tc>
          <w:tcPr>
            <w:tcW w:w="2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BD9469" w14:textId="77777777" w:rsidR="004C0632" w:rsidRDefault="004C0632" w:rsidP="00EE355B">
            <w:pPr>
              <w:jc w:val="center"/>
              <w:rPr>
                <w:color w:val="000000" w:themeColor="text1"/>
                <w:sz w:val="22"/>
                <w:szCs w:val="22"/>
              </w:rPr>
            </w:pPr>
            <w:r>
              <w:rPr>
                <w:sz w:val="22"/>
                <w:szCs w:val="22"/>
              </w:rPr>
              <w:t>Ocena dzienniczka praktyk</w:t>
            </w:r>
          </w:p>
        </w:tc>
      </w:tr>
      <w:tr w:rsidR="004C0632" w14:paraId="43261026"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421FB8A2" w14:textId="77777777" w:rsidR="004C0632" w:rsidRDefault="004C0632" w:rsidP="00EE355B">
            <w:pPr>
              <w:jc w:val="center"/>
              <w:rPr>
                <w:color w:val="000000" w:themeColor="text1"/>
                <w:sz w:val="22"/>
                <w:szCs w:val="22"/>
              </w:rPr>
            </w:pPr>
            <w:r>
              <w:rPr>
                <w:color w:val="000000" w:themeColor="text1"/>
                <w:sz w:val="22"/>
                <w:szCs w:val="22"/>
              </w:rPr>
              <w:t>W1</w:t>
            </w:r>
          </w:p>
        </w:tc>
        <w:tc>
          <w:tcPr>
            <w:tcW w:w="1265" w:type="dxa"/>
            <w:tcBorders>
              <w:top w:val="single" w:sz="4" w:space="0" w:color="auto"/>
              <w:left w:val="single" w:sz="4" w:space="0" w:color="auto"/>
              <w:bottom w:val="single" w:sz="4" w:space="0" w:color="auto"/>
              <w:right w:val="single" w:sz="4" w:space="0" w:color="auto"/>
            </w:tcBorders>
            <w:hideMark/>
          </w:tcPr>
          <w:p w14:paraId="55FAF59E" w14:textId="77777777" w:rsidR="004C0632" w:rsidRDefault="004C0632"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17AD9547" w14:textId="77777777" w:rsidR="004C0632" w:rsidRDefault="004C0632" w:rsidP="00EE355B">
            <w:pPr>
              <w:jc w:val="center"/>
              <w:rPr>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9448753" w14:textId="77777777" w:rsidR="004C0632" w:rsidRDefault="004C0632" w:rsidP="00EE355B">
            <w:pPr>
              <w:jc w:val="center"/>
              <w:rPr>
                <w:color w:val="000000" w:themeColor="text1"/>
                <w:sz w:val="22"/>
                <w:szCs w:val="22"/>
              </w:rPr>
            </w:pPr>
            <w:r>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550886BE" w14:textId="77777777" w:rsidR="004C0632" w:rsidRDefault="004C0632" w:rsidP="00EE355B">
            <w:pPr>
              <w:jc w:val="center"/>
              <w:rPr>
                <w:color w:val="000000" w:themeColor="text1"/>
                <w:sz w:val="22"/>
                <w:szCs w:val="22"/>
              </w:rPr>
            </w:pPr>
          </w:p>
        </w:tc>
      </w:tr>
      <w:tr w:rsidR="004C0632" w14:paraId="3E96CD56"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26465594" w14:textId="77777777" w:rsidR="004C0632" w:rsidRDefault="004C0632" w:rsidP="00EE355B">
            <w:pPr>
              <w:jc w:val="center"/>
              <w:rPr>
                <w:color w:val="000000" w:themeColor="text1"/>
                <w:sz w:val="22"/>
                <w:szCs w:val="22"/>
              </w:rPr>
            </w:pPr>
            <w:r>
              <w:rPr>
                <w:color w:val="000000" w:themeColor="text1"/>
                <w:sz w:val="22"/>
                <w:szCs w:val="22"/>
              </w:rPr>
              <w:t>U1</w:t>
            </w:r>
          </w:p>
        </w:tc>
        <w:tc>
          <w:tcPr>
            <w:tcW w:w="1265" w:type="dxa"/>
            <w:tcBorders>
              <w:top w:val="single" w:sz="4" w:space="0" w:color="auto"/>
              <w:left w:val="single" w:sz="4" w:space="0" w:color="auto"/>
              <w:bottom w:val="single" w:sz="4" w:space="0" w:color="auto"/>
              <w:right w:val="single" w:sz="4" w:space="0" w:color="auto"/>
            </w:tcBorders>
            <w:hideMark/>
          </w:tcPr>
          <w:p w14:paraId="734DC516" w14:textId="77777777" w:rsidR="004C0632" w:rsidRDefault="004C0632"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098ED149" w14:textId="77777777" w:rsidR="004C0632" w:rsidRDefault="004C0632"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46FF8D66" w14:textId="77777777" w:rsidR="004C0632" w:rsidRDefault="004C0632" w:rsidP="00EE355B">
            <w:pPr>
              <w:jc w:val="center"/>
              <w:rPr>
                <w:color w:val="000000" w:themeColor="text1"/>
                <w:sz w:val="22"/>
                <w:szCs w:val="22"/>
              </w:rPr>
            </w:pPr>
            <w:r w:rsidRPr="00D814B1">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54E05E84" w14:textId="77777777" w:rsidR="004C0632" w:rsidRDefault="004C0632" w:rsidP="00EE355B">
            <w:pPr>
              <w:jc w:val="center"/>
              <w:rPr>
                <w:color w:val="000000" w:themeColor="text1"/>
                <w:sz w:val="22"/>
                <w:szCs w:val="22"/>
              </w:rPr>
            </w:pPr>
            <w:r>
              <w:rPr>
                <w:sz w:val="22"/>
                <w:szCs w:val="22"/>
              </w:rPr>
              <w:t>x</w:t>
            </w:r>
          </w:p>
        </w:tc>
      </w:tr>
      <w:tr w:rsidR="004C0632" w14:paraId="6F5AE65E"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3A503ED9" w14:textId="77777777" w:rsidR="004C0632" w:rsidRDefault="004C0632" w:rsidP="00EE355B">
            <w:pPr>
              <w:jc w:val="center"/>
              <w:rPr>
                <w:color w:val="000000" w:themeColor="text1"/>
                <w:sz w:val="22"/>
                <w:szCs w:val="22"/>
              </w:rPr>
            </w:pPr>
            <w:r>
              <w:rPr>
                <w:color w:val="000000" w:themeColor="text1"/>
                <w:sz w:val="22"/>
                <w:szCs w:val="22"/>
              </w:rPr>
              <w:t>U2</w:t>
            </w:r>
          </w:p>
        </w:tc>
        <w:tc>
          <w:tcPr>
            <w:tcW w:w="1265" w:type="dxa"/>
            <w:tcBorders>
              <w:top w:val="single" w:sz="4" w:space="0" w:color="auto"/>
              <w:left w:val="single" w:sz="4" w:space="0" w:color="auto"/>
              <w:bottom w:val="single" w:sz="4" w:space="0" w:color="auto"/>
              <w:right w:val="single" w:sz="4" w:space="0" w:color="auto"/>
            </w:tcBorders>
            <w:hideMark/>
          </w:tcPr>
          <w:p w14:paraId="3387E62C" w14:textId="77777777" w:rsidR="004C0632" w:rsidRDefault="004C0632" w:rsidP="00EE355B">
            <w:pPr>
              <w:jc w:val="center"/>
              <w:rPr>
                <w:color w:val="000000" w:themeColor="text1"/>
                <w:sz w:val="22"/>
                <w:szCs w:val="22"/>
              </w:rPr>
            </w:pPr>
            <w:r>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7F95E991" w14:textId="77777777" w:rsidR="004C0632" w:rsidRDefault="004C0632"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352E59BC" w14:textId="77777777" w:rsidR="004C0632" w:rsidRDefault="004C0632" w:rsidP="00EE355B">
            <w:pPr>
              <w:jc w:val="center"/>
              <w:rPr>
                <w:color w:val="000000" w:themeColor="text1"/>
                <w:sz w:val="22"/>
                <w:szCs w:val="22"/>
              </w:rPr>
            </w:pPr>
            <w:r w:rsidRPr="00D814B1">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4E355717" w14:textId="77777777" w:rsidR="004C0632" w:rsidRDefault="004C0632" w:rsidP="00EE355B">
            <w:pPr>
              <w:jc w:val="center"/>
              <w:rPr>
                <w:color w:val="000000" w:themeColor="text1"/>
                <w:sz w:val="22"/>
                <w:szCs w:val="22"/>
              </w:rPr>
            </w:pPr>
            <w:r>
              <w:rPr>
                <w:sz w:val="22"/>
                <w:szCs w:val="22"/>
              </w:rPr>
              <w:t>x</w:t>
            </w:r>
          </w:p>
        </w:tc>
      </w:tr>
      <w:tr w:rsidR="004C0632" w14:paraId="1942D1CD"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0D449C43" w14:textId="77777777" w:rsidR="004C0632" w:rsidRDefault="004C0632" w:rsidP="00EE355B">
            <w:pPr>
              <w:jc w:val="center"/>
              <w:rPr>
                <w:color w:val="000000" w:themeColor="text1"/>
                <w:sz w:val="22"/>
                <w:szCs w:val="22"/>
              </w:rPr>
            </w:pPr>
            <w:r>
              <w:rPr>
                <w:color w:val="000000" w:themeColor="text1"/>
                <w:sz w:val="22"/>
                <w:szCs w:val="22"/>
              </w:rPr>
              <w:t>U3</w:t>
            </w:r>
          </w:p>
        </w:tc>
        <w:tc>
          <w:tcPr>
            <w:tcW w:w="1265" w:type="dxa"/>
            <w:tcBorders>
              <w:top w:val="single" w:sz="4" w:space="0" w:color="auto"/>
              <w:left w:val="single" w:sz="4" w:space="0" w:color="auto"/>
              <w:bottom w:val="single" w:sz="4" w:space="0" w:color="auto"/>
              <w:right w:val="single" w:sz="4" w:space="0" w:color="auto"/>
            </w:tcBorders>
            <w:hideMark/>
          </w:tcPr>
          <w:p w14:paraId="1C2B7069" w14:textId="77777777" w:rsidR="004C0632" w:rsidRDefault="004C0632"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49843D37" w14:textId="77777777" w:rsidR="004C0632" w:rsidRDefault="004C0632" w:rsidP="00EE355B">
            <w:pPr>
              <w:jc w:val="center"/>
              <w:rPr>
                <w:color w:val="000000" w:themeColor="text1"/>
                <w:sz w:val="22"/>
                <w:szCs w:val="22"/>
              </w:rPr>
            </w:pPr>
            <w:r>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712D5559" w14:textId="77777777" w:rsidR="004C0632" w:rsidRDefault="004C0632" w:rsidP="00EE355B">
            <w:pPr>
              <w:jc w:val="center"/>
              <w:rPr>
                <w:color w:val="000000" w:themeColor="text1"/>
                <w:sz w:val="22"/>
                <w:szCs w:val="22"/>
              </w:rPr>
            </w:pPr>
            <w:r>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73302686" w14:textId="77777777" w:rsidR="004C0632" w:rsidRDefault="004C0632" w:rsidP="00EE355B">
            <w:pPr>
              <w:jc w:val="center"/>
              <w:rPr>
                <w:color w:val="000000" w:themeColor="text1"/>
                <w:sz w:val="22"/>
                <w:szCs w:val="22"/>
              </w:rPr>
            </w:pPr>
            <w:r>
              <w:rPr>
                <w:sz w:val="22"/>
                <w:szCs w:val="22"/>
              </w:rPr>
              <w:t>x</w:t>
            </w:r>
          </w:p>
        </w:tc>
      </w:tr>
      <w:tr w:rsidR="004C0632" w14:paraId="1D07F002"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33776756" w14:textId="77777777" w:rsidR="004C0632" w:rsidRDefault="004C0632" w:rsidP="00EE355B">
            <w:pPr>
              <w:jc w:val="center"/>
              <w:rPr>
                <w:color w:val="000000" w:themeColor="text1"/>
                <w:sz w:val="22"/>
                <w:szCs w:val="22"/>
              </w:rPr>
            </w:pPr>
            <w:r>
              <w:rPr>
                <w:color w:val="000000" w:themeColor="text1"/>
                <w:sz w:val="22"/>
                <w:szCs w:val="22"/>
              </w:rPr>
              <w:t>U4</w:t>
            </w:r>
          </w:p>
        </w:tc>
        <w:tc>
          <w:tcPr>
            <w:tcW w:w="1265" w:type="dxa"/>
            <w:tcBorders>
              <w:top w:val="single" w:sz="4" w:space="0" w:color="auto"/>
              <w:left w:val="single" w:sz="4" w:space="0" w:color="auto"/>
              <w:bottom w:val="single" w:sz="4" w:space="0" w:color="auto"/>
              <w:right w:val="single" w:sz="4" w:space="0" w:color="auto"/>
            </w:tcBorders>
            <w:hideMark/>
          </w:tcPr>
          <w:p w14:paraId="06C41B1F" w14:textId="77777777" w:rsidR="004C0632" w:rsidRDefault="004C0632" w:rsidP="00EE355B">
            <w:pPr>
              <w:jc w:val="center"/>
              <w:rPr>
                <w:color w:val="000000" w:themeColor="text1"/>
                <w:sz w:val="22"/>
                <w:szCs w:val="22"/>
              </w:rPr>
            </w:pPr>
            <w:r>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2C5135AD" w14:textId="77777777" w:rsidR="004C0632" w:rsidRDefault="004C0632"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4284F747" w14:textId="77777777" w:rsidR="004C0632" w:rsidRDefault="004C0632" w:rsidP="00EE355B">
            <w:pPr>
              <w:jc w:val="center"/>
              <w:rPr>
                <w:color w:val="000000" w:themeColor="text1"/>
                <w:sz w:val="22"/>
                <w:szCs w:val="22"/>
              </w:rPr>
            </w:pPr>
          </w:p>
        </w:tc>
        <w:tc>
          <w:tcPr>
            <w:tcW w:w="2698" w:type="dxa"/>
            <w:tcBorders>
              <w:top w:val="single" w:sz="4" w:space="0" w:color="auto"/>
              <w:left w:val="single" w:sz="4" w:space="0" w:color="auto"/>
              <w:bottom w:val="single" w:sz="4" w:space="0" w:color="auto"/>
              <w:right w:val="single" w:sz="4" w:space="0" w:color="auto"/>
            </w:tcBorders>
          </w:tcPr>
          <w:p w14:paraId="020F38F0" w14:textId="77777777" w:rsidR="004C0632" w:rsidRDefault="004C0632" w:rsidP="00EE355B">
            <w:pPr>
              <w:jc w:val="center"/>
              <w:rPr>
                <w:color w:val="000000" w:themeColor="text1"/>
                <w:sz w:val="22"/>
                <w:szCs w:val="22"/>
              </w:rPr>
            </w:pPr>
          </w:p>
        </w:tc>
      </w:tr>
      <w:tr w:rsidR="004C0632" w14:paraId="19CACAAC"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548F45A2" w14:textId="77777777" w:rsidR="004C0632" w:rsidRDefault="004C0632" w:rsidP="00EE355B">
            <w:pPr>
              <w:jc w:val="center"/>
              <w:rPr>
                <w:color w:val="000000" w:themeColor="text1"/>
                <w:sz w:val="22"/>
                <w:szCs w:val="22"/>
              </w:rPr>
            </w:pPr>
            <w:r>
              <w:rPr>
                <w:color w:val="000000" w:themeColor="text1"/>
                <w:sz w:val="22"/>
                <w:szCs w:val="22"/>
              </w:rPr>
              <w:t>K1</w:t>
            </w:r>
          </w:p>
        </w:tc>
        <w:tc>
          <w:tcPr>
            <w:tcW w:w="1265" w:type="dxa"/>
            <w:tcBorders>
              <w:top w:val="single" w:sz="4" w:space="0" w:color="auto"/>
              <w:left w:val="single" w:sz="4" w:space="0" w:color="auto"/>
              <w:bottom w:val="single" w:sz="4" w:space="0" w:color="auto"/>
              <w:right w:val="single" w:sz="4" w:space="0" w:color="auto"/>
            </w:tcBorders>
            <w:hideMark/>
          </w:tcPr>
          <w:p w14:paraId="176F3E95" w14:textId="77777777" w:rsidR="004C0632" w:rsidRDefault="004C0632"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21C08EBB" w14:textId="77777777" w:rsidR="004C0632" w:rsidRDefault="004C0632"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7330630A" w14:textId="77777777" w:rsidR="004C0632" w:rsidRDefault="004C0632" w:rsidP="00EE355B">
            <w:pPr>
              <w:jc w:val="center"/>
              <w:rPr>
                <w:color w:val="000000" w:themeColor="text1"/>
                <w:sz w:val="22"/>
                <w:szCs w:val="22"/>
              </w:rPr>
            </w:pPr>
          </w:p>
        </w:tc>
        <w:tc>
          <w:tcPr>
            <w:tcW w:w="2698" w:type="dxa"/>
            <w:tcBorders>
              <w:top w:val="single" w:sz="4" w:space="0" w:color="auto"/>
              <w:left w:val="single" w:sz="4" w:space="0" w:color="auto"/>
              <w:bottom w:val="single" w:sz="4" w:space="0" w:color="auto"/>
              <w:right w:val="single" w:sz="4" w:space="0" w:color="auto"/>
            </w:tcBorders>
          </w:tcPr>
          <w:p w14:paraId="22545EEF" w14:textId="77777777" w:rsidR="004C0632" w:rsidRDefault="004C0632" w:rsidP="00EE355B">
            <w:pPr>
              <w:jc w:val="center"/>
              <w:rPr>
                <w:color w:val="000000" w:themeColor="text1"/>
                <w:sz w:val="22"/>
                <w:szCs w:val="22"/>
              </w:rPr>
            </w:pPr>
            <w:r>
              <w:rPr>
                <w:sz w:val="22"/>
                <w:szCs w:val="22"/>
              </w:rPr>
              <w:t>x</w:t>
            </w:r>
          </w:p>
        </w:tc>
      </w:tr>
      <w:tr w:rsidR="004C0632" w14:paraId="64017C7D"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13CDE5C7" w14:textId="77777777" w:rsidR="004C0632" w:rsidRDefault="004C0632" w:rsidP="00EE355B">
            <w:pPr>
              <w:jc w:val="center"/>
              <w:rPr>
                <w:color w:val="000000" w:themeColor="text1"/>
                <w:sz w:val="22"/>
                <w:szCs w:val="22"/>
              </w:rPr>
            </w:pPr>
            <w:r>
              <w:rPr>
                <w:color w:val="000000" w:themeColor="text1"/>
                <w:sz w:val="22"/>
                <w:szCs w:val="22"/>
              </w:rPr>
              <w:t>K2</w:t>
            </w:r>
          </w:p>
        </w:tc>
        <w:tc>
          <w:tcPr>
            <w:tcW w:w="1265" w:type="dxa"/>
            <w:tcBorders>
              <w:top w:val="single" w:sz="4" w:space="0" w:color="auto"/>
              <w:left w:val="single" w:sz="4" w:space="0" w:color="auto"/>
              <w:bottom w:val="single" w:sz="4" w:space="0" w:color="auto"/>
              <w:right w:val="single" w:sz="4" w:space="0" w:color="auto"/>
            </w:tcBorders>
            <w:hideMark/>
          </w:tcPr>
          <w:p w14:paraId="5CF4CD19" w14:textId="77777777" w:rsidR="004C0632" w:rsidRDefault="004C0632" w:rsidP="00EE355B">
            <w:pPr>
              <w:jc w:val="center"/>
              <w:rPr>
                <w:color w:val="000000" w:themeColor="text1"/>
                <w:sz w:val="22"/>
                <w:szCs w:val="22"/>
              </w:rPr>
            </w:pPr>
            <w:r>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366D0EB3" w14:textId="77777777" w:rsidR="004C0632" w:rsidRDefault="004C0632" w:rsidP="00EE355B">
            <w:pPr>
              <w:jc w:val="center"/>
              <w:rPr>
                <w:color w:val="000000" w:themeColor="text1"/>
                <w:sz w:val="22"/>
                <w:szCs w:val="22"/>
              </w:rPr>
            </w:pPr>
            <w:r>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10D9C1F8" w14:textId="77777777" w:rsidR="004C0632" w:rsidRDefault="004C0632" w:rsidP="00EE355B">
            <w:pPr>
              <w:jc w:val="center"/>
              <w:rPr>
                <w:color w:val="000000" w:themeColor="text1"/>
                <w:sz w:val="22"/>
                <w:szCs w:val="22"/>
              </w:rPr>
            </w:pPr>
          </w:p>
        </w:tc>
        <w:tc>
          <w:tcPr>
            <w:tcW w:w="2698" w:type="dxa"/>
            <w:tcBorders>
              <w:top w:val="single" w:sz="4" w:space="0" w:color="auto"/>
              <w:left w:val="single" w:sz="4" w:space="0" w:color="auto"/>
              <w:bottom w:val="single" w:sz="4" w:space="0" w:color="auto"/>
              <w:right w:val="single" w:sz="4" w:space="0" w:color="auto"/>
            </w:tcBorders>
          </w:tcPr>
          <w:p w14:paraId="0CF311E0" w14:textId="77777777" w:rsidR="004C0632" w:rsidRDefault="004C0632" w:rsidP="00EE355B">
            <w:pPr>
              <w:jc w:val="center"/>
              <w:rPr>
                <w:color w:val="000000" w:themeColor="text1"/>
                <w:sz w:val="22"/>
                <w:szCs w:val="22"/>
              </w:rPr>
            </w:pPr>
          </w:p>
        </w:tc>
      </w:tr>
      <w:tr w:rsidR="004C0632" w14:paraId="403CDC78"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2811B781" w14:textId="77777777" w:rsidR="004C0632" w:rsidRDefault="004C0632" w:rsidP="00EE355B">
            <w:pPr>
              <w:jc w:val="center"/>
              <w:rPr>
                <w:color w:val="000000" w:themeColor="text1"/>
                <w:sz w:val="22"/>
                <w:szCs w:val="22"/>
              </w:rPr>
            </w:pPr>
            <w:r>
              <w:rPr>
                <w:color w:val="000000" w:themeColor="text1"/>
                <w:sz w:val="22"/>
                <w:szCs w:val="22"/>
              </w:rPr>
              <w:t>K3</w:t>
            </w:r>
          </w:p>
        </w:tc>
        <w:tc>
          <w:tcPr>
            <w:tcW w:w="1265" w:type="dxa"/>
            <w:tcBorders>
              <w:top w:val="single" w:sz="4" w:space="0" w:color="auto"/>
              <w:left w:val="single" w:sz="4" w:space="0" w:color="auto"/>
              <w:bottom w:val="single" w:sz="4" w:space="0" w:color="auto"/>
              <w:right w:val="single" w:sz="4" w:space="0" w:color="auto"/>
            </w:tcBorders>
            <w:hideMark/>
          </w:tcPr>
          <w:p w14:paraId="4AB99F83" w14:textId="77777777" w:rsidR="004C0632" w:rsidRDefault="004C0632"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4E2941A6" w14:textId="77777777" w:rsidR="004C0632" w:rsidRDefault="004C0632"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1FC86E13" w14:textId="77777777" w:rsidR="004C0632" w:rsidRDefault="004C0632" w:rsidP="00EE355B">
            <w:pPr>
              <w:jc w:val="center"/>
              <w:rPr>
                <w:color w:val="000000" w:themeColor="text1"/>
                <w:sz w:val="22"/>
                <w:szCs w:val="22"/>
              </w:rPr>
            </w:pPr>
            <w:r w:rsidRPr="00D814B1">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6733908A" w14:textId="77777777" w:rsidR="004C0632" w:rsidRDefault="004C0632" w:rsidP="00EE355B">
            <w:pPr>
              <w:jc w:val="center"/>
              <w:rPr>
                <w:color w:val="000000" w:themeColor="text1"/>
                <w:sz w:val="22"/>
                <w:szCs w:val="22"/>
              </w:rPr>
            </w:pPr>
            <w:r>
              <w:rPr>
                <w:sz w:val="22"/>
                <w:szCs w:val="22"/>
              </w:rPr>
              <w:t>x</w:t>
            </w:r>
          </w:p>
        </w:tc>
      </w:tr>
    </w:tbl>
    <w:p w14:paraId="79E2B55E" w14:textId="77777777" w:rsidR="004C0632" w:rsidRDefault="004C0632" w:rsidP="004C0632">
      <w:pPr>
        <w:numPr>
          <w:ilvl w:val="0"/>
          <w:numId w:val="83"/>
        </w:numPr>
        <w:tabs>
          <w:tab w:val="left" w:pos="284"/>
        </w:tabs>
        <w:spacing w:before="120" w:after="120"/>
        <w:ind w:left="284" w:hanging="284"/>
        <w:rPr>
          <w:b/>
          <w:iCs/>
          <w:color w:val="000000" w:themeColor="text1"/>
          <w:sz w:val="22"/>
          <w:szCs w:val="22"/>
        </w:rPr>
      </w:pPr>
      <w:r>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C0632" w14:paraId="6E3B29FE" w14:textId="77777777" w:rsidTr="00EE355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54C5D2" w14:textId="77777777" w:rsidR="004C0632" w:rsidRDefault="004C0632" w:rsidP="00EE35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Pr>
                <w:iCs/>
                <w:color w:val="000000" w:themeColor="text1"/>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14:paraId="1435C7B5" w14:textId="77777777" w:rsidR="004C0632" w:rsidRDefault="004C0632" w:rsidP="00EE355B">
            <w:pPr>
              <w:rPr>
                <w:color w:val="000000" w:themeColor="text1"/>
                <w:sz w:val="22"/>
                <w:szCs w:val="22"/>
              </w:rPr>
            </w:pPr>
            <w:r>
              <w:rPr>
                <w:color w:val="000000" w:themeColor="text1"/>
                <w:sz w:val="22"/>
                <w:szCs w:val="22"/>
              </w:rPr>
              <w:t>W zależności od charakteru przedsiębiorstwa oraz realizowanych zadań.</w:t>
            </w:r>
          </w:p>
        </w:tc>
      </w:tr>
      <w:tr w:rsidR="004C0632" w14:paraId="6163FA88" w14:textId="77777777" w:rsidTr="00EE355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C6DACC" w14:textId="77777777" w:rsidR="004C0632" w:rsidRDefault="004C0632" w:rsidP="00EE35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Pr>
                <w:iCs/>
                <w:color w:val="000000" w:themeColor="text1"/>
                <w:sz w:val="22"/>
                <w:szCs w:val="22"/>
              </w:rPr>
              <w:t>Literatura uzupełniająca</w:t>
            </w:r>
          </w:p>
        </w:tc>
        <w:tc>
          <w:tcPr>
            <w:tcW w:w="7849" w:type="dxa"/>
            <w:tcBorders>
              <w:top w:val="single" w:sz="4" w:space="0" w:color="auto"/>
              <w:left w:val="single" w:sz="4" w:space="0" w:color="auto"/>
              <w:bottom w:val="single" w:sz="4" w:space="0" w:color="auto"/>
              <w:right w:val="single" w:sz="4" w:space="0" w:color="auto"/>
            </w:tcBorders>
            <w:hideMark/>
          </w:tcPr>
          <w:p w14:paraId="5DC4C91B" w14:textId="77777777" w:rsidR="004C0632" w:rsidRDefault="004C0632" w:rsidP="00EE355B">
            <w:pPr>
              <w:rPr>
                <w:color w:val="000000" w:themeColor="text1"/>
                <w:sz w:val="22"/>
                <w:szCs w:val="22"/>
              </w:rPr>
            </w:pPr>
            <w:r>
              <w:rPr>
                <w:color w:val="000000" w:themeColor="text1"/>
                <w:sz w:val="22"/>
                <w:szCs w:val="22"/>
              </w:rPr>
              <w:t>Przepisy prawne związane z funkcjonowaniem przedsiębiorstwa (np. Kodeks pracy, Ustawy, Rozporządzenia Ministra itp.)</w:t>
            </w:r>
          </w:p>
        </w:tc>
      </w:tr>
    </w:tbl>
    <w:p w14:paraId="538F188F" w14:textId="43212EEE" w:rsidR="004C0632" w:rsidRDefault="004C0632" w:rsidP="004C0632">
      <w:pPr>
        <w:numPr>
          <w:ilvl w:val="0"/>
          <w:numId w:val="83"/>
        </w:numPr>
        <w:tabs>
          <w:tab w:val="left" w:pos="284"/>
        </w:tabs>
        <w:spacing w:before="120" w:after="120"/>
        <w:ind w:left="284" w:hanging="284"/>
        <w:rPr>
          <w:b/>
          <w:color w:val="000000" w:themeColor="text1"/>
          <w:sz w:val="22"/>
          <w:szCs w:val="22"/>
        </w:rPr>
      </w:pPr>
      <w:r>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C0632" w14:paraId="7EB180D9" w14:textId="77777777" w:rsidTr="00EE355B">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AE0808" w14:textId="77777777" w:rsidR="004C0632" w:rsidRDefault="004C0632" w:rsidP="00EE355B">
            <w:pPr>
              <w:jc w:val="center"/>
              <w:rPr>
                <w:color w:val="000000" w:themeColor="text1"/>
                <w:sz w:val="22"/>
                <w:szCs w:val="22"/>
              </w:rPr>
            </w:pPr>
            <w:r>
              <w:rPr>
                <w:color w:val="000000" w:themeColor="text1"/>
                <w:sz w:val="22"/>
                <w:szCs w:val="22"/>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6EBD4" w14:textId="77777777" w:rsidR="004C0632" w:rsidRDefault="004C0632" w:rsidP="00EE355B">
            <w:pPr>
              <w:jc w:val="center"/>
              <w:rPr>
                <w:color w:val="000000" w:themeColor="text1"/>
                <w:sz w:val="22"/>
                <w:szCs w:val="22"/>
              </w:rPr>
            </w:pPr>
            <w:r>
              <w:rPr>
                <w:color w:val="000000" w:themeColor="text1"/>
                <w:sz w:val="22"/>
                <w:szCs w:val="22"/>
              </w:rPr>
              <w:t>Obciążenie studenta – Liczba godzin</w:t>
            </w:r>
          </w:p>
          <w:p w14:paraId="0B420474" w14:textId="77777777" w:rsidR="004C0632" w:rsidRDefault="004C0632" w:rsidP="00EE355B">
            <w:pPr>
              <w:jc w:val="center"/>
              <w:rPr>
                <w:color w:val="000000" w:themeColor="text1"/>
                <w:sz w:val="22"/>
                <w:szCs w:val="22"/>
              </w:rPr>
            </w:pPr>
            <w:r>
              <w:rPr>
                <w:color w:val="000000" w:themeColor="text1"/>
                <w:sz w:val="22"/>
                <w:szCs w:val="22"/>
              </w:rPr>
              <w:t>(podano przykładowe)</w:t>
            </w:r>
          </w:p>
        </w:tc>
      </w:tr>
      <w:tr w:rsidR="004C0632" w14:paraId="372B1648" w14:textId="77777777" w:rsidTr="00EE355B">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14:paraId="7AA8F333" w14:textId="77777777" w:rsidR="004C0632" w:rsidRDefault="004C0632" w:rsidP="00EE355B">
            <w:pPr>
              <w:rPr>
                <w:color w:val="000000" w:themeColor="text1"/>
                <w:sz w:val="22"/>
                <w:szCs w:val="22"/>
              </w:rPr>
            </w:pPr>
            <w:r>
              <w:rPr>
                <w:color w:val="000000" w:themeColor="text1"/>
                <w:sz w:val="22"/>
                <w:szCs w:val="22"/>
              </w:rPr>
              <w:t xml:space="preserve">Zajęcia prowadzone </w:t>
            </w:r>
            <w:r>
              <w:rPr>
                <w:color w:val="000000" w:themeColor="text1"/>
                <w:sz w:val="22"/>
                <w:szCs w:val="22"/>
              </w:rPr>
              <w:br/>
              <w:t xml:space="preserve">z bezpośrednim udziałem NA </w:t>
            </w:r>
            <w:r>
              <w:rPr>
                <w:color w:val="000000" w:themeColor="text1"/>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14:paraId="3E86DACC" w14:textId="77777777" w:rsidR="004C0632" w:rsidRDefault="004C0632" w:rsidP="00EE355B">
            <w:pPr>
              <w:ind w:left="88"/>
              <w:rPr>
                <w:color w:val="000000" w:themeColor="text1"/>
                <w:sz w:val="22"/>
                <w:szCs w:val="22"/>
              </w:rPr>
            </w:pPr>
            <w:r>
              <w:rPr>
                <w:color w:val="000000" w:themeColor="text1"/>
                <w:sz w:val="22"/>
                <w:szCs w:val="22"/>
              </w:rPr>
              <w:t>Udział w zajęciach dydaktycznych, wskazanych w pkt. 1B</w:t>
            </w:r>
          </w:p>
        </w:tc>
        <w:tc>
          <w:tcPr>
            <w:tcW w:w="2393" w:type="dxa"/>
            <w:vMerge w:val="restart"/>
            <w:tcBorders>
              <w:top w:val="single" w:sz="4" w:space="0" w:color="auto"/>
              <w:left w:val="single" w:sz="4" w:space="0" w:color="auto"/>
              <w:right w:val="single" w:sz="4" w:space="0" w:color="auto"/>
            </w:tcBorders>
          </w:tcPr>
          <w:p w14:paraId="568493E8" w14:textId="77777777" w:rsidR="004C0632" w:rsidRDefault="004C0632" w:rsidP="00EE355B">
            <w:pPr>
              <w:jc w:val="center"/>
              <w:rPr>
                <w:color w:val="000000" w:themeColor="text1"/>
                <w:sz w:val="22"/>
                <w:szCs w:val="22"/>
              </w:rPr>
            </w:pPr>
            <w:r w:rsidRPr="005C4D06">
              <w:rPr>
                <w:sz w:val="22"/>
                <w:szCs w:val="22"/>
              </w:rPr>
              <w:t>Nie dotyczy, ze względu na specyfikę modułu.</w:t>
            </w:r>
          </w:p>
        </w:tc>
      </w:tr>
      <w:tr w:rsidR="004C0632" w14:paraId="02C39D96" w14:textId="77777777" w:rsidTr="00EE355B">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28A52" w14:textId="77777777" w:rsidR="004C0632" w:rsidRDefault="004C0632" w:rsidP="00EE355B">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7B812E2C" w14:textId="77777777" w:rsidR="004C0632" w:rsidRDefault="004C0632" w:rsidP="00EE355B">
            <w:pPr>
              <w:ind w:left="88"/>
              <w:rPr>
                <w:color w:val="000000" w:themeColor="text1"/>
                <w:sz w:val="22"/>
                <w:szCs w:val="22"/>
              </w:rPr>
            </w:pPr>
            <w:r>
              <w:rPr>
                <w:color w:val="000000" w:themeColor="text1"/>
                <w:sz w:val="22"/>
                <w:szCs w:val="22"/>
              </w:rPr>
              <w:t xml:space="preserve">Konsultacje </w:t>
            </w:r>
          </w:p>
        </w:tc>
        <w:tc>
          <w:tcPr>
            <w:tcW w:w="2393" w:type="dxa"/>
            <w:vMerge/>
            <w:tcBorders>
              <w:left w:val="single" w:sz="4" w:space="0" w:color="auto"/>
              <w:right w:val="single" w:sz="4" w:space="0" w:color="auto"/>
            </w:tcBorders>
          </w:tcPr>
          <w:p w14:paraId="25D54BA4" w14:textId="77777777" w:rsidR="004C0632" w:rsidRDefault="004C0632" w:rsidP="00EE355B">
            <w:pPr>
              <w:jc w:val="center"/>
              <w:rPr>
                <w:color w:val="000000" w:themeColor="text1"/>
                <w:sz w:val="22"/>
                <w:szCs w:val="22"/>
              </w:rPr>
            </w:pPr>
          </w:p>
        </w:tc>
      </w:tr>
      <w:tr w:rsidR="004C0632" w14:paraId="3A346506" w14:textId="77777777" w:rsidTr="00EE355B">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14:paraId="25813027" w14:textId="77777777" w:rsidR="004C0632" w:rsidRDefault="004C0632" w:rsidP="00EE355B">
            <w:pPr>
              <w:rPr>
                <w:color w:val="000000" w:themeColor="text1"/>
                <w:sz w:val="22"/>
                <w:szCs w:val="22"/>
              </w:rPr>
            </w:pPr>
          </w:p>
          <w:p w14:paraId="68210589" w14:textId="77777777" w:rsidR="004C0632" w:rsidRDefault="004C0632" w:rsidP="00EE355B">
            <w:pPr>
              <w:rPr>
                <w:color w:val="000000" w:themeColor="text1"/>
                <w:sz w:val="22"/>
                <w:szCs w:val="22"/>
              </w:rPr>
            </w:pPr>
            <w:r>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14:paraId="55DE408B" w14:textId="77777777" w:rsidR="004C0632" w:rsidRDefault="004C0632" w:rsidP="00EE355B">
            <w:pPr>
              <w:ind w:left="88"/>
              <w:rPr>
                <w:color w:val="000000" w:themeColor="text1"/>
                <w:sz w:val="22"/>
                <w:szCs w:val="22"/>
              </w:rPr>
            </w:pPr>
            <w:r>
              <w:rPr>
                <w:color w:val="000000" w:themeColor="text1"/>
                <w:sz w:val="22"/>
                <w:szCs w:val="22"/>
              </w:rPr>
              <w:t>Przygotowanie do zajęć</w:t>
            </w:r>
          </w:p>
        </w:tc>
        <w:tc>
          <w:tcPr>
            <w:tcW w:w="2393" w:type="dxa"/>
            <w:vMerge/>
            <w:tcBorders>
              <w:left w:val="single" w:sz="4" w:space="0" w:color="auto"/>
              <w:right w:val="single" w:sz="4" w:space="0" w:color="auto"/>
            </w:tcBorders>
          </w:tcPr>
          <w:p w14:paraId="4A5F044A" w14:textId="77777777" w:rsidR="004C0632" w:rsidRDefault="004C0632" w:rsidP="00EE355B">
            <w:pPr>
              <w:jc w:val="center"/>
              <w:rPr>
                <w:color w:val="000000" w:themeColor="text1"/>
                <w:sz w:val="22"/>
                <w:szCs w:val="22"/>
              </w:rPr>
            </w:pPr>
          </w:p>
        </w:tc>
      </w:tr>
      <w:tr w:rsidR="004C0632" w14:paraId="1FC45636" w14:textId="77777777" w:rsidTr="00EE355B">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45E5E" w14:textId="77777777" w:rsidR="004C0632" w:rsidRDefault="004C0632" w:rsidP="00EE355B">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3374DEB1" w14:textId="77777777" w:rsidR="004C0632" w:rsidRDefault="004C0632" w:rsidP="00EE355B">
            <w:pPr>
              <w:ind w:left="88"/>
              <w:rPr>
                <w:color w:val="000000" w:themeColor="text1"/>
                <w:sz w:val="22"/>
                <w:szCs w:val="22"/>
              </w:rPr>
            </w:pPr>
            <w:r>
              <w:rPr>
                <w:color w:val="000000" w:themeColor="text1"/>
                <w:sz w:val="22"/>
                <w:szCs w:val="22"/>
              </w:rPr>
              <w:t>Studiowanie literatury</w:t>
            </w:r>
          </w:p>
        </w:tc>
        <w:tc>
          <w:tcPr>
            <w:tcW w:w="2393" w:type="dxa"/>
            <w:vMerge/>
            <w:tcBorders>
              <w:left w:val="single" w:sz="4" w:space="0" w:color="auto"/>
              <w:bottom w:val="single" w:sz="4" w:space="0" w:color="auto"/>
              <w:right w:val="single" w:sz="4" w:space="0" w:color="auto"/>
            </w:tcBorders>
          </w:tcPr>
          <w:p w14:paraId="258FFC07" w14:textId="77777777" w:rsidR="004C0632" w:rsidRDefault="004C0632" w:rsidP="00EE355B">
            <w:pPr>
              <w:jc w:val="center"/>
              <w:rPr>
                <w:color w:val="000000" w:themeColor="text1"/>
                <w:sz w:val="22"/>
                <w:szCs w:val="22"/>
              </w:rPr>
            </w:pPr>
          </w:p>
        </w:tc>
      </w:tr>
      <w:tr w:rsidR="004C0632" w14:paraId="54A38CFC" w14:textId="77777777" w:rsidTr="00EE355B">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C1BE6" w14:textId="77777777" w:rsidR="004C0632" w:rsidRDefault="004C0632" w:rsidP="00EE355B">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19372EEF" w14:textId="77777777" w:rsidR="004C0632" w:rsidRDefault="004C0632" w:rsidP="00EE355B">
            <w:pPr>
              <w:ind w:left="88"/>
              <w:rPr>
                <w:color w:val="000000" w:themeColor="text1"/>
                <w:sz w:val="22"/>
                <w:szCs w:val="22"/>
              </w:rPr>
            </w:pPr>
            <w:r>
              <w:rPr>
                <w:color w:val="000000" w:themeColor="text1"/>
                <w:sz w:val="22"/>
                <w:szCs w:val="22"/>
              </w:rPr>
              <w:t xml:space="preserve">Inne (przygotowanie do egzaminu, zaliczeń, </w:t>
            </w:r>
          </w:p>
          <w:p w14:paraId="75103B45" w14:textId="77777777" w:rsidR="004C0632" w:rsidRDefault="004C0632" w:rsidP="00EE355B">
            <w:pPr>
              <w:ind w:left="88"/>
              <w:rPr>
                <w:color w:val="000000" w:themeColor="text1"/>
                <w:sz w:val="22"/>
                <w:szCs w:val="22"/>
              </w:rPr>
            </w:pPr>
            <w:r>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14:paraId="0ABECBF8" w14:textId="77777777" w:rsidR="004C0632" w:rsidRDefault="004C0632" w:rsidP="00EE355B">
            <w:pPr>
              <w:jc w:val="center"/>
              <w:rPr>
                <w:color w:val="000000" w:themeColor="text1"/>
                <w:sz w:val="22"/>
                <w:szCs w:val="22"/>
              </w:rPr>
            </w:pPr>
            <w:r>
              <w:rPr>
                <w:color w:val="000000" w:themeColor="text1"/>
                <w:sz w:val="22"/>
                <w:szCs w:val="22"/>
              </w:rPr>
              <w:t>100</w:t>
            </w:r>
          </w:p>
        </w:tc>
      </w:tr>
      <w:tr w:rsidR="004C0632" w14:paraId="06063048" w14:textId="77777777" w:rsidTr="00EE355B">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64799D" w14:textId="77777777" w:rsidR="004C0632" w:rsidRDefault="004C0632" w:rsidP="00EE355B">
            <w:pPr>
              <w:rPr>
                <w:color w:val="000000" w:themeColor="text1"/>
                <w:sz w:val="22"/>
                <w:szCs w:val="22"/>
              </w:rPr>
            </w:pPr>
            <w:r>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9A3C40" w14:textId="77777777" w:rsidR="004C0632" w:rsidRDefault="004C0632" w:rsidP="00EE355B">
            <w:pPr>
              <w:jc w:val="center"/>
              <w:rPr>
                <w:color w:val="000000" w:themeColor="text1"/>
                <w:sz w:val="22"/>
                <w:szCs w:val="22"/>
              </w:rPr>
            </w:pPr>
            <w:r>
              <w:rPr>
                <w:color w:val="000000" w:themeColor="text1"/>
                <w:sz w:val="22"/>
                <w:szCs w:val="22"/>
              </w:rPr>
              <w:t>100</w:t>
            </w:r>
          </w:p>
        </w:tc>
      </w:tr>
      <w:tr w:rsidR="004C0632" w14:paraId="0E01D261" w14:textId="77777777" w:rsidTr="00EE355B">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6E325" w14:textId="77777777" w:rsidR="004C0632" w:rsidRDefault="004C0632" w:rsidP="00EE355B">
            <w:pPr>
              <w:jc w:val="right"/>
              <w:rPr>
                <w:b/>
                <w:color w:val="000000" w:themeColor="text1"/>
                <w:sz w:val="22"/>
                <w:szCs w:val="22"/>
              </w:rPr>
            </w:pPr>
            <w:r>
              <w:rPr>
                <w:b/>
                <w:color w:val="000000" w:themeColor="text1"/>
                <w:sz w:val="22"/>
                <w:szCs w:val="22"/>
              </w:rPr>
              <w:t xml:space="preserve">Liczba punktów ECTS </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4C3A2" w14:textId="77777777" w:rsidR="004C0632" w:rsidRDefault="004C0632" w:rsidP="00EE355B">
            <w:pPr>
              <w:jc w:val="center"/>
              <w:rPr>
                <w:color w:val="000000" w:themeColor="text1"/>
                <w:sz w:val="22"/>
                <w:szCs w:val="22"/>
              </w:rPr>
            </w:pPr>
            <w:r>
              <w:rPr>
                <w:color w:val="000000" w:themeColor="text1"/>
                <w:sz w:val="22"/>
                <w:szCs w:val="22"/>
              </w:rPr>
              <w:t>4</w:t>
            </w:r>
          </w:p>
        </w:tc>
      </w:tr>
    </w:tbl>
    <w:p w14:paraId="7A5582E1" w14:textId="77777777" w:rsidR="005B66A9" w:rsidRPr="00493F73" w:rsidRDefault="00862F64" w:rsidP="009949D6">
      <w:pPr>
        <w:rPr>
          <w:color w:val="000000" w:themeColor="text1"/>
          <w:sz w:val="22"/>
          <w:szCs w:val="22"/>
        </w:rPr>
      </w:pPr>
      <w:r w:rsidRPr="00493F73">
        <w:rPr>
          <w:rStyle w:val="Odwoanieprzypisukocowego"/>
          <w:color w:val="000000" w:themeColor="text1"/>
          <w:sz w:val="22"/>
          <w:szCs w:val="22"/>
        </w:rPr>
        <w:t>*</w:t>
      </w:r>
      <w:r w:rsidR="00806788" w:rsidRPr="00493F73">
        <w:rPr>
          <w:color w:val="000000" w:themeColor="text1"/>
          <w:sz w:val="22"/>
          <w:szCs w:val="22"/>
        </w:rPr>
        <w:t xml:space="preserve"> ostateczna liczba punktów ECTS</w:t>
      </w:r>
      <w:r w:rsidR="00806788" w:rsidRPr="00493F73">
        <w:rPr>
          <w:color w:val="000000" w:themeColor="text1"/>
          <w:sz w:val="22"/>
          <w:szCs w:val="22"/>
        </w:rPr>
        <w:br/>
      </w:r>
      <w:r w:rsidR="00855980" w:rsidRPr="00493F73">
        <w:rPr>
          <w:color w:val="000000" w:themeColor="text1"/>
          <w:sz w:val="22"/>
          <w:szCs w:val="22"/>
        </w:rPr>
        <w:br w:type="page"/>
      </w:r>
    </w:p>
    <w:p w14:paraId="3D8AE0EF" w14:textId="77777777" w:rsidR="005B66A9" w:rsidRPr="00493F73" w:rsidRDefault="005B66A9" w:rsidP="00E11D38">
      <w:pPr>
        <w:pStyle w:val="Normalny1"/>
        <w:spacing w:after="200" w:line="276" w:lineRule="auto"/>
        <w:jc w:val="center"/>
        <w:rPr>
          <w:color w:val="000000" w:themeColor="text1"/>
          <w:sz w:val="28"/>
          <w:szCs w:val="22"/>
        </w:rPr>
      </w:pPr>
    </w:p>
    <w:p w14:paraId="13E3F995" w14:textId="77777777" w:rsidR="00E11D38" w:rsidRPr="00493F73" w:rsidRDefault="00E11D38" w:rsidP="00E11D38">
      <w:pPr>
        <w:pStyle w:val="Normalny1"/>
        <w:jc w:val="center"/>
        <w:rPr>
          <w:color w:val="000000" w:themeColor="text1"/>
          <w:sz w:val="28"/>
          <w:szCs w:val="22"/>
        </w:rPr>
      </w:pPr>
    </w:p>
    <w:p w14:paraId="2BEA8AEB" w14:textId="4CD95FB6" w:rsidR="00A33AD1" w:rsidRPr="00493F73" w:rsidRDefault="004C18B1" w:rsidP="00E11D38">
      <w:pPr>
        <w:pStyle w:val="Normalny1"/>
        <w:jc w:val="center"/>
        <w:rPr>
          <w:b/>
          <w:color w:val="000000" w:themeColor="text1"/>
          <w:sz w:val="28"/>
          <w:szCs w:val="22"/>
        </w:rPr>
      </w:pPr>
      <w:r>
        <w:rPr>
          <w:b/>
          <w:color w:val="000000" w:themeColor="text1"/>
          <w:sz w:val="28"/>
          <w:szCs w:val="22"/>
        </w:rPr>
        <w:t>Politechnika Bydgoska</w:t>
      </w:r>
    </w:p>
    <w:p w14:paraId="5FE01F47" w14:textId="77777777" w:rsidR="00A33AD1" w:rsidRPr="00493F73" w:rsidRDefault="00A33AD1" w:rsidP="00A33AD1">
      <w:pPr>
        <w:pStyle w:val="Normalny1"/>
        <w:jc w:val="center"/>
        <w:rPr>
          <w:b/>
          <w:color w:val="000000" w:themeColor="text1"/>
          <w:sz w:val="28"/>
          <w:szCs w:val="22"/>
        </w:rPr>
      </w:pPr>
      <w:r w:rsidRPr="00493F73">
        <w:rPr>
          <w:b/>
          <w:color w:val="000000" w:themeColor="text1"/>
          <w:sz w:val="28"/>
          <w:szCs w:val="22"/>
        </w:rPr>
        <w:t xml:space="preserve">im. Jana i Jędrzeja Śniadeckich </w:t>
      </w:r>
    </w:p>
    <w:p w14:paraId="341CD2B1" w14:textId="77777777" w:rsidR="00A33AD1" w:rsidRPr="00493F73" w:rsidRDefault="00A33AD1" w:rsidP="00A33AD1">
      <w:pPr>
        <w:pStyle w:val="Normalny1"/>
        <w:jc w:val="center"/>
        <w:rPr>
          <w:b/>
          <w:color w:val="000000" w:themeColor="text1"/>
          <w:sz w:val="28"/>
          <w:szCs w:val="22"/>
        </w:rPr>
      </w:pPr>
      <w:r w:rsidRPr="00493F73">
        <w:rPr>
          <w:b/>
          <w:color w:val="000000" w:themeColor="text1"/>
          <w:sz w:val="28"/>
          <w:szCs w:val="22"/>
        </w:rPr>
        <w:t>w Bydgoszczy</w:t>
      </w:r>
    </w:p>
    <w:p w14:paraId="50CB995B" w14:textId="77777777" w:rsidR="00A33AD1" w:rsidRPr="00493F73" w:rsidRDefault="00A33AD1" w:rsidP="00A33AD1">
      <w:pPr>
        <w:pStyle w:val="Normalny1"/>
        <w:jc w:val="center"/>
        <w:rPr>
          <w:b/>
          <w:color w:val="000000" w:themeColor="text1"/>
          <w:sz w:val="28"/>
          <w:szCs w:val="22"/>
        </w:rPr>
      </w:pPr>
    </w:p>
    <w:p w14:paraId="2DC715B8" w14:textId="77777777" w:rsidR="00A33AD1" w:rsidRPr="00493F73" w:rsidRDefault="00A33AD1" w:rsidP="00A33AD1">
      <w:pPr>
        <w:pStyle w:val="Normalny1"/>
        <w:jc w:val="center"/>
        <w:rPr>
          <w:color w:val="000000" w:themeColor="text1"/>
          <w:sz w:val="28"/>
          <w:szCs w:val="22"/>
        </w:rPr>
      </w:pPr>
      <w:r w:rsidRPr="00493F73">
        <w:rPr>
          <w:b/>
          <w:color w:val="000000" w:themeColor="text1"/>
          <w:sz w:val="28"/>
          <w:szCs w:val="22"/>
        </w:rPr>
        <w:t>Wydział Zarządzania</w:t>
      </w:r>
    </w:p>
    <w:p w14:paraId="49990FA1" w14:textId="77777777" w:rsidR="00A33AD1" w:rsidRPr="00493F73" w:rsidRDefault="00A33AD1" w:rsidP="00A33AD1">
      <w:pPr>
        <w:pStyle w:val="Normalny1"/>
        <w:jc w:val="center"/>
        <w:rPr>
          <w:color w:val="000000" w:themeColor="text1"/>
          <w:sz w:val="28"/>
          <w:szCs w:val="22"/>
        </w:rPr>
      </w:pPr>
    </w:p>
    <w:p w14:paraId="0FF980E3" w14:textId="77777777" w:rsidR="00A33AD1" w:rsidRPr="00493F73" w:rsidRDefault="00A33AD1" w:rsidP="00A33AD1">
      <w:pPr>
        <w:pStyle w:val="Normalny1"/>
        <w:jc w:val="center"/>
        <w:rPr>
          <w:color w:val="000000" w:themeColor="text1"/>
          <w:sz w:val="28"/>
          <w:szCs w:val="22"/>
        </w:rPr>
      </w:pPr>
    </w:p>
    <w:p w14:paraId="71D23F6E" w14:textId="77777777" w:rsidR="00A33AD1" w:rsidRPr="00493F73" w:rsidRDefault="00A33AD1" w:rsidP="00A33AD1">
      <w:pPr>
        <w:pStyle w:val="Normalny1"/>
        <w:jc w:val="center"/>
        <w:rPr>
          <w:color w:val="000000" w:themeColor="text1"/>
          <w:sz w:val="28"/>
          <w:szCs w:val="22"/>
        </w:rPr>
      </w:pPr>
      <w:r w:rsidRPr="00493F73">
        <w:rPr>
          <w:b/>
          <w:color w:val="000000" w:themeColor="text1"/>
          <w:sz w:val="28"/>
          <w:szCs w:val="22"/>
        </w:rPr>
        <w:t xml:space="preserve">Studia </w:t>
      </w:r>
      <w:r w:rsidR="005F3B83" w:rsidRPr="00493F73">
        <w:rPr>
          <w:b/>
          <w:color w:val="000000" w:themeColor="text1"/>
          <w:sz w:val="28"/>
          <w:szCs w:val="22"/>
        </w:rPr>
        <w:t>niestacjonarne</w:t>
      </w:r>
      <w:r w:rsidRPr="00493F73">
        <w:rPr>
          <w:b/>
          <w:color w:val="000000" w:themeColor="text1"/>
          <w:sz w:val="28"/>
          <w:szCs w:val="22"/>
        </w:rPr>
        <w:t xml:space="preserve"> I stopnia</w:t>
      </w:r>
    </w:p>
    <w:p w14:paraId="29D85D4B" w14:textId="77777777" w:rsidR="00A33AD1" w:rsidRPr="00493F73" w:rsidRDefault="00A33AD1" w:rsidP="00A33AD1">
      <w:pPr>
        <w:pStyle w:val="Normalny1"/>
        <w:jc w:val="center"/>
        <w:rPr>
          <w:color w:val="000000" w:themeColor="text1"/>
          <w:sz w:val="28"/>
          <w:szCs w:val="22"/>
        </w:rPr>
      </w:pPr>
    </w:p>
    <w:p w14:paraId="6C7FC34F" w14:textId="77777777" w:rsidR="00A33AD1" w:rsidRPr="00493F73" w:rsidRDefault="00A33AD1" w:rsidP="00A33AD1">
      <w:pPr>
        <w:pStyle w:val="Normalny1"/>
        <w:jc w:val="center"/>
        <w:rPr>
          <w:color w:val="000000" w:themeColor="text1"/>
          <w:sz w:val="28"/>
          <w:szCs w:val="22"/>
        </w:rPr>
      </w:pPr>
      <w:r w:rsidRPr="00493F73">
        <w:rPr>
          <w:b/>
          <w:color w:val="000000" w:themeColor="text1"/>
          <w:sz w:val="28"/>
          <w:szCs w:val="22"/>
        </w:rPr>
        <w:t>Kierunek Zarządzanie</w:t>
      </w:r>
    </w:p>
    <w:p w14:paraId="7C74AF52" w14:textId="77777777" w:rsidR="00A33AD1" w:rsidRPr="00493F73" w:rsidRDefault="00A33AD1" w:rsidP="00A33AD1">
      <w:pPr>
        <w:pStyle w:val="Normalny1"/>
        <w:jc w:val="center"/>
        <w:rPr>
          <w:color w:val="000000" w:themeColor="text1"/>
          <w:sz w:val="28"/>
          <w:szCs w:val="22"/>
        </w:rPr>
      </w:pPr>
    </w:p>
    <w:p w14:paraId="2376E649" w14:textId="77777777" w:rsidR="00A33AD1" w:rsidRPr="00493F73" w:rsidRDefault="00A33AD1" w:rsidP="00A33AD1">
      <w:pPr>
        <w:pStyle w:val="Normalny1"/>
        <w:jc w:val="center"/>
        <w:rPr>
          <w:color w:val="000000" w:themeColor="text1"/>
          <w:sz w:val="28"/>
          <w:szCs w:val="22"/>
        </w:rPr>
      </w:pPr>
    </w:p>
    <w:p w14:paraId="236D3DFC" w14:textId="77777777" w:rsidR="00A33AD1" w:rsidRPr="00493F73" w:rsidRDefault="00A33AD1" w:rsidP="00A33AD1">
      <w:pPr>
        <w:pStyle w:val="Normalny1"/>
        <w:jc w:val="center"/>
        <w:rPr>
          <w:color w:val="000000" w:themeColor="text1"/>
          <w:sz w:val="28"/>
          <w:szCs w:val="22"/>
        </w:rPr>
      </w:pPr>
    </w:p>
    <w:p w14:paraId="30EFC09E" w14:textId="77777777" w:rsidR="00A33AD1" w:rsidRPr="00493F73" w:rsidRDefault="00A33AD1" w:rsidP="00A33AD1">
      <w:pPr>
        <w:pStyle w:val="Normalny1"/>
        <w:jc w:val="center"/>
        <w:rPr>
          <w:color w:val="000000" w:themeColor="text1"/>
          <w:sz w:val="28"/>
          <w:szCs w:val="22"/>
        </w:rPr>
      </w:pPr>
    </w:p>
    <w:p w14:paraId="78BD3F97" w14:textId="77777777" w:rsidR="005B66A9" w:rsidRPr="00493F73" w:rsidRDefault="005B66A9">
      <w:pPr>
        <w:pStyle w:val="Normalny1"/>
        <w:jc w:val="center"/>
        <w:rPr>
          <w:color w:val="000000" w:themeColor="text1"/>
          <w:sz w:val="28"/>
          <w:szCs w:val="22"/>
        </w:rPr>
      </w:pPr>
    </w:p>
    <w:p w14:paraId="0F3D8E07" w14:textId="77777777" w:rsidR="005B66A9" w:rsidRPr="00493F73" w:rsidRDefault="00855980">
      <w:pPr>
        <w:pStyle w:val="Normalny1"/>
        <w:jc w:val="center"/>
        <w:rPr>
          <w:color w:val="000000" w:themeColor="text1"/>
          <w:sz w:val="28"/>
          <w:szCs w:val="22"/>
        </w:rPr>
      </w:pPr>
      <w:r w:rsidRPr="00493F73">
        <w:rPr>
          <w:b/>
          <w:color w:val="000000" w:themeColor="text1"/>
          <w:sz w:val="28"/>
          <w:szCs w:val="22"/>
        </w:rPr>
        <w:t>GRUPA D2</w:t>
      </w:r>
    </w:p>
    <w:p w14:paraId="477E53EC" w14:textId="77777777" w:rsidR="005B66A9" w:rsidRPr="00493F73" w:rsidRDefault="005B66A9">
      <w:pPr>
        <w:pStyle w:val="Normalny1"/>
        <w:jc w:val="center"/>
        <w:rPr>
          <w:color w:val="000000" w:themeColor="text1"/>
          <w:sz w:val="28"/>
          <w:szCs w:val="22"/>
        </w:rPr>
      </w:pPr>
    </w:p>
    <w:p w14:paraId="5466531C" w14:textId="77777777" w:rsidR="005B66A9" w:rsidRPr="00493F73" w:rsidRDefault="00855980">
      <w:pPr>
        <w:pStyle w:val="Normalny1"/>
        <w:jc w:val="center"/>
        <w:rPr>
          <w:color w:val="000000" w:themeColor="text1"/>
          <w:sz w:val="28"/>
          <w:szCs w:val="22"/>
        </w:rPr>
      </w:pPr>
      <w:r w:rsidRPr="00493F73">
        <w:rPr>
          <w:b/>
          <w:color w:val="000000" w:themeColor="text1"/>
          <w:sz w:val="28"/>
          <w:szCs w:val="22"/>
        </w:rPr>
        <w:t>PRZEDMIOTY SPECJALNOŚCIOWE</w:t>
      </w:r>
    </w:p>
    <w:p w14:paraId="748F32DC" w14:textId="77777777" w:rsidR="005B66A9" w:rsidRPr="00493F73" w:rsidRDefault="005B66A9">
      <w:pPr>
        <w:pStyle w:val="Normalny1"/>
        <w:jc w:val="center"/>
        <w:rPr>
          <w:color w:val="000000" w:themeColor="text1"/>
          <w:sz w:val="28"/>
          <w:szCs w:val="22"/>
        </w:rPr>
      </w:pPr>
    </w:p>
    <w:p w14:paraId="349F0C05" w14:textId="77777777" w:rsidR="00746798" w:rsidRPr="00493F73" w:rsidRDefault="00855980" w:rsidP="00806788">
      <w:pPr>
        <w:pStyle w:val="Normalny1"/>
        <w:jc w:val="center"/>
        <w:rPr>
          <w:color w:val="000000" w:themeColor="text1"/>
          <w:sz w:val="22"/>
          <w:szCs w:val="22"/>
        </w:rPr>
      </w:pPr>
      <w:r w:rsidRPr="00493F73">
        <w:rPr>
          <w:b/>
          <w:color w:val="000000" w:themeColor="text1"/>
          <w:sz w:val="28"/>
          <w:szCs w:val="22"/>
        </w:rPr>
        <w:t>SPECJALNOŚĆ: MARKETING W ORGANIZACJI</w:t>
      </w:r>
      <w:r w:rsidR="00746798"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5A6F33B" w14:textId="77777777" w:rsidTr="00746798">
        <w:trPr>
          <w:trHeight w:val="454"/>
          <w:jc w:val="center"/>
        </w:trPr>
        <w:tc>
          <w:tcPr>
            <w:tcW w:w="2410" w:type="dxa"/>
            <w:vAlign w:val="center"/>
          </w:tcPr>
          <w:p w14:paraId="549CFD72" w14:textId="77777777" w:rsidR="00746798" w:rsidRPr="00493F73" w:rsidRDefault="00746798" w:rsidP="00746798">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25B3F241" w14:textId="77777777" w:rsidR="00746798" w:rsidRPr="00493F73" w:rsidRDefault="00746798" w:rsidP="00746798">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3617A6A" w14:textId="77777777" w:rsidR="00746798" w:rsidRPr="00493F73" w:rsidRDefault="00746798" w:rsidP="00746798">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4DA1DCF8" w14:textId="77777777" w:rsidR="00746798" w:rsidRPr="00493F73" w:rsidRDefault="00746798" w:rsidP="00746798">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D.2.1.</w:t>
            </w:r>
          </w:p>
        </w:tc>
      </w:tr>
    </w:tbl>
    <w:p w14:paraId="00CDEFCF" w14:textId="77777777" w:rsidR="00746798" w:rsidRPr="00493F73" w:rsidRDefault="00746798" w:rsidP="009E728C">
      <w:pPr>
        <w:numPr>
          <w:ilvl w:val="0"/>
          <w:numId w:val="84"/>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777595B6" w14:textId="77777777" w:rsidR="00746798" w:rsidRPr="00493F73" w:rsidRDefault="00746798" w:rsidP="009E728C">
      <w:pPr>
        <w:pStyle w:val="Akapitzlist1"/>
        <w:numPr>
          <w:ilvl w:val="1"/>
          <w:numId w:val="84"/>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77DBC54E" w14:textId="77777777" w:rsidTr="00746798">
        <w:trPr>
          <w:trHeight w:val="340"/>
          <w:jc w:val="center"/>
        </w:trPr>
        <w:tc>
          <w:tcPr>
            <w:tcW w:w="3775" w:type="dxa"/>
            <w:shd w:val="clear" w:color="auto" w:fill="F2F2F2" w:themeFill="background1" w:themeFillShade="F2"/>
            <w:vAlign w:val="center"/>
          </w:tcPr>
          <w:p w14:paraId="74FD6C30"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392C6998" w14:textId="77777777" w:rsidR="00746798" w:rsidRPr="00493F73" w:rsidRDefault="00746798" w:rsidP="00746798">
            <w:pPr>
              <w:rPr>
                <w:color w:val="000000" w:themeColor="text1"/>
                <w:sz w:val="22"/>
                <w:szCs w:val="22"/>
              </w:rPr>
            </w:pPr>
            <w:r w:rsidRPr="00493F73">
              <w:rPr>
                <w:color w:val="000000" w:themeColor="text1"/>
                <w:sz w:val="22"/>
                <w:szCs w:val="22"/>
              </w:rPr>
              <w:t>INTEGRACJA EUROPEJSKA</w:t>
            </w:r>
          </w:p>
        </w:tc>
      </w:tr>
      <w:tr w:rsidR="00493F73" w:rsidRPr="00493F73" w14:paraId="3195AFDE" w14:textId="77777777" w:rsidTr="00746798">
        <w:trPr>
          <w:trHeight w:val="340"/>
          <w:jc w:val="center"/>
        </w:trPr>
        <w:tc>
          <w:tcPr>
            <w:tcW w:w="3775" w:type="dxa"/>
            <w:shd w:val="clear" w:color="auto" w:fill="F2F2F2" w:themeFill="background1" w:themeFillShade="F2"/>
            <w:vAlign w:val="center"/>
          </w:tcPr>
          <w:p w14:paraId="452D406A"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740CFEBE" w14:textId="77777777" w:rsidR="00746798" w:rsidRPr="00493F73" w:rsidRDefault="00746798" w:rsidP="00746798">
            <w:pPr>
              <w:rPr>
                <w:color w:val="000000" w:themeColor="text1"/>
                <w:sz w:val="22"/>
                <w:szCs w:val="22"/>
              </w:rPr>
            </w:pPr>
            <w:r w:rsidRPr="00493F73">
              <w:rPr>
                <w:color w:val="000000" w:themeColor="text1"/>
                <w:sz w:val="22"/>
                <w:szCs w:val="22"/>
              </w:rPr>
              <w:t>Zarządzanie</w:t>
            </w:r>
          </w:p>
        </w:tc>
      </w:tr>
      <w:tr w:rsidR="00493F73" w:rsidRPr="00493F73" w14:paraId="58BDE1F2" w14:textId="77777777" w:rsidTr="00746798">
        <w:trPr>
          <w:trHeight w:val="340"/>
          <w:jc w:val="center"/>
        </w:trPr>
        <w:tc>
          <w:tcPr>
            <w:tcW w:w="3775" w:type="dxa"/>
            <w:shd w:val="clear" w:color="auto" w:fill="F2F2F2" w:themeFill="background1" w:themeFillShade="F2"/>
            <w:vAlign w:val="center"/>
          </w:tcPr>
          <w:p w14:paraId="5688A067"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527E7791" w14:textId="77777777" w:rsidR="00746798" w:rsidRPr="00493F73" w:rsidRDefault="00D45CBC" w:rsidP="00746798">
            <w:pPr>
              <w:rPr>
                <w:color w:val="000000" w:themeColor="text1"/>
                <w:sz w:val="22"/>
                <w:szCs w:val="22"/>
              </w:rPr>
            </w:pPr>
            <w:r w:rsidRPr="00493F73">
              <w:rPr>
                <w:color w:val="000000" w:themeColor="text1"/>
                <w:sz w:val="22"/>
                <w:szCs w:val="22"/>
              </w:rPr>
              <w:t>I stopnia</w:t>
            </w:r>
          </w:p>
        </w:tc>
      </w:tr>
      <w:tr w:rsidR="00493F73" w:rsidRPr="00493F73" w14:paraId="41227B0F" w14:textId="77777777" w:rsidTr="00746798">
        <w:trPr>
          <w:trHeight w:val="340"/>
          <w:jc w:val="center"/>
        </w:trPr>
        <w:tc>
          <w:tcPr>
            <w:tcW w:w="3775" w:type="dxa"/>
            <w:shd w:val="clear" w:color="auto" w:fill="F2F2F2" w:themeFill="background1" w:themeFillShade="F2"/>
            <w:vAlign w:val="center"/>
          </w:tcPr>
          <w:p w14:paraId="0791ECD1"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0436B09F" w14:textId="77777777" w:rsidR="00746798" w:rsidRPr="00493F73" w:rsidRDefault="00D45CBC" w:rsidP="00746798">
            <w:pPr>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547C3222" w14:textId="77777777" w:rsidTr="00746798">
        <w:trPr>
          <w:trHeight w:val="340"/>
          <w:jc w:val="center"/>
        </w:trPr>
        <w:tc>
          <w:tcPr>
            <w:tcW w:w="3775" w:type="dxa"/>
            <w:shd w:val="clear" w:color="auto" w:fill="F2F2F2" w:themeFill="background1" w:themeFillShade="F2"/>
            <w:vAlign w:val="center"/>
          </w:tcPr>
          <w:p w14:paraId="62D7CA3C"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0B764D32" w14:textId="77777777" w:rsidR="00746798" w:rsidRPr="00493F73" w:rsidRDefault="005F3B83" w:rsidP="00746798">
            <w:pPr>
              <w:rPr>
                <w:color w:val="000000" w:themeColor="text1"/>
                <w:sz w:val="22"/>
                <w:szCs w:val="22"/>
              </w:rPr>
            </w:pPr>
            <w:r w:rsidRPr="00493F73">
              <w:rPr>
                <w:color w:val="000000" w:themeColor="text1"/>
                <w:sz w:val="22"/>
                <w:szCs w:val="22"/>
              </w:rPr>
              <w:t>niestacjonarne</w:t>
            </w:r>
          </w:p>
        </w:tc>
      </w:tr>
      <w:tr w:rsidR="00493F73" w:rsidRPr="00493F73" w14:paraId="1CE58515" w14:textId="77777777" w:rsidTr="00746798">
        <w:trPr>
          <w:trHeight w:val="340"/>
          <w:jc w:val="center"/>
        </w:trPr>
        <w:tc>
          <w:tcPr>
            <w:tcW w:w="3775" w:type="dxa"/>
            <w:shd w:val="clear" w:color="auto" w:fill="F2F2F2" w:themeFill="background1" w:themeFillShade="F2"/>
            <w:vAlign w:val="center"/>
          </w:tcPr>
          <w:p w14:paraId="3B9C1A51"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6EAA78B4" w14:textId="77777777" w:rsidR="00746798" w:rsidRPr="00493F73" w:rsidRDefault="00C908D1" w:rsidP="00746798">
            <w:pPr>
              <w:rPr>
                <w:color w:val="000000" w:themeColor="text1"/>
                <w:sz w:val="22"/>
                <w:szCs w:val="22"/>
              </w:rPr>
            </w:pPr>
            <w:r w:rsidRPr="00493F73">
              <w:rPr>
                <w:color w:val="000000" w:themeColor="text1"/>
                <w:sz w:val="22"/>
                <w:szCs w:val="22"/>
              </w:rPr>
              <w:t>2. Marketing w organizacji</w:t>
            </w:r>
          </w:p>
        </w:tc>
      </w:tr>
      <w:tr w:rsidR="00493F73" w:rsidRPr="00493F73" w14:paraId="39E781B5" w14:textId="77777777" w:rsidTr="00746798">
        <w:trPr>
          <w:trHeight w:val="340"/>
          <w:jc w:val="center"/>
        </w:trPr>
        <w:tc>
          <w:tcPr>
            <w:tcW w:w="3775" w:type="dxa"/>
            <w:shd w:val="clear" w:color="auto" w:fill="F2F2F2" w:themeFill="background1" w:themeFillShade="F2"/>
            <w:vAlign w:val="center"/>
          </w:tcPr>
          <w:p w14:paraId="2C2F3B7D"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2B0A017A" w14:textId="46451D54" w:rsidR="00746798" w:rsidRPr="00493F73" w:rsidRDefault="00746798" w:rsidP="00746798">
            <w:pPr>
              <w:rPr>
                <w:color w:val="000000" w:themeColor="text1"/>
                <w:sz w:val="22"/>
                <w:szCs w:val="22"/>
              </w:rPr>
            </w:pPr>
            <w:r w:rsidRPr="00493F73">
              <w:rPr>
                <w:color w:val="000000" w:themeColor="text1"/>
                <w:sz w:val="22"/>
                <w:szCs w:val="22"/>
              </w:rPr>
              <w:t>Wydział Zarządzania/</w:t>
            </w:r>
            <w:r w:rsidR="00240E68">
              <w:rPr>
                <w:color w:val="000000" w:themeColor="text1"/>
                <w:sz w:val="22"/>
                <w:szCs w:val="22"/>
              </w:rPr>
              <w:t>Katedra Ekonomii i Marketingu</w:t>
            </w:r>
          </w:p>
        </w:tc>
      </w:tr>
      <w:tr w:rsidR="00493F73" w:rsidRPr="00493F73" w14:paraId="7DF8664B" w14:textId="77777777" w:rsidTr="00746798">
        <w:trPr>
          <w:trHeight w:val="340"/>
          <w:jc w:val="center"/>
        </w:trPr>
        <w:tc>
          <w:tcPr>
            <w:tcW w:w="3775" w:type="dxa"/>
            <w:shd w:val="clear" w:color="auto" w:fill="F2F2F2" w:themeFill="background1" w:themeFillShade="F2"/>
            <w:vAlign w:val="center"/>
          </w:tcPr>
          <w:p w14:paraId="0167D52C"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0769B95A" w14:textId="3ED73512" w:rsidR="00746798" w:rsidRPr="00493F73" w:rsidRDefault="00746798" w:rsidP="00746798">
            <w:pPr>
              <w:rPr>
                <w:color w:val="000000" w:themeColor="text1"/>
                <w:sz w:val="22"/>
                <w:szCs w:val="22"/>
              </w:rPr>
            </w:pPr>
            <w:r w:rsidRPr="00493F73">
              <w:rPr>
                <w:color w:val="000000" w:themeColor="text1"/>
                <w:sz w:val="22"/>
                <w:szCs w:val="22"/>
              </w:rPr>
              <w:t xml:space="preserve">Dr hab. Hanna Karaszewska, prof. </w:t>
            </w:r>
            <w:r w:rsidR="008F16C1">
              <w:rPr>
                <w:color w:val="000000" w:themeColor="text1"/>
                <w:sz w:val="22"/>
                <w:szCs w:val="22"/>
              </w:rPr>
              <w:t>PBŚ</w:t>
            </w:r>
          </w:p>
        </w:tc>
      </w:tr>
      <w:tr w:rsidR="00493F73" w:rsidRPr="00493F73" w14:paraId="1F0B1687" w14:textId="77777777" w:rsidTr="00746798">
        <w:trPr>
          <w:trHeight w:val="340"/>
          <w:jc w:val="center"/>
        </w:trPr>
        <w:tc>
          <w:tcPr>
            <w:tcW w:w="3775" w:type="dxa"/>
            <w:shd w:val="clear" w:color="auto" w:fill="F2F2F2" w:themeFill="background1" w:themeFillShade="F2"/>
            <w:vAlign w:val="center"/>
          </w:tcPr>
          <w:p w14:paraId="3D794438"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703AE90A" w14:textId="77777777" w:rsidR="00746798" w:rsidRPr="00493F73" w:rsidRDefault="00746798" w:rsidP="00746798">
            <w:pPr>
              <w:rPr>
                <w:color w:val="000000" w:themeColor="text1"/>
                <w:sz w:val="22"/>
                <w:szCs w:val="22"/>
              </w:rPr>
            </w:pPr>
          </w:p>
        </w:tc>
      </w:tr>
      <w:tr w:rsidR="00493F73" w:rsidRPr="00493F73" w14:paraId="149E4D0E" w14:textId="77777777" w:rsidTr="00746798">
        <w:trPr>
          <w:trHeight w:val="340"/>
          <w:jc w:val="center"/>
        </w:trPr>
        <w:tc>
          <w:tcPr>
            <w:tcW w:w="3775" w:type="dxa"/>
            <w:shd w:val="clear" w:color="auto" w:fill="F2F2F2" w:themeFill="background1" w:themeFillShade="F2"/>
            <w:vAlign w:val="center"/>
          </w:tcPr>
          <w:p w14:paraId="076BF01E" w14:textId="77777777" w:rsidR="00746798" w:rsidRPr="00493F73" w:rsidRDefault="00746798" w:rsidP="00746798">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52E775C8" w14:textId="77777777" w:rsidR="00746798" w:rsidRPr="00493F73" w:rsidRDefault="00746798" w:rsidP="00746798">
            <w:pPr>
              <w:rPr>
                <w:color w:val="000000" w:themeColor="text1"/>
                <w:sz w:val="22"/>
                <w:szCs w:val="22"/>
              </w:rPr>
            </w:pPr>
            <w:r w:rsidRPr="00493F73">
              <w:rPr>
                <w:color w:val="000000" w:themeColor="text1"/>
                <w:sz w:val="22"/>
                <w:szCs w:val="22"/>
              </w:rPr>
              <w:t>Znajomość podstawowych kategorii ekonomicznych</w:t>
            </w:r>
          </w:p>
        </w:tc>
      </w:tr>
    </w:tbl>
    <w:p w14:paraId="17FECBEF" w14:textId="77777777" w:rsidR="00746798" w:rsidRPr="00493F73" w:rsidRDefault="00746798" w:rsidP="009E728C">
      <w:pPr>
        <w:pStyle w:val="Akapitzlist1"/>
        <w:numPr>
          <w:ilvl w:val="1"/>
          <w:numId w:val="84"/>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4BFD3066" w14:textId="77777777" w:rsidTr="00746798">
        <w:trPr>
          <w:trHeight w:val="371"/>
          <w:jc w:val="center"/>
        </w:trPr>
        <w:tc>
          <w:tcPr>
            <w:tcW w:w="956" w:type="dxa"/>
            <w:vMerge w:val="restart"/>
            <w:shd w:val="clear" w:color="auto" w:fill="F2F2F2" w:themeFill="background1" w:themeFillShade="F2"/>
            <w:vAlign w:val="center"/>
          </w:tcPr>
          <w:p w14:paraId="24E24BFE" w14:textId="77777777" w:rsidR="00746798" w:rsidRPr="00493F73" w:rsidRDefault="00746798" w:rsidP="00746798">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188A23A5"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068638A7"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66380B9F"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0F22D25E"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45ED2070"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35023CAF" w14:textId="77777777" w:rsidR="00746798" w:rsidRPr="00493F73" w:rsidRDefault="00793E08" w:rsidP="00746798">
            <w:pPr>
              <w:jc w:val="center"/>
              <w:rPr>
                <w:iCs/>
                <w:color w:val="000000" w:themeColor="text1"/>
                <w:sz w:val="22"/>
                <w:szCs w:val="22"/>
              </w:rPr>
            </w:pPr>
            <w:r>
              <w:rPr>
                <w:iCs/>
                <w:color w:val="000000" w:themeColor="text1"/>
                <w:sz w:val="22"/>
                <w:szCs w:val="22"/>
              </w:rPr>
              <w:t>Zajęcia terenowe</w:t>
            </w:r>
            <w:r w:rsidR="00746798"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31DED0CE"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6FF1BF1D" w14:textId="77777777" w:rsidTr="00746798">
        <w:trPr>
          <w:jc w:val="center"/>
        </w:trPr>
        <w:tc>
          <w:tcPr>
            <w:tcW w:w="956" w:type="dxa"/>
            <w:vMerge/>
            <w:shd w:val="clear" w:color="auto" w:fill="F2F2F2" w:themeFill="background1" w:themeFillShade="F2"/>
            <w:vAlign w:val="center"/>
          </w:tcPr>
          <w:p w14:paraId="4B36906C" w14:textId="77777777" w:rsidR="00746798" w:rsidRPr="00493F73" w:rsidRDefault="00746798" w:rsidP="00746798">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074F5123"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08E84D49"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52E9AB61"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69609B7A"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3A397F19"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4ACDAB83"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4F399ABA" w14:textId="77777777" w:rsidR="00746798" w:rsidRPr="00493F73" w:rsidRDefault="00746798" w:rsidP="00746798">
            <w:pPr>
              <w:jc w:val="center"/>
              <w:rPr>
                <w:iCs/>
                <w:color w:val="000000" w:themeColor="text1"/>
                <w:sz w:val="22"/>
                <w:szCs w:val="22"/>
              </w:rPr>
            </w:pPr>
            <w:r w:rsidRPr="00493F73">
              <w:rPr>
                <w:iCs/>
                <w:color w:val="000000" w:themeColor="text1"/>
                <w:sz w:val="22"/>
                <w:szCs w:val="22"/>
              </w:rPr>
              <w:t>ECTS*</w:t>
            </w:r>
          </w:p>
        </w:tc>
      </w:tr>
      <w:tr w:rsidR="00493F73" w:rsidRPr="00493F73" w14:paraId="4A9FBD4E" w14:textId="77777777" w:rsidTr="00573074">
        <w:trPr>
          <w:trHeight w:val="340"/>
          <w:jc w:val="center"/>
        </w:trPr>
        <w:tc>
          <w:tcPr>
            <w:tcW w:w="956" w:type="dxa"/>
            <w:vAlign w:val="center"/>
          </w:tcPr>
          <w:p w14:paraId="283DAACE" w14:textId="77777777" w:rsidR="00746798" w:rsidRPr="00493F73" w:rsidRDefault="00746798" w:rsidP="00573074">
            <w:pPr>
              <w:jc w:val="center"/>
              <w:rPr>
                <w:color w:val="000000" w:themeColor="text1"/>
                <w:sz w:val="22"/>
                <w:szCs w:val="22"/>
              </w:rPr>
            </w:pPr>
            <w:r w:rsidRPr="00493F73">
              <w:rPr>
                <w:color w:val="000000" w:themeColor="text1"/>
                <w:sz w:val="22"/>
                <w:szCs w:val="22"/>
              </w:rPr>
              <w:t>V</w:t>
            </w:r>
          </w:p>
        </w:tc>
        <w:tc>
          <w:tcPr>
            <w:tcW w:w="1035" w:type="dxa"/>
            <w:vAlign w:val="center"/>
          </w:tcPr>
          <w:p w14:paraId="60CE70A2" w14:textId="77777777" w:rsidR="00746798" w:rsidRPr="00493F73" w:rsidRDefault="00CD1C24" w:rsidP="00573074">
            <w:pPr>
              <w:jc w:val="center"/>
              <w:rPr>
                <w:color w:val="000000" w:themeColor="text1"/>
                <w:sz w:val="22"/>
                <w:szCs w:val="22"/>
              </w:rPr>
            </w:pPr>
            <w:r w:rsidRPr="00493F73">
              <w:rPr>
                <w:color w:val="000000" w:themeColor="text1"/>
                <w:sz w:val="22"/>
                <w:szCs w:val="22"/>
              </w:rPr>
              <w:t>15</w:t>
            </w:r>
          </w:p>
        </w:tc>
        <w:tc>
          <w:tcPr>
            <w:tcW w:w="1390" w:type="dxa"/>
            <w:vAlign w:val="center"/>
          </w:tcPr>
          <w:p w14:paraId="6AC3E1D9" w14:textId="77777777" w:rsidR="00746798" w:rsidRPr="00493F73" w:rsidRDefault="00CD1C24" w:rsidP="00573074">
            <w:pPr>
              <w:jc w:val="center"/>
              <w:rPr>
                <w:color w:val="000000" w:themeColor="text1"/>
                <w:sz w:val="22"/>
                <w:szCs w:val="22"/>
              </w:rPr>
            </w:pPr>
            <w:r w:rsidRPr="00493F73">
              <w:rPr>
                <w:color w:val="000000" w:themeColor="text1"/>
                <w:sz w:val="22"/>
                <w:szCs w:val="22"/>
              </w:rPr>
              <w:t>10</w:t>
            </w:r>
          </w:p>
        </w:tc>
        <w:tc>
          <w:tcPr>
            <w:tcW w:w="1545" w:type="dxa"/>
            <w:vAlign w:val="center"/>
          </w:tcPr>
          <w:p w14:paraId="77BC2A5B" w14:textId="77777777" w:rsidR="00746798" w:rsidRPr="00493F73" w:rsidRDefault="00746798" w:rsidP="00573074">
            <w:pPr>
              <w:jc w:val="center"/>
              <w:rPr>
                <w:color w:val="000000" w:themeColor="text1"/>
                <w:sz w:val="22"/>
                <w:szCs w:val="22"/>
              </w:rPr>
            </w:pPr>
          </w:p>
        </w:tc>
        <w:tc>
          <w:tcPr>
            <w:tcW w:w="1330" w:type="dxa"/>
            <w:vAlign w:val="center"/>
          </w:tcPr>
          <w:p w14:paraId="08B1CDD0" w14:textId="77777777" w:rsidR="00746798" w:rsidRPr="00493F73" w:rsidRDefault="00746798" w:rsidP="00573074">
            <w:pPr>
              <w:jc w:val="center"/>
              <w:rPr>
                <w:color w:val="000000" w:themeColor="text1"/>
                <w:sz w:val="22"/>
                <w:szCs w:val="22"/>
              </w:rPr>
            </w:pPr>
          </w:p>
        </w:tc>
        <w:tc>
          <w:tcPr>
            <w:tcW w:w="1174" w:type="dxa"/>
            <w:vAlign w:val="center"/>
          </w:tcPr>
          <w:p w14:paraId="283155A4" w14:textId="77777777" w:rsidR="00746798" w:rsidRPr="00493F73" w:rsidRDefault="00746798" w:rsidP="00573074">
            <w:pPr>
              <w:jc w:val="center"/>
              <w:rPr>
                <w:color w:val="000000" w:themeColor="text1"/>
                <w:sz w:val="22"/>
                <w:szCs w:val="22"/>
              </w:rPr>
            </w:pPr>
          </w:p>
        </w:tc>
        <w:tc>
          <w:tcPr>
            <w:tcW w:w="1147" w:type="dxa"/>
            <w:vAlign w:val="center"/>
          </w:tcPr>
          <w:p w14:paraId="07AF4D72" w14:textId="77777777" w:rsidR="00746798" w:rsidRPr="00493F73" w:rsidRDefault="00746798" w:rsidP="00573074">
            <w:pPr>
              <w:jc w:val="center"/>
              <w:rPr>
                <w:color w:val="000000" w:themeColor="text1"/>
                <w:sz w:val="22"/>
                <w:szCs w:val="22"/>
              </w:rPr>
            </w:pPr>
          </w:p>
        </w:tc>
        <w:tc>
          <w:tcPr>
            <w:tcW w:w="1062" w:type="dxa"/>
            <w:vAlign w:val="center"/>
          </w:tcPr>
          <w:p w14:paraId="6B3AD239" w14:textId="77777777" w:rsidR="00746798" w:rsidRPr="00493F73" w:rsidRDefault="00746798" w:rsidP="00573074">
            <w:pPr>
              <w:jc w:val="center"/>
              <w:rPr>
                <w:color w:val="000000" w:themeColor="text1"/>
                <w:sz w:val="22"/>
                <w:szCs w:val="22"/>
              </w:rPr>
            </w:pPr>
            <w:r w:rsidRPr="00493F73">
              <w:rPr>
                <w:color w:val="000000" w:themeColor="text1"/>
                <w:sz w:val="22"/>
                <w:szCs w:val="22"/>
              </w:rPr>
              <w:t>2</w:t>
            </w:r>
          </w:p>
        </w:tc>
      </w:tr>
    </w:tbl>
    <w:p w14:paraId="6D2E490D" w14:textId="77777777" w:rsidR="00746798" w:rsidRPr="00493F73" w:rsidRDefault="00746798" w:rsidP="009E728C">
      <w:pPr>
        <w:numPr>
          <w:ilvl w:val="0"/>
          <w:numId w:val="84"/>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2F8969C1" w14:textId="77777777" w:rsidTr="00746798">
        <w:trPr>
          <w:jc w:val="center"/>
        </w:trPr>
        <w:tc>
          <w:tcPr>
            <w:tcW w:w="1090" w:type="dxa"/>
            <w:shd w:val="clear" w:color="auto" w:fill="F2F2F2" w:themeFill="background1" w:themeFillShade="F2"/>
            <w:vAlign w:val="center"/>
          </w:tcPr>
          <w:p w14:paraId="23B57142" w14:textId="77777777" w:rsidR="00746798" w:rsidRPr="00493F73" w:rsidRDefault="00746798" w:rsidP="00746798">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02C6BC6F" w14:textId="77777777" w:rsidR="00746798" w:rsidRPr="00493F73" w:rsidRDefault="00746798" w:rsidP="00746798">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1D379E6E" w14:textId="77777777" w:rsidR="00746798" w:rsidRPr="00493F73" w:rsidRDefault="00746798" w:rsidP="00746798">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9C5ACF7" w14:textId="77777777" w:rsidR="00746798" w:rsidRPr="00493F73" w:rsidRDefault="00746798" w:rsidP="00746798">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4926E2C3" w14:textId="77777777" w:rsidTr="00746798">
        <w:trPr>
          <w:jc w:val="center"/>
        </w:trPr>
        <w:tc>
          <w:tcPr>
            <w:tcW w:w="9657" w:type="dxa"/>
            <w:gridSpan w:val="4"/>
            <w:shd w:val="clear" w:color="auto" w:fill="F2F2F2" w:themeFill="background1" w:themeFillShade="F2"/>
            <w:vAlign w:val="center"/>
          </w:tcPr>
          <w:p w14:paraId="45AAEBDA" w14:textId="77777777" w:rsidR="00746798" w:rsidRPr="00493F73" w:rsidRDefault="00746798" w:rsidP="00746798">
            <w:pPr>
              <w:jc w:val="center"/>
              <w:rPr>
                <w:color w:val="000000" w:themeColor="text1"/>
                <w:sz w:val="22"/>
                <w:szCs w:val="22"/>
              </w:rPr>
            </w:pPr>
            <w:r w:rsidRPr="00493F73">
              <w:rPr>
                <w:color w:val="000000" w:themeColor="text1"/>
                <w:sz w:val="22"/>
                <w:szCs w:val="22"/>
              </w:rPr>
              <w:t>WIEDZA</w:t>
            </w:r>
          </w:p>
        </w:tc>
      </w:tr>
      <w:tr w:rsidR="00493F73" w:rsidRPr="00493F73" w14:paraId="5079448A" w14:textId="77777777" w:rsidTr="00746798">
        <w:trPr>
          <w:trHeight w:val="283"/>
          <w:jc w:val="center"/>
        </w:trPr>
        <w:tc>
          <w:tcPr>
            <w:tcW w:w="1090" w:type="dxa"/>
          </w:tcPr>
          <w:p w14:paraId="73D62123"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W1</w:t>
            </w:r>
          </w:p>
        </w:tc>
        <w:tc>
          <w:tcPr>
            <w:tcW w:w="5386" w:type="dxa"/>
          </w:tcPr>
          <w:p w14:paraId="78C234CC" w14:textId="77777777" w:rsidR="00746798" w:rsidRPr="00493F73" w:rsidRDefault="00746798" w:rsidP="00746798">
            <w:pPr>
              <w:pStyle w:val="Normalny1"/>
              <w:rPr>
                <w:color w:val="000000" w:themeColor="text1"/>
                <w:sz w:val="22"/>
                <w:szCs w:val="22"/>
              </w:rPr>
            </w:pPr>
            <w:proofErr w:type="spellStart"/>
            <w:r w:rsidRPr="00493F73">
              <w:rPr>
                <w:color w:val="000000" w:themeColor="text1"/>
                <w:sz w:val="22"/>
                <w:szCs w:val="22"/>
              </w:rPr>
              <w:t>Rozumieistotę</w:t>
            </w:r>
            <w:proofErr w:type="spellEnd"/>
            <w:r w:rsidRPr="00493F73">
              <w:rPr>
                <w:color w:val="000000" w:themeColor="text1"/>
                <w:sz w:val="22"/>
                <w:szCs w:val="22"/>
              </w:rPr>
              <w:t xml:space="preserve"> i mechanizmy integracji europejskiej( w tym </w:t>
            </w:r>
            <w:proofErr w:type="spellStart"/>
            <w:r w:rsidRPr="00493F73">
              <w:rPr>
                <w:color w:val="000000" w:themeColor="text1"/>
                <w:sz w:val="22"/>
                <w:szCs w:val="22"/>
              </w:rPr>
              <w:t>zwłaszczaintegracji</w:t>
            </w:r>
            <w:proofErr w:type="spellEnd"/>
            <w:r w:rsidRPr="00493F73">
              <w:rPr>
                <w:color w:val="000000" w:themeColor="text1"/>
                <w:sz w:val="22"/>
                <w:szCs w:val="22"/>
              </w:rPr>
              <w:t xml:space="preserve"> gospodarczej)oraz jej wpływ na gospodarkę w tym głównie rynek pracy</w:t>
            </w:r>
          </w:p>
        </w:tc>
        <w:tc>
          <w:tcPr>
            <w:tcW w:w="1585" w:type="dxa"/>
          </w:tcPr>
          <w:p w14:paraId="4D706454" w14:textId="77777777" w:rsidR="00746798" w:rsidRPr="00493F73" w:rsidRDefault="00746798" w:rsidP="00746798">
            <w:pPr>
              <w:pStyle w:val="Normalny1"/>
              <w:rPr>
                <w:color w:val="000000" w:themeColor="text1"/>
                <w:sz w:val="22"/>
                <w:szCs w:val="22"/>
              </w:rPr>
            </w:pPr>
            <w:r w:rsidRPr="00493F73">
              <w:rPr>
                <w:color w:val="000000" w:themeColor="text1"/>
                <w:sz w:val="22"/>
                <w:szCs w:val="22"/>
              </w:rPr>
              <w:t>K_W23</w:t>
            </w:r>
          </w:p>
          <w:p w14:paraId="6BC5CBD8" w14:textId="77777777" w:rsidR="00746798" w:rsidRPr="00493F73" w:rsidRDefault="00746798" w:rsidP="00746798">
            <w:pPr>
              <w:pStyle w:val="Normalny1"/>
              <w:rPr>
                <w:color w:val="000000" w:themeColor="text1"/>
                <w:sz w:val="22"/>
                <w:szCs w:val="22"/>
              </w:rPr>
            </w:pPr>
          </w:p>
        </w:tc>
        <w:tc>
          <w:tcPr>
            <w:tcW w:w="1596" w:type="dxa"/>
          </w:tcPr>
          <w:p w14:paraId="1E2A1BCD" w14:textId="77777777" w:rsidR="00746798" w:rsidRPr="00493F73" w:rsidRDefault="00746798" w:rsidP="00746798">
            <w:pPr>
              <w:rPr>
                <w:color w:val="000000" w:themeColor="text1"/>
                <w:sz w:val="22"/>
                <w:szCs w:val="22"/>
              </w:rPr>
            </w:pPr>
            <w:r w:rsidRPr="00493F73">
              <w:rPr>
                <w:color w:val="000000" w:themeColor="text1"/>
                <w:sz w:val="22"/>
                <w:szCs w:val="22"/>
              </w:rPr>
              <w:t>P6S_WG</w:t>
            </w:r>
          </w:p>
        </w:tc>
      </w:tr>
      <w:tr w:rsidR="00493F73" w:rsidRPr="00493F73" w14:paraId="562E4DBF" w14:textId="77777777" w:rsidTr="00746798">
        <w:trPr>
          <w:trHeight w:val="283"/>
          <w:jc w:val="center"/>
        </w:trPr>
        <w:tc>
          <w:tcPr>
            <w:tcW w:w="1090" w:type="dxa"/>
          </w:tcPr>
          <w:p w14:paraId="57473D65"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W2</w:t>
            </w:r>
          </w:p>
        </w:tc>
        <w:tc>
          <w:tcPr>
            <w:tcW w:w="5386" w:type="dxa"/>
          </w:tcPr>
          <w:p w14:paraId="630B2EAB" w14:textId="77777777" w:rsidR="00746798" w:rsidRPr="00493F73" w:rsidRDefault="00746798" w:rsidP="00746798">
            <w:pPr>
              <w:pStyle w:val="Normalny1"/>
              <w:rPr>
                <w:color w:val="000000" w:themeColor="text1"/>
                <w:sz w:val="22"/>
                <w:szCs w:val="22"/>
              </w:rPr>
            </w:pPr>
            <w:r w:rsidRPr="00493F73">
              <w:rPr>
                <w:color w:val="000000" w:themeColor="text1"/>
                <w:sz w:val="22"/>
                <w:szCs w:val="22"/>
              </w:rPr>
              <w:t>Zna i opisuje kontekst procesu integracji europejskiej/ gospodarczej i definiuje jego przebieg ( fazy)</w:t>
            </w:r>
          </w:p>
        </w:tc>
        <w:tc>
          <w:tcPr>
            <w:tcW w:w="1585" w:type="dxa"/>
          </w:tcPr>
          <w:p w14:paraId="3F0A544D" w14:textId="77777777" w:rsidR="00746798" w:rsidRPr="00493F73" w:rsidRDefault="00746798" w:rsidP="00746798">
            <w:pPr>
              <w:pStyle w:val="Normalny1"/>
              <w:rPr>
                <w:color w:val="000000" w:themeColor="text1"/>
                <w:sz w:val="22"/>
                <w:szCs w:val="22"/>
              </w:rPr>
            </w:pPr>
            <w:r w:rsidRPr="00493F73">
              <w:rPr>
                <w:color w:val="000000" w:themeColor="text1"/>
                <w:sz w:val="22"/>
                <w:szCs w:val="22"/>
              </w:rPr>
              <w:t>K_W23</w:t>
            </w:r>
          </w:p>
          <w:p w14:paraId="0A50E352" w14:textId="77777777" w:rsidR="00746798" w:rsidRPr="00493F73" w:rsidRDefault="00746798" w:rsidP="00746798">
            <w:pPr>
              <w:pStyle w:val="Normalny1"/>
              <w:jc w:val="both"/>
              <w:rPr>
                <w:color w:val="000000" w:themeColor="text1"/>
                <w:sz w:val="22"/>
                <w:szCs w:val="22"/>
              </w:rPr>
            </w:pPr>
          </w:p>
        </w:tc>
        <w:tc>
          <w:tcPr>
            <w:tcW w:w="1596" w:type="dxa"/>
          </w:tcPr>
          <w:p w14:paraId="5C2D6FFE" w14:textId="77777777" w:rsidR="00746798" w:rsidRPr="00493F73" w:rsidRDefault="00746798" w:rsidP="00746798">
            <w:pPr>
              <w:rPr>
                <w:color w:val="000000" w:themeColor="text1"/>
                <w:sz w:val="22"/>
                <w:szCs w:val="22"/>
              </w:rPr>
            </w:pPr>
            <w:r w:rsidRPr="00493F73">
              <w:rPr>
                <w:color w:val="000000" w:themeColor="text1"/>
                <w:sz w:val="22"/>
                <w:szCs w:val="22"/>
              </w:rPr>
              <w:t>P6S_WG</w:t>
            </w:r>
          </w:p>
        </w:tc>
      </w:tr>
      <w:tr w:rsidR="00493F73" w:rsidRPr="00493F73" w14:paraId="1C9B0627" w14:textId="77777777" w:rsidTr="00746798">
        <w:trPr>
          <w:trHeight w:val="283"/>
          <w:jc w:val="center"/>
        </w:trPr>
        <w:tc>
          <w:tcPr>
            <w:tcW w:w="1090" w:type="dxa"/>
          </w:tcPr>
          <w:p w14:paraId="4969767F"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W3</w:t>
            </w:r>
          </w:p>
        </w:tc>
        <w:tc>
          <w:tcPr>
            <w:tcW w:w="5386" w:type="dxa"/>
          </w:tcPr>
          <w:p w14:paraId="6DF3C55E" w14:textId="77777777" w:rsidR="00746798" w:rsidRPr="00493F73" w:rsidRDefault="00746798" w:rsidP="00746798">
            <w:pPr>
              <w:pStyle w:val="Normalny1"/>
              <w:rPr>
                <w:color w:val="000000" w:themeColor="text1"/>
                <w:sz w:val="22"/>
                <w:szCs w:val="22"/>
              </w:rPr>
            </w:pPr>
            <w:r w:rsidRPr="00493F73">
              <w:rPr>
                <w:color w:val="000000" w:themeColor="text1"/>
                <w:sz w:val="22"/>
                <w:szCs w:val="22"/>
              </w:rPr>
              <w:t xml:space="preserve">Definiuje podstawowe wyzwania procesu integracyjnego, rozumie ich wpływ na funkcjonowanie Wspólnoty Europejskiej </w:t>
            </w:r>
          </w:p>
        </w:tc>
        <w:tc>
          <w:tcPr>
            <w:tcW w:w="1585" w:type="dxa"/>
          </w:tcPr>
          <w:p w14:paraId="3BE7A22E" w14:textId="77777777" w:rsidR="00746798" w:rsidRPr="00493F73" w:rsidRDefault="00746798" w:rsidP="00746798">
            <w:pPr>
              <w:pStyle w:val="Normalny1"/>
              <w:rPr>
                <w:color w:val="000000" w:themeColor="text1"/>
                <w:sz w:val="22"/>
                <w:szCs w:val="22"/>
              </w:rPr>
            </w:pPr>
            <w:r w:rsidRPr="00493F73">
              <w:rPr>
                <w:color w:val="000000" w:themeColor="text1"/>
                <w:sz w:val="22"/>
                <w:szCs w:val="22"/>
              </w:rPr>
              <w:t>K_W23</w:t>
            </w:r>
          </w:p>
          <w:p w14:paraId="4045A271" w14:textId="77777777" w:rsidR="00746798" w:rsidRPr="00493F73" w:rsidRDefault="00746798" w:rsidP="00746798">
            <w:pPr>
              <w:pStyle w:val="Normalny1"/>
              <w:rPr>
                <w:color w:val="000000" w:themeColor="text1"/>
                <w:sz w:val="22"/>
                <w:szCs w:val="22"/>
              </w:rPr>
            </w:pPr>
          </w:p>
        </w:tc>
        <w:tc>
          <w:tcPr>
            <w:tcW w:w="1596" w:type="dxa"/>
          </w:tcPr>
          <w:p w14:paraId="4A7599D3" w14:textId="77777777" w:rsidR="00746798" w:rsidRPr="00493F73" w:rsidRDefault="00746798" w:rsidP="00746798">
            <w:pPr>
              <w:rPr>
                <w:color w:val="000000" w:themeColor="text1"/>
                <w:sz w:val="22"/>
                <w:szCs w:val="22"/>
              </w:rPr>
            </w:pPr>
            <w:r w:rsidRPr="00493F73">
              <w:rPr>
                <w:color w:val="000000" w:themeColor="text1"/>
                <w:sz w:val="22"/>
                <w:szCs w:val="22"/>
              </w:rPr>
              <w:t>P6S_WG</w:t>
            </w:r>
          </w:p>
        </w:tc>
      </w:tr>
      <w:tr w:rsidR="00493F73" w:rsidRPr="00493F73" w14:paraId="1495A186" w14:textId="77777777" w:rsidTr="00746798">
        <w:trPr>
          <w:trHeight w:val="283"/>
          <w:jc w:val="center"/>
        </w:trPr>
        <w:tc>
          <w:tcPr>
            <w:tcW w:w="9657" w:type="dxa"/>
            <w:gridSpan w:val="4"/>
            <w:shd w:val="clear" w:color="auto" w:fill="F2F2F2" w:themeFill="background1" w:themeFillShade="F2"/>
          </w:tcPr>
          <w:p w14:paraId="0247B920" w14:textId="77777777" w:rsidR="00746798" w:rsidRPr="00493F73" w:rsidRDefault="00746798" w:rsidP="00746798">
            <w:pPr>
              <w:jc w:val="center"/>
              <w:rPr>
                <w:color w:val="000000" w:themeColor="text1"/>
                <w:sz w:val="22"/>
                <w:szCs w:val="22"/>
              </w:rPr>
            </w:pPr>
            <w:r w:rsidRPr="00493F73">
              <w:rPr>
                <w:color w:val="000000" w:themeColor="text1"/>
                <w:sz w:val="22"/>
                <w:szCs w:val="22"/>
              </w:rPr>
              <w:t>UMIEJĘTNOŚCI</w:t>
            </w:r>
          </w:p>
        </w:tc>
      </w:tr>
      <w:tr w:rsidR="00493F73" w:rsidRPr="00493F73" w14:paraId="5110DED6" w14:textId="77777777" w:rsidTr="00746798">
        <w:trPr>
          <w:trHeight w:val="283"/>
          <w:jc w:val="center"/>
        </w:trPr>
        <w:tc>
          <w:tcPr>
            <w:tcW w:w="1090" w:type="dxa"/>
          </w:tcPr>
          <w:p w14:paraId="4B623B31"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U1</w:t>
            </w:r>
          </w:p>
        </w:tc>
        <w:tc>
          <w:tcPr>
            <w:tcW w:w="5386" w:type="dxa"/>
          </w:tcPr>
          <w:p w14:paraId="1285A969" w14:textId="77777777" w:rsidR="00746798" w:rsidRPr="00493F73" w:rsidRDefault="00746798" w:rsidP="00746798">
            <w:pPr>
              <w:pStyle w:val="Normalny1"/>
              <w:rPr>
                <w:color w:val="000000" w:themeColor="text1"/>
                <w:sz w:val="22"/>
                <w:szCs w:val="22"/>
              </w:rPr>
            </w:pPr>
            <w:r w:rsidRPr="00493F73">
              <w:rPr>
                <w:color w:val="000000" w:themeColor="text1"/>
                <w:sz w:val="22"/>
                <w:szCs w:val="22"/>
              </w:rPr>
              <w:t xml:space="preserve">Ocenia przydatność </w:t>
            </w:r>
            <w:proofErr w:type="spellStart"/>
            <w:r w:rsidRPr="00493F73">
              <w:rPr>
                <w:color w:val="000000" w:themeColor="text1"/>
                <w:sz w:val="22"/>
                <w:szCs w:val="22"/>
              </w:rPr>
              <w:t>informacjidla</w:t>
            </w:r>
            <w:proofErr w:type="spellEnd"/>
            <w:r w:rsidRPr="00493F73">
              <w:rPr>
                <w:color w:val="000000" w:themeColor="text1"/>
                <w:sz w:val="22"/>
                <w:szCs w:val="22"/>
              </w:rPr>
              <w:t xml:space="preserve"> oceny skutków ekonomicznych procesu integracji </w:t>
            </w:r>
          </w:p>
        </w:tc>
        <w:tc>
          <w:tcPr>
            <w:tcW w:w="1585" w:type="dxa"/>
          </w:tcPr>
          <w:p w14:paraId="2CC0D61F"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K_U24</w:t>
            </w:r>
          </w:p>
          <w:p w14:paraId="7CE326D8" w14:textId="77777777" w:rsidR="00746798" w:rsidRPr="00493F73" w:rsidRDefault="00746798" w:rsidP="00746798">
            <w:pPr>
              <w:pStyle w:val="Normalny1"/>
              <w:jc w:val="both"/>
              <w:rPr>
                <w:color w:val="000000" w:themeColor="text1"/>
                <w:sz w:val="22"/>
                <w:szCs w:val="22"/>
              </w:rPr>
            </w:pPr>
          </w:p>
        </w:tc>
        <w:tc>
          <w:tcPr>
            <w:tcW w:w="1596" w:type="dxa"/>
          </w:tcPr>
          <w:p w14:paraId="31562687"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P6S_UW</w:t>
            </w:r>
          </w:p>
        </w:tc>
      </w:tr>
      <w:tr w:rsidR="00493F73" w:rsidRPr="00493F73" w14:paraId="4FDA5EFA" w14:textId="77777777" w:rsidTr="00746798">
        <w:trPr>
          <w:trHeight w:val="283"/>
          <w:jc w:val="center"/>
        </w:trPr>
        <w:tc>
          <w:tcPr>
            <w:tcW w:w="1090" w:type="dxa"/>
          </w:tcPr>
          <w:p w14:paraId="0F4190C3"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U2</w:t>
            </w:r>
          </w:p>
        </w:tc>
        <w:tc>
          <w:tcPr>
            <w:tcW w:w="5386" w:type="dxa"/>
          </w:tcPr>
          <w:p w14:paraId="615B3439" w14:textId="77777777" w:rsidR="00746798" w:rsidRPr="00493F73" w:rsidRDefault="00746798" w:rsidP="00746798">
            <w:pPr>
              <w:pStyle w:val="Normalny1"/>
              <w:rPr>
                <w:color w:val="000000" w:themeColor="text1"/>
                <w:sz w:val="22"/>
                <w:szCs w:val="22"/>
              </w:rPr>
            </w:pPr>
            <w:r w:rsidRPr="00493F73">
              <w:rPr>
                <w:color w:val="000000" w:themeColor="text1"/>
                <w:sz w:val="22"/>
                <w:szCs w:val="22"/>
              </w:rPr>
              <w:t xml:space="preserve">Analizuje i interpretuje przebieg procesu europejskiej integracji, jego konsekwencje dla gospodarki polskiej( </w:t>
            </w:r>
            <w:r w:rsidRPr="00493F73">
              <w:rPr>
                <w:color w:val="000000" w:themeColor="text1"/>
                <w:sz w:val="22"/>
                <w:szCs w:val="22"/>
              </w:rPr>
              <w:lastRenderedPageBreak/>
              <w:t>zwłaszcza rynku pracy)</w:t>
            </w:r>
          </w:p>
        </w:tc>
        <w:tc>
          <w:tcPr>
            <w:tcW w:w="1585" w:type="dxa"/>
          </w:tcPr>
          <w:p w14:paraId="02EF4F12"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lastRenderedPageBreak/>
              <w:t>K_U25</w:t>
            </w:r>
          </w:p>
          <w:p w14:paraId="31B90948" w14:textId="77777777" w:rsidR="00746798" w:rsidRPr="00493F73" w:rsidRDefault="00746798" w:rsidP="00746798">
            <w:pPr>
              <w:pStyle w:val="Normalny1"/>
              <w:jc w:val="both"/>
              <w:rPr>
                <w:color w:val="000000" w:themeColor="text1"/>
                <w:sz w:val="22"/>
                <w:szCs w:val="22"/>
              </w:rPr>
            </w:pPr>
          </w:p>
        </w:tc>
        <w:tc>
          <w:tcPr>
            <w:tcW w:w="1596" w:type="dxa"/>
          </w:tcPr>
          <w:p w14:paraId="22A5DB4A"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P6S_UW</w:t>
            </w:r>
          </w:p>
        </w:tc>
      </w:tr>
      <w:tr w:rsidR="00493F73" w:rsidRPr="00493F73" w14:paraId="0282A7E9" w14:textId="77777777" w:rsidTr="00746798">
        <w:trPr>
          <w:trHeight w:val="283"/>
          <w:jc w:val="center"/>
        </w:trPr>
        <w:tc>
          <w:tcPr>
            <w:tcW w:w="9657" w:type="dxa"/>
            <w:gridSpan w:val="4"/>
            <w:shd w:val="clear" w:color="auto" w:fill="F2F2F2" w:themeFill="background1" w:themeFillShade="F2"/>
          </w:tcPr>
          <w:p w14:paraId="077A8666" w14:textId="77777777" w:rsidR="00746798" w:rsidRPr="00493F73" w:rsidRDefault="00746798" w:rsidP="00746798">
            <w:pPr>
              <w:jc w:val="center"/>
              <w:rPr>
                <w:color w:val="000000" w:themeColor="text1"/>
                <w:sz w:val="22"/>
                <w:szCs w:val="22"/>
              </w:rPr>
            </w:pPr>
            <w:r w:rsidRPr="00493F73">
              <w:rPr>
                <w:color w:val="000000" w:themeColor="text1"/>
                <w:sz w:val="22"/>
                <w:szCs w:val="22"/>
              </w:rPr>
              <w:t>KOMPETENCJE SPOŁECZNE</w:t>
            </w:r>
          </w:p>
        </w:tc>
      </w:tr>
      <w:tr w:rsidR="00493F73" w:rsidRPr="00493F73" w14:paraId="6E758BB1" w14:textId="77777777" w:rsidTr="00746798">
        <w:trPr>
          <w:trHeight w:val="283"/>
          <w:jc w:val="center"/>
        </w:trPr>
        <w:tc>
          <w:tcPr>
            <w:tcW w:w="1090" w:type="dxa"/>
          </w:tcPr>
          <w:p w14:paraId="6970599A"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K1</w:t>
            </w:r>
          </w:p>
        </w:tc>
        <w:tc>
          <w:tcPr>
            <w:tcW w:w="5386" w:type="dxa"/>
          </w:tcPr>
          <w:p w14:paraId="162A5F7D" w14:textId="77777777" w:rsidR="00746798" w:rsidRPr="00493F73" w:rsidRDefault="00746798" w:rsidP="00746798">
            <w:pPr>
              <w:pStyle w:val="Normalny1"/>
              <w:rPr>
                <w:color w:val="000000" w:themeColor="text1"/>
                <w:sz w:val="22"/>
                <w:szCs w:val="22"/>
              </w:rPr>
            </w:pPr>
            <w:r w:rsidRPr="00493F73">
              <w:rPr>
                <w:color w:val="000000" w:themeColor="text1"/>
                <w:sz w:val="22"/>
                <w:szCs w:val="22"/>
              </w:rPr>
              <w:t>Potrafi samodzielnie uzupełniać i doskonalić nabytą wiedzę z zakresu integracji europejskiej</w:t>
            </w:r>
          </w:p>
        </w:tc>
        <w:tc>
          <w:tcPr>
            <w:tcW w:w="1585" w:type="dxa"/>
          </w:tcPr>
          <w:p w14:paraId="729DF029"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K_K10</w:t>
            </w:r>
          </w:p>
        </w:tc>
        <w:tc>
          <w:tcPr>
            <w:tcW w:w="1596" w:type="dxa"/>
          </w:tcPr>
          <w:p w14:paraId="3013461D" w14:textId="77777777" w:rsidR="00746798" w:rsidRPr="00493F73" w:rsidRDefault="00746798" w:rsidP="00746798">
            <w:pPr>
              <w:pStyle w:val="Normalny1"/>
              <w:jc w:val="both"/>
              <w:rPr>
                <w:color w:val="000000" w:themeColor="text1"/>
                <w:sz w:val="22"/>
                <w:szCs w:val="22"/>
              </w:rPr>
            </w:pPr>
            <w:r w:rsidRPr="00493F73">
              <w:rPr>
                <w:color w:val="000000" w:themeColor="text1"/>
                <w:sz w:val="22"/>
                <w:szCs w:val="22"/>
              </w:rPr>
              <w:t>P6S_KK</w:t>
            </w:r>
          </w:p>
        </w:tc>
      </w:tr>
    </w:tbl>
    <w:p w14:paraId="2E7CF83E" w14:textId="77777777" w:rsidR="00746798" w:rsidRPr="00493F73" w:rsidRDefault="00746798" w:rsidP="009E728C">
      <w:pPr>
        <w:numPr>
          <w:ilvl w:val="0"/>
          <w:numId w:val="84"/>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4A3A542" w14:textId="77777777" w:rsidTr="00746798">
        <w:trPr>
          <w:jc w:val="center"/>
        </w:trPr>
        <w:tc>
          <w:tcPr>
            <w:tcW w:w="9638" w:type="dxa"/>
          </w:tcPr>
          <w:p w14:paraId="0B4C2E94" w14:textId="77777777" w:rsidR="00746798" w:rsidRPr="00493F73" w:rsidRDefault="00746798" w:rsidP="00746798">
            <w:pPr>
              <w:rPr>
                <w:color w:val="000000" w:themeColor="text1"/>
                <w:sz w:val="22"/>
                <w:szCs w:val="22"/>
              </w:rPr>
            </w:pPr>
            <w:r w:rsidRPr="00493F73">
              <w:rPr>
                <w:color w:val="000000" w:themeColor="text1"/>
                <w:sz w:val="22"/>
                <w:szCs w:val="22"/>
              </w:rPr>
              <w:t>Wykład, dyskusja z prezentacją multimedialną, dyskusja</w:t>
            </w:r>
          </w:p>
        </w:tc>
      </w:tr>
    </w:tbl>
    <w:p w14:paraId="15077F04" w14:textId="77777777" w:rsidR="00746798" w:rsidRPr="00493F73" w:rsidRDefault="00746798" w:rsidP="009E728C">
      <w:pPr>
        <w:numPr>
          <w:ilvl w:val="0"/>
          <w:numId w:val="84"/>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46035BB" w14:textId="77777777" w:rsidTr="00746798">
        <w:trPr>
          <w:jc w:val="center"/>
        </w:trPr>
        <w:tc>
          <w:tcPr>
            <w:tcW w:w="9638" w:type="dxa"/>
          </w:tcPr>
          <w:p w14:paraId="5BA06C1B" w14:textId="77777777" w:rsidR="00746798" w:rsidRPr="00493F73" w:rsidRDefault="00746798" w:rsidP="00746798">
            <w:pPr>
              <w:rPr>
                <w:color w:val="000000" w:themeColor="text1"/>
                <w:sz w:val="22"/>
                <w:szCs w:val="22"/>
              </w:rPr>
            </w:pPr>
            <w:r w:rsidRPr="00493F73">
              <w:rPr>
                <w:color w:val="000000" w:themeColor="text1"/>
                <w:sz w:val="22"/>
                <w:szCs w:val="22"/>
              </w:rPr>
              <w:t>Kolokwium zaliczeniowe, przygotowanie referatu</w:t>
            </w:r>
          </w:p>
        </w:tc>
      </w:tr>
    </w:tbl>
    <w:p w14:paraId="69FA0C51" w14:textId="77777777" w:rsidR="00746798" w:rsidRPr="00493F73" w:rsidRDefault="00746798" w:rsidP="009E728C">
      <w:pPr>
        <w:numPr>
          <w:ilvl w:val="0"/>
          <w:numId w:val="84"/>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078"/>
      </w:tblGrid>
      <w:tr w:rsidR="00493F73" w:rsidRPr="00493F73" w14:paraId="13C6A960" w14:textId="77777777" w:rsidTr="00746798">
        <w:trPr>
          <w:jc w:val="center"/>
        </w:trPr>
        <w:tc>
          <w:tcPr>
            <w:tcW w:w="1560" w:type="dxa"/>
            <w:shd w:val="clear" w:color="auto" w:fill="F2F2F2" w:themeFill="background1" w:themeFillShade="F2"/>
          </w:tcPr>
          <w:p w14:paraId="38B760E9" w14:textId="77777777" w:rsidR="00746798" w:rsidRPr="00493F73" w:rsidRDefault="00746798" w:rsidP="00746798">
            <w:pPr>
              <w:rPr>
                <w:color w:val="000000" w:themeColor="text1"/>
                <w:sz w:val="22"/>
                <w:szCs w:val="22"/>
              </w:rPr>
            </w:pPr>
            <w:r w:rsidRPr="00493F73">
              <w:rPr>
                <w:color w:val="000000" w:themeColor="text1"/>
                <w:sz w:val="22"/>
                <w:szCs w:val="22"/>
              </w:rPr>
              <w:t>Wykład</w:t>
            </w:r>
          </w:p>
        </w:tc>
        <w:tc>
          <w:tcPr>
            <w:tcW w:w="8078" w:type="dxa"/>
          </w:tcPr>
          <w:p w14:paraId="6E0D8A2E"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Istota integracji europejskiej i jej wieloaspektowość</w:t>
            </w:r>
          </w:p>
          <w:p w14:paraId="187B081D"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Koncepcje integracji europejskiej</w:t>
            </w:r>
          </w:p>
          <w:p w14:paraId="42F30EAF"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Historyczny wymiar integracji europejskiej ( droga do UE)</w:t>
            </w:r>
          </w:p>
          <w:p w14:paraId="01873ABA"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Integracja gospodarcza- istota i wybrane teorie</w:t>
            </w:r>
          </w:p>
          <w:p w14:paraId="3BE49B4E"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Etapy europejskiej integracji gospodarczej( od strefy wolnego handlu do pełnej integracji gospodarczej)</w:t>
            </w:r>
          </w:p>
          <w:p w14:paraId="4C26DFD8"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Cztery swobody Wspólnego Rynku(swobodny przepływ osób, towarów, usług i kapitału)</w:t>
            </w:r>
          </w:p>
          <w:p w14:paraId="0A6644FA"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Unia Europejska wobec współczesnych wyzwań</w:t>
            </w:r>
          </w:p>
          <w:p w14:paraId="1070E6B1"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Starzenie się społeczeństw</w:t>
            </w:r>
          </w:p>
          <w:p w14:paraId="564ECCCC"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bCs/>
                <w:color w:val="000000" w:themeColor="text1"/>
                <w:sz w:val="22"/>
                <w:szCs w:val="22"/>
              </w:rPr>
              <w:t>Migracje</w:t>
            </w:r>
          </w:p>
          <w:p w14:paraId="2813864D"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Rynek pracy UE</w:t>
            </w:r>
          </w:p>
          <w:p w14:paraId="101409CC"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Istota i modele rynków pracy( między sztywnością a elastycznością rynku pracy)</w:t>
            </w:r>
          </w:p>
          <w:p w14:paraId="6BC89812"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Instytucjonalne czynniki określające charakter rynków pracy</w:t>
            </w:r>
          </w:p>
          <w:p w14:paraId="097ED6E4"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Deregulacja rynku pracy</w:t>
            </w:r>
          </w:p>
          <w:p w14:paraId="62068F1D"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Nietypowe formy zatrudnienia – istota, rodzaje, konsekwencje</w:t>
            </w:r>
          </w:p>
          <w:p w14:paraId="30AD44C5"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Podstawowe cele i kierunki polityki rynku pracy w dokumentach programowych UE ( ESZ)</w:t>
            </w:r>
          </w:p>
          <w:p w14:paraId="02340F5D"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Zatrudnienie w UE</w:t>
            </w:r>
          </w:p>
          <w:p w14:paraId="223E1570"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Bezrobocie w UE</w:t>
            </w:r>
          </w:p>
          <w:p w14:paraId="42C93B70"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Bezrobocie w UE- tendencje zmian</w:t>
            </w:r>
          </w:p>
          <w:p w14:paraId="3CFA08AF"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Narzędzia przeciwdziałania bezrobociu</w:t>
            </w:r>
          </w:p>
          <w:p w14:paraId="5F2C08F9" w14:textId="77777777" w:rsidR="00746798" w:rsidRPr="00493F73" w:rsidRDefault="00746798" w:rsidP="009E728C">
            <w:pPr>
              <w:pStyle w:val="Normalny1"/>
              <w:numPr>
                <w:ilvl w:val="1"/>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754" w:hanging="357"/>
              <w:jc w:val="both"/>
              <w:rPr>
                <w:color w:val="000000" w:themeColor="text1"/>
                <w:sz w:val="22"/>
                <w:szCs w:val="22"/>
              </w:rPr>
            </w:pPr>
            <w:r w:rsidRPr="00493F73">
              <w:rPr>
                <w:color w:val="000000" w:themeColor="text1"/>
                <w:sz w:val="22"/>
                <w:szCs w:val="22"/>
              </w:rPr>
              <w:t>UE wobec aktywnych programów rynku pracy</w:t>
            </w:r>
          </w:p>
          <w:p w14:paraId="37612BC6"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Koszty pracy w UE</w:t>
            </w:r>
          </w:p>
          <w:p w14:paraId="25D91350" w14:textId="77777777" w:rsidR="00746798" w:rsidRPr="00493F73" w:rsidRDefault="00746798" w:rsidP="009E728C">
            <w:pPr>
              <w:pStyle w:val="Normalny1"/>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jc w:val="both"/>
              <w:rPr>
                <w:color w:val="000000" w:themeColor="text1"/>
                <w:sz w:val="22"/>
                <w:szCs w:val="22"/>
              </w:rPr>
            </w:pPr>
            <w:r w:rsidRPr="00493F73">
              <w:rPr>
                <w:color w:val="000000" w:themeColor="text1"/>
                <w:sz w:val="22"/>
                <w:szCs w:val="22"/>
              </w:rPr>
              <w:t>Wynagrodzenia w UE</w:t>
            </w:r>
          </w:p>
        </w:tc>
      </w:tr>
      <w:tr w:rsidR="00493F73" w:rsidRPr="00493F73" w14:paraId="7C36C62E" w14:textId="77777777" w:rsidTr="00746798">
        <w:trPr>
          <w:jc w:val="center"/>
        </w:trPr>
        <w:tc>
          <w:tcPr>
            <w:tcW w:w="1560" w:type="dxa"/>
            <w:shd w:val="clear" w:color="auto" w:fill="F2F2F2" w:themeFill="background1" w:themeFillShade="F2"/>
          </w:tcPr>
          <w:p w14:paraId="475C7C06" w14:textId="77777777" w:rsidR="00746798" w:rsidRPr="00493F73" w:rsidRDefault="00746798" w:rsidP="00746798">
            <w:pPr>
              <w:rPr>
                <w:color w:val="000000" w:themeColor="text1"/>
                <w:sz w:val="22"/>
                <w:szCs w:val="22"/>
              </w:rPr>
            </w:pPr>
            <w:r w:rsidRPr="00493F73">
              <w:rPr>
                <w:color w:val="000000" w:themeColor="text1"/>
                <w:sz w:val="22"/>
                <w:szCs w:val="22"/>
              </w:rPr>
              <w:t>Ćwiczenia</w:t>
            </w:r>
          </w:p>
        </w:tc>
        <w:tc>
          <w:tcPr>
            <w:tcW w:w="8078" w:type="dxa"/>
          </w:tcPr>
          <w:p w14:paraId="420EDC34" w14:textId="77777777" w:rsidR="00746798" w:rsidRPr="00493F73" w:rsidRDefault="00746798" w:rsidP="00746798">
            <w:pPr>
              <w:rPr>
                <w:color w:val="000000" w:themeColor="text1"/>
                <w:sz w:val="22"/>
                <w:szCs w:val="22"/>
              </w:rPr>
            </w:pPr>
            <w:r w:rsidRPr="00493F73">
              <w:rPr>
                <w:color w:val="000000" w:themeColor="text1"/>
                <w:sz w:val="22"/>
                <w:szCs w:val="22"/>
              </w:rPr>
              <w:t>Konsekwencje integracji dla gospodarki polskiej, w tym polskiego rynku pracy</w:t>
            </w:r>
          </w:p>
          <w:p w14:paraId="4F22918E" w14:textId="77777777" w:rsidR="00746798" w:rsidRPr="00493F73" w:rsidRDefault="00746798" w:rsidP="00746798">
            <w:pPr>
              <w:rPr>
                <w:color w:val="000000" w:themeColor="text1"/>
                <w:sz w:val="22"/>
                <w:szCs w:val="22"/>
              </w:rPr>
            </w:pPr>
            <w:r w:rsidRPr="00493F73">
              <w:rPr>
                <w:color w:val="000000" w:themeColor="text1"/>
                <w:sz w:val="22"/>
                <w:szCs w:val="22"/>
              </w:rPr>
              <w:t>Polacy na rynkach pracy UE</w:t>
            </w:r>
          </w:p>
        </w:tc>
      </w:tr>
    </w:tbl>
    <w:p w14:paraId="5C5DCB7E" w14:textId="77777777" w:rsidR="00746798" w:rsidRPr="00493F73" w:rsidRDefault="00746798" w:rsidP="009E728C">
      <w:pPr>
        <w:numPr>
          <w:ilvl w:val="0"/>
          <w:numId w:val="84"/>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79242618" w14:textId="77777777" w:rsidTr="00746798">
        <w:trPr>
          <w:jc w:val="center"/>
        </w:trPr>
        <w:tc>
          <w:tcPr>
            <w:tcW w:w="1347" w:type="dxa"/>
            <w:vMerge w:val="restart"/>
            <w:shd w:val="clear" w:color="auto" w:fill="F2F2F2" w:themeFill="background1" w:themeFillShade="F2"/>
            <w:vAlign w:val="center"/>
          </w:tcPr>
          <w:p w14:paraId="1554997C" w14:textId="77777777" w:rsidR="00746798" w:rsidRPr="00493F73" w:rsidRDefault="00746798" w:rsidP="00746798">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6990F56C" w14:textId="77777777" w:rsidR="00746798" w:rsidRPr="00493F73" w:rsidRDefault="00746798" w:rsidP="00746798">
            <w:pPr>
              <w:jc w:val="center"/>
              <w:rPr>
                <w:color w:val="000000" w:themeColor="text1"/>
                <w:sz w:val="22"/>
                <w:szCs w:val="22"/>
              </w:rPr>
            </w:pPr>
            <w:r w:rsidRPr="00493F73">
              <w:rPr>
                <w:color w:val="000000" w:themeColor="text1"/>
                <w:sz w:val="22"/>
                <w:szCs w:val="22"/>
              </w:rPr>
              <w:t>Forma oceny (podano przykładowe)</w:t>
            </w:r>
          </w:p>
        </w:tc>
      </w:tr>
      <w:tr w:rsidR="00493F73" w:rsidRPr="00493F73" w14:paraId="33EE1DBE" w14:textId="77777777" w:rsidTr="00746798">
        <w:trPr>
          <w:jc w:val="center"/>
        </w:trPr>
        <w:tc>
          <w:tcPr>
            <w:tcW w:w="1347" w:type="dxa"/>
            <w:vMerge/>
            <w:shd w:val="clear" w:color="auto" w:fill="F2F2F2" w:themeFill="background1" w:themeFillShade="F2"/>
            <w:vAlign w:val="center"/>
          </w:tcPr>
          <w:p w14:paraId="7AD65C34" w14:textId="77777777" w:rsidR="00746798" w:rsidRPr="00493F73" w:rsidRDefault="00746798" w:rsidP="00746798">
            <w:pPr>
              <w:jc w:val="center"/>
              <w:rPr>
                <w:b/>
                <w:color w:val="000000" w:themeColor="text1"/>
                <w:sz w:val="22"/>
                <w:szCs w:val="22"/>
              </w:rPr>
            </w:pPr>
          </w:p>
        </w:tc>
        <w:tc>
          <w:tcPr>
            <w:tcW w:w="1360" w:type="dxa"/>
            <w:shd w:val="clear" w:color="auto" w:fill="F2F2F2" w:themeFill="background1" w:themeFillShade="F2"/>
            <w:vAlign w:val="center"/>
          </w:tcPr>
          <w:p w14:paraId="0C9C2FE7" w14:textId="77777777" w:rsidR="00746798" w:rsidRPr="00493F73" w:rsidRDefault="00746798" w:rsidP="00746798">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5EE671E1" w14:textId="77777777" w:rsidR="00746798" w:rsidRPr="00493F73" w:rsidRDefault="00746798" w:rsidP="00746798">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49ABB116" w14:textId="77777777" w:rsidR="00746798" w:rsidRPr="00493F73" w:rsidRDefault="00746798" w:rsidP="00746798">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5AB5657E" w14:textId="77777777" w:rsidR="00746798" w:rsidRPr="00493F73" w:rsidRDefault="00746798" w:rsidP="00746798">
            <w:pPr>
              <w:jc w:val="center"/>
              <w:rPr>
                <w:color w:val="000000" w:themeColor="text1"/>
                <w:sz w:val="22"/>
                <w:szCs w:val="22"/>
              </w:rPr>
            </w:pPr>
            <w:r w:rsidRPr="00493F73">
              <w:rPr>
                <w:color w:val="000000" w:themeColor="text1"/>
                <w:sz w:val="22"/>
                <w:szCs w:val="22"/>
              </w:rPr>
              <w:t>Prezentacja</w:t>
            </w:r>
          </w:p>
        </w:tc>
        <w:tc>
          <w:tcPr>
            <w:tcW w:w="1463" w:type="dxa"/>
            <w:shd w:val="clear" w:color="auto" w:fill="F2F2F2" w:themeFill="background1" w:themeFillShade="F2"/>
            <w:vAlign w:val="center"/>
          </w:tcPr>
          <w:p w14:paraId="7C037E11" w14:textId="77777777" w:rsidR="00746798" w:rsidRPr="00493F73" w:rsidRDefault="00746798" w:rsidP="00746798">
            <w:pPr>
              <w:jc w:val="center"/>
              <w:rPr>
                <w:color w:val="000000" w:themeColor="text1"/>
                <w:sz w:val="22"/>
                <w:szCs w:val="22"/>
              </w:rPr>
            </w:pPr>
            <w:r w:rsidRPr="00493F73">
              <w:rPr>
                <w:color w:val="000000" w:themeColor="text1"/>
                <w:sz w:val="22"/>
                <w:szCs w:val="22"/>
              </w:rPr>
              <w:t>Dyskusja</w:t>
            </w:r>
          </w:p>
        </w:tc>
        <w:tc>
          <w:tcPr>
            <w:tcW w:w="1373" w:type="dxa"/>
            <w:shd w:val="clear" w:color="auto" w:fill="F2F2F2" w:themeFill="background1" w:themeFillShade="F2"/>
            <w:vAlign w:val="center"/>
          </w:tcPr>
          <w:p w14:paraId="2D085693" w14:textId="77777777" w:rsidR="00746798" w:rsidRPr="00493F73" w:rsidRDefault="00746798" w:rsidP="00746798">
            <w:pPr>
              <w:jc w:val="center"/>
              <w:rPr>
                <w:color w:val="000000" w:themeColor="text1"/>
                <w:sz w:val="22"/>
                <w:szCs w:val="22"/>
              </w:rPr>
            </w:pPr>
            <w:r w:rsidRPr="00493F73">
              <w:rPr>
                <w:color w:val="000000" w:themeColor="text1"/>
                <w:sz w:val="22"/>
                <w:szCs w:val="22"/>
              </w:rPr>
              <w:t>…………</w:t>
            </w:r>
          </w:p>
        </w:tc>
      </w:tr>
      <w:tr w:rsidR="00493F73" w:rsidRPr="00493F73" w14:paraId="7874C675" w14:textId="77777777" w:rsidTr="00746798">
        <w:trPr>
          <w:trHeight w:val="283"/>
          <w:jc w:val="center"/>
        </w:trPr>
        <w:tc>
          <w:tcPr>
            <w:tcW w:w="1347" w:type="dxa"/>
          </w:tcPr>
          <w:p w14:paraId="50F7E1C8"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W1</w:t>
            </w:r>
          </w:p>
        </w:tc>
        <w:tc>
          <w:tcPr>
            <w:tcW w:w="1360" w:type="dxa"/>
          </w:tcPr>
          <w:p w14:paraId="509D94BD" w14:textId="77777777" w:rsidR="00746798" w:rsidRPr="00493F73" w:rsidRDefault="00746798" w:rsidP="00746798">
            <w:pPr>
              <w:pStyle w:val="Normalny1"/>
              <w:jc w:val="center"/>
              <w:rPr>
                <w:color w:val="000000" w:themeColor="text1"/>
                <w:sz w:val="22"/>
                <w:szCs w:val="22"/>
              </w:rPr>
            </w:pPr>
          </w:p>
        </w:tc>
        <w:tc>
          <w:tcPr>
            <w:tcW w:w="1360" w:type="dxa"/>
          </w:tcPr>
          <w:p w14:paraId="486003C1" w14:textId="77777777" w:rsidR="00746798" w:rsidRPr="00493F73" w:rsidRDefault="00746798" w:rsidP="00746798">
            <w:pPr>
              <w:pStyle w:val="Normalny1"/>
              <w:jc w:val="center"/>
              <w:rPr>
                <w:color w:val="000000" w:themeColor="text1"/>
                <w:sz w:val="22"/>
                <w:szCs w:val="22"/>
              </w:rPr>
            </w:pPr>
          </w:p>
        </w:tc>
        <w:tc>
          <w:tcPr>
            <w:tcW w:w="1394" w:type="dxa"/>
          </w:tcPr>
          <w:p w14:paraId="267CEEF0"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X</w:t>
            </w:r>
          </w:p>
        </w:tc>
        <w:tc>
          <w:tcPr>
            <w:tcW w:w="1342" w:type="dxa"/>
          </w:tcPr>
          <w:p w14:paraId="21E72F47" w14:textId="77777777" w:rsidR="00746798" w:rsidRPr="00493F73" w:rsidRDefault="00746798" w:rsidP="00746798">
            <w:pPr>
              <w:pStyle w:val="Normalny1"/>
              <w:jc w:val="center"/>
              <w:rPr>
                <w:color w:val="000000" w:themeColor="text1"/>
                <w:sz w:val="22"/>
                <w:szCs w:val="22"/>
              </w:rPr>
            </w:pPr>
          </w:p>
        </w:tc>
        <w:tc>
          <w:tcPr>
            <w:tcW w:w="1463" w:type="dxa"/>
          </w:tcPr>
          <w:p w14:paraId="3D0D7236"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47E35D08" w14:textId="77777777" w:rsidR="00746798" w:rsidRPr="00493F73" w:rsidRDefault="00746798" w:rsidP="00746798">
            <w:pPr>
              <w:jc w:val="center"/>
              <w:rPr>
                <w:color w:val="000000" w:themeColor="text1"/>
                <w:sz w:val="22"/>
                <w:szCs w:val="22"/>
              </w:rPr>
            </w:pPr>
          </w:p>
        </w:tc>
      </w:tr>
      <w:tr w:rsidR="00493F73" w:rsidRPr="00493F73" w14:paraId="50F5BA1D" w14:textId="77777777" w:rsidTr="00746798">
        <w:trPr>
          <w:trHeight w:val="283"/>
          <w:jc w:val="center"/>
        </w:trPr>
        <w:tc>
          <w:tcPr>
            <w:tcW w:w="1347" w:type="dxa"/>
          </w:tcPr>
          <w:p w14:paraId="32EE6C71"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W2</w:t>
            </w:r>
          </w:p>
        </w:tc>
        <w:tc>
          <w:tcPr>
            <w:tcW w:w="1360" w:type="dxa"/>
          </w:tcPr>
          <w:p w14:paraId="7FC3014A" w14:textId="77777777" w:rsidR="00746798" w:rsidRPr="00493F73" w:rsidRDefault="00746798" w:rsidP="00746798">
            <w:pPr>
              <w:pStyle w:val="Normalny1"/>
              <w:jc w:val="center"/>
              <w:rPr>
                <w:color w:val="000000" w:themeColor="text1"/>
                <w:sz w:val="22"/>
                <w:szCs w:val="22"/>
              </w:rPr>
            </w:pPr>
          </w:p>
        </w:tc>
        <w:tc>
          <w:tcPr>
            <w:tcW w:w="1360" w:type="dxa"/>
          </w:tcPr>
          <w:p w14:paraId="771576B4" w14:textId="77777777" w:rsidR="00746798" w:rsidRPr="00493F73" w:rsidRDefault="00746798" w:rsidP="00746798">
            <w:pPr>
              <w:pStyle w:val="Normalny1"/>
              <w:jc w:val="center"/>
              <w:rPr>
                <w:color w:val="000000" w:themeColor="text1"/>
                <w:sz w:val="22"/>
                <w:szCs w:val="22"/>
              </w:rPr>
            </w:pPr>
          </w:p>
        </w:tc>
        <w:tc>
          <w:tcPr>
            <w:tcW w:w="1394" w:type="dxa"/>
          </w:tcPr>
          <w:p w14:paraId="0D77DD4A"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X</w:t>
            </w:r>
          </w:p>
        </w:tc>
        <w:tc>
          <w:tcPr>
            <w:tcW w:w="1342" w:type="dxa"/>
          </w:tcPr>
          <w:p w14:paraId="4A712A23" w14:textId="77777777" w:rsidR="00746798" w:rsidRPr="00493F73" w:rsidRDefault="00746798" w:rsidP="00746798">
            <w:pPr>
              <w:pStyle w:val="Normalny1"/>
              <w:jc w:val="center"/>
              <w:rPr>
                <w:color w:val="000000" w:themeColor="text1"/>
                <w:sz w:val="22"/>
                <w:szCs w:val="22"/>
              </w:rPr>
            </w:pPr>
          </w:p>
        </w:tc>
        <w:tc>
          <w:tcPr>
            <w:tcW w:w="1463" w:type="dxa"/>
          </w:tcPr>
          <w:p w14:paraId="726A5AC7"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75296ADE" w14:textId="77777777" w:rsidR="00746798" w:rsidRPr="00493F73" w:rsidRDefault="00746798" w:rsidP="00746798">
            <w:pPr>
              <w:jc w:val="center"/>
              <w:rPr>
                <w:color w:val="000000" w:themeColor="text1"/>
                <w:sz w:val="22"/>
                <w:szCs w:val="22"/>
              </w:rPr>
            </w:pPr>
          </w:p>
        </w:tc>
      </w:tr>
      <w:tr w:rsidR="00493F73" w:rsidRPr="00493F73" w14:paraId="4BD440B5" w14:textId="77777777" w:rsidTr="00746798">
        <w:trPr>
          <w:trHeight w:val="283"/>
          <w:jc w:val="center"/>
        </w:trPr>
        <w:tc>
          <w:tcPr>
            <w:tcW w:w="1347" w:type="dxa"/>
          </w:tcPr>
          <w:p w14:paraId="7DF1C0ED"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W3</w:t>
            </w:r>
          </w:p>
        </w:tc>
        <w:tc>
          <w:tcPr>
            <w:tcW w:w="1360" w:type="dxa"/>
          </w:tcPr>
          <w:p w14:paraId="3E832E7F" w14:textId="77777777" w:rsidR="00746798" w:rsidRPr="00493F73" w:rsidRDefault="00746798" w:rsidP="00746798">
            <w:pPr>
              <w:pStyle w:val="Normalny1"/>
              <w:jc w:val="center"/>
              <w:rPr>
                <w:color w:val="000000" w:themeColor="text1"/>
                <w:sz w:val="22"/>
                <w:szCs w:val="22"/>
              </w:rPr>
            </w:pPr>
          </w:p>
        </w:tc>
        <w:tc>
          <w:tcPr>
            <w:tcW w:w="1360" w:type="dxa"/>
          </w:tcPr>
          <w:p w14:paraId="499B9547" w14:textId="77777777" w:rsidR="00746798" w:rsidRPr="00493F73" w:rsidRDefault="00746798" w:rsidP="00746798">
            <w:pPr>
              <w:pStyle w:val="Normalny1"/>
              <w:jc w:val="center"/>
              <w:rPr>
                <w:color w:val="000000" w:themeColor="text1"/>
                <w:sz w:val="22"/>
                <w:szCs w:val="22"/>
              </w:rPr>
            </w:pPr>
          </w:p>
        </w:tc>
        <w:tc>
          <w:tcPr>
            <w:tcW w:w="1394" w:type="dxa"/>
          </w:tcPr>
          <w:p w14:paraId="70BAA825"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X</w:t>
            </w:r>
          </w:p>
        </w:tc>
        <w:tc>
          <w:tcPr>
            <w:tcW w:w="1342" w:type="dxa"/>
          </w:tcPr>
          <w:p w14:paraId="43D18E19" w14:textId="77777777" w:rsidR="00746798" w:rsidRPr="00493F73" w:rsidRDefault="00746798" w:rsidP="00746798">
            <w:pPr>
              <w:pStyle w:val="Normalny1"/>
              <w:jc w:val="center"/>
              <w:rPr>
                <w:color w:val="000000" w:themeColor="text1"/>
                <w:sz w:val="22"/>
                <w:szCs w:val="22"/>
              </w:rPr>
            </w:pPr>
          </w:p>
        </w:tc>
        <w:tc>
          <w:tcPr>
            <w:tcW w:w="1463" w:type="dxa"/>
          </w:tcPr>
          <w:p w14:paraId="59453C42"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50258E63" w14:textId="77777777" w:rsidR="00746798" w:rsidRPr="00493F73" w:rsidRDefault="00746798" w:rsidP="00746798">
            <w:pPr>
              <w:jc w:val="center"/>
              <w:rPr>
                <w:color w:val="000000" w:themeColor="text1"/>
                <w:sz w:val="22"/>
                <w:szCs w:val="22"/>
              </w:rPr>
            </w:pPr>
          </w:p>
        </w:tc>
      </w:tr>
      <w:tr w:rsidR="00493F73" w:rsidRPr="00493F73" w14:paraId="7AB380AB" w14:textId="77777777" w:rsidTr="00746798">
        <w:trPr>
          <w:trHeight w:val="283"/>
          <w:jc w:val="center"/>
        </w:trPr>
        <w:tc>
          <w:tcPr>
            <w:tcW w:w="1347" w:type="dxa"/>
          </w:tcPr>
          <w:p w14:paraId="28C34A4E"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U1</w:t>
            </w:r>
          </w:p>
        </w:tc>
        <w:tc>
          <w:tcPr>
            <w:tcW w:w="1360" w:type="dxa"/>
          </w:tcPr>
          <w:p w14:paraId="6706510D" w14:textId="77777777" w:rsidR="00746798" w:rsidRPr="00493F73" w:rsidRDefault="00746798" w:rsidP="00746798">
            <w:pPr>
              <w:pStyle w:val="Normalny1"/>
              <w:jc w:val="center"/>
              <w:rPr>
                <w:color w:val="000000" w:themeColor="text1"/>
                <w:sz w:val="22"/>
                <w:szCs w:val="22"/>
              </w:rPr>
            </w:pPr>
          </w:p>
        </w:tc>
        <w:tc>
          <w:tcPr>
            <w:tcW w:w="1360" w:type="dxa"/>
          </w:tcPr>
          <w:p w14:paraId="78603AD5" w14:textId="77777777" w:rsidR="00746798" w:rsidRPr="00493F73" w:rsidRDefault="00746798" w:rsidP="00746798">
            <w:pPr>
              <w:pStyle w:val="Normalny1"/>
              <w:jc w:val="center"/>
              <w:rPr>
                <w:color w:val="000000" w:themeColor="text1"/>
                <w:sz w:val="22"/>
                <w:szCs w:val="22"/>
              </w:rPr>
            </w:pPr>
          </w:p>
        </w:tc>
        <w:tc>
          <w:tcPr>
            <w:tcW w:w="1394" w:type="dxa"/>
          </w:tcPr>
          <w:p w14:paraId="1EBDF8CA" w14:textId="77777777" w:rsidR="00746798" w:rsidRPr="00493F73" w:rsidRDefault="00746798" w:rsidP="00746798">
            <w:pPr>
              <w:pStyle w:val="Normalny1"/>
              <w:jc w:val="center"/>
              <w:rPr>
                <w:color w:val="000000" w:themeColor="text1"/>
                <w:sz w:val="22"/>
                <w:szCs w:val="22"/>
              </w:rPr>
            </w:pPr>
          </w:p>
        </w:tc>
        <w:tc>
          <w:tcPr>
            <w:tcW w:w="1342" w:type="dxa"/>
          </w:tcPr>
          <w:p w14:paraId="78FE1726"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X</w:t>
            </w:r>
          </w:p>
        </w:tc>
        <w:tc>
          <w:tcPr>
            <w:tcW w:w="1463" w:type="dxa"/>
          </w:tcPr>
          <w:p w14:paraId="46CB0EBB" w14:textId="77777777" w:rsidR="00746798" w:rsidRPr="00493F73" w:rsidRDefault="00746798" w:rsidP="00746798">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7700F492" w14:textId="77777777" w:rsidR="00746798" w:rsidRPr="00493F73" w:rsidRDefault="00746798" w:rsidP="00746798">
            <w:pPr>
              <w:jc w:val="center"/>
              <w:rPr>
                <w:color w:val="000000" w:themeColor="text1"/>
                <w:sz w:val="22"/>
                <w:szCs w:val="22"/>
              </w:rPr>
            </w:pPr>
          </w:p>
        </w:tc>
      </w:tr>
      <w:tr w:rsidR="00493F73" w:rsidRPr="00493F73" w14:paraId="28FD38C0" w14:textId="77777777" w:rsidTr="00746798">
        <w:trPr>
          <w:trHeight w:val="283"/>
          <w:jc w:val="center"/>
        </w:trPr>
        <w:tc>
          <w:tcPr>
            <w:tcW w:w="1347" w:type="dxa"/>
          </w:tcPr>
          <w:p w14:paraId="535C153C" w14:textId="77777777" w:rsidR="00746798" w:rsidRPr="00493F73" w:rsidRDefault="00746798" w:rsidP="00573074">
            <w:pPr>
              <w:jc w:val="center"/>
              <w:rPr>
                <w:color w:val="000000" w:themeColor="text1"/>
                <w:sz w:val="22"/>
                <w:szCs w:val="22"/>
              </w:rPr>
            </w:pPr>
            <w:r w:rsidRPr="00493F73">
              <w:rPr>
                <w:color w:val="000000" w:themeColor="text1"/>
                <w:sz w:val="22"/>
                <w:szCs w:val="22"/>
              </w:rPr>
              <w:lastRenderedPageBreak/>
              <w:t>U2</w:t>
            </w:r>
          </w:p>
        </w:tc>
        <w:tc>
          <w:tcPr>
            <w:tcW w:w="1360" w:type="dxa"/>
          </w:tcPr>
          <w:p w14:paraId="0EA7750B" w14:textId="77777777" w:rsidR="00746798" w:rsidRPr="00493F73" w:rsidRDefault="00746798" w:rsidP="00573074">
            <w:pPr>
              <w:jc w:val="center"/>
              <w:rPr>
                <w:color w:val="000000" w:themeColor="text1"/>
                <w:sz w:val="22"/>
                <w:szCs w:val="22"/>
              </w:rPr>
            </w:pPr>
          </w:p>
        </w:tc>
        <w:tc>
          <w:tcPr>
            <w:tcW w:w="1360" w:type="dxa"/>
          </w:tcPr>
          <w:p w14:paraId="4941DD18" w14:textId="77777777" w:rsidR="00746798" w:rsidRPr="00493F73" w:rsidRDefault="00746798" w:rsidP="00573074">
            <w:pPr>
              <w:jc w:val="center"/>
              <w:rPr>
                <w:color w:val="000000" w:themeColor="text1"/>
                <w:sz w:val="22"/>
                <w:szCs w:val="22"/>
              </w:rPr>
            </w:pPr>
          </w:p>
        </w:tc>
        <w:tc>
          <w:tcPr>
            <w:tcW w:w="1394" w:type="dxa"/>
          </w:tcPr>
          <w:p w14:paraId="7ECBC119" w14:textId="77777777" w:rsidR="00746798" w:rsidRPr="00493F73" w:rsidRDefault="00746798" w:rsidP="00573074">
            <w:pPr>
              <w:jc w:val="center"/>
              <w:rPr>
                <w:color w:val="000000" w:themeColor="text1"/>
                <w:sz w:val="22"/>
                <w:szCs w:val="22"/>
              </w:rPr>
            </w:pPr>
          </w:p>
        </w:tc>
        <w:tc>
          <w:tcPr>
            <w:tcW w:w="1342" w:type="dxa"/>
          </w:tcPr>
          <w:p w14:paraId="69BBE50C" w14:textId="77777777" w:rsidR="00746798" w:rsidRPr="00493F73" w:rsidRDefault="00746798" w:rsidP="00573074">
            <w:pPr>
              <w:jc w:val="center"/>
              <w:rPr>
                <w:color w:val="000000" w:themeColor="text1"/>
                <w:sz w:val="22"/>
                <w:szCs w:val="22"/>
              </w:rPr>
            </w:pPr>
            <w:r w:rsidRPr="00493F73">
              <w:rPr>
                <w:color w:val="000000" w:themeColor="text1"/>
                <w:sz w:val="22"/>
                <w:szCs w:val="22"/>
              </w:rPr>
              <w:t>X</w:t>
            </w:r>
          </w:p>
        </w:tc>
        <w:tc>
          <w:tcPr>
            <w:tcW w:w="1463" w:type="dxa"/>
          </w:tcPr>
          <w:p w14:paraId="684EFF0F" w14:textId="77777777" w:rsidR="00746798" w:rsidRPr="00493F73" w:rsidRDefault="00746798" w:rsidP="00573074">
            <w:pPr>
              <w:jc w:val="center"/>
              <w:rPr>
                <w:color w:val="000000" w:themeColor="text1"/>
                <w:sz w:val="22"/>
                <w:szCs w:val="22"/>
              </w:rPr>
            </w:pPr>
            <w:r w:rsidRPr="00493F73">
              <w:rPr>
                <w:color w:val="000000" w:themeColor="text1"/>
                <w:sz w:val="22"/>
                <w:szCs w:val="22"/>
              </w:rPr>
              <w:t>X</w:t>
            </w:r>
          </w:p>
        </w:tc>
        <w:tc>
          <w:tcPr>
            <w:tcW w:w="1373" w:type="dxa"/>
            <w:vAlign w:val="center"/>
          </w:tcPr>
          <w:p w14:paraId="399BCC66" w14:textId="77777777" w:rsidR="00746798" w:rsidRPr="00493F73" w:rsidRDefault="00746798" w:rsidP="00746798">
            <w:pPr>
              <w:jc w:val="center"/>
              <w:rPr>
                <w:color w:val="000000" w:themeColor="text1"/>
                <w:sz w:val="22"/>
                <w:szCs w:val="22"/>
              </w:rPr>
            </w:pPr>
          </w:p>
        </w:tc>
      </w:tr>
      <w:tr w:rsidR="00493F73" w:rsidRPr="00493F73" w14:paraId="4C78BD0B" w14:textId="77777777" w:rsidTr="00746798">
        <w:trPr>
          <w:trHeight w:val="283"/>
          <w:jc w:val="center"/>
        </w:trPr>
        <w:tc>
          <w:tcPr>
            <w:tcW w:w="1347" w:type="dxa"/>
          </w:tcPr>
          <w:p w14:paraId="1576F379" w14:textId="77777777" w:rsidR="00746798" w:rsidRPr="00493F73" w:rsidRDefault="00746798" w:rsidP="00573074">
            <w:pPr>
              <w:jc w:val="center"/>
              <w:rPr>
                <w:color w:val="000000" w:themeColor="text1"/>
                <w:sz w:val="22"/>
                <w:szCs w:val="22"/>
              </w:rPr>
            </w:pPr>
            <w:r w:rsidRPr="00493F73">
              <w:rPr>
                <w:color w:val="000000" w:themeColor="text1"/>
                <w:sz w:val="22"/>
                <w:szCs w:val="22"/>
              </w:rPr>
              <w:t>K1</w:t>
            </w:r>
          </w:p>
        </w:tc>
        <w:tc>
          <w:tcPr>
            <w:tcW w:w="1360" w:type="dxa"/>
          </w:tcPr>
          <w:p w14:paraId="0F6714A5" w14:textId="77777777" w:rsidR="00746798" w:rsidRPr="00493F73" w:rsidRDefault="00746798" w:rsidP="00573074">
            <w:pPr>
              <w:jc w:val="center"/>
              <w:rPr>
                <w:color w:val="000000" w:themeColor="text1"/>
                <w:sz w:val="22"/>
                <w:szCs w:val="22"/>
              </w:rPr>
            </w:pPr>
          </w:p>
        </w:tc>
        <w:tc>
          <w:tcPr>
            <w:tcW w:w="1360" w:type="dxa"/>
          </w:tcPr>
          <w:p w14:paraId="008FAD73" w14:textId="77777777" w:rsidR="00746798" w:rsidRPr="00493F73" w:rsidRDefault="00746798" w:rsidP="00573074">
            <w:pPr>
              <w:jc w:val="center"/>
              <w:rPr>
                <w:color w:val="000000" w:themeColor="text1"/>
                <w:sz w:val="22"/>
                <w:szCs w:val="22"/>
              </w:rPr>
            </w:pPr>
          </w:p>
        </w:tc>
        <w:tc>
          <w:tcPr>
            <w:tcW w:w="1394" w:type="dxa"/>
          </w:tcPr>
          <w:p w14:paraId="22FDCE66" w14:textId="77777777" w:rsidR="00746798" w:rsidRPr="00493F73" w:rsidRDefault="00746798" w:rsidP="00573074">
            <w:pPr>
              <w:jc w:val="center"/>
              <w:rPr>
                <w:color w:val="000000" w:themeColor="text1"/>
                <w:sz w:val="22"/>
                <w:szCs w:val="22"/>
              </w:rPr>
            </w:pPr>
          </w:p>
        </w:tc>
        <w:tc>
          <w:tcPr>
            <w:tcW w:w="1342" w:type="dxa"/>
          </w:tcPr>
          <w:p w14:paraId="7DE3ECAE" w14:textId="77777777" w:rsidR="00746798" w:rsidRPr="00493F73" w:rsidRDefault="00746798" w:rsidP="00573074">
            <w:pPr>
              <w:jc w:val="center"/>
              <w:rPr>
                <w:color w:val="000000" w:themeColor="text1"/>
                <w:sz w:val="22"/>
                <w:szCs w:val="22"/>
              </w:rPr>
            </w:pPr>
          </w:p>
        </w:tc>
        <w:tc>
          <w:tcPr>
            <w:tcW w:w="1463" w:type="dxa"/>
          </w:tcPr>
          <w:p w14:paraId="2BFBBB72" w14:textId="77777777" w:rsidR="00746798" w:rsidRPr="00493F73" w:rsidRDefault="00746798" w:rsidP="00573074">
            <w:pPr>
              <w:jc w:val="center"/>
              <w:rPr>
                <w:color w:val="000000" w:themeColor="text1"/>
                <w:sz w:val="22"/>
                <w:szCs w:val="22"/>
              </w:rPr>
            </w:pPr>
            <w:r w:rsidRPr="00493F73">
              <w:rPr>
                <w:color w:val="000000" w:themeColor="text1"/>
                <w:sz w:val="22"/>
                <w:szCs w:val="22"/>
              </w:rPr>
              <w:t>X</w:t>
            </w:r>
          </w:p>
        </w:tc>
        <w:tc>
          <w:tcPr>
            <w:tcW w:w="1373" w:type="dxa"/>
            <w:vAlign w:val="center"/>
          </w:tcPr>
          <w:p w14:paraId="7352D9C1" w14:textId="77777777" w:rsidR="00746798" w:rsidRPr="00493F73" w:rsidRDefault="00746798" w:rsidP="00746798">
            <w:pPr>
              <w:jc w:val="center"/>
              <w:rPr>
                <w:color w:val="000000" w:themeColor="text1"/>
                <w:sz w:val="22"/>
                <w:szCs w:val="22"/>
              </w:rPr>
            </w:pPr>
          </w:p>
        </w:tc>
      </w:tr>
    </w:tbl>
    <w:p w14:paraId="4EF9399E" w14:textId="77777777" w:rsidR="00746798" w:rsidRPr="00493F73" w:rsidRDefault="00746798" w:rsidP="009E728C">
      <w:pPr>
        <w:numPr>
          <w:ilvl w:val="0"/>
          <w:numId w:val="84"/>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64F2762A" w14:textId="77777777" w:rsidTr="00746798">
        <w:trPr>
          <w:jc w:val="center"/>
        </w:trPr>
        <w:tc>
          <w:tcPr>
            <w:tcW w:w="1789" w:type="dxa"/>
            <w:shd w:val="clear" w:color="auto" w:fill="F2F2F2" w:themeFill="background1" w:themeFillShade="F2"/>
          </w:tcPr>
          <w:p w14:paraId="4A244E72" w14:textId="77777777" w:rsidR="00746798" w:rsidRPr="00493F73" w:rsidRDefault="00746798" w:rsidP="007467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6DE24267" w14:textId="77777777" w:rsidR="00746798" w:rsidRPr="00493F73" w:rsidRDefault="00746798" w:rsidP="009E728C">
            <w:pPr>
              <w:pStyle w:val="Normalny1"/>
              <w:numPr>
                <w:ilvl w:val="0"/>
                <w:numId w:val="29"/>
              </w:numPr>
              <w:tabs>
                <w:tab w:val="left" w:pos="458"/>
              </w:tabs>
              <w:jc w:val="both"/>
              <w:rPr>
                <w:color w:val="000000" w:themeColor="text1"/>
                <w:sz w:val="22"/>
                <w:szCs w:val="22"/>
              </w:rPr>
            </w:pPr>
            <w:r w:rsidRPr="00493F73">
              <w:rPr>
                <w:color w:val="000000" w:themeColor="text1"/>
                <w:sz w:val="22"/>
                <w:szCs w:val="22"/>
              </w:rPr>
              <w:t xml:space="preserve">Barcz J., </w:t>
            </w:r>
            <w:proofErr w:type="spellStart"/>
            <w:r w:rsidRPr="00493F73">
              <w:rPr>
                <w:color w:val="000000" w:themeColor="text1"/>
                <w:sz w:val="22"/>
                <w:szCs w:val="22"/>
              </w:rPr>
              <w:t>Kawecka-Wyrzykowska</w:t>
            </w:r>
            <w:proofErr w:type="spellEnd"/>
            <w:r w:rsidRPr="00493F73">
              <w:rPr>
                <w:color w:val="000000" w:themeColor="text1"/>
                <w:sz w:val="22"/>
                <w:szCs w:val="22"/>
              </w:rPr>
              <w:t xml:space="preserve"> E., Michałowska-</w:t>
            </w:r>
            <w:proofErr w:type="spellStart"/>
            <w:r w:rsidRPr="00493F73">
              <w:rPr>
                <w:color w:val="000000" w:themeColor="text1"/>
                <w:sz w:val="22"/>
                <w:szCs w:val="22"/>
              </w:rPr>
              <w:t>Gorywoda</w:t>
            </w:r>
            <w:proofErr w:type="spellEnd"/>
            <w:r w:rsidRPr="00493F73">
              <w:rPr>
                <w:color w:val="000000" w:themeColor="text1"/>
                <w:sz w:val="22"/>
                <w:szCs w:val="22"/>
              </w:rPr>
              <w:t xml:space="preserve"> K., Integracja europejska w okresie przemian - aspekty ekonomiczne, Polskie Wydawnictwo Ekonomiczne, 2016.</w:t>
            </w:r>
          </w:p>
          <w:p w14:paraId="1C1A6534" w14:textId="77777777" w:rsidR="00746798" w:rsidRPr="00493F73" w:rsidRDefault="00746798" w:rsidP="009E728C">
            <w:pPr>
              <w:pStyle w:val="Normalny1"/>
              <w:numPr>
                <w:ilvl w:val="0"/>
                <w:numId w:val="29"/>
              </w:numPr>
              <w:tabs>
                <w:tab w:val="left" w:pos="458"/>
              </w:tabs>
              <w:jc w:val="both"/>
              <w:rPr>
                <w:color w:val="000000" w:themeColor="text1"/>
                <w:sz w:val="22"/>
                <w:szCs w:val="22"/>
              </w:rPr>
            </w:pPr>
            <w:r w:rsidRPr="00493F73">
              <w:rPr>
                <w:color w:val="000000" w:themeColor="text1"/>
                <w:sz w:val="22"/>
                <w:szCs w:val="22"/>
              </w:rPr>
              <w:t xml:space="preserve">Integracji europejska, red. nauk. Wojtaszczyk K.A., Wydawnictwo </w:t>
            </w:r>
            <w:proofErr w:type="spellStart"/>
            <w:r w:rsidRPr="00493F73">
              <w:rPr>
                <w:color w:val="000000" w:themeColor="text1"/>
                <w:sz w:val="22"/>
                <w:szCs w:val="22"/>
              </w:rPr>
              <w:t>Poltext</w:t>
            </w:r>
            <w:proofErr w:type="spellEnd"/>
            <w:r w:rsidRPr="00493F73">
              <w:rPr>
                <w:color w:val="000000" w:themeColor="text1"/>
                <w:sz w:val="22"/>
                <w:szCs w:val="22"/>
              </w:rPr>
              <w:t>, Warszawa 2011.</w:t>
            </w:r>
          </w:p>
          <w:p w14:paraId="3BA93210" w14:textId="77777777" w:rsidR="00746798" w:rsidRPr="00493F73" w:rsidRDefault="00746798" w:rsidP="009E728C">
            <w:pPr>
              <w:pStyle w:val="Normalny1"/>
              <w:numPr>
                <w:ilvl w:val="0"/>
                <w:numId w:val="29"/>
              </w:numPr>
              <w:tabs>
                <w:tab w:val="left" w:pos="458"/>
              </w:tabs>
              <w:jc w:val="both"/>
              <w:rPr>
                <w:color w:val="000000" w:themeColor="text1"/>
                <w:sz w:val="22"/>
                <w:szCs w:val="22"/>
              </w:rPr>
            </w:pPr>
            <w:proofErr w:type="spellStart"/>
            <w:r w:rsidRPr="00493F73">
              <w:rPr>
                <w:color w:val="000000" w:themeColor="text1"/>
                <w:sz w:val="22"/>
                <w:szCs w:val="22"/>
              </w:rPr>
              <w:t>Szaban</w:t>
            </w:r>
            <w:proofErr w:type="spellEnd"/>
            <w:r w:rsidRPr="00493F73">
              <w:rPr>
                <w:color w:val="000000" w:themeColor="text1"/>
                <w:sz w:val="22"/>
                <w:szCs w:val="22"/>
              </w:rPr>
              <w:t xml:space="preserve"> J.M., Rynek pracy w Polsce i Unii Europejskiej, </w:t>
            </w:r>
            <w:proofErr w:type="spellStart"/>
            <w:r w:rsidRPr="00493F73">
              <w:rPr>
                <w:color w:val="000000" w:themeColor="text1"/>
                <w:sz w:val="22"/>
                <w:szCs w:val="22"/>
              </w:rPr>
              <w:t>Difin</w:t>
            </w:r>
            <w:proofErr w:type="spellEnd"/>
            <w:r w:rsidRPr="00493F73">
              <w:rPr>
                <w:color w:val="000000" w:themeColor="text1"/>
                <w:sz w:val="22"/>
                <w:szCs w:val="22"/>
              </w:rPr>
              <w:t xml:space="preserve"> SA, Warszawa 2013</w:t>
            </w:r>
          </w:p>
        </w:tc>
      </w:tr>
      <w:tr w:rsidR="00493F73" w:rsidRPr="00493F73" w14:paraId="48960DFC" w14:textId="77777777" w:rsidTr="00746798">
        <w:trPr>
          <w:jc w:val="center"/>
        </w:trPr>
        <w:tc>
          <w:tcPr>
            <w:tcW w:w="1789" w:type="dxa"/>
            <w:shd w:val="clear" w:color="auto" w:fill="F2F2F2" w:themeFill="background1" w:themeFillShade="F2"/>
          </w:tcPr>
          <w:p w14:paraId="44AC07BE" w14:textId="77777777" w:rsidR="00746798" w:rsidRPr="00493F73" w:rsidRDefault="00746798" w:rsidP="007467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16B1DFBD" w14:textId="77777777" w:rsidR="00746798" w:rsidRPr="00493F73" w:rsidRDefault="00746798" w:rsidP="009E728C">
            <w:pPr>
              <w:pStyle w:val="Normalny1"/>
              <w:numPr>
                <w:ilvl w:val="0"/>
                <w:numId w:val="30"/>
              </w:numPr>
              <w:tabs>
                <w:tab w:val="left" w:pos="570"/>
              </w:tabs>
              <w:rPr>
                <w:color w:val="000000" w:themeColor="text1"/>
                <w:sz w:val="22"/>
                <w:szCs w:val="22"/>
              </w:rPr>
            </w:pPr>
            <w:r w:rsidRPr="00493F73">
              <w:rPr>
                <w:color w:val="000000" w:themeColor="text1"/>
                <w:sz w:val="22"/>
                <w:szCs w:val="22"/>
              </w:rPr>
              <w:t>Borowiec J., Ekonomia integracji europejskiej, Wydawnictwo Uniwersytetu Ekonomicznego we Wrocławiu, Wrocław 2011</w:t>
            </w:r>
          </w:p>
          <w:p w14:paraId="40E115B9" w14:textId="77777777" w:rsidR="00746798" w:rsidRPr="00493F73" w:rsidRDefault="00746798" w:rsidP="009E728C">
            <w:pPr>
              <w:pStyle w:val="Normalny1"/>
              <w:numPr>
                <w:ilvl w:val="0"/>
                <w:numId w:val="30"/>
              </w:numPr>
              <w:tabs>
                <w:tab w:val="left" w:pos="570"/>
              </w:tabs>
              <w:rPr>
                <w:color w:val="000000" w:themeColor="text1"/>
                <w:sz w:val="22"/>
                <w:szCs w:val="22"/>
              </w:rPr>
            </w:pPr>
            <w:r w:rsidRPr="00493F73">
              <w:rPr>
                <w:color w:val="000000" w:themeColor="text1"/>
                <w:sz w:val="22"/>
                <w:szCs w:val="22"/>
              </w:rPr>
              <w:t>Oczki J. Integracja Polski a zachodnie rynki pracy, Wyd. UMK, Toruń 2005.</w:t>
            </w:r>
          </w:p>
          <w:p w14:paraId="160B3FAA" w14:textId="77777777" w:rsidR="00746798" w:rsidRPr="00493F73" w:rsidRDefault="00746798" w:rsidP="009E728C">
            <w:pPr>
              <w:pStyle w:val="Normalny1"/>
              <w:numPr>
                <w:ilvl w:val="0"/>
                <w:numId w:val="30"/>
              </w:numPr>
              <w:tabs>
                <w:tab w:val="left" w:pos="570"/>
              </w:tabs>
              <w:rPr>
                <w:color w:val="000000" w:themeColor="text1"/>
                <w:sz w:val="22"/>
                <w:szCs w:val="22"/>
              </w:rPr>
            </w:pPr>
            <w:r w:rsidRPr="00493F73">
              <w:rPr>
                <w:color w:val="000000" w:themeColor="text1"/>
                <w:sz w:val="22"/>
                <w:szCs w:val="22"/>
              </w:rPr>
              <w:t xml:space="preserve">Perspektywy integracji gospodarczej i walutowej w Unii Europejskiej w </w:t>
            </w:r>
            <w:proofErr w:type="spellStart"/>
            <w:r w:rsidRPr="00493F73">
              <w:rPr>
                <w:color w:val="000000" w:themeColor="text1"/>
                <w:sz w:val="22"/>
                <w:szCs w:val="22"/>
              </w:rPr>
              <w:t>czasachkryzysu</w:t>
            </w:r>
            <w:proofErr w:type="spellEnd"/>
            <w:r w:rsidRPr="00493F73">
              <w:rPr>
                <w:color w:val="000000" w:themeColor="text1"/>
                <w:sz w:val="22"/>
                <w:szCs w:val="22"/>
              </w:rPr>
              <w:t xml:space="preserve"> /red. nauk. Krzysztof Opolski, Jarosław Górski, .Wyd. UW, Warszawa 2013</w:t>
            </w:r>
          </w:p>
        </w:tc>
      </w:tr>
    </w:tbl>
    <w:p w14:paraId="3FA36359" w14:textId="77777777" w:rsidR="00746798" w:rsidRPr="00493F73" w:rsidRDefault="00746798" w:rsidP="009E728C">
      <w:pPr>
        <w:numPr>
          <w:ilvl w:val="0"/>
          <w:numId w:val="84"/>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0D06F51A" w14:textId="77777777" w:rsidTr="00746798">
        <w:trPr>
          <w:trHeight w:val="769"/>
          <w:jc w:val="center"/>
        </w:trPr>
        <w:tc>
          <w:tcPr>
            <w:tcW w:w="7246" w:type="dxa"/>
            <w:gridSpan w:val="2"/>
            <w:shd w:val="clear" w:color="auto" w:fill="F2F2F2"/>
            <w:vAlign w:val="center"/>
          </w:tcPr>
          <w:p w14:paraId="7A272F43" w14:textId="77777777" w:rsidR="00746798" w:rsidRPr="00493F73" w:rsidRDefault="00746798" w:rsidP="00746798">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vAlign w:val="center"/>
          </w:tcPr>
          <w:p w14:paraId="4C4D06B0" w14:textId="77777777" w:rsidR="00746798" w:rsidRPr="00493F73" w:rsidRDefault="00746798" w:rsidP="00746798">
            <w:pPr>
              <w:jc w:val="center"/>
              <w:rPr>
                <w:color w:val="000000" w:themeColor="text1"/>
                <w:sz w:val="22"/>
                <w:szCs w:val="22"/>
              </w:rPr>
            </w:pPr>
            <w:r w:rsidRPr="00493F73">
              <w:rPr>
                <w:color w:val="000000" w:themeColor="text1"/>
                <w:sz w:val="22"/>
                <w:szCs w:val="22"/>
              </w:rPr>
              <w:t>Obciążenie studenta – Liczba godzin</w:t>
            </w:r>
          </w:p>
          <w:p w14:paraId="420676C3" w14:textId="77777777" w:rsidR="00746798" w:rsidRPr="00493F73" w:rsidRDefault="00746798" w:rsidP="00746798">
            <w:pPr>
              <w:jc w:val="center"/>
              <w:rPr>
                <w:color w:val="000000" w:themeColor="text1"/>
                <w:sz w:val="22"/>
                <w:szCs w:val="22"/>
              </w:rPr>
            </w:pPr>
            <w:r w:rsidRPr="00493F73">
              <w:rPr>
                <w:color w:val="000000" w:themeColor="text1"/>
                <w:sz w:val="22"/>
                <w:szCs w:val="22"/>
              </w:rPr>
              <w:t>(podano przykładowe)</w:t>
            </w:r>
          </w:p>
        </w:tc>
      </w:tr>
      <w:tr w:rsidR="00493F73" w:rsidRPr="00493F73" w14:paraId="51A67186" w14:textId="77777777" w:rsidTr="00746798">
        <w:trPr>
          <w:trHeight w:val="340"/>
          <w:jc w:val="center"/>
        </w:trPr>
        <w:tc>
          <w:tcPr>
            <w:tcW w:w="2978" w:type="dxa"/>
            <w:vMerge w:val="restart"/>
          </w:tcPr>
          <w:p w14:paraId="5EF5AD40" w14:textId="77777777" w:rsidR="00746798" w:rsidRPr="00493F73" w:rsidRDefault="00746798" w:rsidP="00746798">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1204630B" w14:textId="77777777" w:rsidR="00746798" w:rsidRPr="00493F73" w:rsidRDefault="00746798" w:rsidP="00746798">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4D585AF6" w14:textId="77777777" w:rsidR="00746798" w:rsidRPr="00493F73" w:rsidRDefault="00746798" w:rsidP="00746798">
            <w:pPr>
              <w:jc w:val="center"/>
              <w:rPr>
                <w:color w:val="000000" w:themeColor="text1"/>
                <w:sz w:val="22"/>
                <w:szCs w:val="22"/>
              </w:rPr>
            </w:pPr>
            <w:r w:rsidRPr="00493F73">
              <w:rPr>
                <w:color w:val="000000" w:themeColor="text1"/>
                <w:sz w:val="22"/>
                <w:szCs w:val="22"/>
              </w:rPr>
              <w:t>25</w:t>
            </w:r>
          </w:p>
        </w:tc>
      </w:tr>
      <w:tr w:rsidR="00493F73" w:rsidRPr="00493F73" w14:paraId="5661E7ED" w14:textId="77777777" w:rsidTr="00746798">
        <w:trPr>
          <w:trHeight w:val="271"/>
          <w:jc w:val="center"/>
        </w:trPr>
        <w:tc>
          <w:tcPr>
            <w:tcW w:w="2978" w:type="dxa"/>
            <w:vMerge/>
          </w:tcPr>
          <w:p w14:paraId="795DF991" w14:textId="77777777" w:rsidR="00746798" w:rsidRPr="00493F73" w:rsidRDefault="00746798" w:rsidP="00746798">
            <w:pPr>
              <w:rPr>
                <w:color w:val="000000" w:themeColor="text1"/>
                <w:sz w:val="22"/>
                <w:szCs w:val="22"/>
              </w:rPr>
            </w:pPr>
          </w:p>
        </w:tc>
        <w:tc>
          <w:tcPr>
            <w:tcW w:w="4268" w:type="dxa"/>
          </w:tcPr>
          <w:p w14:paraId="253C325A" w14:textId="77777777" w:rsidR="00746798" w:rsidRPr="00493F73" w:rsidRDefault="00746798" w:rsidP="00746798">
            <w:pPr>
              <w:ind w:left="88"/>
              <w:rPr>
                <w:color w:val="000000" w:themeColor="text1"/>
                <w:sz w:val="22"/>
                <w:szCs w:val="22"/>
              </w:rPr>
            </w:pPr>
            <w:r w:rsidRPr="00493F73">
              <w:rPr>
                <w:color w:val="000000" w:themeColor="text1"/>
                <w:sz w:val="22"/>
                <w:szCs w:val="22"/>
              </w:rPr>
              <w:t xml:space="preserve">Konsultacje </w:t>
            </w:r>
          </w:p>
        </w:tc>
        <w:tc>
          <w:tcPr>
            <w:tcW w:w="2393" w:type="dxa"/>
          </w:tcPr>
          <w:p w14:paraId="11647825" w14:textId="77777777" w:rsidR="00746798" w:rsidRPr="00493F73" w:rsidRDefault="00CD1C24" w:rsidP="00746798">
            <w:pPr>
              <w:jc w:val="center"/>
              <w:rPr>
                <w:color w:val="000000" w:themeColor="text1"/>
                <w:sz w:val="22"/>
                <w:szCs w:val="22"/>
              </w:rPr>
            </w:pPr>
            <w:r w:rsidRPr="00493F73">
              <w:rPr>
                <w:color w:val="000000" w:themeColor="text1"/>
                <w:sz w:val="22"/>
                <w:szCs w:val="22"/>
              </w:rPr>
              <w:t>0</w:t>
            </w:r>
          </w:p>
        </w:tc>
      </w:tr>
      <w:tr w:rsidR="00493F73" w:rsidRPr="00493F73" w14:paraId="212BD454" w14:textId="77777777" w:rsidTr="00746798">
        <w:trPr>
          <w:trHeight w:val="177"/>
          <w:jc w:val="center"/>
        </w:trPr>
        <w:tc>
          <w:tcPr>
            <w:tcW w:w="2978" w:type="dxa"/>
            <w:vMerge w:val="restart"/>
          </w:tcPr>
          <w:p w14:paraId="050B49B1" w14:textId="77777777" w:rsidR="00746798" w:rsidRPr="00493F73" w:rsidRDefault="00746798" w:rsidP="00746798">
            <w:pPr>
              <w:rPr>
                <w:color w:val="000000" w:themeColor="text1"/>
                <w:sz w:val="22"/>
                <w:szCs w:val="22"/>
              </w:rPr>
            </w:pPr>
          </w:p>
          <w:p w14:paraId="1D16AF92" w14:textId="77777777" w:rsidR="00746798" w:rsidRPr="00493F73" w:rsidRDefault="00746798" w:rsidP="00746798">
            <w:pPr>
              <w:rPr>
                <w:color w:val="000000" w:themeColor="text1"/>
                <w:sz w:val="22"/>
                <w:szCs w:val="22"/>
              </w:rPr>
            </w:pPr>
            <w:r w:rsidRPr="00493F73">
              <w:rPr>
                <w:color w:val="000000" w:themeColor="text1"/>
                <w:sz w:val="22"/>
                <w:szCs w:val="22"/>
              </w:rPr>
              <w:t xml:space="preserve">Praca własna studenta </w:t>
            </w:r>
          </w:p>
        </w:tc>
        <w:tc>
          <w:tcPr>
            <w:tcW w:w="4268" w:type="dxa"/>
          </w:tcPr>
          <w:p w14:paraId="0A5A2439" w14:textId="77777777" w:rsidR="00746798" w:rsidRPr="00493F73" w:rsidRDefault="00746798" w:rsidP="00746798">
            <w:pPr>
              <w:ind w:left="88"/>
              <w:rPr>
                <w:color w:val="000000" w:themeColor="text1"/>
                <w:sz w:val="22"/>
                <w:szCs w:val="22"/>
              </w:rPr>
            </w:pPr>
            <w:r w:rsidRPr="00493F73">
              <w:rPr>
                <w:color w:val="000000" w:themeColor="text1"/>
                <w:sz w:val="22"/>
                <w:szCs w:val="22"/>
              </w:rPr>
              <w:t>Przygotowanie do zajęć</w:t>
            </w:r>
          </w:p>
        </w:tc>
        <w:tc>
          <w:tcPr>
            <w:tcW w:w="2393" w:type="dxa"/>
          </w:tcPr>
          <w:p w14:paraId="3F2C4A51" w14:textId="77777777" w:rsidR="00746798" w:rsidRPr="00493F73" w:rsidRDefault="00746798" w:rsidP="00746798">
            <w:pPr>
              <w:jc w:val="center"/>
              <w:rPr>
                <w:color w:val="000000" w:themeColor="text1"/>
                <w:sz w:val="22"/>
                <w:szCs w:val="22"/>
              </w:rPr>
            </w:pPr>
            <w:r w:rsidRPr="00493F73">
              <w:rPr>
                <w:color w:val="000000" w:themeColor="text1"/>
                <w:sz w:val="22"/>
                <w:szCs w:val="22"/>
              </w:rPr>
              <w:t>15</w:t>
            </w:r>
          </w:p>
        </w:tc>
      </w:tr>
      <w:tr w:rsidR="00493F73" w:rsidRPr="00493F73" w14:paraId="7EBF1D56" w14:textId="77777777" w:rsidTr="00746798">
        <w:trPr>
          <w:trHeight w:val="137"/>
          <w:jc w:val="center"/>
        </w:trPr>
        <w:tc>
          <w:tcPr>
            <w:tcW w:w="2978" w:type="dxa"/>
            <w:vMerge/>
          </w:tcPr>
          <w:p w14:paraId="297D5842" w14:textId="77777777" w:rsidR="00746798" w:rsidRPr="00493F73" w:rsidRDefault="00746798" w:rsidP="00746798">
            <w:pPr>
              <w:jc w:val="center"/>
              <w:rPr>
                <w:color w:val="000000" w:themeColor="text1"/>
                <w:sz w:val="22"/>
                <w:szCs w:val="22"/>
              </w:rPr>
            </w:pPr>
          </w:p>
        </w:tc>
        <w:tc>
          <w:tcPr>
            <w:tcW w:w="4268" w:type="dxa"/>
          </w:tcPr>
          <w:p w14:paraId="48AFA93A" w14:textId="77777777" w:rsidR="00746798" w:rsidRPr="00493F73" w:rsidRDefault="00746798" w:rsidP="00746798">
            <w:pPr>
              <w:ind w:left="88"/>
              <w:rPr>
                <w:color w:val="000000" w:themeColor="text1"/>
                <w:sz w:val="22"/>
                <w:szCs w:val="22"/>
              </w:rPr>
            </w:pPr>
            <w:r w:rsidRPr="00493F73">
              <w:rPr>
                <w:color w:val="000000" w:themeColor="text1"/>
                <w:sz w:val="22"/>
                <w:szCs w:val="22"/>
              </w:rPr>
              <w:t>Studiowanie literatury</w:t>
            </w:r>
          </w:p>
        </w:tc>
        <w:tc>
          <w:tcPr>
            <w:tcW w:w="2393" w:type="dxa"/>
          </w:tcPr>
          <w:p w14:paraId="15FBFA54" w14:textId="77777777" w:rsidR="00746798" w:rsidRPr="00493F73" w:rsidRDefault="00746798" w:rsidP="00746798">
            <w:pPr>
              <w:jc w:val="center"/>
              <w:rPr>
                <w:color w:val="000000" w:themeColor="text1"/>
                <w:sz w:val="22"/>
                <w:szCs w:val="22"/>
              </w:rPr>
            </w:pPr>
            <w:r w:rsidRPr="00493F73">
              <w:rPr>
                <w:color w:val="000000" w:themeColor="text1"/>
                <w:sz w:val="22"/>
                <w:szCs w:val="22"/>
              </w:rPr>
              <w:t>5</w:t>
            </w:r>
          </w:p>
        </w:tc>
      </w:tr>
      <w:tr w:rsidR="00493F73" w:rsidRPr="00493F73" w14:paraId="28AC1B79" w14:textId="77777777" w:rsidTr="00746798">
        <w:trPr>
          <w:trHeight w:val="340"/>
          <w:jc w:val="center"/>
        </w:trPr>
        <w:tc>
          <w:tcPr>
            <w:tcW w:w="2978" w:type="dxa"/>
            <w:vMerge/>
          </w:tcPr>
          <w:p w14:paraId="04D56E9F" w14:textId="77777777" w:rsidR="00746798" w:rsidRPr="00493F73" w:rsidRDefault="00746798" w:rsidP="00746798">
            <w:pPr>
              <w:jc w:val="center"/>
              <w:rPr>
                <w:color w:val="000000" w:themeColor="text1"/>
                <w:sz w:val="22"/>
                <w:szCs w:val="22"/>
              </w:rPr>
            </w:pPr>
          </w:p>
        </w:tc>
        <w:tc>
          <w:tcPr>
            <w:tcW w:w="4268" w:type="dxa"/>
          </w:tcPr>
          <w:p w14:paraId="0B017F57" w14:textId="77777777" w:rsidR="00746798" w:rsidRPr="00493F73" w:rsidRDefault="00746798" w:rsidP="00746798">
            <w:pPr>
              <w:ind w:left="88"/>
              <w:rPr>
                <w:color w:val="000000" w:themeColor="text1"/>
                <w:sz w:val="22"/>
                <w:szCs w:val="22"/>
              </w:rPr>
            </w:pPr>
            <w:r w:rsidRPr="00493F73">
              <w:rPr>
                <w:color w:val="000000" w:themeColor="text1"/>
                <w:sz w:val="22"/>
                <w:szCs w:val="22"/>
              </w:rPr>
              <w:t xml:space="preserve">Inne (przygotowanie do egzaminu, zaliczeń, </w:t>
            </w:r>
          </w:p>
          <w:p w14:paraId="537EDB36" w14:textId="77777777" w:rsidR="00746798" w:rsidRPr="00493F73" w:rsidRDefault="00746798" w:rsidP="00746798">
            <w:pPr>
              <w:ind w:left="88"/>
              <w:rPr>
                <w:color w:val="000000" w:themeColor="text1"/>
                <w:sz w:val="22"/>
                <w:szCs w:val="22"/>
              </w:rPr>
            </w:pPr>
            <w:r w:rsidRPr="00493F73">
              <w:rPr>
                <w:color w:val="000000" w:themeColor="text1"/>
                <w:sz w:val="22"/>
                <w:szCs w:val="22"/>
              </w:rPr>
              <w:t>przygotowanie projektu itd.)</w:t>
            </w:r>
          </w:p>
        </w:tc>
        <w:tc>
          <w:tcPr>
            <w:tcW w:w="2393" w:type="dxa"/>
          </w:tcPr>
          <w:p w14:paraId="44AC7FB5" w14:textId="77777777" w:rsidR="00746798" w:rsidRPr="00493F73" w:rsidRDefault="00746798" w:rsidP="00746798">
            <w:pPr>
              <w:jc w:val="center"/>
              <w:rPr>
                <w:color w:val="000000" w:themeColor="text1"/>
                <w:sz w:val="22"/>
                <w:szCs w:val="22"/>
              </w:rPr>
            </w:pPr>
            <w:r w:rsidRPr="00493F73">
              <w:rPr>
                <w:color w:val="000000" w:themeColor="text1"/>
                <w:sz w:val="22"/>
                <w:szCs w:val="22"/>
              </w:rPr>
              <w:t>5</w:t>
            </w:r>
          </w:p>
        </w:tc>
      </w:tr>
      <w:tr w:rsidR="00493F73" w:rsidRPr="00493F73" w14:paraId="17AFD7AE" w14:textId="77777777" w:rsidTr="00746798">
        <w:trPr>
          <w:trHeight w:val="340"/>
          <w:jc w:val="center"/>
        </w:trPr>
        <w:tc>
          <w:tcPr>
            <w:tcW w:w="7246" w:type="dxa"/>
            <w:gridSpan w:val="2"/>
            <w:shd w:val="clear" w:color="auto" w:fill="F2F2F2"/>
          </w:tcPr>
          <w:p w14:paraId="6DA6A6D4" w14:textId="77777777" w:rsidR="00746798" w:rsidRPr="00493F73" w:rsidRDefault="00746798" w:rsidP="00746798">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cPr>
          <w:p w14:paraId="2D5B03DC" w14:textId="77777777" w:rsidR="00746798" w:rsidRPr="00493F73" w:rsidRDefault="00746798" w:rsidP="00746798">
            <w:pPr>
              <w:jc w:val="center"/>
              <w:rPr>
                <w:color w:val="000000" w:themeColor="text1"/>
                <w:sz w:val="22"/>
                <w:szCs w:val="22"/>
              </w:rPr>
            </w:pPr>
            <w:r w:rsidRPr="00493F73">
              <w:rPr>
                <w:color w:val="000000" w:themeColor="text1"/>
                <w:sz w:val="22"/>
                <w:szCs w:val="22"/>
              </w:rPr>
              <w:t>50</w:t>
            </w:r>
          </w:p>
        </w:tc>
      </w:tr>
      <w:tr w:rsidR="00493F73" w:rsidRPr="00493F73" w14:paraId="4736B12E" w14:textId="77777777" w:rsidTr="00746798">
        <w:trPr>
          <w:trHeight w:val="397"/>
          <w:jc w:val="center"/>
        </w:trPr>
        <w:tc>
          <w:tcPr>
            <w:tcW w:w="7246" w:type="dxa"/>
            <w:gridSpan w:val="2"/>
            <w:shd w:val="clear" w:color="auto" w:fill="F2F2F2"/>
            <w:vAlign w:val="center"/>
          </w:tcPr>
          <w:p w14:paraId="4FF1EFFF" w14:textId="77777777" w:rsidR="00746798" w:rsidRPr="00493F73" w:rsidRDefault="00746798" w:rsidP="00746798">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vAlign w:val="center"/>
          </w:tcPr>
          <w:p w14:paraId="0F90F5E9" w14:textId="77777777" w:rsidR="00746798" w:rsidRPr="00493F73" w:rsidRDefault="00746798" w:rsidP="00746798">
            <w:pPr>
              <w:jc w:val="center"/>
              <w:rPr>
                <w:color w:val="000000" w:themeColor="text1"/>
                <w:sz w:val="22"/>
                <w:szCs w:val="22"/>
              </w:rPr>
            </w:pPr>
            <w:r w:rsidRPr="00493F73">
              <w:rPr>
                <w:color w:val="000000" w:themeColor="text1"/>
                <w:sz w:val="22"/>
                <w:szCs w:val="22"/>
              </w:rPr>
              <w:t>2</w:t>
            </w:r>
          </w:p>
        </w:tc>
      </w:tr>
    </w:tbl>
    <w:p w14:paraId="1837FAC5" w14:textId="77777777" w:rsidR="004651F3" w:rsidRPr="00493F73" w:rsidRDefault="004651F3">
      <w:pPr>
        <w:rPr>
          <w:color w:val="000000" w:themeColor="text1"/>
          <w:sz w:val="22"/>
          <w:szCs w:val="22"/>
        </w:rPr>
      </w:pPr>
      <w:r w:rsidRPr="00493F73">
        <w:rPr>
          <w:color w:val="000000" w:themeColor="text1"/>
          <w:sz w:val="22"/>
          <w:szCs w:val="22"/>
        </w:rPr>
        <w:br w:type="page"/>
      </w:r>
    </w:p>
    <w:tbl>
      <w:tblPr>
        <w:tblW w:w="9639" w:type="dxa"/>
        <w:jc w:val="center"/>
        <w:tblLayout w:type="fixed"/>
        <w:tblLook w:val="0000" w:firstRow="0" w:lastRow="0" w:firstColumn="0" w:lastColumn="0" w:noHBand="0" w:noVBand="0"/>
      </w:tblPr>
      <w:tblGrid>
        <w:gridCol w:w="2410"/>
        <w:gridCol w:w="1958"/>
        <w:gridCol w:w="3464"/>
        <w:gridCol w:w="1807"/>
      </w:tblGrid>
      <w:tr w:rsidR="00493F73" w:rsidRPr="00493F73" w14:paraId="3F15A77F" w14:textId="77777777" w:rsidTr="002E3C44">
        <w:trPr>
          <w:trHeight w:val="454"/>
          <w:jc w:val="center"/>
        </w:trPr>
        <w:tc>
          <w:tcPr>
            <w:tcW w:w="2410" w:type="dxa"/>
            <w:tcBorders>
              <w:top w:val="nil"/>
              <w:left w:val="nil"/>
              <w:bottom w:val="nil"/>
              <w:right w:val="nil"/>
            </w:tcBorders>
            <w:vAlign w:val="center"/>
          </w:tcPr>
          <w:p w14:paraId="369C0EDD" w14:textId="77777777" w:rsidR="00474EEA" w:rsidRPr="00493F73" w:rsidRDefault="00474EEA" w:rsidP="004651F3">
            <w:pPr>
              <w:pStyle w:val="Nagwek1"/>
              <w:spacing w:before="0"/>
              <w:rPr>
                <w:rFonts w:ascii="Times New Roman" w:hAnsi="Times New Roman" w:cs="Times New Roman"/>
                <w:bCs/>
                <w:color w:val="000000" w:themeColor="text1"/>
                <w:sz w:val="22"/>
                <w:szCs w:val="22"/>
              </w:rPr>
            </w:pPr>
            <w:r w:rsidRPr="00493F73">
              <w:rPr>
                <w:rFonts w:ascii="Times New Roman" w:hAnsi="Times New Roman" w:cs="Times New Roman"/>
                <w:bCs/>
                <w:color w:val="000000" w:themeColor="text1"/>
                <w:sz w:val="22"/>
                <w:szCs w:val="22"/>
              </w:rPr>
              <w:lastRenderedPageBreak/>
              <w:t>Kod przedmiotu:</w:t>
            </w:r>
          </w:p>
        </w:tc>
        <w:tc>
          <w:tcPr>
            <w:tcW w:w="1958" w:type="dxa"/>
            <w:tcBorders>
              <w:top w:val="nil"/>
              <w:left w:val="nil"/>
              <w:bottom w:val="nil"/>
              <w:right w:val="nil"/>
            </w:tcBorders>
            <w:vAlign w:val="center"/>
          </w:tcPr>
          <w:p w14:paraId="1BF31013" w14:textId="77777777" w:rsidR="00474EEA" w:rsidRPr="00493F73" w:rsidRDefault="00474EEA" w:rsidP="004651F3">
            <w:pPr>
              <w:pStyle w:val="Nagwek1"/>
              <w:spacing w:before="0"/>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tcBorders>
              <w:top w:val="nil"/>
              <w:left w:val="nil"/>
              <w:bottom w:val="nil"/>
              <w:right w:val="nil"/>
            </w:tcBorders>
            <w:vAlign w:val="center"/>
          </w:tcPr>
          <w:p w14:paraId="56BC6FEF" w14:textId="77777777" w:rsidR="00474EEA" w:rsidRPr="00493F73" w:rsidRDefault="00474EEA" w:rsidP="004651F3">
            <w:pPr>
              <w:pStyle w:val="Nagwek1"/>
              <w:spacing w:before="0"/>
              <w:jc w:val="right"/>
              <w:rPr>
                <w:rFonts w:ascii="Times New Roman" w:hAnsi="Times New Roman" w:cs="Times New Roman"/>
                <w:bCs/>
                <w:color w:val="000000" w:themeColor="text1"/>
                <w:sz w:val="22"/>
                <w:szCs w:val="22"/>
              </w:rPr>
            </w:pPr>
            <w:r w:rsidRPr="00493F73">
              <w:rPr>
                <w:rFonts w:ascii="Times New Roman" w:hAnsi="Times New Roman" w:cs="Times New Roman"/>
                <w:bCs/>
                <w:color w:val="000000" w:themeColor="text1"/>
                <w:sz w:val="22"/>
                <w:szCs w:val="22"/>
              </w:rPr>
              <w:t>Pozycja planu:</w:t>
            </w:r>
          </w:p>
        </w:tc>
        <w:tc>
          <w:tcPr>
            <w:tcW w:w="1807" w:type="dxa"/>
            <w:tcBorders>
              <w:top w:val="nil"/>
              <w:left w:val="nil"/>
              <w:bottom w:val="nil"/>
              <w:right w:val="nil"/>
            </w:tcBorders>
            <w:vAlign w:val="center"/>
          </w:tcPr>
          <w:p w14:paraId="161F0529" w14:textId="77777777" w:rsidR="00474EEA" w:rsidRPr="00493F73" w:rsidRDefault="00474EEA" w:rsidP="004651F3">
            <w:pPr>
              <w:pStyle w:val="Nagwek1"/>
              <w:spacing w:before="0"/>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D.2.2</w:t>
            </w:r>
            <w:r w:rsidR="004651F3" w:rsidRPr="00493F73">
              <w:rPr>
                <w:rFonts w:ascii="Times New Roman" w:hAnsi="Times New Roman" w:cs="Times New Roman"/>
                <w:b w:val="0"/>
                <w:color w:val="000000" w:themeColor="text1"/>
                <w:sz w:val="22"/>
                <w:szCs w:val="22"/>
              </w:rPr>
              <w:t>.</w:t>
            </w:r>
          </w:p>
        </w:tc>
      </w:tr>
    </w:tbl>
    <w:p w14:paraId="3CC7966B" w14:textId="77777777" w:rsidR="00474EEA" w:rsidRPr="00493F73" w:rsidRDefault="00474EEA" w:rsidP="00443AFA">
      <w:pPr>
        <w:tabs>
          <w:tab w:val="left" w:pos="284"/>
        </w:tabs>
        <w:spacing w:before="120" w:after="120"/>
        <w:ind w:left="284" w:hanging="284"/>
        <w:rPr>
          <w:b/>
          <w:color w:val="000000" w:themeColor="text1"/>
          <w:sz w:val="22"/>
          <w:szCs w:val="22"/>
        </w:rPr>
      </w:pPr>
      <w:r w:rsidRPr="00493F73">
        <w:rPr>
          <w:b/>
          <w:color w:val="000000" w:themeColor="text1"/>
          <w:sz w:val="22"/>
          <w:szCs w:val="22"/>
        </w:rPr>
        <w:t>1.</w:t>
      </w:r>
      <w:r w:rsidRPr="00493F73">
        <w:rPr>
          <w:b/>
          <w:color w:val="000000" w:themeColor="text1"/>
          <w:sz w:val="22"/>
          <w:szCs w:val="22"/>
        </w:rPr>
        <w:tab/>
        <w:t>INFORMACJE O PRZEDMIOCIE</w:t>
      </w:r>
    </w:p>
    <w:p w14:paraId="4FE25432" w14:textId="77777777" w:rsidR="00474EEA" w:rsidRPr="00493F73" w:rsidRDefault="00474EEA">
      <w:pPr>
        <w:tabs>
          <w:tab w:val="left" w:pos="567"/>
        </w:tabs>
        <w:spacing w:before="120" w:after="120"/>
        <w:ind w:left="567" w:hanging="283"/>
        <w:rPr>
          <w:b/>
          <w:bCs/>
          <w:color w:val="000000" w:themeColor="text1"/>
          <w:sz w:val="22"/>
          <w:szCs w:val="22"/>
        </w:rPr>
      </w:pPr>
      <w:r w:rsidRPr="00493F73">
        <w:rPr>
          <w:b/>
          <w:bCs/>
          <w:color w:val="000000" w:themeColor="text1"/>
          <w:sz w:val="22"/>
          <w:szCs w:val="22"/>
        </w:rPr>
        <w:t>A.</w:t>
      </w:r>
      <w:r w:rsidRPr="00493F73">
        <w:rPr>
          <w:b/>
          <w:bCs/>
          <w:color w:val="000000" w:themeColor="text1"/>
          <w:sz w:val="22"/>
          <w:szCs w:val="22"/>
        </w:rPr>
        <w:tab/>
        <w:t>Podstawowe dane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5"/>
        <w:gridCol w:w="5864"/>
      </w:tblGrid>
      <w:tr w:rsidR="00493F73" w:rsidRPr="00493F73" w14:paraId="5860FD4B"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38C4ED63" w14:textId="77777777" w:rsidR="00474EEA" w:rsidRPr="00493F73" w:rsidRDefault="00474EEA">
            <w:pPr>
              <w:rPr>
                <w:color w:val="000000" w:themeColor="text1"/>
                <w:sz w:val="22"/>
                <w:szCs w:val="22"/>
              </w:rPr>
            </w:pPr>
            <w:r w:rsidRPr="00493F73">
              <w:rPr>
                <w:color w:val="000000" w:themeColor="text1"/>
                <w:sz w:val="22"/>
                <w:szCs w:val="22"/>
              </w:rPr>
              <w:t xml:space="preserve">Nazwa przedmiotu / zajęć </w:t>
            </w:r>
          </w:p>
        </w:tc>
        <w:tc>
          <w:tcPr>
            <w:tcW w:w="5864" w:type="dxa"/>
            <w:tcBorders>
              <w:top w:val="single" w:sz="4" w:space="0" w:color="auto"/>
              <w:left w:val="single" w:sz="4" w:space="0" w:color="auto"/>
              <w:bottom w:val="single" w:sz="4" w:space="0" w:color="auto"/>
            </w:tcBorders>
            <w:vAlign w:val="center"/>
          </w:tcPr>
          <w:p w14:paraId="75D3C607" w14:textId="77777777" w:rsidR="00474EEA" w:rsidRPr="00493F73" w:rsidRDefault="00474EEA">
            <w:pPr>
              <w:rPr>
                <w:color w:val="000000" w:themeColor="text1"/>
                <w:sz w:val="22"/>
                <w:szCs w:val="22"/>
              </w:rPr>
            </w:pPr>
            <w:r w:rsidRPr="00493F73">
              <w:rPr>
                <w:bCs/>
                <w:caps/>
                <w:color w:val="000000" w:themeColor="text1"/>
                <w:sz w:val="22"/>
                <w:szCs w:val="22"/>
              </w:rPr>
              <w:t>Zachowania Nabywców na Rynku</w:t>
            </w:r>
          </w:p>
        </w:tc>
      </w:tr>
      <w:tr w:rsidR="00493F73" w:rsidRPr="00493F73" w14:paraId="51CD6A1D"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1BE1FEBD" w14:textId="77777777" w:rsidR="00474EEA" w:rsidRPr="00493F73" w:rsidRDefault="00474EEA">
            <w:pPr>
              <w:rPr>
                <w:color w:val="000000" w:themeColor="text1"/>
                <w:sz w:val="22"/>
                <w:szCs w:val="22"/>
              </w:rPr>
            </w:pPr>
            <w:r w:rsidRPr="00493F73">
              <w:rPr>
                <w:color w:val="000000" w:themeColor="text1"/>
                <w:sz w:val="22"/>
                <w:szCs w:val="22"/>
              </w:rPr>
              <w:t>Kierunek studiów</w:t>
            </w:r>
          </w:p>
        </w:tc>
        <w:tc>
          <w:tcPr>
            <w:tcW w:w="5864" w:type="dxa"/>
            <w:tcBorders>
              <w:top w:val="single" w:sz="4" w:space="0" w:color="auto"/>
              <w:left w:val="single" w:sz="4" w:space="0" w:color="auto"/>
              <w:bottom w:val="single" w:sz="4" w:space="0" w:color="auto"/>
            </w:tcBorders>
            <w:vAlign w:val="center"/>
          </w:tcPr>
          <w:p w14:paraId="47F65FFE" w14:textId="77777777" w:rsidR="00474EEA" w:rsidRPr="00493F73" w:rsidRDefault="00270879">
            <w:pPr>
              <w:rPr>
                <w:color w:val="000000" w:themeColor="text1"/>
                <w:sz w:val="22"/>
                <w:szCs w:val="22"/>
              </w:rPr>
            </w:pPr>
            <w:r w:rsidRPr="00493F73">
              <w:rPr>
                <w:color w:val="000000" w:themeColor="text1"/>
                <w:sz w:val="22"/>
                <w:szCs w:val="22"/>
              </w:rPr>
              <w:t>Zarządzanie</w:t>
            </w:r>
          </w:p>
        </w:tc>
      </w:tr>
      <w:tr w:rsidR="00493F73" w:rsidRPr="00493F73" w14:paraId="33697D0F"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506CC861" w14:textId="77777777" w:rsidR="00474EEA" w:rsidRPr="00493F73" w:rsidRDefault="00474EEA">
            <w:pPr>
              <w:rPr>
                <w:color w:val="000000" w:themeColor="text1"/>
                <w:sz w:val="22"/>
                <w:szCs w:val="22"/>
              </w:rPr>
            </w:pPr>
            <w:r w:rsidRPr="00493F73">
              <w:rPr>
                <w:color w:val="000000" w:themeColor="text1"/>
                <w:sz w:val="22"/>
                <w:szCs w:val="22"/>
              </w:rPr>
              <w:t>Poziom studiów</w:t>
            </w:r>
          </w:p>
        </w:tc>
        <w:tc>
          <w:tcPr>
            <w:tcW w:w="5864" w:type="dxa"/>
            <w:tcBorders>
              <w:top w:val="single" w:sz="4" w:space="0" w:color="auto"/>
              <w:left w:val="single" w:sz="4" w:space="0" w:color="auto"/>
              <w:bottom w:val="single" w:sz="4" w:space="0" w:color="auto"/>
            </w:tcBorders>
            <w:vAlign w:val="center"/>
          </w:tcPr>
          <w:p w14:paraId="78501604" w14:textId="77777777" w:rsidR="00474EEA" w:rsidRPr="00493F73" w:rsidRDefault="00270879">
            <w:pPr>
              <w:rPr>
                <w:color w:val="000000" w:themeColor="text1"/>
                <w:sz w:val="22"/>
                <w:szCs w:val="22"/>
              </w:rPr>
            </w:pPr>
            <w:r w:rsidRPr="00493F73">
              <w:rPr>
                <w:color w:val="000000" w:themeColor="text1"/>
                <w:sz w:val="22"/>
                <w:szCs w:val="20"/>
              </w:rPr>
              <w:t>I stopnia</w:t>
            </w:r>
          </w:p>
        </w:tc>
      </w:tr>
      <w:tr w:rsidR="00493F73" w:rsidRPr="00493F73" w14:paraId="225D3A0D"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70EF679C" w14:textId="77777777" w:rsidR="00474EEA" w:rsidRPr="00493F73" w:rsidRDefault="00474EEA">
            <w:pPr>
              <w:rPr>
                <w:color w:val="000000" w:themeColor="text1"/>
                <w:sz w:val="22"/>
                <w:szCs w:val="22"/>
              </w:rPr>
            </w:pPr>
            <w:r w:rsidRPr="00493F73">
              <w:rPr>
                <w:color w:val="000000" w:themeColor="text1"/>
                <w:sz w:val="22"/>
                <w:szCs w:val="22"/>
              </w:rPr>
              <w:t xml:space="preserve">Profil </w:t>
            </w:r>
          </w:p>
        </w:tc>
        <w:tc>
          <w:tcPr>
            <w:tcW w:w="5864" w:type="dxa"/>
            <w:tcBorders>
              <w:top w:val="single" w:sz="4" w:space="0" w:color="auto"/>
              <w:left w:val="single" w:sz="4" w:space="0" w:color="auto"/>
              <w:bottom w:val="single" w:sz="4" w:space="0" w:color="auto"/>
            </w:tcBorders>
            <w:vAlign w:val="center"/>
          </w:tcPr>
          <w:p w14:paraId="2B66D099" w14:textId="77777777" w:rsidR="00474EEA" w:rsidRPr="00493F73" w:rsidRDefault="00474EEA">
            <w:pPr>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7F75814C"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6D88CE99" w14:textId="77777777" w:rsidR="00474EEA" w:rsidRPr="00493F73" w:rsidRDefault="00474EEA">
            <w:pPr>
              <w:rPr>
                <w:color w:val="000000" w:themeColor="text1"/>
                <w:sz w:val="22"/>
                <w:szCs w:val="22"/>
              </w:rPr>
            </w:pPr>
            <w:r w:rsidRPr="00493F73">
              <w:rPr>
                <w:color w:val="000000" w:themeColor="text1"/>
                <w:sz w:val="22"/>
                <w:szCs w:val="22"/>
              </w:rPr>
              <w:t>Forma studiów</w:t>
            </w:r>
          </w:p>
        </w:tc>
        <w:tc>
          <w:tcPr>
            <w:tcW w:w="5864" w:type="dxa"/>
            <w:tcBorders>
              <w:top w:val="single" w:sz="4" w:space="0" w:color="auto"/>
              <w:left w:val="single" w:sz="4" w:space="0" w:color="auto"/>
              <w:bottom w:val="single" w:sz="4" w:space="0" w:color="auto"/>
            </w:tcBorders>
            <w:vAlign w:val="center"/>
          </w:tcPr>
          <w:p w14:paraId="346AC788" w14:textId="77777777" w:rsidR="00474EEA" w:rsidRPr="00493F73" w:rsidRDefault="005F3B83">
            <w:pPr>
              <w:rPr>
                <w:color w:val="000000" w:themeColor="text1"/>
                <w:sz w:val="22"/>
                <w:szCs w:val="22"/>
              </w:rPr>
            </w:pPr>
            <w:r w:rsidRPr="00493F73">
              <w:rPr>
                <w:color w:val="000000" w:themeColor="text1"/>
                <w:sz w:val="22"/>
                <w:szCs w:val="22"/>
              </w:rPr>
              <w:t>niestacjonarne</w:t>
            </w:r>
          </w:p>
        </w:tc>
      </w:tr>
      <w:tr w:rsidR="00493F73" w:rsidRPr="00493F73" w14:paraId="649A6572"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59EE3918" w14:textId="77777777" w:rsidR="00474EEA" w:rsidRPr="00493F73" w:rsidRDefault="00474EEA">
            <w:pPr>
              <w:rPr>
                <w:color w:val="000000" w:themeColor="text1"/>
                <w:sz w:val="22"/>
                <w:szCs w:val="22"/>
              </w:rPr>
            </w:pPr>
            <w:r w:rsidRPr="00493F73">
              <w:rPr>
                <w:color w:val="000000" w:themeColor="text1"/>
                <w:sz w:val="22"/>
                <w:szCs w:val="22"/>
              </w:rPr>
              <w:t>Specjalność</w:t>
            </w:r>
          </w:p>
        </w:tc>
        <w:tc>
          <w:tcPr>
            <w:tcW w:w="5864" w:type="dxa"/>
            <w:tcBorders>
              <w:top w:val="single" w:sz="4" w:space="0" w:color="auto"/>
              <w:left w:val="single" w:sz="4" w:space="0" w:color="auto"/>
              <w:bottom w:val="single" w:sz="4" w:space="0" w:color="auto"/>
            </w:tcBorders>
            <w:vAlign w:val="center"/>
          </w:tcPr>
          <w:p w14:paraId="23112A8F" w14:textId="77777777" w:rsidR="00474EEA" w:rsidRPr="00493F73" w:rsidRDefault="00C908D1" w:rsidP="00C908D1">
            <w:pPr>
              <w:rPr>
                <w:color w:val="000000" w:themeColor="text1"/>
                <w:sz w:val="22"/>
                <w:szCs w:val="22"/>
              </w:rPr>
            </w:pPr>
            <w:r w:rsidRPr="00493F73">
              <w:rPr>
                <w:color w:val="000000" w:themeColor="text1"/>
                <w:sz w:val="22"/>
                <w:szCs w:val="22"/>
              </w:rPr>
              <w:t>2. M</w:t>
            </w:r>
            <w:r w:rsidR="00474EEA" w:rsidRPr="00493F73">
              <w:rPr>
                <w:color w:val="000000" w:themeColor="text1"/>
                <w:sz w:val="22"/>
                <w:szCs w:val="22"/>
              </w:rPr>
              <w:t>arketing w organizacji</w:t>
            </w:r>
          </w:p>
        </w:tc>
      </w:tr>
      <w:tr w:rsidR="00493F73" w:rsidRPr="00493F73" w14:paraId="52C1CA34"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1232BAC8" w14:textId="77777777" w:rsidR="00474EEA" w:rsidRPr="00493F73" w:rsidRDefault="00474EEA">
            <w:pPr>
              <w:rPr>
                <w:color w:val="000000" w:themeColor="text1"/>
                <w:sz w:val="22"/>
                <w:szCs w:val="22"/>
              </w:rPr>
            </w:pPr>
            <w:r w:rsidRPr="00493F73">
              <w:rPr>
                <w:color w:val="000000" w:themeColor="text1"/>
                <w:sz w:val="22"/>
                <w:szCs w:val="22"/>
              </w:rPr>
              <w:t>Jednostka prowadząca kierunek studiów</w:t>
            </w:r>
          </w:p>
        </w:tc>
        <w:tc>
          <w:tcPr>
            <w:tcW w:w="5864" w:type="dxa"/>
            <w:tcBorders>
              <w:top w:val="single" w:sz="4" w:space="0" w:color="auto"/>
              <w:left w:val="single" w:sz="4" w:space="0" w:color="auto"/>
              <w:bottom w:val="single" w:sz="4" w:space="0" w:color="auto"/>
            </w:tcBorders>
            <w:vAlign w:val="center"/>
          </w:tcPr>
          <w:p w14:paraId="3F344181" w14:textId="04113371" w:rsidR="00474EEA" w:rsidRPr="00493F73" w:rsidRDefault="00474EEA">
            <w:pPr>
              <w:rPr>
                <w:color w:val="000000" w:themeColor="text1"/>
                <w:sz w:val="22"/>
                <w:szCs w:val="22"/>
              </w:rPr>
            </w:pPr>
            <w:r w:rsidRPr="00493F73">
              <w:rPr>
                <w:color w:val="000000" w:themeColor="text1"/>
                <w:sz w:val="22"/>
                <w:szCs w:val="22"/>
              </w:rPr>
              <w:t>Wydział Zarządzania, Pracownia Nauk Społecznych</w:t>
            </w:r>
          </w:p>
        </w:tc>
      </w:tr>
      <w:tr w:rsidR="00493F73" w:rsidRPr="00493F73" w14:paraId="6E809222"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6F770CA5" w14:textId="77777777" w:rsidR="00474EEA" w:rsidRPr="00493F73" w:rsidRDefault="00474EEA">
            <w:pPr>
              <w:rPr>
                <w:color w:val="000000" w:themeColor="text1"/>
                <w:sz w:val="22"/>
                <w:szCs w:val="22"/>
              </w:rPr>
            </w:pPr>
            <w:r w:rsidRPr="00493F73">
              <w:rPr>
                <w:color w:val="000000" w:themeColor="text1"/>
                <w:sz w:val="22"/>
                <w:szCs w:val="22"/>
              </w:rPr>
              <w:t>Imię i nazwisko nauczyciela (li) i jego stopień lub tytuł naukowy osoby odpowiedzialnej za przygotowanie sylabusa</w:t>
            </w:r>
          </w:p>
        </w:tc>
        <w:tc>
          <w:tcPr>
            <w:tcW w:w="5864" w:type="dxa"/>
            <w:tcBorders>
              <w:top w:val="single" w:sz="4" w:space="0" w:color="auto"/>
              <w:left w:val="single" w:sz="4" w:space="0" w:color="auto"/>
              <w:bottom w:val="single" w:sz="4" w:space="0" w:color="auto"/>
            </w:tcBorders>
            <w:vAlign w:val="center"/>
          </w:tcPr>
          <w:p w14:paraId="452D1B64" w14:textId="4EBE8983" w:rsidR="00474EEA" w:rsidRPr="00D74C25" w:rsidRDefault="00D74C25" w:rsidP="00D74C25">
            <w:pPr>
              <w:widowControl w:val="0"/>
              <w:autoSpaceDE w:val="0"/>
              <w:autoSpaceDN w:val="0"/>
              <w:adjustRightInd w:val="0"/>
              <w:rPr>
                <w:iCs/>
                <w:sz w:val="22"/>
                <w:szCs w:val="22"/>
              </w:rPr>
            </w:pPr>
            <w:r w:rsidRPr="00786B47">
              <w:rPr>
                <w:iCs/>
                <w:sz w:val="22"/>
                <w:szCs w:val="22"/>
              </w:rPr>
              <w:t xml:space="preserve">Dr hab. K. Andruszkiewicz, </w:t>
            </w:r>
            <w:r w:rsidR="00B561BC">
              <w:rPr>
                <w:iCs/>
                <w:sz w:val="22"/>
                <w:szCs w:val="22"/>
              </w:rPr>
              <w:t>prof. PBŚ</w:t>
            </w:r>
          </w:p>
        </w:tc>
      </w:tr>
      <w:tr w:rsidR="00493F73" w:rsidRPr="00493F73" w14:paraId="607379F0"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55731524" w14:textId="77777777" w:rsidR="00474EEA" w:rsidRPr="00493F73" w:rsidRDefault="00474EEA">
            <w:pPr>
              <w:rPr>
                <w:color w:val="000000" w:themeColor="text1"/>
                <w:sz w:val="22"/>
                <w:szCs w:val="22"/>
              </w:rPr>
            </w:pPr>
            <w:r w:rsidRPr="00493F73">
              <w:rPr>
                <w:color w:val="000000" w:themeColor="text1"/>
                <w:sz w:val="22"/>
                <w:szCs w:val="22"/>
              </w:rPr>
              <w:t>Przedmioty wprowadzające</w:t>
            </w:r>
          </w:p>
        </w:tc>
        <w:tc>
          <w:tcPr>
            <w:tcW w:w="5864" w:type="dxa"/>
            <w:tcBorders>
              <w:top w:val="single" w:sz="4" w:space="0" w:color="auto"/>
              <w:left w:val="single" w:sz="4" w:space="0" w:color="auto"/>
              <w:bottom w:val="single" w:sz="4" w:space="0" w:color="auto"/>
            </w:tcBorders>
            <w:vAlign w:val="center"/>
          </w:tcPr>
          <w:p w14:paraId="3AFEEA68" w14:textId="77777777" w:rsidR="00474EEA" w:rsidRPr="00493F73" w:rsidRDefault="00474EEA">
            <w:pPr>
              <w:rPr>
                <w:color w:val="000000" w:themeColor="text1"/>
                <w:sz w:val="22"/>
                <w:szCs w:val="22"/>
              </w:rPr>
            </w:pPr>
            <w:r w:rsidRPr="00493F73">
              <w:rPr>
                <w:color w:val="000000" w:themeColor="text1"/>
                <w:sz w:val="22"/>
                <w:szCs w:val="22"/>
              </w:rPr>
              <w:t xml:space="preserve">Socjologia </w:t>
            </w:r>
          </w:p>
        </w:tc>
      </w:tr>
      <w:tr w:rsidR="00493F73" w:rsidRPr="00493F73" w14:paraId="71567236" w14:textId="77777777">
        <w:trPr>
          <w:trHeight w:val="340"/>
          <w:jc w:val="center"/>
        </w:trPr>
        <w:tc>
          <w:tcPr>
            <w:tcW w:w="3775" w:type="dxa"/>
            <w:tcBorders>
              <w:top w:val="single" w:sz="4" w:space="0" w:color="auto"/>
              <w:bottom w:val="single" w:sz="4" w:space="0" w:color="auto"/>
              <w:right w:val="single" w:sz="4" w:space="0" w:color="auto"/>
            </w:tcBorders>
            <w:shd w:val="clear" w:color="auto" w:fill="F2F2F2"/>
            <w:vAlign w:val="center"/>
          </w:tcPr>
          <w:p w14:paraId="4919C414" w14:textId="77777777" w:rsidR="00474EEA" w:rsidRPr="00493F73" w:rsidRDefault="00474EEA">
            <w:pPr>
              <w:rPr>
                <w:color w:val="000000" w:themeColor="text1"/>
                <w:sz w:val="22"/>
                <w:szCs w:val="22"/>
              </w:rPr>
            </w:pPr>
            <w:r w:rsidRPr="00493F73">
              <w:rPr>
                <w:color w:val="000000" w:themeColor="text1"/>
                <w:sz w:val="22"/>
                <w:szCs w:val="22"/>
              </w:rPr>
              <w:t>Wymagania wstępne</w:t>
            </w:r>
          </w:p>
        </w:tc>
        <w:tc>
          <w:tcPr>
            <w:tcW w:w="5864" w:type="dxa"/>
            <w:tcBorders>
              <w:top w:val="single" w:sz="4" w:space="0" w:color="auto"/>
              <w:left w:val="single" w:sz="4" w:space="0" w:color="auto"/>
              <w:bottom w:val="single" w:sz="4" w:space="0" w:color="auto"/>
            </w:tcBorders>
            <w:vAlign w:val="center"/>
          </w:tcPr>
          <w:p w14:paraId="7C840F93" w14:textId="77777777" w:rsidR="00474EEA" w:rsidRPr="00493F73" w:rsidRDefault="00474EEA">
            <w:pPr>
              <w:rPr>
                <w:color w:val="000000" w:themeColor="text1"/>
                <w:sz w:val="22"/>
                <w:szCs w:val="22"/>
              </w:rPr>
            </w:pPr>
            <w:r w:rsidRPr="00493F73">
              <w:rPr>
                <w:color w:val="000000" w:themeColor="text1"/>
                <w:sz w:val="22"/>
                <w:szCs w:val="22"/>
              </w:rPr>
              <w:t>Znajomość determinantów i reguł procesów społecznych</w:t>
            </w:r>
          </w:p>
        </w:tc>
      </w:tr>
    </w:tbl>
    <w:p w14:paraId="1C686C8B" w14:textId="77777777" w:rsidR="00474EEA" w:rsidRPr="00493F73" w:rsidRDefault="00474EEA">
      <w:pPr>
        <w:tabs>
          <w:tab w:val="left" w:pos="567"/>
        </w:tabs>
        <w:spacing w:before="120" w:after="120"/>
        <w:ind w:left="567" w:hanging="283"/>
        <w:rPr>
          <w:b/>
          <w:bCs/>
          <w:color w:val="000000" w:themeColor="text1"/>
          <w:sz w:val="22"/>
          <w:szCs w:val="22"/>
        </w:rPr>
      </w:pPr>
      <w:r w:rsidRPr="00493F73">
        <w:rPr>
          <w:b/>
          <w:bCs/>
          <w:color w:val="000000" w:themeColor="text1"/>
          <w:sz w:val="22"/>
          <w:szCs w:val="22"/>
        </w:rPr>
        <w:t>B.</w:t>
      </w:r>
      <w:r w:rsidRPr="00493F73">
        <w:rPr>
          <w:b/>
          <w:bCs/>
          <w:color w:val="000000" w:themeColor="text1"/>
          <w:sz w:val="22"/>
          <w:szCs w:val="22"/>
        </w:rPr>
        <w:tab/>
        <w:t>Semestralny/</w:t>
      </w:r>
      <w:r w:rsidR="00D16D97" w:rsidRPr="00493F73">
        <w:rPr>
          <w:b/>
          <w:bCs/>
          <w:color w:val="000000" w:themeColor="text1"/>
          <w:sz w:val="22"/>
          <w:szCs w:val="22"/>
        </w:rPr>
        <w:t>tygodniowy rozkład zajęć według planu studiów</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5CD63A36" w14:textId="77777777">
        <w:trPr>
          <w:trHeight w:val="371"/>
          <w:jc w:val="center"/>
        </w:trPr>
        <w:tc>
          <w:tcPr>
            <w:tcW w:w="956" w:type="dxa"/>
            <w:vMerge w:val="restart"/>
            <w:tcBorders>
              <w:top w:val="single" w:sz="4" w:space="0" w:color="auto"/>
              <w:bottom w:val="single" w:sz="4" w:space="0" w:color="auto"/>
              <w:right w:val="single" w:sz="4" w:space="0" w:color="auto"/>
            </w:tcBorders>
            <w:shd w:val="clear" w:color="auto" w:fill="F2F2F2"/>
            <w:vAlign w:val="center"/>
          </w:tcPr>
          <w:p w14:paraId="6D18CBC3" w14:textId="77777777" w:rsidR="00474EEA" w:rsidRPr="00493F73" w:rsidRDefault="00474EEA">
            <w:pPr>
              <w:jc w:val="center"/>
              <w:rPr>
                <w:color w:val="000000" w:themeColor="text1"/>
                <w:sz w:val="22"/>
                <w:szCs w:val="22"/>
              </w:rPr>
            </w:pPr>
            <w:r w:rsidRPr="00493F73">
              <w:rPr>
                <w:b/>
                <w:bCs/>
                <w:i/>
                <w:iCs/>
                <w:color w:val="000000" w:themeColor="text1"/>
                <w:sz w:val="22"/>
                <w:szCs w:val="22"/>
              </w:rPr>
              <w:t> </w:t>
            </w:r>
            <w:r w:rsidRPr="00493F73">
              <w:rPr>
                <w:color w:val="000000" w:themeColor="text1"/>
                <w:sz w:val="22"/>
                <w:szCs w:val="22"/>
              </w:rPr>
              <w:t>Semestr</w:t>
            </w:r>
          </w:p>
        </w:tc>
        <w:tc>
          <w:tcPr>
            <w:tcW w:w="1035" w:type="dxa"/>
            <w:tcBorders>
              <w:top w:val="single" w:sz="4" w:space="0" w:color="auto"/>
              <w:left w:val="single" w:sz="4" w:space="0" w:color="auto"/>
              <w:bottom w:val="nil"/>
              <w:right w:val="single" w:sz="4" w:space="0" w:color="auto"/>
            </w:tcBorders>
            <w:shd w:val="clear" w:color="auto" w:fill="F2F2F2"/>
            <w:vAlign w:val="center"/>
          </w:tcPr>
          <w:p w14:paraId="6B4DEBAD" w14:textId="77777777" w:rsidR="00474EEA" w:rsidRPr="00493F73" w:rsidRDefault="00474EEA">
            <w:pPr>
              <w:jc w:val="center"/>
              <w:rPr>
                <w:color w:val="000000" w:themeColor="text1"/>
                <w:sz w:val="22"/>
                <w:szCs w:val="22"/>
              </w:rPr>
            </w:pPr>
            <w:r w:rsidRPr="00493F73">
              <w:rPr>
                <w:color w:val="000000" w:themeColor="text1"/>
                <w:sz w:val="22"/>
                <w:szCs w:val="22"/>
              </w:rPr>
              <w:t>Wykłady</w:t>
            </w:r>
          </w:p>
        </w:tc>
        <w:tc>
          <w:tcPr>
            <w:tcW w:w="1390" w:type="dxa"/>
            <w:tcBorders>
              <w:top w:val="single" w:sz="4" w:space="0" w:color="auto"/>
              <w:left w:val="single" w:sz="4" w:space="0" w:color="auto"/>
              <w:bottom w:val="nil"/>
              <w:right w:val="single" w:sz="4" w:space="0" w:color="auto"/>
            </w:tcBorders>
            <w:shd w:val="clear" w:color="auto" w:fill="F2F2F2"/>
            <w:vAlign w:val="center"/>
          </w:tcPr>
          <w:p w14:paraId="27574529" w14:textId="77777777" w:rsidR="00474EEA" w:rsidRPr="00493F73" w:rsidRDefault="00474EEA">
            <w:pPr>
              <w:jc w:val="center"/>
              <w:rPr>
                <w:color w:val="000000" w:themeColor="text1"/>
                <w:sz w:val="22"/>
                <w:szCs w:val="22"/>
              </w:rPr>
            </w:pPr>
            <w:r w:rsidRPr="00493F73">
              <w:rPr>
                <w:color w:val="000000" w:themeColor="text1"/>
                <w:sz w:val="22"/>
                <w:szCs w:val="22"/>
              </w:rPr>
              <w:t>Ćwiczenia audytoryjne</w:t>
            </w:r>
          </w:p>
        </w:tc>
        <w:tc>
          <w:tcPr>
            <w:tcW w:w="1545" w:type="dxa"/>
            <w:tcBorders>
              <w:top w:val="single" w:sz="4" w:space="0" w:color="auto"/>
              <w:left w:val="single" w:sz="4" w:space="0" w:color="auto"/>
              <w:bottom w:val="nil"/>
              <w:right w:val="single" w:sz="4" w:space="0" w:color="auto"/>
            </w:tcBorders>
            <w:shd w:val="clear" w:color="auto" w:fill="F2F2F2"/>
            <w:vAlign w:val="center"/>
          </w:tcPr>
          <w:p w14:paraId="5A04EC5E" w14:textId="77777777" w:rsidR="00474EEA" w:rsidRPr="00493F73" w:rsidRDefault="00474EEA">
            <w:pPr>
              <w:jc w:val="center"/>
              <w:rPr>
                <w:color w:val="000000" w:themeColor="text1"/>
                <w:sz w:val="22"/>
                <w:szCs w:val="22"/>
              </w:rPr>
            </w:pPr>
            <w:r w:rsidRPr="00493F73">
              <w:rPr>
                <w:color w:val="000000" w:themeColor="text1"/>
                <w:sz w:val="22"/>
                <w:szCs w:val="22"/>
              </w:rPr>
              <w:t>Ćwiczenia laboratoryjne</w:t>
            </w:r>
          </w:p>
        </w:tc>
        <w:tc>
          <w:tcPr>
            <w:tcW w:w="1330" w:type="dxa"/>
            <w:tcBorders>
              <w:top w:val="single" w:sz="4" w:space="0" w:color="auto"/>
              <w:left w:val="single" w:sz="4" w:space="0" w:color="auto"/>
              <w:bottom w:val="nil"/>
              <w:right w:val="single" w:sz="4" w:space="0" w:color="auto"/>
            </w:tcBorders>
            <w:shd w:val="clear" w:color="auto" w:fill="F2F2F2"/>
            <w:vAlign w:val="center"/>
          </w:tcPr>
          <w:p w14:paraId="09ECAE04" w14:textId="77777777" w:rsidR="00474EEA" w:rsidRPr="00493F73" w:rsidRDefault="00474EEA">
            <w:pPr>
              <w:jc w:val="center"/>
              <w:rPr>
                <w:color w:val="000000" w:themeColor="text1"/>
                <w:sz w:val="22"/>
                <w:szCs w:val="22"/>
              </w:rPr>
            </w:pPr>
            <w:r w:rsidRPr="00493F73">
              <w:rPr>
                <w:color w:val="000000" w:themeColor="text1"/>
                <w:sz w:val="22"/>
                <w:szCs w:val="22"/>
              </w:rPr>
              <w:t>Ćwiczenia projektowe</w:t>
            </w:r>
          </w:p>
        </w:tc>
        <w:tc>
          <w:tcPr>
            <w:tcW w:w="1174" w:type="dxa"/>
            <w:tcBorders>
              <w:top w:val="single" w:sz="4" w:space="0" w:color="auto"/>
              <w:left w:val="single" w:sz="4" w:space="0" w:color="auto"/>
              <w:bottom w:val="nil"/>
              <w:right w:val="single" w:sz="4" w:space="0" w:color="auto"/>
            </w:tcBorders>
            <w:shd w:val="clear" w:color="auto" w:fill="F2F2F2"/>
            <w:vAlign w:val="center"/>
          </w:tcPr>
          <w:p w14:paraId="57DC7717" w14:textId="77777777" w:rsidR="00474EEA" w:rsidRPr="00493F73" w:rsidRDefault="00474EEA">
            <w:pPr>
              <w:jc w:val="center"/>
              <w:rPr>
                <w:color w:val="000000" w:themeColor="text1"/>
                <w:sz w:val="22"/>
                <w:szCs w:val="22"/>
              </w:rPr>
            </w:pPr>
            <w:r w:rsidRPr="00493F73">
              <w:rPr>
                <w:color w:val="000000" w:themeColor="text1"/>
                <w:sz w:val="22"/>
                <w:szCs w:val="22"/>
              </w:rPr>
              <w:t>Seminaria</w:t>
            </w:r>
          </w:p>
        </w:tc>
        <w:tc>
          <w:tcPr>
            <w:tcW w:w="1147" w:type="dxa"/>
            <w:tcBorders>
              <w:top w:val="single" w:sz="4" w:space="0" w:color="auto"/>
              <w:left w:val="single" w:sz="4" w:space="0" w:color="auto"/>
              <w:bottom w:val="nil"/>
              <w:right w:val="single" w:sz="4" w:space="0" w:color="auto"/>
            </w:tcBorders>
            <w:shd w:val="clear" w:color="auto" w:fill="F2F2F2"/>
            <w:vAlign w:val="center"/>
          </w:tcPr>
          <w:p w14:paraId="3FD18A91" w14:textId="77777777" w:rsidR="00474EEA" w:rsidRPr="00493F73" w:rsidRDefault="00793E08">
            <w:pPr>
              <w:jc w:val="center"/>
              <w:rPr>
                <w:color w:val="000000" w:themeColor="text1"/>
                <w:sz w:val="22"/>
                <w:szCs w:val="22"/>
              </w:rPr>
            </w:pPr>
            <w:r>
              <w:rPr>
                <w:color w:val="000000" w:themeColor="text1"/>
                <w:sz w:val="22"/>
                <w:szCs w:val="22"/>
              </w:rPr>
              <w:t>Zajęcia terenowe</w:t>
            </w:r>
            <w:r w:rsidR="00474EEA" w:rsidRPr="00493F73">
              <w:rPr>
                <w:color w:val="000000" w:themeColor="text1"/>
                <w:sz w:val="22"/>
                <w:szCs w:val="22"/>
              </w:rPr>
              <w:t xml:space="preserve"> </w:t>
            </w:r>
          </w:p>
        </w:tc>
        <w:tc>
          <w:tcPr>
            <w:tcW w:w="1062" w:type="dxa"/>
            <w:tcBorders>
              <w:top w:val="single" w:sz="4" w:space="0" w:color="auto"/>
              <w:left w:val="single" w:sz="4" w:space="0" w:color="auto"/>
              <w:bottom w:val="nil"/>
            </w:tcBorders>
            <w:shd w:val="clear" w:color="auto" w:fill="F2F2F2"/>
          </w:tcPr>
          <w:p w14:paraId="64BDB504" w14:textId="77777777" w:rsidR="00474EEA" w:rsidRPr="00493F73" w:rsidRDefault="00474EEA">
            <w:pPr>
              <w:jc w:val="center"/>
              <w:rPr>
                <w:color w:val="000000" w:themeColor="text1"/>
                <w:sz w:val="22"/>
                <w:szCs w:val="22"/>
              </w:rPr>
            </w:pPr>
            <w:r w:rsidRPr="00493F73">
              <w:rPr>
                <w:color w:val="000000" w:themeColor="text1"/>
                <w:sz w:val="22"/>
                <w:szCs w:val="22"/>
              </w:rPr>
              <w:t xml:space="preserve">Liczba punktów </w:t>
            </w:r>
          </w:p>
        </w:tc>
      </w:tr>
      <w:tr w:rsidR="00493F73" w:rsidRPr="00493F73" w14:paraId="6D0F7EDA" w14:textId="77777777">
        <w:trPr>
          <w:jc w:val="center"/>
        </w:trPr>
        <w:tc>
          <w:tcPr>
            <w:tcW w:w="956" w:type="dxa"/>
            <w:vMerge/>
            <w:tcBorders>
              <w:top w:val="single" w:sz="4" w:space="0" w:color="auto"/>
              <w:bottom w:val="single" w:sz="4" w:space="0" w:color="auto"/>
              <w:right w:val="single" w:sz="4" w:space="0" w:color="auto"/>
            </w:tcBorders>
            <w:shd w:val="clear" w:color="auto" w:fill="F2F2F2"/>
            <w:vAlign w:val="center"/>
          </w:tcPr>
          <w:p w14:paraId="218408B4" w14:textId="77777777" w:rsidR="00474EEA" w:rsidRPr="00493F73" w:rsidRDefault="00474EEA">
            <w:pPr>
              <w:jc w:val="center"/>
              <w:rPr>
                <w:color w:val="000000" w:themeColor="text1"/>
                <w:sz w:val="22"/>
                <w:szCs w:val="22"/>
              </w:rPr>
            </w:pPr>
          </w:p>
        </w:tc>
        <w:tc>
          <w:tcPr>
            <w:tcW w:w="1035" w:type="dxa"/>
            <w:tcBorders>
              <w:top w:val="nil"/>
              <w:left w:val="single" w:sz="4" w:space="0" w:color="auto"/>
              <w:bottom w:val="single" w:sz="4" w:space="0" w:color="auto"/>
              <w:right w:val="single" w:sz="4" w:space="0" w:color="auto"/>
            </w:tcBorders>
            <w:shd w:val="clear" w:color="auto" w:fill="F2F2F2"/>
            <w:vAlign w:val="center"/>
          </w:tcPr>
          <w:p w14:paraId="614EA81F" w14:textId="77777777" w:rsidR="00474EEA" w:rsidRPr="00493F73" w:rsidRDefault="00474EEA">
            <w:pPr>
              <w:jc w:val="center"/>
              <w:rPr>
                <w:color w:val="000000" w:themeColor="text1"/>
                <w:sz w:val="22"/>
                <w:szCs w:val="22"/>
              </w:rPr>
            </w:pPr>
            <w:r w:rsidRPr="00493F73">
              <w:rPr>
                <w:color w:val="000000" w:themeColor="text1"/>
                <w:sz w:val="22"/>
                <w:szCs w:val="22"/>
              </w:rPr>
              <w:t>(W)</w:t>
            </w:r>
          </w:p>
        </w:tc>
        <w:tc>
          <w:tcPr>
            <w:tcW w:w="1390" w:type="dxa"/>
            <w:tcBorders>
              <w:top w:val="nil"/>
              <w:left w:val="single" w:sz="4" w:space="0" w:color="auto"/>
              <w:bottom w:val="single" w:sz="4" w:space="0" w:color="auto"/>
              <w:right w:val="single" w:sz="4" w:space="0" w:color="auto"/>
            </w:tcBorders>
            <w:shd w:val="clear" w:color="auto" w:fill="F2F2F2"/>
            <w:vAlign w:val="center"/>
          </w:tcPr>
          <w:p w14:paraId="21949916" w14:textId="77777777" w:rsidR="00474EEA" w:rsidRPr="00493F73" w:rsidRDefault="00474EEA">
            <w:pPr>
              <w:jc w:val="center"/>
              <w:rPr>
                <w:color w:val="000000" w:themeColor="text1"/>
                <w:sz w:val="22"/>
                <w:szCs w:val="22"/>
              </w:rPr>
            </w:pPr>
            <w:r w:rsidRPr="00493F73">
              <w:rPr>
                <w:color w:val="000000" w:themeColor="text1"/>
                <w:sz w:val="22"/>
                <w:szCs w:val="22"/>
              </w:rPr>
              <w:t>(Ć)</w:t>
            </w:r>
          </w:p>
        </w:tc>
        <w:tc>
          <w:tcPr>
            <w:tcW w:w="1545" w:type="dxa"/>
            <w:tcBorders>
              <w:top w:val="nil"/>
              <w:left w:val="single" w:sz="4" w:space="0" w:color="auto"/>
              <w:bottom w:val="single" w:sz="4" w:space="0" w:color="auto"/>
              <w:right w:val="single" w:sz="4" w:space="0" w:color="auto"/>
            </w:tcBorders>
            <w:shd w:val="clear" w:color="auto" w:fill="F2F2F2"/>
            <w:vAlign w:val="center"/>
          </w:tcPr>
          <w:p w14:paraId="5CC1A314" w14:textId="77777777" w:rsidR="00474EEA" w:rsidRPr="00493F73" w:rsidRDefault="00474EEA">
            <w:pPr>
              <w:jc w:val="center"/>
              <w:rPr>
                <w:color w:val="000000" w:themeColor="text1"/>
                <w:sz w:val="22"/>
                <w:szCs w:val="22"/>
              </w:rPr>
            </w:pPr>
            <w:r w:rsidRPr="00493F73">
              <w:rPr>
                <w:color w:val="000000" w:themeColor="text1"/>
                <w:sz w:val="22"/>
                <w:szCs w:val="22"/>
              </w:rPr>
              <w:t>(L)</w:t>
            </w:r>
          </w:p>
        </w:tc>
        <w:tc>
          <w:tcPr>
            <w:tcW w:w="1330" w:type="dxa"/>
            <w:tcBorders>
              <w:top w:val="nil"/>
              <w:left w:val="single" w:sz="4" w:space="0" w:color="auto"/>
              <w:bottom w:val="single" w:sz="4" w:space="0" w:color="auto"/>
              <w:right w:val="single" w:sz="4" w:space="0" w:color="auto"/>
            </w:tcBorders>
            <w:shd w:val="clear" w:color="auto" w:fill="F2F2F2"/>
            <w:vAlign w:val="center"/>
          </w:tcPr>
          <w:p w14:paraId="0B9A180D" w14:textId="77777777" w:rsidR="00474EEA" w:rsidRPr="00493F73" w:rsidRDefault="00474EEA">
            <w:pPr>
              <w:jc w:val="center"/>
              <w:rPr>
                <w:color w:val="000000" w:themeColor="text1"/>
                <w:sz w:val="22"/>
                <w:szCs w:val="22"/>
              </w:rPr>
            </w:pPr>
            <w:r w:rsidRPr="00493F73">
              <w:rPr>
                <w:color w:val="000000" w:themeColor="text1"/>
                <w:sz w:val="22"/>
                <w:szCs w:val="22"/>
              </w:rPr>
              <w:t>(P)</w:t>
            </w:r>
          </w:p>
        </w:tc>
        <w:tc>
          <w:tcPr>
            <w:tcW w:w="1174" w:type="dxa"/>
            <w:tcBorders>
              <w:top w:val="nil"/>
              <w:left w:val="single" w:sz="4" w:space="0" w:color="auto"/>
              <w:bottom w:val="single" w:sz="4" w:space="0" w:color="auto"/>
              <w:right w:val="single" w:sz="4" w:space="0" w:color="auto"/>
            </w:tcBorders>
            <w:shd w:val="clear" w:color="auto" w:fill="F2F2F2"/>
            <w:vAlign w:val="center"/>
          </w:tcPr>
          <w:p w14:paraId="31995FC6" w14:textId="77777777" w:rsidR="00474EEA" w:rsidRPr="00493F73" w:rsidRDefault="00474EEA">
            <w:pPr>
              <w:jc w:val="center"/>
              <w:rPr>
                <w:color w:val="000000" w:themeColor="text1"/>
                <w:sz w:val="22"/>
                <w:szCs w:val="22"/>
              </w:rPr>
            </w:pPr>
            <w:r w:rsidRPr="00493F73">
              <w:rPr>
                <w:color w:val="000000" w:themeColor="text1"/>
                <w:sz w:val="22"/>
                <w:szCs w:val="22"/>
              </w:rPr>
              <w:t>(S)</w:t>
            </w:r>
          </w:p>
        </w:tc>
        <w:tc>
          <w:tcPr>
            <w:tcW w:w="1147" w:type="dxa"/>
            <w:tcBorders>
              <w:top w:val="nil"/>
              <w:left w:val="single" w:sz="4" w:space="0" w:color="auto"/>
              <w:bottom w:val="single" w:sz="4" w:space="0" w:color="auto"/>
              <w:right w:val="single" w:sz="4" w:space="0" w:color="auto"/>
            </w:tcBorders>
            <w:shd w:val="clear" w:color="auto" w:fill="F2F2F2"/>
            <w:vAlign w:val="center"/>
          </w:tcPr>
          <w:p w14:paraId="63FBF97B" w14:textId="77777777" w:rsidR="00474EEA" w:rsidRPr="00493F73" w:rsidRDefault="00474EEA">
            <w:pPr>
              <w:jc w:val="center"/>
              <w:rPr>
                <w:color w:val="000000" w:themeColor="text1"/>
                <w:sz w:val="22"/>
                <w:szCs w:val="22"/>
              </w:rPr>
            </w:pPr>
            <w:r w:rsidRPr="00493F73">
              <w:rPr>
                <w:color w:val="000000" w:themeColor="text1"/>
                <w:sz w:val="22"/>
                <w:szCs w:val="22"/>
              </w:rPr>
              <w:t>(T)</w:t>
            </w:r>
          </w:p>
        </w:tc>
        <w:tc>
          <w:tcPr>
            <w:tcW w:w="1062" w:type="dxa"/>
            <w:tcBorders>
              <w:top w:val="nil"/>
              <w:left w:val="single" w:sz="4" w:space="0" w:color="auto"/>
              <w:bottom w:val="single" w:sz="4" w:space="0" w:color="auto"/>
            </w:tcBorders>
            <w:shd w:val="clear" w:color="auto" w:fill="F2F2F2"/>
          </w:tcPr>
          <w:p w14:paraId="549ED99F" w14:textId="77777777" w:rsidR="00474EEA" w:rsidRPr="00493F73" w:rsidRDefault="00474EEA">
            <w:pPr>
              <w:jc w:val="center"/>
              <w:rPr>
                <w:color w:val="000000" w:themeColor="text1"/>
                <w:sz w:val="22"/>
                <w:szCs w:val="22"/>
              </w:rPr>
            </w:pPr>
            <w:r w:rsidRPr="00493F73">
              <w:rPr>
                <w:color w:val="000000" w:themeColor="text1"/>
                <w:sz w:val="22"/>
                <w:szCs w:val="22"/>
              </w:rPr>
              <w:t>ECTS*</w:t>
            </w:r>
          </w:p>
        </w:tc>
      </w:tr>
      <w:tr w:rsidR="00493F73" w:rsidRPr="00493F73" w14:paraId="6BB5E3DC" w14:textId="77777777">
        <w:trPr>
          <w:trHeight w:val="340"/>
          <w:jc w:val="center"/>
        </w:trPr>
        <w:tc>
          <w:tcPr>
            <w:tcW w:w="956" w:type="dxa"/>
            <w:tcBorders>
              <w:top w:val="single" w:sz="4" w:space="0" w:color="auto"/>
              <w:bottom w:val="single" w:sz="4" w:space="0" w:color="auto"/>
              <w:right w:val="single" w:sz="4" w:space="0" w:color="auto"/>
            </w:tcBorders>
          </w:tcPr>
          <w:p w14:paraId="06826616" w14:textId="77777777" w:rsidR="00474EEA" w:rsidRPr="00493F73" w:rsidRDefault="00474EEA" w:rsidP="00573074">
            <w:pPr>
              <w:jc w:val="center"/>
              <w:rPr>
                <w:color w:val="000000" w:themeColor="text1"/>
                <w:sz w:val="22"/>
                <w:szCs w:val="22"/>
              </w:rPr>
            </w:pPr>
            <w:r w:rsidRPr="00493F73">
              <w:rPr>
                <w:color w:val="000000" w:themeColor="text1"/>
                <w:sz w:val="22"/>
                <w:szCs w:val="22"/>
              </w:rPr>
              <w:t>IV</w:t>
            </w:r>
          </w:p>
        </w:tc>
        <w:tc>
          <w:tcPr>
            <w:tcW w:w="1035" w:type="dxa"/>
            <w:tcBorders>
              <w:top w:val="single" w:sz="4" w:space="0" w:color="auto"/>
              <w:left w:val="single" w:sz="4" w:space="0" w:color="auto"/>
              <w:bottom w:val="single" w:sz="4" w:space="0" w:color="auto"/>
              <w:right w:val="single" w:sz="4" w:space="0" w:color="auto"/>
            </w:tcBorders>
          </w:tcPr>
          <w:p w14:paraId="53931B41" w14:textId="77777777" w:rsidR="00474EEA" w:rsidRPr="00493F73" w:rsidRDefault="00CD1C24" w:rsidP="00573074">
            <w:pPr>
              <w:jc w:val="center"/>
              <w:rPr>
                <w:color w:val="000000" w:themeColor="text1"/>
                <w:sz w:val="22"/>
                <w:szCs w:val="22"/>
              </w:rPr>
            </w:pPr>
            <w:r w:rsidRPr="00493F73">
              <w:rPr>
                <w:color w:val="000000" w:themeColor="text1"/>
                <w:sz w:val="22"/>
                <w:szCs w:val="22"/>
              </w:rPr>
              <w:t>10</w:t>
            </w:r>
          </w:p>
        </w:tc>
        <w:tc>
          <w:tcPr>
            <w:tcW w:w="1390" w:type="dxa"/>
            <w:tcBorders>
              <w:top w:val="single" w:sz="4" w:space="0" w:color="auto"/>
              <w:left w:val="single" w:sz="4" w:space="0" w:color="auto"/>
              <w:bottom w:val="single" w:sz="4" w:space="0" w:color="auto"/>
              <w:right w:val="single" w:sz="4" w:space="0" w:color="auto"/>
            </w:tcBorders>
          </w:tcPr>
          <w:p w14:paraId="4D896E78" w14:textId="77777777" w:rsidR="00474EEA" w:rsidRPr="00493F73" w:rsidRDefault="00CD1C24" w:rsidP="00573074">
            <w:pPr>
              <w:jc w:val="center"/>
              <w:rPr>
                <w:color w:val="000000" w:themeColor="text1"/>
                <w:sz w:val="22"/>
                <w:szCs w:val="22"/>
              </w:rPr>
            </w:pPr>
            <w:r w:rsidRPr="00493F73">
              <w:rPr>
                <w:color w:val="000000" w:themeColor="text1"/>
                <w:sz w:val="22"/>
                <w:szCs w:val="22"/>
              </w:rPr>
              <w:t>10</w:t>
            </w:r>
          </w:p>
        </w:tc>
        <w:tc>
          <w:tcPr>
            <w:tcW w:w="1545" w:type="dxa"/>
            <w:tcBorders>
              <w:top w:val="single" w:sz="4" w:space="0" w:color="auto"/>
              <w:left w:val="single" w:sz="4" w:space="0" w:color="auto"/>
              <w:bottom w:val="single" w:sz="4" w:space="0" w:color="auto"/>
              <w:right w:val="single" w:sz="4" w:space="0" w:color="auto"/>
            </w:tcBorders>
          </w:tcPr>
          <w:p w14:paraId="2C5FD3FA" w14:textId="77777777" w:rsidR="00474EEA" w:rsidRPr="00493F73" w:rsidRDefault="00474EEA" w:rsidP="00573074">
            <w:pPr>
              <w:jc w:val="center"/>
              <w:rPr>
                <w:color w:val="000000" w:themeColor="text1"/>
                <w:sz w:val="22"/>
                <w:szCs w:val="22"/>
              </w:rPr>
            </w:pPr>
          </w:p>
        </w:tc>
        <w:tc>
          <w:tcPr>
            <w:tcW w:w="1330" w:type="dxa"/>
            <w:tcBorders>
              <w:top w:val="single" w:sz="4" w:space="0" w:color="auto"/>
              <w:left w:val="single" w:sz="4" w:space="0" w:color="auto"/>
              <w:bottom w:val="single" w:sz="4" w:space="0" w:color="auto"/>
              <w:right w:val="single" w:sz="4" w:space="0" w:color="auto"/>
            </w:tcBorders>
          </w:tcPr>
          <w:p w14:paraId="7353E440" w14:textId="77777777" w:rsidR="00474EEA" w:rsidRPr="00493F73" w:rsidRDefault="00474EEA" w:rsidP="00573074">
            <w:pPr>
              <w:jc w:val="center"/>
              <w:rPr>
                <w:color w:val="000000" w:themeColor="text1"/>
                <w:sz w:val="22"/>
                <w:szCs w:val="22"/>
              </w:rPr>
            </w:pPr>
          </w:p>
        </w:tc>
        <w:tc>
          <w:tcPr>
            <w:tcW w:w="1174" w:type="dxa"/>
            <w:tcBorders>
              <w:top w:val="single" w:sz="4" w:space="0" w:color="auto"/>
              <w:left w:val="single" w:sz="4" w:space="0" w:color="auto"/>
              <w:bottom w:val="single" w:sz="4" w:space="0" w:color="auto"/>
              <w:right w:val="single" w:sz="4" w:space="0" w:color="auto"/>
            </w:tcBorders>
          </w:tcPr>
          <w:p w14:paraId="7468618F" w14:textId="77777777" w:rsidR="00474EEA" w:rsidRPr="00493F73" w:rsidRDefault="00474EEA" w:rsidP="00573074">
            <w:pPr>
              <w:jc w:val="center"/>
              <w:rPr>
                <w:color w:val="000000" w:themeColor="text1"/>
                <w:sz w:val="22"/>
                <w:szCs w:val="22"/>
              </w:rPr>
            </w:pPr>
          </w:p>
        </w:tc>
        <w:tc>
          <w:tcPr>
            <w:tcW w:w="1147" w:type="dxa"/>
            <w:tcBorders>
              <w:top w:val="single" w:sz="4" w:space="0" w:color="auto"/>
              <w:left w:val="single" w:sz="4" w:space="0" w:color="auto"/>
              <w:bottom w:val="single" w:sz="4" w:space="0" w:color="auto"/>
              <w:right w:val="single" w:sz="4" w:space="0" w:color="auto"/>
            </w:tcBorders>
          </w:tcPr>
          <w:p w14:paraId="6373A3F5" w14:textId="77777777" w:rsidR="00474EEA" w:rsidRPr="00493F73" w:rsidRDefault="00474EEA" w:rsidP="00573074">
            <w:pPr>
              <w:jc w:val="center"/>
              <w:rPr>
                <w:color w:val="000000" w:themeColor="text1"/>
                <w:sz w:val="22"/>
                <w:szCs w:val="22"/>
              </w:rPr>
            </w:pPr>
          </w:p>
        </w:tc>
        <w:tc>
          <w:tcPr>
            <w:tcW w:w="1062" w:type="dxa"/>
            <w:tcBorders>
              <w:top w:val="single" w:sz="4" w:space="0" w:color="auto"/>
              <w:left w:val="single" w:sz="4" w:space="0" w:color="auto"/>
              <w:bottom w:val="single" w:sz="4" w:space="0" w:color="auto"/>
            </w:tcBorders>
          </w:tcPr>
          <w:p w14:paraId="6665D554" w14:textId="77777777" w:rsidR="00474EEA" w:rsidRPr="00493F73" w:rsidRDefault="00474EEA" w:rsidP="00573074">
            <w:pPr>
              <w:jc w:val="center"/>
              <w:rPr>
                <w:color w:val="000000" w:themeColor="text1"/>
                <w:sz w:val="22"/>
                <w:szCs w:val="22"/>
              </w:rPr>
            </w:pPr>
            <w:r w:rsidRPr="00493F73">
              <w:rPr>
                <w:color w:val="000000" w:themeColor="text1"/>
                <w:sz w:val="22"/>
                <w:szCs w:val="22"/>
              </w:rPr>
              <w:t>2</w:t>
            </w:r>
          </w:p>
        </w:tc>
      </w:tr>
    </w:tbl>
    <w:p w14:paraId="3BF361CA" w14:textId="77777777" w:rsidR="00474EEA" w:rsidRPr="00493F73" w:rsidRDefault="00474EEA">
      <w:pPr>
        <w:tabs>
          <w:tab w:val="left" w:pos="284"/>
        </w:tabs>
        <w:spacing w:before="120" w:after="120"/>
        <w:ind w:left="284" w:hanging="284"/>
        <w:rPr>
          <w:b/>
          <w:bCs/>
          <w:color w:val="000000" w:themeColor="text1"/>
          <w:sz w:val="22"/>
          <w:szCs w:val="22"/>
        </w:rPr>
      </w:pPr>
      <w:r w:rsidRPr="00493F73">
        <w:rPr>
          <w:b/>
          <w:bCs/>
          <w:color w:val="000000" w:themeColor="text1"/>
          <w:sz w:val="22"/>
          <w:szCs w:val="22"/>
        </w:rPr>
        <w:t>2.</w:t>
      </w:r>
      <w:r w:rsidRPr="00493F73">
        <w:rPr>
          <w:b/>
          <w:bCs/>
          <w:color w:val="000000" w:themeColor="text1"/>
          <w:sz w:val="22"/>
          <w:szCs w:val="22"/>
        </w:rPr>
        <w:tab/>
        <w:t>EFEKTY UCZENIA SIĘ DLA PRZEDMIOTU</w:t>
      </w:r>
    </w:p>
    <w:tbl>
      <w:tblPr>
        <w:tblW w:w="965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5386"/>
        <w:gridCol w:w="1585"/>
        <w:gridCol w:w="1596"/>
      </w:tblGrid>
      <w:tr w:rsidR="00493F73" w:rsidRPr="00493F73" w14:paraId="7E0E2005" w14:textId="77777777" w:rsidTr="00B70A12">
        <w:trPr>
          <w:jc w:val="center"/>
        </w:trPr>
        <w:tc>
          <w:tcPr>
            <w:tcW w:w="1090" w:type="dxa"/>
            <w:tcBorders>
              <w:top w:val="single" w:sz="4" w:space="0" w:color="auto"/>
              <w:bottom w:val="single" w:sz="4" w:space="0" w:color="auto"/>
              <w:right w:val="single" w:sz="4" w:space="0" w:color="auto"/>
            </w:tcBorders>
            <w:shd w:val="clear" w:color="auto" w:fill="F2F2F2"/>
            <w:vAlign w:val="center"/>
          </w:tcPr>
          <w:p w14:paraId="02FB4765" w14:textId="77777777" w:rsidR="00474EEA" w:rsidRPr="00493F73" w:rsidRDefault="00474EEA" w:rsidP="00573074">
            <w:pPr>
              <w:jc w:val="center"/>
              <w:rPr>
                <w:color w:val="000000" w:themeColor="text1"/>
                <w:sz w:val="22"/>
                <w:szCs w:val="22"/>
              </w:rPr>
            </w:pPr>
            <w:r w:rsidRPr="00493F73">
              <w:rPr>
                <w:color w:val="000000" w:themeColor="text1"/>
                <w:sz w:val="22"/>
                <w:szCs w:val="22"/>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vAlign w:val="center"/>
          </w:tcPr>
          <w:p w14:paraId="7CEEAC54" w14:textId="77777777" w:rsidR="00474EEA" w:rsidRPr="00493F73" w:rsidRDefault="00474EEA" w:rsidP="00573074">
            <w:pPr>
              <w:jc w:val="center"/>
              <w:rPr>
                <w:color w:val="000000" w:themeColor="text1"/>
                <w:sz w:val="22"/>
                <w:szCs w:val="22"/>
              </w:rPr>
            </w:pPr>
            <w:r w:rsidRPr="00493F73">
              <w:rPr>
                <w:color w:val="000000" w:themeColor="text1"/>
                <w:sz w:val="22"/>
                <w:szCs w:val="22"/>
              </w:rPr>
              <w:t>Opis efektów uczenia się dla przedmiotu</w:t>
            </w:r>
          </w:p>
        </w:tc>
        <w:tc>
          <w:tcPr>
            <w:tcW w:w="1585" w:type="dxa"/>
            <w:tcBorders>
              <w:top w:val="single" w:sz="4" w:space="0" w:color="auto"/>
              <w:left w:val="single" w:sz="4" w:space="0" w:color="auto"/>
              <w:bottom w:val="single" w:sz="4" w:space="0" w:color="auto"/>
              <w:right w:val="single" w:sz="4" w:space="0" w:color="auto"/>
            </w:tcBorders>
            <w:shd w:val="clear" w:color="auto" w:fill="F2F2F2"/>
            <w:vAlign w:val="center"/>
          </w:tcPr>
          <w:p w14:paraId="6B560D06" w14:textId="77777777" w:rsidR="00474EEA" w:rsidRPr="00493F73" w:rsidRDefault="00474EEA" w:rsidP="00573074">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tcBorders>
              <w:top w:val="single" w:sz="4" w:space="0" w:color="auto"/>
              <w:left w:val="single" w:sz="4" w:space="0" w:color="auto"/>
              <w:bottom w:val="single" w:sz="4" w:space="0" w:color="auto"/>
            </w:tcBorders>
            <w:shd w:val="clear" w:color="auto" w:fill="F2F2F2"/>
            <w:vAlign w:val="center"/>
          </w:tcPr>
          <w:p w14:paraId="5F3E8F59" w14:textId="77777777" w:rsidR="00474EEA" w:rsidRPr="00493F73" w:rsidRDefault="00474EEA" w:rsidP="00573074">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412C4703" w14:textId="77777777" w:rsidTr="00B70A12">
        <w:trPr>
          <w:jc w:val="center"/>
        </w:trPr>
        <w:tc>
          <w:tcPr>
            <w:tcW w:w="9657" w:type="dxa"/>
            <w:gridSpan w:val="4"/>
            <w:tcBorders>
              <w:top w:val="single" w:sz="4" w:space="0" w:color="auto"/>
              <w:bottom w:val="single" w:sz="4" w:space="0" w:color="auto"/>
            </w:tcBorders>
            <w:shd w:val="clear" w:color="auto" w:fill="F2F2F2"/>
            <w:vAlign w:val="center"/>
          </w:tcPr>
          <w:p w14:paraId="7EEF6616" w14:textId="77777777" w:rsidR="00474EEA" w:rsidRPr="00493F73" w:rsidRDefault="00474EEA" w:rsidP="00573074">
            <w:pPr>
              <w:jc w:val="center"/>
              <w:rPr>
                <w:color w:val="000000" w:themeColor="text1"/>
                <w:sz w:val="22"/>
                <w:szCs w:val="22"/>
              </w:rPr>
            </w:pPr>
            <w:r w:rsidRPr="00493F73">
              <w:rPr>
                <w:color w:val="000000" w:themeColor="text1"/>
                <w:sz w:val="22"/>
                <w:szCs w:val="22"/>
              </w:rPr>
              <w:t>WIEDZA</w:t>
            </w:r>
          </w:p>
        </w:tc>
      </w:tr>
      <w:tr w:rsidR="00493F73" w:rsidRPr="00493F73" w14:paraId="7A10927E" w14:textId="77777777" w:rsidTr="00B70A12">
        <w:trPr>
          <w:trHeight w:val="283"/>
          <w:jc w:val="center"/>
        </w:trPr>
        <w:tc>
          <w:tcPr>
            <w:tcW w:w="1090" w:type="dxa"/>
            <w:tcBorders>
              <w:top w:val="single" w:sz="4" w:space="0" w:color="auto"/>
              <w:bottom w:val="single" w:sz="4" w:space="0" w:color="auto"/>
              <w:right w:val="single" w:sz="4" w:space="0" w:color="auto"/>
            </w:tcBorders>
          </w:tcPr>
          <w:p w14:paraId="5AAD2304" w14:textId="77777777" w:rsidR="00B70A12" w:rsidRPr="00493F73" w:rsidRDefault="00B70A12" w:rsidP="00573074">
            <w:pPr>
              <w:jc w:val="both"/>
              <w:rPr>
                <w:color w:val="000000" w:themeColor="text1"/>
                <w:sz w:val="22"/>
                <w:szCs w:val="22"/>
              </w:rPr>
            </w:pPr>
            <w:r w:rsidRPr="00493F73">
              <w:rPr>
                <w:color w:val="000000" w:themeColor="text1"/>
                <w:sz w:val="22"/>
                <w:szCs w:val="22"/>
              </w:rPr>
              <w:t>W1</w:t>
            </w:r>
          </w:p>
        </w:tc>
        <w:tc>
          <w:tcPr>
            <w:tcW w:w="5386" w:type="dxa"/>
            <w:tcBorders>
              <w:top w:val="single" w:sz="4" w:space="0" w:color="auto"/>
              <w:left w:val="single" w:sz="4" w:space="0" w:color="auto"/>
              <w:bottom w:val="single" w:sz="4" w:space="0" w:color="auto"/>
              <w:right w:val="single" w:sz="4" w:space="0" w:color="auto"/>
            </w:tcBorders>
          </w:tcPr>
          <w:p w14:paraId="3F2543FE" w14:textId="77777777" w:rsidR="00B70A12" w:rsidRPr="00493F73" w:rsidRDefault="00B70A12" w:rsidP="00573074">
            <w:pPr>
              <w:jc w:val="both"/>
              <w:rPr>
                <w:color w:val="000000" w:themeColor="text1"/>
                <w:sz w:val="22"/>
                <w:szCs w:val="22"/>
              </w:rPr>
            </w:pPr>
            <w:r w:rsidRPr="00493F73">
              <w:rPr>
                <w:color w:val="000000" w:themeColor="text1"/>
                <w:sz w:val="22"/>
                <w:szCs w:val="22"/>
              </w:rPr>
              <w:t xml:space="preserve">Posiada wiedzę o roli nabywcy na rynku, zna kategorie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i przebieg procesu podejmowania decyzji zakupu.</w:t>
            </w:r>
          </w:p>
        </w:tc>
        <w:tc>
          <w:tcPr>
            <w:tcW w:w="1585" w:type="dxa"/>
            <w:tcBorders>
              <w:top w:val="single" w:sz="4" w:space="0" w:color="auto"/>
              <w:left w:val="single" w:sz="4" w:space="0" w:color="auto"/>
              <w:bottom w:val="single" w:sz="4" w:space="0" w:color="auto"/>
              <w:right w:val="single" w:sz="4" w:space="0" w:color="auto"/>
            </w:tcBorders>
          </w:tcPr>
          <w:p w14:paraId="13AE4490" w14:textId="77777777" w:rsidR="00B70A12" w:rsidRPr="00493F73" w:rsidRDefault="00B70A12" w:rsidP="00573074">
            <w:pPr>
              <w:jc w:val="both"/>
              <w:rPr>
                <w:color w:val="000000" w:themeColor="text1"/>
                <w:sz w:val="22"/>
                <w:szCs w:val="22"/>
              </w:rPr>
            </w:pPr>
            <w:r w:rsidRPr="00493F73">
              <w:rPr>
                <w:color w:val="000000" w:themeColor="text1"/>
                <w:sz w:val="22"/>
                <w:szCs w:val="22"/>
              </w:rPr>
              <w:t>K_W29</w:t>
            </w:r>
          </w:p>
          <w:p w14:paraId="1F890143" w14:textId="77777777" w:rsidR="00B70A12" w:rsidRPr="00493F73" w:rsidRDefault="00B70A12" w:rsidP="00573074">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66021C9D" w14:textId="77777777" w:rsidR="00B70A12" w:rsidRPr="00493F73" w:rsidRDefault="00B70A12" w:rsidP="00573074">
            <w:pPr>
              <w:rPr>
                <w:color w:val="000000" w:themeColor="text1"/>
                <w:sz w:val="22"/>
                <w:szCs w:val="22"/>
              </w:rPr>
            </w:pPr>
            <w:r w:rsidRPr="00493F73">
              <w:rPr>
                <w:color w:val="000000" w:themeColor="text1"/>
                <w:sz w:val="22"/>
                <w:szCs w:val="22"/>
              </w:rPr>
              <w:t>P6S_WG</w:t>
            </w:r>
          </w:p>
        </w:tc>
      </w:tr>
      <w:tr w:rsidR="00493F73" w:rsidRPr="00493F73" w14:paraId="4FFBED13" w14:textId="77777777" w:rsidTr="00B70A12">
        <w:trPr>
          <w:trHeight w:val="283"/>
          <w:jc w:val="center"/>
        </w:trPr>
        <w:tc>
          <w:tcPr>
            <w:tcW w:w="1090" w:type="dxa"/>
            <w:tcBorders>
              <w:top w:val="single" w:sz="4" w:space="0" w:color="auto"/>
              <w:bottom w:val="single" w:sz="4" w:space="0" w:color="auto"/>
              <w:right w:val="single" w:sz="4" w:space="0" w:color="auto"/>
            </w:tcBorders>
          </w:tcPr>
          <w:p w14:paraId="68D0D558" w14:textId="77777777" w:rsidR="00B70A12" w:rsidRPr="00493F73" w:rsidRDefault="00B70A12" w:rsidP="00573074">
            <w:pPr>
              <w:jc w:val="both"/>
              <w:rPr>
                <w:color w:val="000000" w:themeColor="text1"/>
                <w:sz w:val="22"/>
                <w:szCs w:val="22"/>
              </w:rPr>
            </w:pPr>
            <w:r w:rsidRPr="00493F73">
              <w:rPr>
                <w:color w:val="000000" w:themeColor="text1"/>
                <w:sz w:val="22"/>
                <w:szCs w:val="22"/>
              </w:rPr>
              <w:t>W2</w:t>
            </w:r>
          </w:p>
        </w:tc>
        <w:tc>
          <w:tcPr>
            <w:tcW w:w="5386" w:type="dxa"/>
            <w:tcBorders>
              <w:top w:val="single" w:sz="4" w:space="0" w:color="auto"/>
              <w:left w:val="single" w:sz="4" w:space="0" w:color="auto"/>
              <w:bottom w:val="single" w:sz="4" w:space="0" w:color="auto"/>
              <w:right w:val="single" w:sz="4" w:space="0" w:color="auto"/>
            </w:tcBorders>
          </w:tcPr>
          <w:p w14:paraId="2E958EA0" w14:textId="77777777" w:rsidR="00B70A12" w:rsidRPr="00493F73" w:rsidRDefault="00B70A12" w:rsidP="00573074">
            <w:pPr>
              <w:jc w:val="both"/>
              <w:rPr>
                <w:color w:val="000000" w:themeColor="text1"/>
                <w:sz w:val="22"/>
                <w:szCs w:val="22"/>
              </w:rPr>
            </w:pPr>
            <w:r w:rsidRPr="00493F73">
              <w:rPr>
                <w:color w:val="000000" w:themeColor="text1"/>
                <w:sz w:val="22"/>
                <w:szCs w:val="22"/>
              </w:rPr>
              <w:t>Zna podstawowe reguły i czynniki kształtujące zachowania nabywców dóbr konsumpcyjnych na rynku.</w:t>
            </w:r>
          </w:p>
        </w:tc>
        <w:tc>
          <w:tcPr>
            <w:tcW w:w="1585" w:type="dxa"/>
            <w:tcBorders>
              <w:top w:val="single" w:sz="4" w:space="0" w:color="auto"/>
              <w:left w:val="single" w:sz="4" w:space="0" w:color="auto"/>
              <w:bottom w:val="single" w:sz="4" w:space="0" w:color="auto"/>
              <w:right w:val="single" w:sz="4" w:space="0" w:color="auto"/>
            </w:tcBorders>
          </w:tcPr>
          <w:p w14:paraId="3A8D5B0E" w14:textId="77777777" w:rsidR="00B70A12" w:rsidRPr="00493F73" w:rsidRDefault="00B70A12" w:rsidP="00573074">
            <w:pPr>
              <w:jc w:val="both"/>
              <w:rPr>
                <w:color w:val="000000" w:themeColor="text1"/>
                <w:sz w:val="22"/>
                <w:szCs w:val="22"/>
              </w:rPr>
            </w:pPr>
            <w:r w:rsidRPr="00493F73">
              <w:rPr>
                <w:color w:val="000000" w:themeColor="text1"/>
                <w:sz w:val="22"/>
                <w:szCs w:val="22"/>
              </w:rPr>
              <w:t>K_W29</w:t>
            </w:r>
          </w:p>
          <w:p w14:paraId="5BEAF423" w14:textId="77777777" w:rsidR="00B70A12" w:rsidRPr="00493F73" w:rsidRDefault="00B70A12" w:rsidP="00573074">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5FA4CA90" w14:textId="77777777" w:rsidR="00B70A12" w:rsidRPr="00493F73" w:rsidRDefault="00B70A12" w:rsidP="00573074">
            <w:pPr>
              <w:rPr>
                <w:color w:val="000000" w:themeColor="text1"/>
                <w:sz w:val="22"/>
                <w:szCs w:val="22"/>
              </w:rPr>
            </w:pPr>
            <w:r w:rsidRPr="00493F73">
              <w:rPr>
                <w:color w:val="000000" w:themeColor="text1"/>
                <w:sz w:val="22"/>
                <w:szCs w:val="22"/>
              </w:rPr>
              <w:t>P6S_WG</w:t>
            </w:r>
          </w:p>
        </w:tc>
      </w:tr>
      <w:tr w:rsidR="00493F73" w:rsidRPr="00493F73" w14:paraId="6219A79E" w14:textId="77777777" w:rsidTr="00B70A12">
        <w:trPr>
          <w:trHeight w:val="283"/>
          <w:jc w:val="center"/>
        </w:trPr>
        <w:tc>
          <w:tcPr>
            <w:tcW w:w="1090" w:type="dxa"/>
            <w:tcBorders>
              <w:top w:val="single" w:sz="4" w:space="0" w:color="auto"/>
              <w:bottom w:val="single" w:sz="4" w:space="0" w:color="auto"/>
              <w:right w:val="single" w:sz="4" w:space="0" w:color="auto"/>
            </w:tcBorders>
          </w:tcPr>
          <w:p w14:paraId="0EC2C7EC" w14:textId="77777777" w:rsidR="00B70A12" w:rsidRPr="00493F73" w:rsidRDefault="00B70A12" w:rsidP="00573074">
            <w:pPr>
              <w:jc w:val="both"/>
              <w:rPr>
                <w:color w:val="000000" w:themeColor="text1"/>
                <w:sz w:val="22"/>
                <w:szCs w:val="22"/>
              </w:rPr>
            </w:pPr>
            <w:r w:rsidRPr="00493F73">
              <w:rPr>
                <w:color w:val="000000" w:themeColor="text1"/>
                <w:sz w:val="22"/>
                <w:szCs w:val="22"/>
              </w:rPr>
              <w:t>W3</w:t>
            </w:r>
          </w:p>
        </w:tc>
        <w:tc>
          <w:tcPr>
            <w:tcW w:w="5386" w:type="dxa"/>
            <w:tcBorders>
              <w:top w:val="single" w:sz="4" w:space="0" w:color="auto"/>
              <w:left w:val="single" w:sz="4" w:space="0" w:color="auto"/>
              <w:bottom w:val="single" w:sz="4" w:space="0" w:color="auto"/>
              <w:right w:val="single" w:sz="4" w:space="0" w:color="auto"/>
            </w:tcBorders>
          </w:tcPr>
          <w:p w14:paraId="617C704A" w14:textId="77777777" w:rsidR="00B70A12" w:rsidRPr="00493F73" w:rsidRDefault="00B70A12" w:rsidP="00573074">
            <w:pPr>
              <w:jc w:val="both"/>
              <w:rPr>
                <w:color w:val="000000" w:themeColor="text1"/>
                <w:sz w:val="22"/>
                <w:szCs w:val="22"/>
              </w:rPr>
            </w:pPr>
            <w:r w:rsidRPr="00493F73">
              <w:rPr>
                <w:color w:val="000000" w:themeColor="text1"/>
                <w:sz w:val="22"/>
                <w:szCs w:val="22"/>
              </w:rPr>
              <w:t>Zna podstawowe profile konsumentów i współczesne trendy konsumenckie.</w:t>
            </w:r>
          </w:p>
        </w:tc>
        <w:tc>
          <w:tcPr>
            <w:tcW w:w="1585" w:type="dxa"/>
            <w:tcBorders>
              <w:top w:val="single" w:sz="4" w:space="0" w:color="auto"/>
              <w:left w:val="single" w:sz="4" w:space="0" w:color="auto"/>
              <w:bottom w:val="single" w:sz="4" w:space="0" w:color="auto"/>
              <w:right w:val="single" w:sz="4" w:space="0" w:color="auto"/>
            </w:tcBorders>
          </w:tcPr>
          <w:p w14:paraId="7DECB2A0" w14:textId="77777777" w:rsidR="00B70A12" w:rsidRPr="00493F73" w:rsidRDefault="00B70A12" w:rsidP="00573074">
            <w:pPr>
              <w:jc w:val="both"/>
              <w:rPr>
                <w:color w:val="000000" w:themeColor="text1"/>
                <w:sz w:val="22"/>
                <w:szCs w:val="22"/>
              </w:rPr>
            </w:pPr>
            <w:r w:rsidRPr="00493F73">
              <w:rPr>
                <w:color w:val="000000" w:themeColor="text1"/>
                <w:sz w:val="22"/>
                <w:szCs w:val="22"/>
              </w:rPr>
              <w:t>K_W29</w:t>
            </w:r>
          </w:p>
          <w:p w14:paraId="7C8DABF7" w14:textId="77777777" w:rsidR="00B70A12" w:rsidRPr="00493F73" w:rsidRDefault="00B70A12" w:rsidP="00573074">
            <w:pPr>
              <w:jc w:val="both"/>
              <w:rPr>
                <w:color w:val="000000" w:themeColor="text1"/>
                <w:sz w:val="22"/>
                <w:szCs w:val="22"/>
              </w:rPr>
            </w:pPr>
          </w:p>
        </w:tc>
        <w:tc>
          <w:tcPr>
            <w:tcW w:w="1596" w:type="dxa"/>
            <w:tcBorders>
              <w:top w:val="single" w:sz="4" w:space="0" w:color="auto"/>
              <w:left w:val="single" w:sz="4" w:space="0" w:color="auto"/>
              <w:bottom w:val="single" w:sz="4" w:space="0" w:color="auto"/>
            </w:tcBorders>
          </w:tcPr>
          <w:p w14:paraId="620B2F12" w14:textId="77777777" w:rsidR="00B70A12" w:rsidRPr="00493F73" w:rsidRDefault="00B70A12" w:rsidP="00573074">
            <w:pPr>
              <w:rPr>
                <w:color w:val="000000" w:themeColor="text1"/>
                <w:sz w:val="22"/>
                <w:szCs w:val="22"/>
              </w:rPr>
            </w:pPr>
            <w:r w:rsidRPr="00493F73">
              <w:rPr>
                <w:color w:val="000000" w:themeColor="text1"/>
                <w:sz w:val="22"/>
                <w:szCs w:val="22"/>
              </w:rPr>
              <w:t>P6S_WG</w:t>
            </w:r>
          </w:p>
        </w:tc>
      </w:tr>
      <w:tr w:rsidR="00493F73" w:rsidRPr="00493F73" w14:paraId="773DCD01" w14:textId="77777777" w:rsidTr="00B70A12">
        <w:trPr>
          <w:trHeight w:val="283"/>
          <w:jc w:val="center"/>
        </w:trPr>
        <w:tc>
          <w:tcPr>
            <w:tcW w:w="9657" w:type="dxa"/>
            <w:gridSpan w:val="4"/>
            <w:tcBorders>
              <w:top w:val="single" w:sz="4" w:space="0" w:color="auto"/>
              <w:bottom w:val="single" w:sz="4" w:space="0" w:color="auto"/>
            </w:tcBorders>
            <w:shd w:val="clear" w:color="auto" w:fill="F2F2F2"/>
          </w:tcPr>
          <w:p w14:paraId="0D404FB0" w14:textId="77777777" w:rsidR="00474EEA" w:rsidRPr="00493F73" w:rsidRDefault="00474EEA" w:rsidP="00573074">
            <w:pPr>
              <w:jc w:val="center"/>
              <w:rPr>
                <w:color w:val="000000" w:themeColor="text1"/>
                <w:sz w:val="22"/>
                <w:szCs w:val="22"/>
              </w:rPr>
            </w:pPr>
            <w:r w:rsidRPr="00493F73">
              <w:rPr>
                <w:color w:val="000000" w:themeColor="text1"/>
                <w:sz w:val="22"/>
                <w:szCs w:val="22"/>
              </w:rPr>
              <w:t>UMIEJĘTNOŚCI</w:t>
            </w:r>
          </w:p>
        </w:tc>
      </w:tr>
      <w:tr w:rsidR="00493F73" w:rsidRPr="00493F73" w14:paraId="4F0E1D4F" w14:textId="77777777" w:rsidTr="00B70A12">
        <w:trPr>
          <w:trHeight w:val="283"/>
          <w:jc w:val="center"/>
        </w:trPr>
        <w:tc>
          <w:tcPr>
            <w:tcW w:w="1090" w:type="dxa"/>
            <w:tcBorders>
              <w:top w:val="single" w:sz="4" w:space="0" w:color="auto"/>
              <w:bottom w:val="single" w:sz="4" w:space="0" w:color="auto"/>
              <w:right w:val="single" w:sz="4" w:space="0" w:color="auto"/>
            </w:tcBorders>
          </w:tcPr>
          <w:p w14:paraId="18EE96CD" w14:textId="77777777" w:rsidR="00474EEA" w:rsidRPr="00493F73" w:rsidRDefault="00474EEA" w:rsidP="00573074">
            <w:pPr>
              <w:jc w:val="both"/>
              <w:rPr>
                <w:color w:val="000000" w:themeColor="text1"/>
                <w:sz w:val="22"/>
                <w:szCs w:val="22"/>
              </w:rPr>
            </w:pPr>
            <w:r w:rsidRPr="00493F73">
              <w:rPr>
                <w:color w:val="000000" w:themeColor="text1"/>
                <w:sz w:val="22"/>
                <w:szCs w:val="22"/>
              </w:rPr>
              <w:t>U1</w:t>
            </w:r>
          </w:p>
        </w:tc>
        <w:tc>
          <w:tcPr>
            <w:tcW w:w="5386" w:type="dxa"/>
            <w:tcBorders>
              <w:top w:val="single" w:sz="4" w:space="0" w:color="auto"/>
              <w:left w:val="single" w:sz="4" w:space="0" w:color="auto"/>
              <w:bottom w:val="single" w:sz="4" w:space="0" w:color="auto"/>
              <w:right w:val="single" w:sz="4" w:space="0" w:color="auto"/>
            </w:tcBorders>
          </w:tcPr>
          <w:p w14:paraId="141BFEA2" w14:textId="77777777" w:rsidR="00474EEA" w:rsidRPr="00493F73" w:rsidRDefault="00474EEA" w:rsidP="00573074">
            <w:pPr>
              <w:jc w:val="both"/>
              <w:rPr>
                <w:color w:val="000000" w:themeColor="text1"/>
                <w:sz w:val="22"/>
                <w:szCs w:val="22"/>
              </w:rPr>
            </w:pPr>
            <w:r w:rsidRPr="00493F73">
              <w:rPr>
                <w:color w:val="000000" w:themeColor="text1"/>
                <w:sz w:val="22"/>
                <w:szCs w:val="22"/>
              </w:rPr>
              <w:t>Potrafi analizować rynkowe zachowania nabywców.</w:t>
            </w:r>
          </w:p>
        </w:tc>
        <w:tc>
          <w:tcPr>
            <w:tcW w:w="1585" w:type="dxa"/>
            <w:tcBorders>
              <w:top w:val="single" w:sz="4" w:space="0" w:color="auto"/>
              <w:left w:val="single" w:sz="4" w:space="0" w:color="auto"/>
              <w:bottom w:val="single" w:sz="4" w:space="0" w:color="auto"/>
              <w:right w:val="single" w:sz="4" w:space="0" w:color="auto"/>
            </w:tcBorders>
          </w:tcPr>
          <w:p w14:paraId="11043D42" w14:textId="77777777" w:rsidR="00474EEA" w:rsidRPr="00493F73" w:rsidRDefault="00474EEA" w:rsidP="00573074">
            <w:pPr>
              <w:jc w:val="both"/>
              <w:rPr>
                <w:color w:val="000000" w:themeColor="text1"/>
                <w:sz w:val="22"/>
                <w:szCs w:val="22"/>
              </w:rPr>
            </w:pPr>
            <w:r w:rsidRPr="00493F73">
              <w:rPr>
                <w:color w:val="000000" w:themeColor="text1"/>
                <w:sz w:val="22"/>
                <w:szCs w:val="22"/>
              </w:rPr>
              <w:t>K_U30</w:t>
            </w:r>
          </w:p>
        </w:tc>
        <w:tc>
          <w:tcPr>
            <w:tcW w:w="1596" w:type="dxa"/>
            <w:tcBorders>
              <w:top w:val="single" w:sz="4" w:space="0" w:color="auto"/>
              <w:left w:val="single" w:sz="4" w:space="0" w:color="auto"/>
              <w:bottom w:val="single" w:sz="4" w:space="0" w:color="auto"/>
            </w:tcBorders>
          </w:tcPr>
          <w:p w14:paraId="6AAECD7D" w14:textId="77777777" w:rsidR="00474EEA" w:rsidRPr="00493F73" w:rsidRDefault="00B70A12" w:rsidP="00573074">
            <w:pPr>
              <w:jc w:val="both"/>
              <w:rPr>
                <w:color w:val="000000" w:themeColor="text1"/>
                <w:sz w:val="22"/>
                <w:szCs w:val="22"/>
              </w:rPr>
            </w:pPr>
            <w:r w:rsidRPr="00493F73">
              <w:rPr>
                <w:color w:val="000000" w:themeColor="text1"/>
                <w:sz w:val="22"/>
                <w:szCs w:val="22"/>
              </w:rPr>
              <w:t>P6S_UW</w:t>
            </w:r>
          </w:p>
        </w:tc>
      </w:tr>
      <w:tr w:rsidR="00493F73" w:rsidRPr="00493F73" w14:paraId="042D823C" w14:textId="77777777" w:rsidTr="00B70A12">
        <w:trPr>
          <w:trHeight w:val="283"/>
          <w:jc w:val="center"/>
        </w:trPr>
        <w:tc>
          <w:tcPr>
            <w:tcW w:w="1090" w:type="dxa"/>
            <w:tcBorders>
              <w:top w:val="single" w:sz="4" w:space="0" w:color="auto"/>
              <w:bottom w:val="single" w:sz="4" w:space="0" w:color="auto"/>
              <w:right w:val="single" w:sz="4" w:space="0" w:color="auto"/>
            </w:tcBorders>
          </w:tcPr>
          <w:p w14:paraId="6B8744ED" w14:textId="77777777" w:rsidR="00474EEA" w:rsidRPr="00493F73" w:rsidRDefault="00474EEA" w:rsidP="00573074">
            <w:pPr>
              <w:jc w:val="both"/>
              <w:rPr>
                <w:color w:val="000000" w:themeColor="text1"/>
                <w:sz w:val="22"/>
                <w:szCs w:val="22"/>
              </w:rPr>
            </w:pPr>
            <w:r w:rsidRPr="00493F73">
              <w:rPr>
                <w:color w:val="000000" w:themeColor="text1"/>
                <w:sz w:val="22"/>
                <w:szCs w:val="22"/>
              </w:rPr>
              <w:t>U2</w:t>
            </w:r>
          </w:p>
        </w:tc>
        <w:tc>
          <w:tcPr>
            <w:tcW w:w="5386" w:type="dxa"/>
            <w:tcBorders>
              <w:top w:val="single" w:sz="4" w:space="0" w:color="auto"/>
              <w:left w:val="single" w:sz="4" w:space="0" w:color="auto"/>
              <w:bottom w:val="single" w:sz="4" w:space="0" w:color="auto"/>
              <w:right w:val="single" w:sz="4" w:space="0" w:color="auto"/>
            </w:tcBorders>
          </w:tcPr>
          <w:p w14:paraId="3F6C2126" w14:textId="77777777" w:rsidR="00474EEA" w:rsidRPr="00493F73" w:rsidRDefault="00474EEA" w:rsidP="00573074">
            <w:pPr>
              <w:jc w:val="both"/>
              <w:rPr>
                <w:color w:val="000000" w:themeColor="text1"/>
                <w:sz w:val="22"/>
                <w:szCs w:val="22"/>
              </w:rPr>
            </w:pPr>
            <w:r w:rsidRPr="00493F73">
              <w:rPr>
                <w:color w:val="000000" w:themeColor="text1"/>
                <w:sz w:val="22"/>
                <w:szCs w:val="22"/>
              </w:rPr>
              <w:t xml:space="preserve">Posiada umiejętność przeprowadzenia eksperymentu rynkowego dotyczącego </w:t>
            </w:r>
            <w:proofErr w:type="spellStart"/>
            <w:r w:rsidRPr="00493F73">
              <w:rPr>
                <w:color w:val="000000" w:themeColor="text1"/>
                <w:sz w:val="22"/>
                <w:szCs w:val="22"/>
              </w:rPr>
              <w:t>zachowań</w:t>
            </w:r>
            <w:proofErr w:type="spellEnd"/>
            <w:r w:rsidRPr="00493F73">
              <w:rPr>
                <w:color w:val="000000" w:themeColor="text1"/>
                <w:sz w:val="22"/>
                <w:szCs w:val="22"/>
              </w:rPr>
              <w:t xml:space="preserve"> nabywców.</w:t>
            </w:r>
          </w:p>
        </w:tc>
        <w:tc>
          <w:tcPr>
            <w:tcW w:w="1585" w:type="dxa"/>
            <w:tcBorders>
              <w:top w:val="single" w:sz="4" w:space="0" w:color="auto"/>
              <w:left w:val="single" w:sz="4" w:space="0" w:color="auto"/>
              <w:bottom w:val="single" w:sz="4" w:space="0" w:color="auto"/>
              <w:right w:val="single" w:sz="4" w:space="0" w:color="auto"/>
            </w:tcBorders>
          </w:tcPr>
          <w:p w14:paraId="32407BC2" w14:textId="77777777" w:rsidR="00474EEA" w:rsidRPr="00493F73" w:rsidRDefault="00474EEA" w:rsidP="00573074">
            <w:pPr>
              <w:jc w:val="both"/>
              <w:rPr>
                <w:color w:val="000000" w:themeColor="text1"/>
                <w:sz w:val="22"/>
                <w:szCs w:val="22"/>
              </w:rPr>
            </w:pPr>
            <w:r w:rsidRPr="00493F73">
              <w:rPr>
                <w:color w:val="000000" w:themeColor="text1"/>
                <w:sz w:val="22"/>
                <w:szCs w:val="22"/>
              </w:rPr>
              <w:t>K_U31</w:t>
            </w:r>
          </w:p>
        </w:tc>
        <w:tc>
          <w:tcPr>
            <w:tcW w:w="1596" w:type="dxa"/>
            <w:tcBorders>
              <w:top w:val="single" w:sz="4" w:space="0" w:color="auto"/>
              <w:left w:val="single" w:sz="4" w:space="0" w:color="auto"/>
              <w:bottom w:val="single" w:sz="4" w:space="0" w:color="auto"/>
            </w:tcBorders>
          </w:tcPr>
          <w:p w14:paraId="6ED889DB" w14:textId="77777777" w:rsidR="00474EEA" w:rsidRPr="00493F73" w:rsidRDefault="00B70A12" w:rsidP="00573074">
            <w:pPr>
              <w:jc w:val="both"/>
              <w:rPr>
                <w:color w:val="000000" w:themeColor="text1"/>
                <w:sz w:val="22"/>
                <w:szCs w:val="22"/>
              </w:rPr>
            </w:pPr>
            <w:r w:rsidRPr="00493F73">
              <w:rPr>
                <w:color w:val="000000" w:themeColor="text1"/>
                <w:sz w:val="22"/>
                <w:szCs w:val="22"/>
              </w:rPr>
              <w:t>P6S_UW</w:t>
            </w:r>
          </w:p>
        </w:tc>
      </w:tr>
      <w:tr w:rsidR="00493F73" w:rsidRPr="00493F73" w14:paraId="3AFEF689" w14:textId="77777777" w:rsidTr="00B70A12">
        <w:trPr>
          <w:trHeight w:val="283"/>
          <w:jc w:val="center"/>
        </w:trPr>
        <w:tc>
          <w:tcPr>
            <w:tcW w:w="1090" w:type="dxa"/>
            <w:tcBorders>
              <w:top w:val="single" w:sz="4" w:space="0" w:color="auto"/>
              <w:bottom w:val="single" w:sz="4" w:space="0" w:color="auto"/>
              <w:right w:val="single" w:sz="4" w:space="0" w:color="auto"/>
            </w:tcBorders>
          </w:tcPr>
          <w:p w14:paraId="60E9EC05" w14:textId="77777777" w:rsidR="00474EEA" w:rsidRPr="00493F73" w:rsidRDefault="00474EEA" w:rsidP="00573074">
            <w:pPr>
              <w:jc w:val="both"/>
              <w:rPr>
                <w:color w:val="000000" w:themeColor="text1"/>
                <w:sz w:val="22"/>
                <w:szCs w:val="22"/>
              </w:rPr>
            </w:pPr>
            <w:r w:rsidRPr="00493F73">
              <w:rPr>
                <w:color w:val="000000" w:themeColor="text1"/>
                <w:sz w:val="22"/>
                <w:szCs w:val="22"/>
              </w:rPr>
              <w:t>U3</w:t>
            </w:r>
          </w:p>
        </w:tc>
        <w:tc>
          <w:tcPr>
            <w:tcW w:w="5386" w:type="dxa"/>
            <w:tcBorders>
              <w:top w:val="single" w:sz="4" w:space="0" w:color="auto"/>
              <w:left w:val="single" w:sz="4" w:space="0" w:color="auto"/>
              <w:bottom w:val="single" w:sz="4" w:space="0" w:color="auto"/>
              <w:right w:val="single" w:sz="4" w:space="0" w:color="auto"/>
            </w:tcBorders>
          </w:tcPr>
          <w:p w14:paraId="09106CD0" w14:textId="77777777" w:rsidR="00474EEA" w:rsidRPr="00493F73" w:rsidRDefault="00474EEA" w:rsidP="00573074">
            <w:pPr>
              <w:jc w:val="both"/>
              <w:rPr>
                <w:color w:val="000000" w:themeColor="text1"/>
                <w:sz w:val="22"/>
                <w:szCs w:val="22"/>
              </w:rPr>
            </w:pPr>
            <w:r w:rsidRPr="00493F73">
              <w:rPr>
                <w:color w:val="000000" w:themeColor="text1"/>
                <w:sz w:val="22"/>
                <w:szCs w:val="22"/>
              </w:rPr>
              <w:t>Wykorzystuje zdobytą wiedzę do prognozowania trendów konsumenckich.</w:t>
            </w:r>
          </w:p>
        </w:tc>
        <w:tc>
          <w:tcPr>
            <w:tcW w:w="1585" w:type="dxa"/>
            <w:tcBorders>
              <w:top w:val="single" w:sz="4" w:space="0" w:color="auto"/>
              <w:left w:val="single" w:sz="4" w:space="0" w:color="auto"/>
              <w:bottom w:val="single" w:sz="4" w:space="0" w:color="auto"/>
              <w:right w:val="single" w:sz="4" w:space="0" w:color="auto"/>
            </w:tcBorders>
          </w:tcPr>
          <w:p w14:paraId="562B17BE" w14:textId="77777777" w:rsidR="00474EEA" w:rsidRPr="00493F73" w:rsidRDefault="00474EEA" w:rsidP="00573074">
            <w:pPr>
              <w:jc w:val="both"/>
              <w:rPr>
                <w:color w:val="000000" w:themeColor="text1"/>
                <w:sz w:val="22"/>
                <w:szCs w:val="22"/>
              </w:rPr>
            </w:pPr>
            <w:r w:rsidRPr="00493F73">
              <w:rPr>
                <w:color w:val="000000" w:themeColor="text1"/>
                <w:sz w:val="22"/>
                <w:szCs w:val="22"/>
              </w:rPr>
              <w:t>K_U30</w:t>
            </w:r>
          </w:p>
        </w:tc>
        <w:tc>
          <w:tcPr>
            <w:tcW w:w="1596" w:type="dxa"/>
            <w:tcBorders>
              <w:top w:val="single" w:sz="4" w:space="0" w:color="auto"/>
              <w:left w:val="single" w:sz="4" w:space="0" w:color="auto"/>
              <w:bottom w:val="single" w:sz="4" w:space="0" w:color="auto"/>
            </w:tcBorders>
          </w:tcPr>
          <w:p w14:paraId="4E3AA5FF" w14:textId="77777777" w:rsidR="00474EEA" w:rsidRPr="00493F73" w:rsidRDefault="00B70A12" w:rsidP="00573074">
            <w:pPr>
              <w:jc w:val="both"/>
              <w:rPr>
                <w:color w:val="000000" w:themeColor="text1"/>
                <w:sz w:val="22"/>
                <w:szCs w:val="22"/>
              </w:rPr>
            </w:pPr>
            <w:r w:rsidRPr="00493F73">
              <w:rPr>
                <w:color w:val="000000" w:themeColor="text1"/>
                <w:sz w:val="22"/>
                <w:szCs w:val="22"/>
              </w:rPr>
              <w:t>P6S_UW</w:t>
            </w:r>
          </w:p>
        </w:tc>
      </w:tr>
      <w:tr w:rsidR="00493F73" w:rsidRPr="00493F73" w14:paraId="040163A1" w14:textId="77777777" w:rsidTr="00B70A12">
        <w:trPr>
          <w:trHeight w:val="283"/>
          <w:jc w:val="center"/>
        </w:trPr>
        <w:tc>
          <w:tcPr>
            <w:tcW w:w="9657" w:type="dxa"/>
            <w:gridSpan w:val="4"/>
            <w:tcBorders>
              <w:top w:val="single" w:sz="4" w:space="0" w:color="auto"/>
              <w:bottom w:val="single" w:sz="4" w:space="0" w:color="auto"/>
            </w:tcBorders>
            <w:shd w:val="clear" w:color="auto" w:fill="F2F2F2"/>
          </w:tcPr>
          <w:p w14:paraId="6244C9DF" w14:textId="77777777" w:rsidR="00474EEA" w:rsidRPr="00493F73" w:rsidRDefault="00474EEA" w:rsidP="00573074">
            <w:pPr>
              <w:jc w:val="center"/>
              <w:rPr>
                <w:color w:val="000000" w:themeColor="text1"/>
                <w:sz w:val="22"/>
                <w:szCs w:val="22"/>
              </w:rPr>
            </w:pPr>
            <w:r w:rsidRPr="00493F73">
              <w:rPr>
                <w:color w:val="000000" w:themeColor="text1"/>
                <w:sz w:val="22"/>
                <w:szCs w:val="22"/>
              </w:rPr>
              <w:lastRenderedPageBreak/>
              <w:t>KOMPETENCJE SPOŁECZNE</w:t>
            </w:r>
          </w:p>
        </w:tc>
      </w:tr>
      <w:tr w:rsidR="00493F73" w:rsidRPr="00493F73" w14:paraId="5A5F53B7" w14:textId="77777777" w:rsidTr="00B70A12">
        <w:trPr>
          <w:trHeight w:val="283"/>
          <w:jc w:val="center"/>
        </w:trPr>
        <w:tc>
          <w:tcPr>
            <w:tcW w:w="1090" w:type="dxa"/>
            <w:tcBorders>
              <w:top w:val="single" w:sz="4" w:space="0" w:color="auto"/>
              <w:bottom w:val="single" w:sz="4" w:space="0" w:color="auto"/>
              <w:right w:val="single" w:sz="4" w:space="0" w:color="auto"/>
            </w:tcBorders>
          </w:tcPr>
          <w:p w14:paraId="4457D561" w14:textId="77777777" w:rsidR="00474EEA" w:rsidRPr="00493F73" w:rsidRDefault="00474EEA" w:rsidP="00573074">
            <w:pPr>
              <w:jc w:val="both"/>
              <w:rPr>
                <w:color w:val="000000" w:themeColor="text1"/>
                <w:sz w:val="22"/>
                <w:szCs w:val="22"/>
              </w:rPr>
            </w:pPr>
            <w:r w:rsidRPr="00493F73">
              <w:rPr>
                <w:color w:val="000000" w:themeColor="text1"/>
                <w:sz w:val="22"/>
                <w:szCs w:val="22"/>
              </w:rPr>
              <w:t>K1</w:t>
            </w:r>
          </w:p>
        </w:tc>
        <w:tc>
          <w:tcPr>
            <w:tcW w:w="5386" w:type="dxa"/>
            <w:tcBorders>
              <w:top w:val="single" w:sz="4" w:space="0" w:color="auto"/>
              <w:left w:val="single" w:sz="4" w:space="0" w:color="auto"/>
              <w:bottom w:val="single" w:sz="4" w:space="0" w:color="auto"/>
              <w:right w:val="single" w:sz="4" w:space="0" w:color="auto"/>
            </w:tcBorders>
          </w:tcPr>
          <w:p w14:paraId="78A1C56C" w14:textId="77777777" w:rsidR="00474EEA" w:rsidRPr="00493F73" w:rsidRDefault="00474EEA" w:rsidP="00573074">
            <w:pPr>
              <w:jc w:val="both"/>
              <w:rPr>
                <w:color w:val="000000" w:themeColor="text1"/>
                <w:sz w:val="22"/>
                <w:szCs w:val="22"/>
              </w:rPr>
            </w:pPr>
            <w:r w:rsidRPr="00493F73">
              <w:rPr>
                <w:color w:val="000000" w:themeColor="text1"/>
                <w:sz w:val="22"/>
                <w:szCs w:val="22"/>
              </w:rPr>
              <w:t>Rozumie potrzebę uczenia się przez całe życie i jest przygotowany także do uczestnictwa w projektach społecznych.</w:t>
            </w:r>
          </w:p>
        </w:tc>
        <w:tc>
          <w:tcPr>
            <w:tcW w:w="1585" w:type="dxa"/>
            <w:tcBorders>
              <w:top w:val="single" w:sz="4" w:space="0" w:color="auto"/>
              <w:left w:val="single" w:sz="4" w:space="0" w:color="auto"/>
              <w:bottom w:val="single" w:sz="4" w:space="0" w:color="auto"/>
              <w:right w:val="single" w:sz="4" w:space="0" w:color="auto"/>
            </w:tcBorders>
          </w:tcPr>
          <w:p w14:paraId="711FC29B" w14:textId="77777777" w:rsidR="00474EEA" w:rsidRPr="00493F73" w:rsidRDefault="00474EEA" w:rsidP="00573074">
            <w:pPr>
              <w:jc w:val="both"/>
              <w:rPr>
                <w:color w:val="000000" w:themeColor="text1"/>
                <w:sz w:val="22"/>
                <w:szCs w:val="22"/>
              </w:rPr>
            </w:pPr>
            <w:r w:rsidRPr="00493F73">
              <w:rPr>
                <w:color w:val="000000" w:themeColor="text1"/>
                <w:sz w:val="22"/>
                <w:szCs w:val="22"/>
              </w:rPr>
              <w:t>K_K12</w:t>
            </w:r>
          </w:p>
        </w:tc>
        <w:tc>
          <w:tcPr>
            <w:tcW w:w="1596" w:type="dxa"/>
            <w:tcBorders>
              <w:top w:val="single" w:sz="4" w:space="0" w:color="auto"/>
              <w:left w:val="single" w:sz="4" w:space="0" w:color="auto"/>
              <w:bottom w:val="single" w:sz="4" w:space="0" w:color="auto"/>
            </w:tcBorders>
          </w:tcPr>
          <w:p w14:paraId="6A79B69B" w14:textId="77777777" w:rsidR="00474EEA" w:rsidRPr="00493F73" w:rsidRDefault="00B70A12" w:rsidP="00573074">
            <w:pPr>
              <w:jc w:val="both"/>
              <w:rPr>
                <w:color w:val="000000" w:themeColor="text1"/>
                <w:sz w:val="22"/>
                <w:szCs w:val="22"/>
              </w:rPr>
            </w:pPr>
            <w:r w:rsidRPr="00493F73">
              <w:rPr>
                <w:color w:val="000000" w:themeColor="text1"/>
                <w:sz w:val="22"/>
                <w:szCs w:val="22"/>
              </w:rPr>
              <w:t>P6S_KK</w:t>
            </w:r>
          </w:p>
        </w:tc>
      </w:tr>
      <w:tr w:rsidR="00493F73" w:rsidRPr="00493F73" w14:paraId="5F1A6045" w14:textId="77777777" w:rsidTr="00B70A12">
        <w:trPr>
          <w:trHeight w:val="283"/>
          <w:jc w:val="center"/>
        </w:trPr>
        <w:tc>
          <w:tcPr>
            <w:tcW w:w="1090" w:type="dxa"/>
            <w:tcBorders>
              <w:top w:val="single" w:sz="4" w:space="0" w:color="auto"/>
              <w:bottom w:val="single" w:sz="4" w:space="0" w:color="auto"/>
              <w:right w:val="single" w:sz="4" w:space="0" w:color="auto"/>
            </w:tcBorders>
          </w:tcPr>
          <w:p w14:paraId="161B738B" w14:textId="77777777" w:rsidR="00474EEA" w:rsidRPr="00493F73" w:rsidRDefault="00474EEA" w:rsidP="00573074">
            <w:pPr>
              <w:jc w:val="both"/>
              <w:rPr>
                <w:color w:val="000000" w:themeColor="text1"/>
                <w:sz w:val="22"/>
                <w:szCs w:val="22"/>
              </w:rPr>
            </w:pPr>
            <w:r w:rsidRPr="00493F73">
              <w:rPr>
                <w:color w:val="000000" w:themeColor="text1"/>
                <w:sz w:val="22"/>
                <w:szCs w:val="22"/>
              </w:rPr>
              <w:t>K2</w:t>
            </w:r>
          </w:p>
        </w:tc>
        <w:tc>
          <w:tcPr>
            <w:tcW w:w="5386" w:type="dxa"/>
            <w:tcBorders>
              <w:top w:val="single" w:sz="4" w:space="0" w:color="auto"/>
              <w:left w:val="single" w:sz="4" w:space="0" w:color="auto"/>
              <w:bottom w:val="single" w:sz="4" w:space="0" w:color="auto"/>
              <w:right w:val="single" w:sz="4" w:space="0" w:color="auto"/>
            </w:tcBorders>
          </w:tcPr>
          <w:p w14:paraId="362C49BA" w14:textId="77777777" w:rsidR="00474EEA" w:rsidRPr="00493F73" w:rsidRDefault="00474EEA" w:rsidP="00573074">
            <w:pPr>
              <w:jc w:val="both"/>
              <w:rPr>
                <w:color w:val="000000" w:themeColor="text1"/>
                <w:sz w:val="22"/>
                <w:szCs w:val="22"/>
              </w:rPr>
            </w:pPr>
            <w:r w:rsidRPr="00493F73">
              <w:rPr>
                <w:color w:val="000000" w:themeColor="text1"/>
                <w:sz w:val="22"/>
                <w:szCs w:val="22"/>
              </w:rPr>
              <w:t xml:space="preserve">Identyfikuje i rozstrzyga dylematy zawodowe </w:t>
            </w:r>
            <w:proofErr w:type="spellStart"/>
            <w:r w:rsidRPr="00493F73">
              <w:rPr>
                <w:color w:val="000000" w:themeColor="text1"/>
                <w:sz w:val="22"/>
                <w:szCs w:val="22"/>
              </w:rPr>
              <w:t>uwzględniającuwarunkowania</w:t>
            </w:r>
            <w:proofErr w:type="spellEnd"/>
            <w:r w:rsidRPr="00493F73">
              <w:rPr>
                <w:color w:val="000000" w:themeColor="text1"/>
                <w:sz w:val="22"/>
                <w:szCs w:val="22"/>
              </w:rPr>
              <w:t xml:space="preserve"> społeczne, prawne i ekonomiczne.</w:t>
            </w:r>
          </w:p>
        </w:tc>
        <w:tc>
          <w:tcPr>
            <w:tcW w:w="1585" w:type="dxa"/>
            <w:tcBorders>
              <w:top w:val="single" w:sz="4" w:space="0" w:color="auto"/>
              <w:left w:val="single" w:sz="4" w:space="0" w:color="auto"/>
              <w:bottom w:val="single" w:sz="4" w:space="0" w:color="auto"/>
              <w:right w:val="single" w:sz="4" w:space="0" w:color="auto"/>
            </w:tcBorders>
          </w:tcPr>
          <w:p w14:paraId="5C15412E" w14:textId="77777777" w:rsidR="00474EEA" w:rsidRPr="00493F73" w:rsidRDefault="00474EEA" w:rsidP="00573074">
            <w:pPr>
              <w:jc w:val="both"/>
              <w:rPr>
                <w:color w:val="000000" w:themeColor="text1"/>
                <w:sz w:val="22"/>
                <w:szCs w:val="22"/>
              </w:rPr>
            </w:pPr>
            <w:r w:rsidRPr="00493F73">
              <w:rPr>
                <w:color w:val="000000" w:themeColor="text1"/>
                <w:sz w:val="22"/>
                <w:szCs w:val="22"/>
              </w:rPr>
              <w:t>K_K14</w:t>
            </w:r>
          </w:p>
        </w:tc>
        <w:tc>
          <w:tcPr>
            <w:tcW w:w="1596" w:type="dxa"/>
            <w:tcBorders>
              <w:top w:val="single" w:sz="4" w:space="0" w:color="auto"/>
              <w:left w:val="single" w:sz="4" w:space="0" w:color="auto"/>
              <w:bottom w:val="single" w:sz="4" w:space="0" w:color="auto"/>
            </w:tcBorders>
          </w:tcPr>
          <w:p w14:paraId="36726F08" w14:textId="77777777" w:rsidR="00474EEA" w:rsidRPr="00493F73" w:rsidRDefault="00B70A12" w:rsidP="00573074">
            <w:pPr>
              <w:jc w:val="both"/>
              <w:rPr>
                <w:color w:val="000000" w:themeColor="text1"/>
                <w:sz w:val="22"/>
                <w:szCs w:val="22"/>
              </w:rPr>
            </w:pPr>
            <w:r w:rsidRPr="00493F73">
              <w:rPr>
                <w:color w:val="000000" w:themeColor="text1"/>
                <w:sz w:val="22"/>
                <w:szCs w:val="22"/>
              </w:rPr>
              <w:t>P6S_KO</w:t>
            </w:r>
          </w:p>
        </w:tc>
      </w:tr>
    </w:tbl>
    <w:p w14:paraId="11EC1328" w14:textId="77777777" w:rsidR="00474EEA" w:rsidRPr="00493F73" w:rsidRDefault="00474EEA">
      <w:pPr>
        <w:tabs>
          <w:tab w:val="left" w:pos="284"/>
        </w:tabs>
        <w:spacing w:before="120" w:after="120"/>
        <w:ind w:left="284" w:hanging="284"/>
        <w:rPr>
          <w:b/>
          <w:bCs/>
          <w:color w:val="000000" w:themeColor="text1"/>
          <w:sz w:val="22"/>
          <w:szCs w:val="22"/>
        </w:rPr>
      </w:pPr>
      <w:r w:rsidRPr="00493F73">
        <w:rPr>
          <w:b/>
          <w:bCs/>
          <w:color w:val="000000" w:themeColor="text1"/>
          <w:sz w:val="22"/>
          <w:szCs w:val="22"/>
        </w:rPr>
        <w:t>3.</w:t>
      </w:r>
      <w:r w:rsidRPr="00493F73">
        <w:rPr>
          <w:b/>
          <w:bCs/>
          <w:color w:val="000000" w:themeColor="text1"/>
          <w:sz w:val="22"/>
          <w:szCs w:val="22"/>
        </w:rPr>
        <w:tab/>
        <w:t>METODY DYDAKTYCZNE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8"/>
      </w:tblGrid>
      <w:tr w:rsidR="00493F73" w:rsidRPr="00493F73" w14:paraId="420183C0" w14:textId="77777777">
        <w:trPr>
          <w:jc w:val="center"/>
        </w:trPr>
        <w:tc>
          <w:tcPr>
            <w:tcW w:w="9638" w:type="dxa"/>
            <w:tcBorders>
              <w:top w:val="single" w:sz="4" w:space="0" w:color="auto"/>
              <w:bottom w:val="single" w:sz="4" w:space="0" w:color="auto"/>
            </w:tcBorders>
          </w:tcPr>
          <w:p w14:paraId="28A7A213" w14:textId="77777777" w:rsidR="00474EEA" w:rsidRPr="00493F73" w:rsidRDefault="00474EEA">
            <w:pPr>
              <w:jc w:val="both"/>
              <w:rPr>
                <w:color w:val="000000" w:themeColor="text1"/>
                <w:sz w:val="22"/>
                <w:szCs w:val="22"/>
              </w:rPr>
            </w:pPr>
            <w:r w:rsidRPr="00493F73">
              <w:rPr>
                <w:color w:val="000000" w:themeColor="text1"/>
                <w:sz w:val="22"/>
                <w:szCs w:val="22"/>
              </w:rPr>
              <w:t>Wykład interaktywny z wykorzystaniem środków audiowizualnych, ćwiczenia konwersatoryjne połączone z prezentacjami przygotowanymi przez studentów.</w:t>
            </w:r>
          </w:p>
        </w:tc>
      </w:tr>
    </w:tbl>
    <w:p w14:paraId="4F283637" w14:textId="77777777" w:rsidR="00474EEA" w:rsidRPr="00493F73" w:rsidRDefault="00474EEA">
      <w:pPr>
        <w:tabs>
          <w:tab w:val="left" w:pos="284"/>
        </w:tabs>
        <w:spacing w:before="120" w:after="120"/>
        <w:ind w:left="284" w:hanging="284"/>
        <w:rPr>
          <w:b/>
          <w:bCs/>
          <w:color w:val="000000" w:themeColor="text1"/>
          <w:sz w:val="22"/>
          <w:szCs w:val="22"/>
        </w:rPr>
      </w:pPr>
      <w:r w:rsidRPr="00493F73">
        <w:rPr>
          <w:b/>
          <w:bCs/>
          <w:color w:val="000000" w:themeColor="text1"/>
          <w:sz w:val="22"/>
          <w:szCs w:val="22"/>
        </w:rPr>
        <w:t>4.</w:t>
      </w:r>
      <w:r w:rsidRPr="00493F73">
        <w:rPr>
          <w:b/>
          <w:bCs/>
          <w:color w:val="000000" w:themeColor="text1"/>
          <w:sz w:val="22"/>
          <w:szCs w:val="22"/>
        </w:rPr>
        <w:tab/>
        <w:t>FORMA I WARUNKIZALICZENIA PRZEDMIOTU</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8"/>
      </w:tblGrid>
      <w:tr w:rsidR="00493F73" w:rsidRPr="00493F73" w14:paraId="32FDD2FB" w14:textId="77777777">
        <w:trPr>
          <w:jc w:val="center"/>
        </w:trPr>
        <w:tc>
          <w:tcPr>
            <w:tcW w:w="9638" w:type="dxa"/>
            <w:tcBorders>
              <w:top w:val="single" w:sz="4" w:space="0" w:color="auto"/>
              <w:bottom w:val="single" w:sz="4" w:space="0" w:color="auto"/>
            </w:tcBorders>
          </w:tcPr>
          <w:p w14:paraId="54B4B12C" w14:textId="77777777" w:rsidR="00474EEA" w:rsidRPr="00493F73" w:rsidRDefault="00474EEA">
            <w:pPr>
              <w:ind w:left="34"/>
              <w:jc w:val="both"/>
              <w:rPr>
                <w:b/>
                <w:bCs/>
                <w:color w:val="000000" w:themeColor="text1"/>
                <w:sz w:val="22"/>
                <w:szCs w:val="22"/>
              </w:rPr>
            </w:pPr>
            <w:r w:rsidRPr="00493F73">
              <w:rPr>
                <w:color w:val="000000" w:themeColor="text1"/>
                <w:sz w:val="22"/>
                <w:szCs w:val="22"/>
              </w:rPr>
              <w:t>Kolokwium, zaliczenie prezentacji trendu konsumenckiego i kwestionariusza ankiety badania konsumentów.</w:t>
            </w:r>
          </w:p>
        </w:tc>
      </w:tr>
    </w:tbl>
    <w:p w14:paraId="4E93B389" w14:textId="77777777" w:rsidR="00474EEA" w:rsidRPr="00493F73" w:rsidRDefault="00474EEA">
      <w:pPr>
        <w:tabs>
          <w:tab w:val="left" w:pos="284"/>
        </w:tabs>
        <w:spacing w:before="120" w:after="120"/>
        <w:ind w:left="284" w:hanging="284"/>
        <w:rPr>
          <w:color w:val="000000" w:themeColor="text1"/>
          <w:sz w:val="22"/>
          <w:szCs w:val="22"/>
        </w:rPr>
      </w:pPr>
      <w:r w:rsidRPr="00493F73">
        <w:rPr>
          <w:b/>
          <w:bCs/>
          <w:color w:val="000000" w:themeColor="text1"/>
          <w:sz w:val="22"/>
          <w:szCs w:val="22"/>
        </w:rPr>
        <w:t>5.</w:t>
      </w:r>
      <w:r w:rsidRPr="00493F73">
        <w:rPr>
          <w:b/>
          <w:bCs/>
          <w:color w:val="000000" w:themeColor="text1"/>
          <w:sz w:val="22"/>
          <w:szCs w:val="22"/>
        </w:rPr>
        <w:tab/>
        <w:t>TREŚCI PROGRAMOWE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4"/>
        <w:gridCol w:w="7424"/>
      </w:tblGrid>
      <w:tr w:rsidR="00493F73" w:rsidRPr="00493F73" w14:paraId="5C264C38" w14:textId="77777777">
        <w:trPr>
          <w:jc w:val="center"/>
        </w:trPr>
        <w:tc>
          <w:tcPr>
            <w:tcW w:w="2214" w:type="dxa"/>
            <w:tcBorders>
              <w:top w:val="single" w:sz="4" w:space="0" w:color="auto"/>
              <w:bottom w:val="single" w:sz="4" w:space="0" w:color="auto"/>
              <w:right w:val="single" w:sz="4" w:space="0" w:color="auto"/>
            </w:tcBorders>
            <w:shd w:val="clear" w:color="auto" w:fill="F2F2F2"/>
          </w:tcPr>
          <w:p w14:paraId="135B6C22" w14:textId="77777777" w:rsidR="00474EEA" w:rsidRPr="00493F73" w:rsidRDefault="00474EEA" w:rsidP="005730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Wykłady</w:t>
            </w:r>
          </w:p>
        </w:tc>
        <w:tc>
          <w:tcPr>
            <w:tcW w:w="7424" w:type="dxa"/>
            <w:tcBorders>
              <w:top w:val="single" w:sz="4" w:space="0" w:color="auto"/>
              <w:left w:val="single" w:sz="4" w:space="0" w:color="auto"/>
              <w:bottom w:val="single" w:sz="4" w:space="0" w:color="auto"/>
            </w:tcBorders>
          </w:tcPr>
          <w:p w14:paraId="35501444" w14:textId="77777777" w:rsidR="00474EEA" w:rsidRPr="00493F73" w:rsidRDefault="00474EEA" w:rsidP="005730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Marketingowe pojęcie nabywcy. Nabywca na rynku dóbr konsumpcyjnych i przemysłowych. Przedmiotowy zakres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Rodzaje postaw i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Potrzeba jako podstawa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Teorie motywacji. Powstawanie wartości i ich społeczna adaptacja. Proces podejmowania decyzji zakupu. Instrumentalność i autoteliczność postępowania konsumenckiego. Wewnętrzne determinanty </w:t>
            </w:r>
            <w:proofErr w:type="spellStart"/>
            <w:r w:rsidRPr="00493F73">
              <w:rPr>
                <w:color w:val="000000" w:themeColor="text1"/>
                <w:sz w:val="22"/>
                <w:szCs w:val="22"/>
              </w:rPr>
              <w:t>zachowań</w:t>
            </w:r>
            <w:proofErr w:type="spellEnd"/>
            <w:r w:rsidRPr="00493F73">
              <w:rPr>
                <w:color w:val="000000" w:themeColor="text1"/>
                <w:sz w:val="22"/>
                <w:szCs w:val="22"/>
              </w:rPr>
              <w:t xml:space="preserve"> nabywców dóbr konsumpcyjnych. Zewnętrzne uwarunkowania nabywców dóbr konsumpcyjnych. Profile współczesnego konsumenta. Generacyjne wzorce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konsumenckich. Cywilizacyjne standardy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konsumentów a innowacje. Współczesne trendy konsumenckie i mechanizm ich powstawania.</w:t>
            </w:r>
          </w:p>
        </w:tc>
      </w:tr>
      <w:tr w:rsidR="00493F73" w:rsidRPr="00493F73" w14:paraId="6A9CA607" w14:textId="77777777" w:rsidTr="00573074">
        <w:trPr>
          <w:trHeight w:val="1561"/>
          <w:jc w:val="center"/>
        </w:trPr>
        <w:tc>
          <w:tcPr>
            <w:tcW w:w="2214" w:type="dxa"/>
            <w:tcBorders>
              <w:top w:val="single" w:sz="4" w:space="0" w:color="auto"/>
              <w:bottom w:val="single" w:sz="4" w:space="0" w:color="auto"/>
              <w:right w:val="single" w:sz="4" w:space="0" w:color="auto"/>
            </w:tcBorders>
            <w:shd w:val="clear" w:color="auto" w:fill="F2F2F2"/>
          </w:tcPr>
          <w:p w14:paraId="4446E02D" w14:textId="77777777" w:rsidR="00474EEA" w:rsidRPr="00493F73" w:rsidRDefault="00474EEA" w:rsidP="005730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Ćwiczenia</w:t>
            </w:r>
          </w:p>
        </w:tc>
        <w:tc>
          <w:tcPr>
            <w:tcW w:w="7424" w:type="dxa"/>
            <w:tcBorders>
              <w:top w:val="single" w:sz="4" w:space="0" w:color="auto"/>
              <w:left w:val="single" w:sz="4" w:space="0" w:color="auto"/>
              <w:bottom w:val="single" w:sz="4" w:space="0" w:color="auto"/>
            </w:tcBorders>
          </w:tcPr>
          <w:p w14:paraId="6E130466" w14:textId="77777777" w:rsidR="00474EEA" w:rsidRPr="00493F73" w:rsidRDefault="00474EEA" w:rsidP="005730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Socjalizacja rodzinna w zachowaniu konsumenta. Grupy odniesienia i ich znaczenie. Środowiskowe wzorce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konsumenckich. Komunikacja społeczna. Kulturowe źródła </w:t>
            </w:r>
            <w:proofErr w:type="spellStart"/>
            <w:r w:rsidRPr="00493F73">
              <w:rPr>
                <w:color w:val="000000" w:themeColor="text1"/>
                <w:sz w:val="22"/>
                <w:szCs w:val="22"/>
              </w:rPr>
              <w:t>zachowań</w:t>
            </w:r>
            <w:proofErr w:type="spellEnd"/>
            <w:r w:rsidRPr="00493F73">
              <w:rPr>
                <w:color w:val="000000" w:themeColor="text1"/>
                <w:sz w:val="22"/>
                <w:szCs w:val="22"/>
              </w:rPr>
              <w:t xml:space="preserve"> konsumenckich. Współczesne style życia. Nowe trendy konsumenckie – przygotowanie przez zespoły studentów prezentacji wybranego trendu oraz kwestionariusza ankiety badania konsumentów. </w:t>
            </w:r>
          </w:p>
        </w:tc>
      </w:tr>
    </w:tbl>
    <w:p w14:paraId="169A46D1" w14:textId="77777777" w:rsidR="00474EEA" w:rsidRPr="00493F73" w:rsidRDefault="00474EEA">
      <w:pPr>
        <w:tabs>
          <w:tab w:val="left" w:pos="284"/>
        </w:tabs>
        <w:spacing w:before="120" w:after="120"/>
        <w:ind w:left="284" w:hanging="284"/>
        <w:rPr>
          <w:b/>
          <w:bCs/>
          <w:color w:val="000000" w:themeColor="text1"/>
          <w:sz w:val="22"/>
          <w:szCs w:val="22"/>
        </w:rPr>
      </w:pPr>
      <w:r w:rsidRPr="00493F73">
        <w:rPr>
          <w:b/>
          <w:bCs/>
          <w:color w:val="000000" w:themeColor="text1"/>
          <w:sz w:val="22"/>
          <w:szCs w:val="22"/>
        </w:rPr>
        <w:t>6.</w:t>
      </w:r>
      <w:r w:rsidRPr="00493F73">
        <w:rPr>
          <w:b/>
          <w:bCs/>
          <w:color w:val="000000" w:themeColor="text1"/>
          <w:sz w:val="22"/>
          <w:szCs w:val="22"/>
        </w:rPr>
        <w:tab/>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7"/>
        <w:gridCol w:w="1360"/>
        <w:gridCol w:w="1360"/>
        <w:gridCol w:w="1394"/>
        <w:gridCol w:w="1342"/>
        <w:gridCol w:w="1463"/>
        <w:gridCol w:w="1373"/>
      </w:tblGrid>
      <w:tr w:rsidR="00493F73" w:rsidRPr="00493F73" w14:paraId="3037E365" w14:textId="77777777" w:rsidTr="002E3C44">
        <w:trPr>
          <w:jc w:val="center"/>
        </w:trPr>
        <w:tc>
          <w:tcPr>
            <w:tcW w:w="1347" w:type="dxa"/>
            <w:vMerge w:val="restart"/>
            <w:tcBorders>
              <w:top w:val="single" w:sz="4" w:space="0" w:color="auto"/>
              <w:bottom w:val="single" w:sz="4" w:space="0" w:color="auto"/>
              <w:right w:val="single" w:sz="4" w:space="0" w:color="auto"/>
            </w:tcBorders>
            <w:shd w:val="clear" w:color="auto" w:fill="F2F2F2"/>
            <w:vAlign w:val="center"/>
          </w:tcPr>
          <w:p w14:paraId="379B8576" w14:textId="77777777" w:rsidR="00474EEA" w:rsidRPr="00493F73" w:rsidRDefault="00474EEA">
            <w:pPr>
              <w:jc w:val="center"/>
              <w:rPr>
                <w:color w:val="000000" w:themeColor="text1"/>
                <w:sz w:val="22"/>
                <w:szCs w:val="22"/>
              </w:rPr>
            </w:pPr>
            <w:r w:rsidRPr="00493F73">
              <w:rPr>
                <w:color w:val="000000" w:themeColor="text1"/>
                <w:sz w:val="22"/>
                <w:szCs w:val="22"/>
              </w:rPr>
              <w:t>Efekt uczenia się</w:t>
            </w:r>
          </w:p>
        </w:tc>
        <w:tc>
          <w:tcPr>
            <w:tcW w:w="8292" w:type="dxa"/>
            <w:gridSpan w:val="6"/>
            <w:tcBorders>
              <w:top w:val="single" w:sz="4" w:space="0" w:color="auto"/>
              <w:left w:val="single" w:sz="4" w:space="0" w:color="auto"/>
              <w:bottom w:val="single" w:sz="4" w:space="0" w:color="auto"/>
            </w:tcBorders>
            <w:shd w:val="clear" w:color="auto" w:fill="F2F2F2"/>
            <w:vAlign w:val="center"/>
          </w:tcPr>
          <w:p w14:paraId="645BC8EC" w14:textId="77777777" w:rsidR="00474EEA" w:rsidRPr="00493F73" w:rsidRDefault="00474EEA">
            <w:pPr>
              <w:jc w:val="center"/>
              <w:rPr>
                <w:color w:val="000000" w:themeColor="text1"/>
                <w:sz w:val="22"/>
                <w:szCs w:val="22"/>
              </w:rPr>
            </w:pPr>
            <w:r w:rsidRPr="00493F73">
              <w:rPr>
                <w:color w:val="000000" w:themeColor="text1"/>
                <w:sz w:val="22"/>
                <w:szCs w:val="22"/>
              </w:rPr>
              <w:t>Forma oceny (podano przykładowe)</w:t>
            </w:r>
          </w:p>
        </w:tc>
      </w:tr>
      <w:tr w:rsidR="00493F73" w:rsidRPr="00493F73" w14:paraId="476F2F90" w14:textId="77777777" w:rsidTr="002E3C44">
        <w:trPr>
          <w:jc w:val="center"/>
        </w:trPr>
        <w:tc>
          <w:tcPr>
            <w:tcW w:w="1347" w:type="dxa"/>
            <w:vMerge/>
            <w:tcBorders>
              <w:top w:val="single" w:sz="4" w:space="0" w:color="auto"/>
              <w:bottom w:val="single" w:sz="4" w:space="0" w:color="auto"/>
              <w:right w:val="single" w:sz="4" w:space="0" w:color="auto"/>
            </w:tcBorders>
            <w:shd w:val="clear" w:color="auto" w:fill="F2F2F2"/>
            <w:vAlign w:val="center"/>
          </w:tcPr>
          <w:p w14:paraId="6B1B757A" w14:textId="77777777" w:rsidR="00474EEA" w:rsidRPr="00493F73" w:rsidRDefault="00474EEA">
            <w:pPr>
              <w:jc w:val="center"/>
              <w:rPr>
                <w:b/>
                <w:bCs/>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F2F2F2"/>
            <w:vAlign w:val="center"/>
          </w:tcPr>
          <w:p w14:paraId="1776B6B8" w14:textId="77777777" w:rsidR="00474EEA" w:rsidRPr="00493F73" w:rsidRDefault="00474EEA">
            <w:pPr>
              <w:jc w:val="center"/>
              <w:rPr>
                <w:color w:val="000000" w:themeColor="text1"/>
                <w:sz w:val="22"/>
                <w:szCs w:val="22"/>
              </w:rPr>
            </w:pPr>
            <w:r w:rsidRPr="00493F73">
              <w:rPr>
                <w:color w:val="000000" w:themeColor="text1"/>
                <w:sz w:val="22"/>
                <w:szCs w:val="22"/>
              </w:rPr>
              <w:t>Egzamin ustny</w:t>
            </w:r>
          </w:p>
        </w:tc>
        <w:tc>
          <w:tcPr>
            <w:tcW w:w="1360" w:type="dxa"/>
            <w:tcBorders>
              <w:top w:val="single" w:sz="4" w:space="0" w:color="auto"/>
              <w:left w:val="single" w:sz="4" w:space="0" w:color="auto"/>
              <w:bottom w:val="single" w:sz="4" w:space="0" w:color="auto"/>
              <w:right w:val="single" w:sz="4" w:space="0" w:color="auto"/>
            </w:tcBorders>
            <w:shd w:val="clear" w:color="auto" w:fill="F2F2F2"/>
            <w:vAlign w:val="center"/>
          </w:tcPr>
          <w:p w14:paraId="404C6BD0" w14:textId="77777777" w:rsidR="00474EEA" w:rsidRPr="00493F73" w:rsidRDefault="00474EEA">
            <w:pPr>
              <w:jc w:val="center"/>
              <w:rPr>
                <w:color w:val="000000" w:themeColor="text1"/>
                <w:sz w:val="22"/>
                <w:szCs w:val="22"/>
              </w:rPr>
            </w:pPr>
            <w:r w:rsidRPr="00493F73">
              <w:rPr>
                <w:color w:val="000000" w:themeColor="text1"/>
                <w:sz w:val="22"/>
                <w:szCs w:val="22"/>
              </w:rPr>
              <w:t>Egzamin pisemny</w:t>
            </w:r>
          </w:p>
        </w:tc>
        <w:tc>
          <w:tcPr>
            <w:tcW w:w="1394" w:type="dxa"/>
            <w:tcBorders>
              <w:top w:val="single" w:sz="4" w:space="0" w:color="auto"/>
              <w:left w:val="single" w:sz="4" w:space="0" w:color="auto"/>
              <w:bottom w:val="single" w:sz="4" w:space="0" w:color="auto"/>
              <w:right w:val="single" w:sz="4" w:space="0" w:color="auto"/>
            </w:tcBorders>
            <w:shd w:val="clear" w:color="auto" w:fill="F2F2F2"/>
            <w:vAlign w:val="center"/>
          </w:tcPr>
          <w:p w14:paraId="4ED0E287" w14:textId="77777777" w:rsidR="00474EEA" w:rsidRPr="00493F73" w:rsidRDefault="00474EEA">
            <w:pPr>
              <w:jc w:val="center"/>
              <w:rPr>
                <w:color w:val="000000" w:themeColor="text1"/>
                <w:sz w:val="22"/>
                <w:szCs w:val="22"/>
              </w:rPr>
            </w:pPr>
            <w:r w:rsidRPr="00493F73">
              <w:rPr>
                <w:color w:val="000000" w:themeColor="text1"/>
                <w:sz w:val="22"/>
                <w:szCs w:val="22"/>
              </w:rPr>
              <w:t>Kolokwium</w:t>
            </w:r>
          </w:p>
        </w:tc>
        <w:tc>
          <w:tcPr>
            <w:tcW w:w="1342" w:type="dxa"/>
            <w:tcBorders>
              <w:top w:val="single" w:sz="4" w:space="0" w:color="auto"/>
              <w:left w:val="single" w:sz="4" w:space="0" w:color="auto"/>
              <w:bottom w:val="single" w:sz="4" w:space="0" w:color="auto"/>
              <w:right w:val="single" w:sz="4" w:space="0" w:color="auto"/>
            </w:tcBorders>
            <w:shd w:val="clear" w:color="auto" w:fill="F2F2F2"/>
            <w:vAlign w:val="center"/>
          </w:tcPr>
          <w:p w14:paraId="3E8F3853" w14:textId="77777777" w:rsidR="00474EEA" w:rsidRPr="00493F73" w:rsidRDefault="00474EEA">
            <w:pPr>
              <w:jc w:val="center"/>
              <w:rPr>
                <w:color w:val="000000" w:themeColor="text1"/>
                <w:sz w:val="22"/>
                <w:szCs w:val="22"/>
              </w:rPr>
            </w:pPr>
            <w:r w:rsidRPr="00493F73">
              <w:rPr>
                <w:color w:val="000000" w:themeColor="text1"/>
                <w:sz w:val="22"/>
                <w:szCs w:val="22"/>
              </w:rPr>
              <w:t>Projekt</w:t>
            </w:r>
          </w:p>
        </w:tc>
        <w:tc>
          <w:tcPr>
            <w:tcW w:w="1463" w:type="dxa"/>
            <w:tcBorders>
              <w:top w:val="single" w:sz="4" w:space="0" w:color="auto"/>
              <w:left w:val="single" w:sz="4" w:space="0" w:color="auto"/>
              <w:bottom w:val="single" w:sz="4" w:space="0" w:color="auto"/>
              <w:right w:val="single" w:sz="4" w:space="0" w:color="auto"/>
            </w:tcBorders>
            <w:shd w:val="clear" w:color="auto" w:fill="F2F2F2"/>
            <w:vAlign w:val="center"/>
          </w:tcPr>
          <w:p w14:paraId="1770957B" w14:textId="77777777" w:rsidR="00474EEA" w:rsidRPr="00493F73" w:rsidRDefault="00474EEA">
            <w:pPr>
              <w:jc w:val="center"/>
              <w:rPr>
                <w:color w:val="000000" w:themeColor="text1"/>
                <w:sz w:val="22"/>
                <w:szCs w:val="22"/>
              </w:rPr>
            </w:pPr>
            <w:r w:rsidRPr="00493F73">
              <w:rPr>
                <w:color w:val="000000" w:themeColor="text1"/>
                <w:sz w:val="22"/>
                <w:szCs w:val="22"/>
              </w:rPr>
              <w:t>Prezentacja</w:t>
            </w:r>
          </w:p>
        </w:tc>
        <w:tc>
          <w:tcPr>
            <w:tcW w:w="1373" w:type="dxa"/>
            <w:tcBorders>
              <w:top w:val="single" w:sz="4" w:space="0" w:color="auto"/>
              <w:left w:val="single" w:sz="4" w:space="0" w:color="auto"/>
              <w:bottom w:val="single" w:sz="4" w:space="0" w:color="auto"/>
            </w:tcBorders>
            <w:shd w:val="clear" w:color="auto" w:fill="F2F2F2"/>
            <w:vAlign w:val="center"/>
          </w:tcPr>
          <w:p w14:paraId="5523548B" w14:textId="77777777" w:rsidR="00474EEA" w:rsidRPr="00493F73" w:rsidRDefault="00474EEA">
            <w:pPr>
              <w:jc w:val="center"/>
              <w:rPr>
                <w:color w:val="000000" w:themeColor="text1"/>
                <w:sz w:val="22"/>
                <w:szCs w:val="22"/>
              </w:rPr>
            </w:pPr>
            <w:r w:rsidRPr="00493F73">
              <w:rPr>
                <w:color w:val="000000" w:themeColor="text1"/>
                <w:sz w:val="22"/>
                <w:szCs w:val="22"/>
              </w:rPr>
              <w:t>Dyskusja</w:t>
            </w:r>
          </w:p>
        </w:tc>
      </w:tr>
      <w:tr w:rsidR="00493F73" w:rsidRPr="00493F73" w14:paraId="11EAC5FE" w14:textId="77777777" w:rsidTr="00C908D1">
        <w:trPr>
          <w:trHeight w:val="283"/>
          <w:jc w:val="center"/>
        </w:trPr>
        <w:tc>
          <w:tcPr>
            <w:tcW w:w="1347" w:type="dxa"/>
            <w:tcBorders>
              <w:top w:val="single" w:sz="4" w:space="0" w:color="auto"/>
              <w:bottom w:val="single" w:sz="4" w:space="0" w:color="auto"/>
              <w:right w:val="single" w:sz="4" w:space="0" w:color="auto"/>
            </w:tcBorders>
            <w:vAlign w:val="center"/>
          </w:tcPr>
          <w:p w14:paraId="0F8083B4" w14:textId="77777777" w:rsidR="00474EEA" w:rsidRPr="00493F73" w:rsidRDefault="00C908D1" w:rsidP="00C908D1">
            <w:pPr>
              <w:jc w:val="center"/>
              <w:rPr>
                <w:color w:val="000000" w:themeColor="text1"/>
                <w:sz w:val="22"/>
                <w:szCs w:val="22"/>
              </w:rPr>
            </w:pPr>
            <w:r w:rsidRPr="00493F73">
              <w:rPr>
                <w:color w:val="000000" w:themeColor="text1"/>
                <w:sz w:val="22"/>
                <w:szCs w:val="22"/>
              </w:rPr>
              <w:t>W1</w:t>
            </w:r>
          </w:p>
        </w:tc>
        <w:tc>
          <w:tcPr>
            <w:tcW w:w="1360" w:type="dxa"/>
            <w:tcBorders>
              <w:top w:val="single" w:sz="4" w:space="0" w:color="auto"/>
              <w:left w:val="single" w:sz="4" w:space="0" w:color="auto"/>
              <w:bottom w:val="single" w:sz="4" w:space="0" w:color="auto"/>
              <w:right w:val="single" w:sz="4" w:space="0" w:color="auto"/>
            </w:tcBorders>
            <w:vAlign w:val="center"/>
          </w:tcPr>
          <w:p w14:paraId="50494271" w14:textId="77777777" w:rsidR="00474EEA" w:rsidRPr="00493F73" w:rsidRDefault="00474EEA" w:rsidP="00C908D1">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2586CFC8" w14:textId="77777777" w:rsidR="00474EEA" w:rsidRPr="00493F73" w:rsidRDefault="00474EEA" w:rsidP="00C908D1">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3FDDE042" w14:textId="77777777" w:rsidR="00474EEA" w:rsidRPr="00493F73" w:rsidRDefault="00C908D1" w:rsidP="00C908D1">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3DF10B15" w14:textId="77777777" w:rsidR="00474EEA" w:rsidRPr="00493F73" w:rsidRDefault="00474EEA" w:rsidP="00C908D1">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63430CED" w14:textId="77777777" w:rsidR="00474EEA" w:rsidRPr="00493F73" w:rsidRDefault="00474EEA" w:rsidP="00C908D1">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1E53DA4F" w14:textId="77777777" w:rsidR="00474EEA" w:rsidRPr="00493F73" w:rsidRDefault="00474EEA" w:rsidP="00C908D1">
            <w:pPr>
              <w:jc w:val="center"/>
              <w:rPr>
                <w:color w:val="000000" w:themeColor="text1"/>
                <w:sz w:val="22"/>
                <w:szCs w:val="22"/>
              </w:rPr>
            </w:pPr>
          </w:p>
        </w:tc>
      </w:tr>
      <w:tr w:rsidR="00493F73" w:rsidRPr="00493F73" w14:paraId="0C7EB68A" w14:textId="77777777" w:rsidTr="00C908D1">
        <w:trPr>
          <w:trHeight w:val="283"/>
          <w:jc w:val="center"/>
        </w:trPr>
        <w:tc>
          <w:tcPr>
            <w:tcW w:w="1347" w:type="dxa"/>
            <w:tcBorders>
              <w:top w:val="single" w:sz="4" w:space="0" w:color="auto"/>
              <w:bottom w:val="single" w:sz="4" w:space="0" w:color="auto"/>
              <w:right w:val="single" w:sz="4" w:space="0" w:color="auto"/>
            </w:tcBorders>
            <w:vAlign w:val="center"/>
          </w:tcPr>
          <w:p w14:paraId="76BA6B13" w14:textId="77777777" w:rsidR="00474EEA" w:rsidRPr="00493F73" w:rsidRDefault="00C908D1" w:rsidP="00C908D1">
            <w:pPr>
              <w:jc w:val="center"/>
              <w:rPr>
                <w:color w:val="000000" w:themeColor="text1"/>
                <w:sz w:val="22"/>
                <w:szCs w:val="22"/>
              </w:rPr>
            </w:pPr>
            <w:r w:rsidRPr="00493F73">
              <w:rPr>
                <w:color w:val="000000" w:themeColor="text1"/>
                <w:sz w:val="22"/>
                <w:szCs w:val="22"/>
              </w:rPr>
              <w:t>W2</w:t>
            </w:r>
          </w:p>
        </w:tc>
        <w:tc>
          <w:tcPr>
            <w:tcW w:w="1360" w:type="dxa"/>
            <w:tcBorders>
              <w:top w:val="single" w:sz="4" w:space="0" w:color="auto"/>
              <w:left w:val="single" w:sz="4" w:space="0" w:color="auto"/>
              <w:bottom w:val="single" w:sz="4" w:space="0" w:color="auto"/>
              <w:right w:val="single" w:sz="4" w:space="0" w:color="auto"/>
            </w:tcBorders>
            <w:vAlign w:val="center"/>
          </w:tcPr>
          <w:p w14:paraId="68AAB4E1" w14:textId="77777777" w:rsidR="00474EEA" w:rsidRPr="00493F73" w:rsidRDefault="00474EEA" w:rsidP="00C908D1">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77EA1B0A" w14:textId="77777777" w:rsidR="00474EEA" w:rsidRPr="00493F73" w:rsidRDefault="00474EEA" w:rsidP="00C908D1">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6B1C3FC6" w14:textId="77777777" w:rsidR="00474EEA" w:rsidRPr="00493F73" w:rsidRDefault="00C908D1" w:rsidP="00C908D1">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35C7738F" w14:textId="77777777" w:rsidR="00474EEA" w:rsidRPr="00493F73" w:rsidRDefault="00474EEA" w:rsidP="00C908D1">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3FA90CB1" w14:textId="77777777" w:rsidR="00474EEA" w:rsidRPr="00493F73" w:rsidRDefault="00474EEA" w:rsidP="00C908D1">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5358B0AD" w14:textId="77777777" w:rsidR="00474EEA" w:rsidRPr="00493F73" w:rsidRDefault="00474EEA" w:rsidP="00C908D1">
            <w:pPr>
              <w:jc w:val="center"/>
              <w:rPr>
                <w:color w:val="000000" w:themeColor="text1"/>
                <w:sz w:val="22"/>
                <w:szCs w:val="22"/>
              </w:rPr>
            </w:pPr>
          </w:p>
        </w:tc>
      </w:tr>
      <w:tr w:rsidR="00493F73" w:rsidRPr="00493F73" w14:paraId="0D030A51" w14:textId="77777777" w:rsidTr="00C908D1">
        <w:trPr>
          <w:trHeight w:val="283"/>
          <w:jc w:val="center"/>
        </w:trPr>
        <w:tc>
          <w:tcPr>
            <w:tcW w:w="1347" w:type="dxa"/>
            <w:tcBorders>
              <w:top w:val="single" w:sz="4" w:space="0" w:color="auto"/>
              <w:bottom w:val="single" w:sz="4" w:space="0" w:color="auto"/>
              <w:right w:val="single" w:sz="4" w:space="0" w:color="auto"/>
            </w:tcBorders>
            <w:vAlign w:val="center"/>
          </w:tcPr>
          <w:p w14:paraId="742D8FDD" w14:textId="77777777" w:rsidR="00474EEA" w:rsidRPr="00493F73" w:rsidRDefault="00C908D1" w:rsidP="00C908D1">
            <w:pPr>
              <w:jc w:val="center"/>
              <w:rPr>
                <w:color w:val="000000" w:themeColor="text1"/>
                <w:sz w:val="22"/>
                <w:szCs w:val="22"/>
              </w:rPr>
            </w:pPr>
            <w:r w:rsidRPr="00493F73">
              <w:rPr>
                <w:color w:val="000000" w:themeColor="text1"/>
                <w:sz w:val="22"/>
                <w:szCs w:val="22"/>
              </w:rPr>
              <w:t>W3</w:t>
            </w:r>
          </w:p>
        </w:tc>
        <w:tc>
          <w:tcPr>
            <w:tcW w:w="1360" w:type="dxa"/>
            <w:tcBorders>
              <w:top w:val="single" w:sz="4" w:space="0" w:color="auto"/>
              <w:left w:val="single" w:sz="4" w:space="0" w:color="auto"/>
              <w:bottom w:val="single" w:sz="4" w:space="0" w:color="auto"/>
              <w:right w:val="single" w:sz="4" w:space="0" w:color="auto"/>
            </w:tcBorders>
            <w:vAlign w:val="center"/>
          </w:tcPr>
          <w:p w14:paraId="12F51948" w14:textId="77777777" w:rsidR="00474EEA" w:rsidRPr="00493F73" w:rsidRDefault="00474EEA" w:rsidP="00C908D1">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FD7ACB5" w14:textId="77777777" w:rsidR="00474EEA" w:rsidRPr="00493F73" w:rsidRDefault="00474EEA" w:rsidP="00C908D1">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70097584" w14:textId="77777777" w:rsidR="00474EEA" w:rsidRPr="00493F73" w:rsidRDefault="00C908D1" w:rsidP="00C908D1">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35EE3A05" w14:textId="77777777" w:rsidR="00474EEA" w:rsidRPr="00493F73" w:rsidRDefault="00474EEA" w:rsidP="00C908D1">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0F34AF68" w14:textId="77777777" w:rsidR="00474EEA" w:rsidRPr="00493F73" w:rsidRDefault="00474EEA" w:rsidP="00C908D1">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7339D73C" w14:textId="77777777" w:rsidR="00474EEA" w:rsidRPr="00493F73" w:rsidRDefault="00474EEA" w:rsidP="00C908D1">
            <w:pPr>
              <w:jc w:val="center"/>
              <w:rPr>
                <w:color w:val="000000" w:themeColor="text1"/>
                <w:sz w:val="22"/>
                <w:szCs w:val="22"/>
              </w:rPr>
            </w:pPr>
          </w:p>
        </w:tc>
      </w:tr>
      <w:tr w:rsidR="00493F73" w:rsidRPr="00493F73" w14:paraId="0F053A0D" w14:textId="77777777" w:rsidTr="00C908D1">
        <w:trPr>
          <w:trHeight w:val="283"/>
          <w:jc w:val="center"/>
        </w:trPr>
        <w:tc>
          <w:tcPr>
            <w:tcW w:w="1347" w:type="dxa"/>
            <w:tcBorders>
              <w:top w:val="single" w:sz="4" w:space="0" w:color="auto"/>
              <w:bottom w:val="single" w:sz="4" w:space="0" w:color="auto"/>
              <w:right w:val="single" w:sz="4" w:space="0" w:color="auto"/>
            </w:tcBorders>
            <w:vAlign w:val="center"/>
          </w:tcPr>
          <w:p w14:paraId="48AF8018" w14:textId="77777777" w:rsidR="00474EEA" w:rsidRPr="00493F73" w:rsidRDefault="00C908D1" w:rsidP="00C908D1">
            <w:pPr>
              <w:jc w:val="center"/>
              <w:rPr>
                <w:color w:val="000000" w:themeColor="text1"/>
                <w:sz w:val="22"/>
                <w:szCs w:val="22"/>
              </w:rPr>
            </w:pPr>
            <w:r w:rsidRPr="00493F73">
              <w:rPr>
                <w:color w:val="000000" w:themeColor="text1"/>
                <w:sz w:val="22"/>
                <w:szCs w:val="22"/>
              </w:rPr>
              <w:t>U1</w:t>
            </w:r>
          </w:p>
        </w:tc>
        <w:tc>
          <w:tcPr>
            <w:tcW w:w="1360" w:type="dxa"/>
            <w:tcBorders>
              <w:top w:val="single" w:sz="4" w:space="0" w:color="auto"/>
              <w:left w:val="single" w:sz="4" w:space="0" w:color="auto"/>
              <w:bottom w:val="single" w:sz="4" w:space="0" w:color="auto"/>
              <w:right w:val="single" w:sz="4" w:space="0" w:color="auto"/>
            </w:tcBorders>
            <w:vAlign w:val="center"/>
          </w:tcPr>
          <w:p w14:paraId="0FD1FB2E" w14:textId="77777777" w:rsidR="00474EEA" w:rsidRPr="00493F73" w:rsidRDefault="00474EEA" w:rsidP="00C908D1">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059DBAC1" w14:textId="77777777" w:rsidR="00474EEA" w:rsidRPr="00493F73" w:rsidRDefault="00474EEA" w:rsidP="00C908D1">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0F122395" w14:textId="77777777" w:rsidR="00474EEA" w:rsidRPr="00493F73" w:rsidRDefault="00C908D1" w:rsidP="00C908D1">
            <w:pPr>
              <w:jc w:val="center"/>
              <w:rPr>
                <w:color w:val="000000" w:themeColor="text1"/>
                <w:sz w:val="22"/>
                <w:szCs w:val="22"/>
              </w:rPr>
            </w:pPr>
            <w:r w:rsidRPr="00493F73">
              <w:rPr>
                <w:color w:val="000000" w:themeColor="text1"/>
                <w:sz w:val="22"/>
                <w:szCs w:val="22"/>
              </w:rPr>
              <w:t>X</w:t>
            </w:r>
          </w:p>
        </w:tc>
        <w:tc>
          <w:tcPr>
            <w:tcW w:w="1342" w:type="dxa"/>
            <w:tcBorders>
              <w:top w:val="single" w:sz="4" w:space="0" w:color="auto"/>
              <w:left w:val="single" w:sz="4" w:space="0" w:color="auto"/>
              <w:bottom w:val="single" w:sz="4" w:space="0" w:color="auto"/>
              <w:right w:val="single" w:sz="4" w:space="0" w:color="auto"/>
            </w:tcBorders>
            <w:vAlign w:val="center"/>
          </w:tcPr>
          <w:p w14:paraId="45EBB7B6" w14:textId="77777777" w:rsidR="00474EEA" w:rsidRPr="00493F73" w:rsidRDefault="00474EEA" w:rsidP="00C908D1">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7EF39DE0" w14:textId="77777777" w:rsidR="00474EEA" w:rsidRPr="00493F73" w:rsidRDefault="00474EEA" w:rsidP="00C908D1">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62FC95A1" w14:textId="77777777" w:rsidR="00474EEA" w:rsidRPr="00493F73" w:rsidRDefault="00474EEA" w:rsidP="00C908D1">
            <w:pPr>
              <w:jc w:val="center"/>
              <w:rPr>
                <w:color w:val="000000" w:themeColor="text1"/>
                <w:sz w:val="22"/>
                <w:szCs w:val="22"/>
              </w:rPr>
            </w:pPr>
          </w:p>
        </w:tc>
      </w:tr>
      <w:tr w:rsidR="00493F73" w:rsidRPr="00493F73" w14:paraId="604BDD5C" w14:textId="77777777" w:rsidTr="00C908D1">
        <w:trPr>
          <w:trHeight w:val="283"/>
          <w:jc w:val="center"/>
        </w:trPr>
        <w:tc>
          <w:tcPr>
            <w:tcW w:w="1347" w:type="dxa"/>
            <w:tcBorders>
              <w:top w:val="single" w:sz="4" w:space="0" w:color="auto"/>
              <w:bottom w:val="single" w:sz="4" w:space="0" w:color="auto"/>
              <w:right w:val="single" w:sz="4" w:space="0" w:color="auto"/>
            </w:tcBorders>
            <w:vAlign w:val="center"/>
          </w:tcPr>
          <w:p w14:paraId="5690C22A" w14:textId="77777777" w:rsidR="00474EEA" w:rsidRPr="00493F73" w:rsidRDefault="00C908D1" w:rsidP="00C908D1">
            <w:pPr>
              <w:jc w:val="center"/>
              <w:rPr>
                <w:color w:val="000000" w:themeColor="text1"/>
                <w:sz w:val="22"/>
                <w:szCs w:val="22"/>
              </w:rPr>
            </w:pPr>
            <w:r w:rsidRPr="00493F73">
              <w:rPr>
                <w:color w:val="000000" w:themeColor="text1"/>
                <w:sz w:val="22"/>
                <w:szCs w:val="22"/>
              </w:rPr>
              <w:t>U2</w:t>
            </w:r>
          </w:p>
        </w:tc>
        <w:tc>
          <w:tcPr>
            <w:tcW w:w="1360" w:type="dxa"/>
            <w:tcBorders>
              <w:top w:val="single" w:sz="4" w:space="0" w:color="auto"/>
              <w:left w:val="single" w:sz="4" w:space="0" w:color="auto"/>
              <w:bottom w:val="single" w:sz="4" w:space="0" w:color="auto"/>
              <w:right w:val="single" w:sz="4" w:space="0" w:color="auto"/>
            </w:tcBorders>
            <w:vAlign w:val="center"/>
          </w:tcPr>
          <w:p w14:paraId="0A759D01" w14:textId="77777777" w:rsidR="00474EEA" w:rsidRPr="00493F73" w:rsidRDefault="00474EEA" w:rsidP="00C908D1">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D14D760" w14:textId="77777777" w:rsidR="00474EEA" w:rsidRPr="00493F73" w:rsidRDefault="00474EEA" w:rsidP="00C908D1">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03975791" w14:textId="77777777" w:rsidR="00474EEA" w:rsidRPr="00493F73" w:rsidRDefault="00474EEA" w:rsidP="00C908D1">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60071969" w14:textId="77777777" w:rsidR="00474EEA" w:rsidRPr="00493F73" w:rsidRDefault="00C908D1" w:rsidP="00C908D1">
            <w:pPr>
              <w:jc w:val="center"/>
              <w:rPr>
                <w:color w:val="000000" w:themeColor="text1"/>
                <w:sz w:val="22"/>
                <w:szCs w:val="22"/>
              </w:rPr>
            </w:pPr>
            <w:r w:rsidRPr="00493F73">
              <w:rPr>
                <w:color w:val="000000" w:themeColor="text1"/>
                <w:sz w:val="22"/>
                <w:szCs w:val="22"/>
              </w:rPr>
              <w:t>X</w:t>
            </w:r>
          </w:p>
        </w:tc>
        <w:tc>
          <w:tcPr>
            <w:tcW w:w="1463" w:type="dxa"/>
            <w:tcBorders>
              <w:top w:val="single" w:sz="4" w:space="0" w:color="auto"/>
              <w:left w:val="single" w:sz="4" w:space="0" w:color="auto"/>
              <w:bottom w:val="single" w:sz="4" w:space="0" w:color="auto"/>
              <w:right w:val="single" w:sz="4" w:space="0" w:color="auto"/>
            </w:tcBorders>
            <w:vAlign w:val="center"/>
          </w:tcPr>
          <w:p w14:paraId="0B66B2C8" w14:textId="77777777" w:rsidR="00474EEA" w:rsidRPr="00493F73" w:rsidRDefault="00474EEA" w:rsidP="00C908D1">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7DE549C4" w14:textId="77777777" w:rsidR="00474EEA" w:rsidRPr="00493F73" w:rsidRDefault="00474EEA" w:rsidP="00C908D1">
            <w:pPr>
              <w:jc w:val="center"/>
              <w:rPr>
                <w:color w:val="000000" w:themeColor="text1"/>
                <w:sz w:val="22"/>
                <w:szCs w:val="22"/>
              </w:rPr>
            </w:pPr>
          </w:p>
        </w:tc>
      </w:tr>
      <w:tr w:rsidR="00493F73" w:rsidRPr="00493F73" w14:paraId="66394D20" w14:textId="77777777" w:rsidTr="00C908D1">
        <w:trPr>
          <w:trHeight w:val="283"/>
          <w:jc w:val="center"/>
        </w:trPr>
        <w:tc>
          <w:tcPr>
            <w:tcW w:w="1347" w:type="dxa"/>
            <w:tcBorders>
              <w:top w:val="single" w:sz="4" w:space="0" w:color="auto"/>
              <w:bottom w:val="single" w:sz="4" w:space="0" w:color="auto"/>
              <w:right w:val="single" w:sz="4" w:space="0" w:color="auto"/>
            </w:tcBorders>
            <w:vAlign w:val="center"/>
          </w:tcPr>
          <w:p w14:paraId="597807AF" w14:textId="77777777" w:rsidR="00474EEA" w:rsidRPr="00493F73" w:rsidRDefault="00C908D1" w:rsidP="00C908D1">
            <w:pPr>
              <w:jc w:val="center"/>
              <w:rPr>
                <w:color w:val="000000" w:themeColor="text1"/>
                <w:sz w:val="22"/>
                <w:szCs w:val="22"/>
              </w:rPr>
            </w:pPr>
            <w:r w:rsidRPr="00493F73">
              <w:rPr>
                <w:color w:val="000000" w:themeColor="text1"/>
                <w:sz w:val="22"/>
                <w:szCs w:val="22"/>
              </w:rPr>
              <w:t>U3</w:t>
            </w:r>
          </w:p>
        </w:tc>
        <w:tc>
          <w:tcPr>
            <w:tcW w:w="1360" w:type="dxa"/>
            <w:tcBorders>
              <w:top w:val="single" w:sz="4" w:space="0" w:color="auto"/>
              <w:left w:val="single" w:sz="4" w:space="0" w:color="auto"/>
              <w:bottom w:val="single" w:sz="4" w:space="0" w:color="auto"/>
              <w:right w:val="single" w:sz="4" w:space="0" w:color="auto"/>
            </w:tcBorders>
            <w:vAlign w:val="center"/>
          </w:tcPr>
          <w:p w14:paraId="6CCBA8AD" w14:textId="77777777" w:rsidR="00474EEA" w:rsidRPr="00493F73" w:rsidRDefault="00474EEA" w:rsidP="00C908D1">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C12E876" w14:textId="77777777" w:rsidR="00474EEA" w:rsidRPr="00493F73" w:rsidRDefault="00474EEA" w:rsidP="00C908D1">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5C6CDB32" w14:textId="77777777" w:rsidR="00474EEA" w:rsidRPr="00493F73" w:rsidRDefault="00474EEA" w:rsidP="00C908D1">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5721EF52" w14:textId="77777777" w:rsidR="00474EEA" w:rsidRPr="00493F73" w:rsidRDefault="00474EEA" w:rsidP="00C908D1">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4BE6F4AE" w14:textId="77777777" w:rsidR="00474EEA" w:rsidRPr="00493F73" w:rsidRDefault="00C908D1" w:rsidP="00C908D1">
            <w:pPr>
              <w:jc w:val="center"/>
              <w:rPr>
                <w:color w:val="000000" w:themeColor="text1"/>
                <w:sz w:val="22"/>
                <w:szCs w:val="22"/>
              </w:rPr>
            </w:pPr>
            <w:r w:rsidRPr="00493F73">
              <w:rPr>
                <w:color w:val="000000" w:themeColor="text1"/>
                <w:sz w:val="22"/>
                <w:szCs w:val="22"/>
              </w:rPr>
              <w:t>X</w:t>
            </w:r>
          </w:p>
        </w:tc>
        <w:tc>
          <w:tcPr>
            <w:tcW w:w="1373" w:type="dxa"/>
            <w:tcBorders>
              <w:top w:val="single" w:sz="4" w:space="0" w:color="auto"/>
              <w:left w:val="single" w:sz="4" w:space="0" w:color="auto"/>
              <w:bottom w:val="single" w:sz="4" w:space="0" w:color="auto"/>
            </w:tcBorders>
            <w:vAlign w:val="center"/>
          </w:tcPr>
          <w:p w14:paraId="76459385" w14:textId="77777777" w:rsidR="00474EEA" w:rsidRPr="00493F73" w:rsidRDefault="00474EEA" w:rsidP="00C908D1">
            <w:pPr>
              <w:jc w:val="center"/>
              <w:rPr>
                <w:color w:val="000000" w:themeColor="text1"/>
                <w:sz w:val="22"/>
                <w:szCs w:val="22"/>
              </w:rPr>
            </w:pPr>
          </w:p>
        </w:tc>
      </w:tr>
      <w:tr w:rsidR="00493F73" w:rsidRPr="00493F73" w14:paraId="10E9E8A3" w14:textId="77777777" w:rsidTr="00C908D1">
        <w:trPr>
          <w:trHeight w:val="283"/>
          <w:jc w:val="center"/>
        </w:trPr>
        <w:tc>
          <w:tcPr>
            <w:tcW w:w="1347" w:type="dxa"/>
            <w:tcBorders>
              <w:top w:val="single" w:sz="4" w:space="0" w:color="auto"/>
              <w:bottom w:val="single" w:sz="4" w:space="0" w:color="auto"/>
              <w:right w:val="single" w:sz="4" w:space="0" w:color="auto"/>
            </w:tcBorders>
            <w:vAlign w:val="center"/>
          </w:tcPr>
          <w:p w14:paraId="3F50AF8C" w14:textId="77777777" w:rsidR="00474EEA" w:rsidRPr="00493F73" w:rsidRDefault="00C908D1" w:rsidP="00C908D1">
            <w:pPr>
              <w:jc w:val="center"/>
              <w:rPr>
                <w:color w:val="000000" w:themeColor="text1"/>
                <w:sz w:val="22"/>
                <w:szCs w:val="22"/>
              </w:rPr>
            </w:pPr>
            <w:r w:rsidRPr="00493F73">
              <w:rPr>
                <w:color w:val="000000" w:themeColor="text1"/>
                <w:sz w:val="22"/>
                <w:szCs w:val="22"/>
              </w:rPr>
              <w:t>K1</w:t>
            </w:r>
          </w:p>
        </w:tc>
        <w:tc>
          <w:tcPr>
            <w:tcW w:w="1360" w:type="dxa"/>
            <w:tcBorders>
              <w:top w:val="single" w:sz="4" w:space="0" w:color="auto"/>
              <w:left w:val="single" w:sz="4" w:space="0" w:color="auto"/>
              <w:bottom w:val="single" w:sz="4" w:space="0" w:color="auto"/>
              <w:right w:val="single" w:sz="4" w:space="0" w:color="auto"/>
            </w:tcBorders>
            <w:vAlign w:val="center"/>
          </w:tcPr>
          <w:p w14:paraId="156B6F6B" w14:textId="77777777" w:rsidR="00474EEA" w:rsidRPr="00493F73" w:rsidRDefault="00474EEA" w:rsidP="00C908D1">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559E2261" w14:textId="77777777" w:rsidR="00474EEA" w:rsidRPr="00493F73" w:rsidRDefault="00474EEA" w:rsidP="00C908D1">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2E99BA28" w14:textId="77777777" w:rsidR="00474EEA" w:rsidRPr="00493F73" w:rsidRDefault="00474EEA" w:rsidP="00C908D1">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5A875EFB" w14:textId="77777777" w:rsidR="00474EEA" w:rsidRPr="00493F73" w:rsidRDefault="00474EEA" w:rsidP="00C908D1">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1653A3D8" w14:textId="77777777" w:rsidR="00474EEA" w:rsidRPr="00493F73" w:rsidRDefault="00474EEA" w:rsidP="00C908D1">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21C15516" w14:textId="77777777" w:rsidR="00474EEA" w:rsidRPr="00493F73" w:rsidRDefault="00C908D1" w:rsidP="00C908D1">
            <w:pPr>
              <w:jc w:val="center"/>
              <w:rPr>
                <w:color w:val="000000" w:themeColor="text1"/>
                <w:sz w:val="22"/>
                <w:szCs w:val="22"/>
              </w:rPr>
            </w:pPr>
            <w:r w:rsidRPr="00493F73">
              <w:rPr>
                <w:color w:val="000000" w:themeColor="text1"/>
                <w:sz w:val="22"/>
                <w:szCs w:val="22"/>
              </w:rPr>
              <w:t>X</w:t>
            </w:r>
          </w:p>
        </w:tc>
      </w:tr>
      <w:tr w:rsidR="00493F73" w:rsidRPr="00493F73" w14:paraId="6F313C72" w14:textId="77777777" w:rsidTr="00C908D1">
        <w:trPr>
          <w:trHeight w:val="283"/>
          <w:jc w:val="center"/>
        </w:trPr>
        <w:tc>
          <w:tcPr>
            <w:tcW w:w="1347" w:type="dxa"/>
            <w:tcBorders>
              <w:top w:val="single" w:sz="4" w:space="0" w:color="auto"/>
              <w:bottom w:val="single" w:sz="4" w:space="0" w:color="auto"/>
              <w:right w:val="single" w:sz="4" w:space="0" w:color="auto"/>
            </w:tcBorders>
            <w:vAlign w:val="center"/>
          </w:tcPr>
          <w:p w14:paraId="788E7F2A" w14:textId="77777777" w:rsidR="00474EEA" w:rsidRPr="00493F73" w:rsidRDefault="00C908D1" w:rsidP="00C908D1">
            <w:pPr>
              <w:jc w:val="center"/>
              <w:rPr>
                <w:color w:val="000000" w:themeColor="text1"/>
                <w:sz w:val="22"/>
                <w:szCs w:val="22"/>
              </w:rPr>
            </w:pPr>
            <w:r w:rsidRPr="00493F73">
              <w:rPr>
                <w:color w:val="000000" w:themeColor="text1"/>
                <w:sz w:val="22"/>
                <w:szCs w:val="22"/>
              </w:rPr>
              <w:t>K2</w:t>
            </w:r>
          </w:p>
        </w:tc>
        <w:tc>
          <w:tcPr>
            <w:tcW w:w="1360" w:type="dxa"/>
            <w:tcBorders>
              <w:top w:val="single" w:sz="4" w:space="0" w:color="auto"/>
              <w:left w:val="single" w:sz="4" w:space="0" w:color="auto"/>
              <w:bottom w:val="single" w:sz="4" w:space="0" w:color="auto"/>
              <w:right w:val="single" w:sz="4" w:space="0" w:color="auto"/>
            </w:tcBorders>
            <w:vAlign w:val="center"/>
          </w:tcPr>
          <w:p w14:paraId="0DB1792E" w14:textId="77777777" w:rsidR="00474EEA" w:rsidRPr="00493F73" w:rsidRDefault="00474EEA" w:rsidP="00C908D1">
            <w:pPr>
              <w:jc w:val="center"/>
              <w:rPr>
                <w:color w:val="000000" w:themeColor="text1"/>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6C828431" w14:textId="77777777" w:rsidR="00474EEA" w:rsidRPr="00493F73" w:rsidRDefault="00474EEA" w:rsidP="00C908D1">
            <w:pPr>
              <w:jc w:val="center"/>
              <w:rPr>
                <w:color w:val="000000" w:themeColor="text1"/>
                <w:sz w:val="22"/>
                <w:szCs w:val="22"/>
              </w:rPr>
            </w:pPr>
          </w:p>
        </w:tc>
        <w:tc>
          <w:tcPr>
            <w:tcW w:w="1394" w:type="dxa"/>
            <w:tcBorders>
              <w:top w:val="single" w:sz="4" w:space="0" w:color="auto"/>
              <w:left w:val="single" w:sz="4" w:space="0" w:color="auto"/>
              <w:bottom w:val="single" w:sz="4" w:space="0" w:color="auto"/>
              <w:right w:val="single" w:sz="4" w:space="0" w:color="auto"/>
            </w:tcBorders>
            <w:vAlign w:val="center"/>
          </w:tcPr>
          <w:p w14:paraId="66164BA0" w14:textId="77777777" w:rsidR="00474EEA" w:rsidRPr="00493F73" w:rsidRDefault="00474EEA" w:rsidP="00C908D1">
            <w:pPr>
              <w:jc w:val="cente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006034D6" w14:textId="77777777" w:rsidR="00474EEA" w:rsidRPr="00493F73" w:rsidRDefault="00474EEA" w:rsidP="00C908D1">
            <w:pPr>
              <w:jc w:val="center"/>
              <w:rPr>
                <w:color w:val="000000" w:themeColor="text1"/>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tcPr>
          <w:p w14:paraId="05D7A4F3" w14:textId="77777777" w:rsidR="00474EEA" w:rsidRPr="00493F73" w:rsidRDefault="00474EEA" w:rsidP="00C908D1">
            <w:pPr>
              <w:jc w:val="center"/>
              <w:rPr>
                <w:color w:val="000000" w:themeColor="text1"/>
                <w:sz w:val="22"/>
                <w:szCs w:val="22"/>
              </w:rPr>
            </w:pPr>
          </w:p>
        </w:tc>
        <w:tc>
          <w:tcPr>
            <w:tcW w:w="1373" w:type="dxa"/>
            <w:tcBorders>
              <w:top w:val="single" w:sz="4" w:space="0" w:color="auto"/>
              <w:left w:val="single" w:sz="4" w:space="0" w:color="auto"/>
              <w:bottom w:val="single" w:sz="4" w:space="0" w:color="auto"/>
            </w:tcBorders>
            <w:vAlign w:val="center"/>
          </w:tcPr>
          <w:p w14:paraId="3CDFC264" w14:textId="77777777" w:rsidR="00474EEA" w:rsidRPr="00493F73" w:rsidRDefault="00C908D1" w:rsidP="00C908D1">
            <w:pPr>
              <w:jc w:val="center"/>
              <w:rPr>
                <w:color w:val="000000" w:themeColor="text1"/>
                <w:sz w:val="22"/>
                <w:szCs w:val="22"/>
              </w:rPr>
            </w:pPr>
            <w:r w:rsidRPr="00493F73">
              <w:rPr>
                <w:color w:val="000000" w:themeColor="text1"/>
                <w:sz w:val="22"/>
                <w:szCs w:val="22"/>
              </w:rPr>
              <w:t>X</w:t>
            </w:r>
          </w:p>
        </w:tc>
      </w:tr>
    </w:tbl>
    <w:p w14:paraId="4EE8CB5D" w14:textId="77777777" w:rsidR="00474EEA" w:rsidRPr="00493F73" w:rsidRDefault="00474EEA">
      <w:pPr>
        <w:tabs>
          <w:tab w:val="left" w:pos="284"/>
        </w:tabs>
        <w:spacing w:before="120" w:after="120"/>
        <w:ind w:left="284" w:hanging="284"/>
        <w:rPr>
          <w:b/>
          <w:bCs/>
          <w:color w:val="000000" w:themeColor="text1"/>
          <w:sz w:val="22"/>
          <w:szCs w:val="22"/>
        </w:rPr>
      </w:pPr>
      <w:r w:rsidRPr="00493F73">
        <w:rPr>
          <w:b/>
          <w:bCs/>
          <w:color w:val="000000" w:themeColor="text1"/>
          <w:sz w:val="22"/>
          <w:szCs w:val="22"/>
        </w:rPr>
        <w:t>7.</w:t>
      </w:r>
      <w:r w:rsidRPr="00493F73">
        <w:rPr>
          <w:b/>
          <w:bCs/>
          <w:color w:val="000000" w:themeColor="text1"/>
          <w:sz w:val="22"/>
          <w:szCs w:val="22"/>
        </w:rPr>
        <w:tab/>
        <w:t>LITERATURA</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9"/>
        <w:gridCol w:w="7849"/>
      </w:tblGrid>
      <w:tr w:rsidR="00493F73" w:rsidRPr="00493F73" w14:paraId="76A6EBCD" w14:textId="77777777">
        <w:trPr>
          <w:jc w:val="center"/>
        </w:trPr>
        <w:tc>
          <w:tcPr>
            <w:tcW w:w="1789" w:type="dxa"/>
            <w:tcBorders>
              <w:top w:val="single" w:sz="4" w:space="0" w:color="auto"/>
              <w:bottom w:val="single" w:sz="4" w:space="0" w:color="auto"/>
              <w:right w:val="single" w:sz="4" w:space="0" w:color="auto"/>
            </w:tcBorders>
            <w:shd w:val="clear" w:color="auto" w:fill="F2F2F2"/>
          </w:tcPr>
          <w:p w14:paraId="53CE82A1" w14:textId="77777777" w:rsidR="00474EEA" w:rsidRPr="00493F73" w:rsidRDefault="00474E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lastRenderedPageBreak/>
              <w:t>Literatura podstawowa</w:t>
            </w:r>
          </w:p>
        </w:tc>
        <w:tc>
          <w:tcPr>
            <w:tcW w:w="7849" w:type="dxa"/>
            <w:tcBorders>
              <w:top w:val="single" w:sz="4" w:space="0" w:color="auto"/>
              <w:left w:val="single" w:sz="4" w:space="0" w:color="auto"/>
              <w:bottom w:val="single" w:sz="4" w:space="0" w:color="auto"/>
            </w:tcBorders>
          </w:tcPr>
          <w:p w14:paraId="34763E25" w14:textId="77777777" w:rsidR="00474EEA" w:rsidRPr="00493F73" w:rsidRDefault="00474EEA">
            <w:pPr>
              <w:rPr>
                <w:color w:val="000000" w:themeColor="text1"/>
                <w:sz w:val="22"/>
                <w:szCs w:val="22"/>
              </w:rPr>
            </w:pPr>
            <w:r w:rsidRPr="00493F73">
              <w:rPr>
                <w:color w:val="000000" w:themeColor="text1"/>
                <w:sz w:val="22"/>
                <w:szCs w:val="22"/>
              </w:rPr>
              <w:t>1.Mróz B., 2013, Konsument w globalnej gospodarce. Trzy perspektywy, Ofic. Wyd. SGH.</w:t>
            </w:r>
          </w:p>
          <w:p w14:paraId="373ADB3F" w14:textId="77777777" w:rsidR="00474EEA" w:rsidRPr="00493F73" w:rsidRDefault="00474EEA">
            <w:pPr>
              <w:rPr>
                <w:color w:val="000000" w:themeColor="text1"/>
                <w:sz w:val="22"/>
                <w:szCs w:val="22"/>
              </w:rPr>
            </w:pPr>
            <w:r w:rsidRPr="00493F73">
              <w:rPr>
                <w:color w:val="000000" w:themeColor="text1"/>
                <w:sz w:val="22"/>
                <w:szCs w:val="22"/>
              </w:rPr>
              <w:t>2.Rudnicki L., 2012, Zachowania konsumentów na rynku, PWE.</w:t>
            </w:r>
          </w:p>
          <w:p w14:paraId="67F9D680" w14:textId="77777777" w:rsidR="00474EEA" w:rsidRPr="00493F73" w:rsidRDefault="00474EEA">
            <w:pPr>
              <w:rPr>
                <w:color w:val="000000" w:themeColor="text1"/>
                <w:sz w:val="22"/>
                <w:szCs w:val="22"/>
              </w:rPr>
            </w:pPr>
            <w:r w:rsidRPr="00493F73">
              <w:rPr>
                <w:color w:val="000000" w:themeColor="text1"/>
                <w:sz w:val="22"/>
                <w:szCs w:val="22"/>
              </w:rPr>
              <w:t xml:space="preserve">3.Pawlak- Kołodziejska K., 2011, Konsument i uwarunkowania jego </w:t>
            </w:r>
            <w:proofErr w:type="spellStart"/>
            <w:r w:rsidRPr="00493F73">
              <w:rPr>
                <w:color w:val="000000" w:themeColor="text1"/>
                <w:sz w:val="22"/>
                <w:szCs w:val="22"/>
              </w:rPr>
              <w:t>zachowań</w:t>
            </w:r>
            <w:proofErr w:type="spellEnd"/>
            <w:r w:rsidRPr="00493F73">
              <w:rPr>
                <w:color w:val="000000" w:themeColor="text1"/>
                <w:sz w:val="22"/>
                <w:szCs w:val="22"/>
              </w:rPr>
              <w:t xml:space="preserve">, [w:] Marketing. Podręcznik akademicki, red. Andruszkiewicz K. </w:t>
            </w:r>
            <w:proofErr w:type="spellStart"/>
            <w:r w:rsidRPr="00493F73">
              <w:rPr>
                <w:color w:val="000000" w:themeColor="text1"/>
                <w:sz w:val="22"/>
                <w:szCs w:val="22"/>
              </w:rPr>
              <w:t>TNOiK</w:t>
            </w:r>
            <w:proofErr w:type="spellEnd"/>
            <w:r w:rsidRPr="00493F73">
              <w:rPr>
                <w:color w:val="000000" w:themeColor="text1"/>
                <w:sz w:val="22"/>
                <w:szCs w:val="22"/>
              </w:rPr>
              <w:t>.</w:t>
            </w:r>
          </w:p>
        </w:tc>
      </w:tr>
      <w:tr w:rsidR="00493F73" w:rsidRPr="00493F73" w14:paraId="055D94E1" w14:textId="77777777">
        <w:trPr>
          <w:jc w:val="center"/>
        </w:trPr>
        <w:tc>
          <w:tcPr>
            <w:tcW w:w="1789" w:type="dxa"/>
            <w:tcBorders>
              <w:top w:val="single" w:sz="4" w:space="0" w:color="auto"/>
              <w:bottom w:val="single" w:sz="4" w:space="0" w:color="auto"/>
              <w:right w:val="single" w:sz="4" w:space="0" w:color="auto"/>
            </w:tcBorders>
            <w:shd w:val="clear" w:color="auto" w:fill="F2F2F2"/>
          </w:tcPr>
          <w:p w14:paraId="7CB1089C" w14:textId="77777777" w:rsidR="00474EEA" w:rsidRPr="00493F73" w:rsidRDefault="00474E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uzupełniająca</w:t>
            </w:r>
          </w:p>
        </w:tc>
        <w:tc>
          <w:tcPr>
            <w:tcW w:w="7849" w:type="dxa"/>
            <w:tcBorders>
              <w:top w:val="single" w:sz="4" w:space="0" w:color="auto"/>
              <w:left w:val="single" w:sz="4" w:space="0" w:color="auto"/>
              <w:bottom w:val="single" w:sz="4" w:space="0" w:color="auto"/>
            </w:tcBorders>
          </w:tcPr>
          <w:p w14:paraId="2EA453AA" w14:textId="77777777" w:rsidR="00474EEA" w:rsidRPr="00493F73" w:rsidRDefault="00474EEA">
            <w:pPr>
              <w:rPr>
                <w:color w:val="000000" w:themeColor="text1"/>
                <w:sz w:val="22"/>
                <w:szCs w:val="22"/>
              </w:rPr>
            </w:pPr>
            <w:r w:rsidRPr="00493F73">
              <w:rPr>
                <w:color w:val="000000" w:themeColor="text1"/>
                <w:sz w:val="22"/>
                <w:szCs w:val="22"/>
              </w:rPr>
              <w:t>1.Zaltman G., 2008, Jak myślą klienci. Podróż w głąb umysłu rynku, Wydawnictwo FORUM.</w:t>
            </w:r>
          </w:p>
          <w:p w14:paraId="712A787F" w14:textId="77777777" w:rsidR="00474EEA" w:rsidRPr="00493F73" w:rsidRDefault="00474EEA">
            <w:pPr>
              <w:rPr>
                <w:b/>
                <w:bCs/>
                <w:color w:val="000000" w:themeColor="text1"/>
                <w:sz w:val="22"/>
                <w:szCs w:val="22"/>
                <w:u w:val="single"/>
              </w:rPr>
            </w:pPr>
            <w:r w:rsidRPr="00493F73">
              <w:rPr>
                <w:color w:val="000000" w:themeColor="text1"/>
                <w:sz w:val="22"/>
                <w:szCs w:val="22"/>
              </w:rPr>
              <w:t xml:space="preserve">2.Antonides G., van </w:t>
            </w:r>
            <w:proofErr w:type="spellStart"/>
            <w:r w:rsidRPr="00493F73">
              <w:rPr>
                <w:color w:val="000000" w:themeColor="text1"/>
                <w:sz w:val="22"/>
                <w:szCs w:val="22"/>
              </w:rPr>
              <w:t>Raaj</w:t>
            </w:r>
            <w:proofErr w:type="spellEnd"/>
            <w:r w:rsidRPr="00493F73">
              <w:rPr>
                <w:color w:val="000000" w:themeColor="text1"/>
                <w:sz w:val="22"/>
                <w:szCs w:val="22"/>
              </w:rPr>
              <w:t xml:space="preserve"> W. F., 2003, Zachowanie konsumenta. Podręcznik akademicki, Wyd. Naukowe PWN.</w:t>
            </w:r>
          </w:p>
        </w:tc>
      </w:tr>
    </w:tbl>
    <w:p w14:paraId="72252F36" w14:textId="77777777" w:rsidR="00474EEA" w:rsidRPr="00493F73" w:rsidRDefault="00474EEA">
      <w:pPr>
        <w:tabs>
          <w:tab w:val="left" w:pos="284"/>
        </w:tabs>
        <w:spacing w:before="120" w:after="120"/>
        <w:ind w:left="284" w:hanging="284"/>
        <w:rPr>
          <w:b/>
          <w:bCs/>
          <w:color w:val="000000" w:themeColor="text1"/>
          <w:sz w:val="22"/>
          <w:szCs w:val="22"/>
        </w:rPr>
      </w:pPr>
      <w:r w:rsidRPr="00493F73">
        <w:rPr>
          <w:b/>
          <w:bCs/>
          <w:color w:val="000000" w:themeColor="text1"/>
          <w:sz w:val="22"/>
          <w:szCs w:val="22"/>
        </w:rPr>
        <w:t>8.</w:t>
      </w:r>
      <w:r w:rsidRPr="00493F73">
        <w:rPr>
          <w:b/>
          <w:bCs/>
          <w:color w:val="000000" w:themeColor="text1"/>
          <w:sz w:val="22"/>
          <w:szCs w:val="22"/>
        </w:rPr>
        <w:tab/>
        <w:t xml:space="preserve">NAKŁAD PRACY STUDENTA – BILANS GODZIN I PUNKTÓW </w:t>
      </w:r>
      <w:r w:rsidR="009C62BC" w:rsidRPr="00493F73">
        <w:rPr>
          <w:b/>
          <w:bCs/>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4268"/>
        <w:gridCol w:w="2393"/>
      </w:tblGrid>
      <w:tr w:rsidR="00493F73" w:rsidRPr="00493F73" w14:paraId="4D9BCF62" w14:textId="77777777" w:rsidTr="00CD1C24">
        <w:trPr>
          <w:trHeight w:val="769"/>
          <w:jc w:val="center"/>
        </w:trPr>
        <w:tc>
          <w:tcPr>
            <w:tcW w:w="7246" w:type="dxa"/>
            <w:gridSpan w:val="2"/>
            <w:tcBorders>
              <w:top w:val="single" w:sz="4" w:space="0" w:color="auto"/>
              <w:bottom w:val="single" w:sz="4" w:space="0" w:color="auto"/>
              <w:right w:val="single" w:sz="4" w:space="0" w:color="auto"/>
            </w:tcBorders>
            <w:shd w:val="clear" w:color="auto" w:fill="F2F2F2"/>
            <w:vAlign w:val="center"/>
          </w:tcPr>
          <w:p w14:paraId="179122A8" w14:textId="77777777" w:rsidR="00474EEA" w:rsidRPr="00493F73" w:rsidRDefault="00474EEA">
            <w:pPr>
              <w:jc w:val="center"/>
              <w:rPr>
                <w:color w:val="000000" w:themeColor="text1"/>
                <w:sz w:val="22"/>
                <w:szCs w:val="22"/>
              </w:rPr>
            </w:pPr>
            <w:r w:rsidRPr="00493F73">
              <w:rPr>
                <w:color w:val="000000" w:themeColor="text1"/>
                <w:sz w:val="22"/>
                <w:szCs w:val="22"/>
              </w:rPr>
              <w:t>Aktywność studenta</w:t>
            </w:r>
          </w:p>
        </w:tc>
        <w:tc>
          <w:tcPr>
            <w:tcW w:w="2393" w:type="dxa"/>
            <w:tcBorders>
              <w:top w:val="single" w:sz="4" w:space="0" w:color="auto"/>
              <w:left w:val="single" w:sz="4" w:space="0" w:color="auto"/>
              <w:bottom w:val="single" w:sz="4" w:space="0" w:color="auto"/>
            </w:tcBorders>
            <w:shd w:val="clear" w:color="auto" w:fill="F2F2F2"/>
            <w:vAlign w:val="center"/>
          </w:tcPr>
          <w:p w14:paraId="35EB3A35" w14:textId="77777777" w:rsidR="00474EEA" w:rsidRPr="00493F73" w:rsidRDefault="00474EEA">
            <w:pPr>
              <w:jc w:val="center"/>
              <w:rPr>
                <w:color w:val="000000" w:themeColor="text1"/>
                <w:sz w:val="22"/>
                <w:szCs w:val="22"/>
              </w:rPr>
            </w:pPr>
            <w:r w:rsidRPr="00493F73">
              <w:rPr>
                <w:color w:val="000000" w:themeColor="text1"/>
                <w:sz w:val="22"/>
                <w:szCs w:val="22"/>
              </w:rPr>
              <w:t>Obciążenie studenta – Liczba godzin</w:t>
            </w:r>
          </w:p>
          <w:p w14:paraId="1C24DF6B" w14:textId="77777777" w:rsidR="00474EEA" w:rsidRPr="00493F73" w:rsidRDefault="00474EEA">
            <w:pPr>
              <w:jc w:val="center"/>
              <w:rPr>
                <w:color w:val="000000" w:themeColor="text1"/>
                <w:sz w:val="22"/>
                <w:szCs w:val="22"/>
              </w:rPr>
            </w:pPr>
            <w:r w:rsidRPr="00493F73">
              <w:rPr>
                <w:color w:val="000000" w:themeColor="text1"/>
                <w:sz w:val="22"/>
                <w:szCs w:val="22"/>
              </w:rPr>
              <w:t>(podano przykładowe)</w:t>
            </w:r>
          </w:p>
        </w:tc>
      </w:tr>
      <w:tr w:rsidR="00493F73" w:rsidRPr="00493F73" w14:paraId="208F3E45" w14:textId="77777777" w:rsidTr="00CD1C24">
        <w:trPr>
          <w:trHeight w:val="340"/>
          <w:jc w:val="center"/>
        </w:trPr>
        <w:tc>
          <w:tcPr>
            <w:tcW w:w="2978" w:type="dxa"/>
            <w:vMerge w:val="restart"/>
            <w:tcBorders>
              <w:top w:val="single" w:sz="4" w:space="0" w:color="auto"/>
              <w:bottom w:val="single" w:sz="4" w:space="0" w:color="auto"/>
              <w:right w:val="single" w:sz="4" w:space="0" w:color="auto"/>
            </w:tcBorders>
          </w:tcPr>
          <w:p w14:paraId="6D6FAF53" w14:textId="77777777" w:rsidR="00474EEA" w:rsidRPr="00493F73" w:rsidRDefault="00474EEA">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tcPr>
          <w:p w14:paraId="70A6035A" w14:textId="77777777" w:rsidR="00474EEA" w:rsidRPr="00493F73" w:rsidRDefault="00474EEA">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Borders>
              <w:top w:val="single" w:sz="4" w:space="0" w:color="auto"/>
              <w:left w:val="single" w:sz="4" w:space="0" w:color="auto"/>
              <w:bottom w:val="single" w:sz="4" w:space="0" w:color="auto"/>
            </w:tcBorders>
          </w:tcPr>
          <w:p w14:paraId="2BDB8BCF" w14:textId="77777777" w:rsidR="00474EEA" w:rsidRPr="00493F73" w:rsidRDefault="00474EEA">
            <w:pPr>
              <w:jc w:val="center"/>
              <w:rPr>
                <w:color w:val="000000" w:themeColor="text1"/>
                <w:sz w:val="22"/>
                <w:szCs w:val="22"/>
              </w:rPr>
            </w:pPr>
            <w:r w:rsidRPr="00493F73">
              <w:rPr>
                <w:color w:val="000000" w:themeColor="text1"/>
                <w:sz w:val="22"/>
                <w:szCs w:val="22"/>
              </w:rPr>
              <w:t>20</w:t>
            </w:r>
          </w:p>
        </w:tc>
      </w:tr>
      <w:tr w:rsidR="00493F73" w:rsidRPr="00493F73" w14:paraId="20116669" w14:textId="77777777" w:rsidTr="00CD1C24">
        <w:trPr>
          <w:trHeight w:val="271"/>
          <w:jc w:val="center"/>
        </w:trPr>
        <w:tc>
          <w:tcPr>
            <w:tcW w:w="2978" w:type="dxa"/>
            <w:vMerge/>
            <w:tcBorders>
              <w:top w:val="single" w:sz="4" w:space="0" w:color="auto"/>
              <w:bottom w:val="single" w:sz="4" w:space="0" w:color="auto"/>
              <w:right w:val="single" w:sz="4" w:space="0" w:color="auto"/>
            </w:tcBorders>
          </w:tcPr>
          <w:p w14:paraId="3254AE24" w14:textId="77777777" w:rsidR="00474EEA" w:rsidRPr="00493F73" w:rsidRDefault="00474EEA">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tcPr>
          <w:p w14:paraId="75A96315" w14:textId="77777777" w:rsidR="00474EEA" w:rsidRPr="00493F73" w:rsidRDefault="00474EEA">
            <w:pPr>
              <w:ind w:left="88"/>
              <w:rPr>
                <w:color w:val="000000" w:themeColor="text1"/>
                <w:sz w:val="22"/>
                <w:szCs w:val="22"/>
              </w:rPr>
            </w:pPr>
            <w:r w:rsidRPr="00493F73">
              <w:rPr>
                <w:color w:val="000000" w:themeColor="text1"/>
                <w:sz w:val="22"/>
                <w:szCs w:val="22"/>
              </w:rPr>
              <w:t xml:space="preserve">Konsultacje </w:t>
            </w:r>
          </w:p>
        </w:tc>
        <w:tc>
          <w:tcPr>
            <w:tcW w:w="2393" w:type="dxa"/>
            <w:tcBorders>
              <w:top w:val="single" w:sz="4" w:space="0" w:color="auto"/>
              <w:left w:val="single" w:sz="4" w:space="0" w:color="auto"/>
              <w:bottom w:val="single" w:sz="4" w:space="0" w:color="auto"/>
            </w:tcBorders>
          </w:tcPr>
          <w:p w14:paraId="7E4B0BD2" w14:textId="77777777" w:rsidR="00474EEA" w:rsidRPr="00493F73" w:rsidRDefault="00474EEA">
            <w:pPr>
              <w:jc w:val="center"/>
              <w:rPr>
                <w:color w:val="000000" w:themeColor="text1"/>
                <w:sz w:val="22"/>
                <w:szCs w:val="22"/>
              </w:rPr>
            </w:pPr>
            <w:r w:rsidRPr="00493F73">
              <w:rPr>
                <w:color w:val="000000" w:themeColor="text1"/>
                <w:sz w:val="22"/>
                <w:szCs w:val="22"/>
              </w:rPr>
              <w:t>5</w:t>
            </w:r>
          </w:p>
        </w:tc>
      </w:tr>
      <w:tr w:rsidR="00493F73" w:rsidRPr="00493F73" w14:paraId="22795D5B" w14:textId="77777777" w:rsidTr="00CD1C24">
        <w:trPr>
          <w:trHeight w:val="177"/>
          <w:jc w:val="center"/>
        </w:trPr>
        <w:tc>
          <w:tcPr>
            <w:tcW w:w="2978" w:type="dxa"/>
            <w:vMerge w:val="restart"/>
            <w:tcBorders>
              <w:top w:val="single" w:sz="4" w:space="0" w:color="auto"/>
              <w:bottom w:val="single" w:sz="4" w:space="0" w:color="auto"/>
              <w:right w:val="single" w:sz="4" w:space="0" w:color="auto"/>
            </w:tcBorders>
          </w:tcPr>
          <w:p w14:paraId="56928C01" w14:textId="77777777" w:rsidR="00474EEA" w:rsidRPr="00493F73" w:rsidRDefault="00474EEA">
            <w:pPr>
              <w:rPr>
                <w:color w:val="000000" w:themeColor="text1"/>
                <w:sz w:val="22"/>
                <w:szCs w:val="22"/>
              </w:rPr>
            </w:pPr>
          </w:p>
          <w:p w14:paraId="4F11F59A" w14:textId="77777777" w:rsidR="00474EEA" w:rsidRPr="00493F73" w:rsidRDefault="00474EEA">
            <w:pPr>
              <w:rPr>
                <w:color w:val="000000" w:themeColor="text1"/>
                <w:sz w:val="22"/>
                <w:szCs w:val="22"/>
              </w:rPr>
            </w:pPr>
            <w:r w:rsidRPr="00493F73">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tcPr>
          <w:p w14:paraId="7F07FCB8" w14:textId="77777777" w:rsidR="00474EEA" w:rsidRPr="00493F73" w:rsidRDefault="00474EEA">
            <w:pPr>
              <w:ind w:left="88"/>
              <w:rPr>
                <w:color w:val="000000" w:themeColor="text1"/>
                <w:sz w:val="22"/>
                <w:szCs w:val="22"/>
              </w:rPr>
            </w:pPr>
            <w:r w:rsidRPr="00493F73">
              <w:rPr>
                <w:color w:val="000000" w:themeColor="text1"/>
                <w:sz w:val="22"/>
                <w:szCs w:val="22"/>
              </w:rPr>
              <w:t>Przygotowanie do zajęć</w:t>
            </w:r>
          </w:p>
        </w:tc>
        <w:tc>
          <w:tcPr>
            <w:tcW w:w="2393" w:type="dxa"/>
            <w:tcBorders>
              <w:top w:val="single" w:sz="4" w:space="0" w:color="auto"/>
              <w:left w:val="single" w:sz="4" w:space="0" w:color="auto"/>
              <w:bottom w:val="single" w:sz="4" w:space="0" w:color="auto"/>
            </w:tcBorders>
          </w:tcPr>
          <w:p w14:paraId="70770EA2" w14:textId="77777777" w:rsidR="00474EEA" w:rsidRPr="00493F73" w:rsidRDefault="00474EEA">
            <w:pPr>
              <w:jc w:val="center"/>
              <w:rPr>
                <w:color w:val="000000" w:themeColor="text1"/>
                <w:sz w:val="22"/>
                <w:szCs w:val="22"/>
              </w:rPr>
            </w:pPr>
            <w:r w:rsidRPr="00493F73">
              <w:rPr>
                <w:color w:val="000000" w:themeColor="text1"/>
                <w:sz w:val="22"/>
                <w:szCs w:val="22"/>
              </w:rPr>
              <w:t>5</w:t>
            </w:r>
          </w:p>
        </w:tc>
      </w:tr>
      <w:tr w:rsidR="00493F73" w:rsidRPr="00493F73" w14:paraId="306996E2" w14:textId="77777777" w:rsidTr="00CD1C24">
        <w:trPr>
          <w:trHeight w:val="137"/>
          <w:jc w:val="center"/>
        </w:trPr>
        <w:tc>
          <w:tcPr>
            <w:tcW w:w="2978" w:type="dxa"/>
            <w:vMerge/>
            <w:tcBorders>
              <w:top w:val="single" w:sz="4" w:space="0" w:color="auto"/>
              <w:bottom w:val="single" w:sz="4" w:space="0" w:color="auto"/>
              <w:right w:val="single" w:sz="4" w:space="0" w:color="auto"/>
            </w:tcBorders>
          </w:tcPr>
          <w:p w14:paraId="24FF3351" w14:textId="77777777" w:rsidR="00474EEA" w:rsidRPr="00493F73" w:rsidRDefault="00474EEA">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tcPr>
          <w:p w14:paraId="6D607A4C" w14:textId="77777777" w:rsidR="00474EEA" w:rsidRPr="00493F73" w:rsidRDefault="00474EEA">
            <w:pPr>
              <w:ind w:left="88"/>
              <w:rPr>
                <w:color w:val="000000" w:themeColor="text1"/>
                <w:sz w:val="22"/>
                <w:szCs w:val="22"/>
              </w:rPr>
            </w:pPr>
            <w:r w:rsidRPr="00493F73">
              <w:rPr>
                <w:color w:val="000000" w:themeColor="text1"/>
                <w:sz w:val="22"/>
                <w:szCs w:val="22"/>
              </w:rPr>
              <w:t>Studiowanie literatury</w:t>
            </w:r>
          </w:p>
        </w:tc>
        <w:tc>
          <w:tcPr>
            <w:tcW w:w="2393" w:type="dxa"/>
            <w:tcBorders>
              <w:top w:val="single" w:sz="4" w:space="0" w:color="auto"/>
              <w:left w:val="single" w:sz="4" w:space="0" w:color="auto"/>
              <w:bottom w:val="single" w:sz="4" w:space="0" w:color="auto"/>
            </w:tcBorders>
          </w:tcPr>
          <w:p w14:paraId="2940A794" w14:textId="77777777" w:rsidR="00474EEA" w:rsidRPr="00493F73" w:rsidRDefault="00474EEA">
            <w:pPr>
              <w:jc w:val="center"/>
              <w:rPr>
                <w:color w:val="000000" w:themeColor="text1"/>
                <w:sz w:val="22"/>
                <w:szCs w:val="22"/>
              </w:rPr>
            </w:pPr>
            <w:r w:rsidRPr="00493F73">
              <w:rPr>
                <w:color w:val="000000" w:themeColor="text1"/>
                <w:sz w:val="22"/>
                <w:szCs w:val="22"/>
              </w:rPr>
              <w:t>10</w:t>
            </w:r>
          </w:p>
        </w:tc>
      </w:tr>
      <w:tr w:rsidR="00493F73" w:rsidRPr="00493F73" w14:paraId="6AED6F1E" w14:textId="77777777" w:rsidTr="00CD1C24">
        <w:trPr>
          <w:trHeight w:val="340"/>
          <w:jc w:val="center"/>
        </w:trPr>
        <w:tc>
          <w:tcPr>
            <w:tcW w:w="2978" w:type="dxa"/>
            <w:vMerge/>
            <w:tcBorders>
              <w:top w:val="single" w:sz="4" w:space="0" w:color="auto"/>
              <w:bottom w:val="single" w:sz="4" w:space="0" w:color="auto"/>
              <w:right w:val="single" w:sz="4" w:space="0" w:color="auto"/>
            </w:tcBorders>
          </w:tcPr>
          <w:p w14:paraId="5DCE25D4" w14:textId="77777777" w:rsidR="00474EEA" w:rsidRPr="00493F73" w:rsidRDefault="00474EEA">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tcPr>
          <w:p w14:paraId="488E2C07" w14:textId="77777777" w:rsidR="00474EEA" w:rsidRPr="00493F73" w:rsidRDefault="00474EEA">
            <w:pPr>
              <w:ind w:left="88"/>
              <w:rPr>
                <w:color w:val="000000" w:themeColor="text1"/>
                <w:sz w:val="22"/>
                <w:szCs w:val="22"/>
              </w:rPr>
            </w:pPr>
            <w:r w:rsidRPr="00493F73">
              <w:rPr>
                <w:color w:val="000000" w:themeColor="text1"/>
                <w:sz w:val="22"/>
                <w:szCs w:val="22"/>
              </w:rPr>
              <w:t xml:space="preserve">Inne (przygotowanie do egzaminu, zaliczeń, </w:t>
            </w:r>
          </w:p>
          <w:p w14:paraId="113BE59B" w14:textId="77777777" w:rsidR="00474EEA" w:rsidRPr="00493F73" w:rsidRDefault="00474EEA">
            <w:pPr>
              <w:ind w:left="88"/>
              <w:rPr>
                <w:color w:val="000000" w:themeColor="text1"/>
                <w:sz w:val="22"/>
                <w:szCs w:val="22"/>
              </w:rPr>
            </w:pPr>
            <w:r w:rsidRPr="00493F73">
              <w:rPr>
                <w:color w:val="000000" w:themeColor="text1"/>
                <w:sz w:val="22"/>
                <w:szCs w:val="22"/>
              </w:rPr>
              <w:t>przygotowanie projektu itd.)</w:t>
            </w:r>
          </w:p>
        </w:tc>
        <w:tc>
          <w:tcPr>
            <w:tcW w:w="2393" w:type="dxa"/>
            <w:tcBorders>
              <w:top w:val="single" w:sz="4" w:space="0" w:color="auto"/>
              <w:left w:val="single" w:sz="4" w:space="0" w:color="auto"/>
              <w:bottom w:val="single" w:sz="4" w:space="0" w:color="auto"/>
            </w:tcBorders>
          </w:tcPr>
          <w:p w14:paraId="41E435B6" w14:textId="77777777" w:rsidR="00474EEA" w:rsidRPr="00493F73" w:rsidRDefault="00474EEA">
            <w:pPr>
              <w:jc w:val="center"/>
              <w:rPr>
                <w:color w:val="000000" w:themeColor="text1"/>
                <w:sz w:val="22"/>
                <w:szCs w:val="22"/>
              </w:rPr>
            </w:pPr>
            <w:r w:rsidRPr="00493F73">
              <w:rPr>
                <w:color w:val="000000" w:themeColor="text1"/>
                <w:sz w:val="22"/>
                <w:szCs w:val="22"/>
              </w:rPr>
              <w:t>10</w:t>
            </w:r>
          </w:p>
        </w:tc>
      </w:tr>
      <w:tr w:rsidR="00493F73" w:rsidRPr="00493F73" w14:paraId="35D89E94" w14:textId="77777777" w:rsidTr="00CD1C24">
        <w:trPr>
          <w:trHeight w:val="340"/>
          <w:jc w:val="center"/>
        </w:trPr>
        <w:tc>
          <w:tcPr>
            <w:tcW w:w="7246" w:type="dxa"/>
            <w:gridSpan w:val="2"/>
            <w:tcBorders>
              <w:top w:val="single" w:sz="4" w:space="0" w:color="auto"/>
              <w:bottom w:val="single" w:sz="4" w:space="0" w:color="auto"/>
              <w:right w:val="single" w:sz="4" w:space="0" w:color="auto"/>
            </w:tcBorders>
            <w:shd w:val="clear" w:color="auto" w:fill="F2F2F2"/>
          </w:tcPr>
          <w:p w14:paraId="31CCB03C" w14:textId="77777777" w:rsidR="00474EEA" w:rsidRPr="00493F73" w:rsidRDefault="00474EEA">
            <w:pPr>
              <w:rPr>
                <w:color w:val="000000" w:themeColor="text1"/>
                <w:sz w:val="22"/>
                <w:szCs w:val="22"/>
              </w:rPr>
            </w:pPr>
            <w:r w:rsidRPr="00493F73">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tcBorders>
            <w:shd w:val="clear" w:color="auto" w:fill="F2F2F2"/>
          </w:tcPr>
          <w:p w14:paraId="1491BBA6" w14:textId="77777777" w:rsidR="00474EEA" w:rsidRPr="00493F73" w:rsidRDefault="00474EEA">
            <w:pPr>
              <w:jc w:val="center"/>
              <w:rPr>
                <w:color w:val="000000" w:themeColor="text1"/>
                <w:sz w:val="22"/>
                <w:szCs w:val="22"/>
              </w:rPr>
            </w:pPr>
            <w:r w:rsidRPr="00493F73">
              <w:rPr>
                <w:color w:val="000000" w:themeColor="text1"/>
                <w:sz w:val="22"/>
                <w:szCs w:val="22"/>
              </w:rPr>
              <w:t>50</w:t>
            </w:r>
          </w:p>
        </w:tc>
      </w:tr>
      <w:tr w:rsidR="00493F73" w:rsidRPr="00493F73" w14:paraId="7C0444BB" w14:textId="77777777" w:rsidTr="00CD1C24">
        <w:trPr>
          <w:trHeight w:val="397"/>
          <w:jc w:val="center"/>
        </w:trPr>
        <w:tc>
          <w:tcPr>
            <w:tcW w:w="7246" w:type="dxa"/>
            <w:gridSpan w:val="2"/>
            <w:tcBorders>
              <w:top w:val="single" w:sz="4" w:space="0" w:color="auto"/>
              <w:bottom w:val="single" w:sz="4" w:space="0" w:color="auto"/>
              <w:right w:val="single" w:sz="4" w:space="0" w:color="auto"/>
            </w:tcBorders>
            <w:shd w:val="clear" w:color="auto" w:fill="F2F2F2"/>
            <w:vAlign w:val="center"/>
          </w:tcPr>
          <w:p w14:paraId="52487459" w14:textId="77777777" w:rsidR="00474EEA" w:rsidRPr="00493F73" w:rsidRDefault="00474EEA">
            <w:pPr>
              <w:jc w:val="right"/>
              <w:rPr>
                <w:b/>
                <w:bCs/>
                <w:color w:val="000000" w:themeColor="text1"/>
                <w:sz w:val="22"/>
                <w:szCs w:val="22"/>
              </w:rPr>
            </w:pPr>
            <w:r w:rsidRPr="00493F73">
              <w:rPr>
                <w:b/>
                <w:bCs/>
                <w:color w:val="000000" w:themeColor="text1"/>
                <w:sz w:val="22"/>
                <w:szCs w:val="22"/>
              </w:rPr>
              <w:t>Liczba punktów ECTS</w:t>
            </w:r>
          </w:p>
        </w:tc>
        <w:tc>
          <w:tcPr>
            <w:tcW w:w="2393" w:type="dxa"/>
            <w:tcBorders>
              <w:top w:val="single" w:sz="4" w:space="0" w:color="auto"/>
              <w:left w:val="single" w:sz="4" w:space="0" w:color="auto"/>
              <w:bottom w:val="single" w:sz="4" w:space="0" w:color="auto"/>
            </w:tcBorders>
            <w:shd w:val="clear" w:color="auto" w:fill="F2F2F2"/>
            <w:vAlign w:val="center"/>
          </w:tcPr>
          <w:p w14:paraId="40A45957" w14:textId="77777777" w:rsidR="00474EEA" w:rsidRPr="00493F73" w:rsidRDefault="00474EEA">
            <w:pPr>
              <w:jc w:val="center"/>
              <w:rPr>
                <w:color w:val="000000" w:themeColor="text1"/>
                <w:sz w:val="22"/>
                <w:szCs w:val="22"/>
              </w:rPr>
            </w:pPr>
            <w:r w:rsidRPr="00493F73">
              <w:rPr>
                <w:color w:val="000000" w:themeColor="text1"/>
                <w:sz w:val="22"/>
                <w:szCs w:val="22"/>
              </w:rPr>
              <w:t>2</w:t>
            </w:r>
          </w:p>
        </w:tc>
      </w:tr>
    </w:tbl>
    <w:p w14:paraId="4ACDA9E0" w14:textId="77777777" w:rsidR="004651F3" w:rsidRPr="00493F73" w:rsidRDefault="004651F3">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47DFF372" w14:textId="77777777" w:rsidTr="002442AC">
        <w:trPr>
          <w:trHeight w:val="454"/>
          <w:jc w:val="center"/>
        </w:trPr>
        <w:tc>
          <w:tcPr>
            <w:tcW w:w="2410" w:type="dxa"/>
            <w:vAlign w:val="center"/>
          </w:tcPr>
          <w:p w14:paraId="4EFADE9A" w14:textId="77777777" w:rsidR="00474EEA" w:rsidRPr="00493F73" w:rsidRDefault="00474EEA" w:rsidP="002442A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93A86D3"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25530E11" w14:textId="77777777" w:rsidR="00474EEA" w:rsidRPr="00493F73" w:rsidRDefault="00474EEA" w:rsidP="002442A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7E4F6B9A"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D.2.3.</w:t>
            </w:r>
          </w:p>
        </w:tc>
      </w:tr>
    </w:tbl>
    <w:p w14:paraId="758B4A08" w14:textId="77777777" w:rsidR="00474EEA" w:rsidRPr="00493F73" w:rsidRDefault="00474EEA" w:rsidP="009E728C">
      <w:pPr>
        <w:numPr>
          <w:ilvl w:val="0"/>
          <w:numId w:val="85"/>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7BA40B24" w14:textId="77777777" w:rsidR="00474EEA" w:rsidRPr="00493F73" w:rsidRDefault="00474EEA" w:rsidP="009E728C">
      <w:pPr>
        <w:pStyle w:val="Akapitzlist1"/>
        <w:numPr>
          <w:ilvl w:val="1"/>
          <w:numId w:val="85"/>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4CDD8DD5" w14:textId="77777777" w:rsidTr="002442AC">
        <w:trPr>
          <w:trHeight w:val="340"/>
          <w:jc w:val="center"/>
        </w:trPr>
        <w:tc>
          <w:tcPr>
            <w:tcW w:w="3775" w:type="dxa"/>
            <w:shd w:val="clear" w:color="auto" w:fill="F2F2F2" w:themeFill="background1" w:themeFillShade="F2"/>
            <w:vAlign w:val="center"/>
          </w:tcPr>
          <w:p w14:paraId="5F4C5631"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0E938838" w14:textId="77777777" w:rsidR="00474EEA" w:rsidRPr="00493F73" w:rsidRDefault="00474EEA" w:rsidP="002442AC">
            <w:pPr>
              <w:widowControl w:val="0"/>
              <w:autoSpaceDE w:val="0"/>
              <w:autoSpaceDN w:val="0"/>
              <w:adjustRightInd w:val="0"/>
              <w:rPr>
                <w:iCs/>
                <w:color w:val="000000" w:themeColor="text1"/>
                <w:sz w:val="22"/>
                <w:szCs w:val="22"/>
              </w:rPr>
            </w:pPr>
            <w:r w:rsidRPr="00493F73">
              <w:rPr>
                <w:color w:val="000000" w:themeColor="text1"/>
                <w:sz w:val="22"/>
                <w:szCs w:val="22"/>
              </w:rPr>
              <w:t>PODSTAWY MARKETINGOWEGO ZARZĄDZANIA PRZEDSIĘBIORSTWEM</w:t>
            </w:r>
          </w:p>
        </w:tc>
      </w:tr>
      <w:tr w:rsidR="00493F73" w:rsidRPr="00493F73" w14:paraId="7D31609E" w14:textId="77777777" w:rsidTr="002442AC">
        <w:trPr>
          <w:trHeight w:val="340"/>
          <w:jc w:val="center"/>
        </w:trPr>
        <w:tc>
          <w:tcPr>
            <w:tcW w:w="3775" w:type="dxa"/>
            <w:shd w:val="clear" w:color="auto" w:fill="F2F2F2" w:themeFill="background1" w:themeFillShade="F2"/>
            <w:vAlign w:val="center"/>
          </w:tcPr>
          <w:p w14:paraId="6A96F4C6"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3C394C50"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4D974061" w14:textId="77777777" w:rsidTr="002442AC">
        <w:trPr>
          <w:trHeight w:val="340"/>
          <w:jc w:val="center"/>
        </w:trPr>
        <w:tc>
          <w:tcPr>
            <w:tcW w:w="3775" w:type="dxa"/>
            <w:shd w:val="clear" w:color="auto" w:fill="F2F2F2" w:themeFill="background1" w:themeFillShade="F2"/>
            <w:vAlign w:val="center"/>
          </w:tcPr>
          <w:p w14:paraId="6A547925"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45B86213" w14:textId="77777777" w:rsidR="00474EEA" w:rsidRPr="00493F73" w:rsidRDefault="00D45CBC" w:rsidP="002442AC">
            <w:pPr>
              <w:widowControl w:val="0"/>
              <w:autoSpaceDE w:val="0"/>
              <w:autoSpaceDN w:val="0"/>
              <w:adjustRightInd w:val="0"/>
              <w:rPr>
                <w:iCs/>
                <w:color w:val="000000" w:themeColor="text1"/>
                <w:sz w:val="22"/>
                <w:szCs w:val="22"/>
              </w:rPr>
            </w:pPr>
            <w:r w:rsidRPr="00493F73">
              <w:rPr>
                <w:color w:val="000000" w:themeColor="text1"/>
                <w:sz w:val="22"/>
                <w:szCs w:val="22"/>
              </w:rPr>
              <w:t>I stopnia</w:t>
            </w:r>
          </w:p>
        </w:tc>
      </w:tr>
      <w:tr w:rsidR="00493F73" w:rsidRPr="00493F73" w14:paraId="168079DC" w14:textId="77777777" w:rsidTr="002442AC">
        <w:trPr>
          <w:trHeight w:val="340"/>
          <w:jc w:val="center"/>
        </w:trPr>
        <w:tc>
          <w:tcPr>
            <w:tcW w:w="3775" w:type="dxa"/>
            <w:shd w:val="clear" w:color="auto" w:fill="F2F2F2" w:themeFill="background1" w:themeFillShade="F2"/>
            <w:vAlign w:val="center"/>
          </w:tcPr>
          <w:p w14:paraId="3E8D9C09"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59A7D418" w14:textId="77777777" w:rsidR="00474EEA" w:rsidRPr="00493F73" w:rsidRDefault="00474EEA" w:rsidP="002442AC">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204A0D51" w14:textId="77777777" w:rsidTr="002442AC">
        <w:trPr>
          <w:trHeight w:val="340"/>
          <w:jc w:val="center"/>
        </w:trPr>
        <w:tc>
          <w:tcPr>
            <w:tcW w:w="3775" w:type="dxa"/>
            <w:shd w:val="clear" w:color="auto" w:fill="F2F2F2" w:themeFill="background1" w:themeFillShade="F2"/>
            <w:vAlign w:val="center"/>
          </w:tcPr>
          <w:p w14:paraId="59CF97EE"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0C046958" w14:textId="77777777" w:rsidR="00474EEA" w:rsidRPr="00493F73" w:rsidRDefault="005F3B83" w:rsidP="002442AC">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728ED301" w14:textId="77777777" w:rsidTr="002442AC">
        <w:trPr>
          <w:trHeight w:val="340"/>
          <w:jc w:val="center"/>
        </w:trPr>
        <w:tc>
          <w:tcPr>
            <w:tcW w:w="3775" w:type="dxa"/>
            <w:shd w:val="clear" w:color="auto" w:fill="F2F2F2" w:themeFill="background1" w:themeFillShade="F2"/>
            <w:vAlign w:val="center"/>
          </w:tcPr>
          <w:p w14:paraId="53EDA6AE"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5F203B46" w14:textId="77777777" w:rsidR="00474EEA" w:rsidRPr="00493F73" w:rsidRDefault="00474EEA" w:rsidP="002442AC">
            <w:pPr>
              <w:widowControl w:val="0"/>
              <w:autoSpaceDE w:val="0"/>
              <w:autoSpaceDN w:val="0"/>
              <w:adjustRightInd w:val="0"/>
              <w:rPr>
                <w:iCs/>
                <w:color w:val="000000" w:themeColor="text1"/>
                <w:sz w:val="22"/>
                <w:szCs w:val="22"/>
              </w:rPr>
            </w:pPr>
            <w:r w:rsidRPr="00493F73">
              <w:rPr>
                <w:color w:val="000000" w:themeColor="text1"/>
                <w:sz w:val="22"/>
                <w:szCs w:val="22"/>
              </w:rPr>
              <w:t>2. Marketing w organizacji</w:t>
            </w:r>
          </w:p>
        </w:tc>
      </w:tr>
      <w:tr w:rsidR="00493F73" w:rsidRPr="00493F73" w14:paraId="7569457D" w14:textId="77777777" w:rsidTr="002442AC">
        <w:trPr>
          <w:trHeight w:val="340"/>
          <w:jc w:val="center"/>
        </w:trPr>
        <w:tc>
          <w:tcPr>
            <w:tcW w:w="3775" w:type="dxa"/>
            <w:shd w:val="clear" w:color="auto" w:fill="F2F2F2" w:themeFill="background1" w:themeFillShade="F2"/>
            <w:vAlign w:val="center"/>
          </w:tcPr>
          <w:p w14:paraId="6C41C0C0"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318C7B77" w14:textId="771D1E93" w:rsidR="00474EEA" w:rsidRPr="00493F73" w:rsidRDefault="00474EEA" w:rsidP="002442AC">
            <w:pPr>
              <w:pStyle w:val="Normalny1"/>
              <w:widowControl w:val="0"/>
              <w:rPr>
                <w:color w:val="000000" w:themeColor="text1"/>
                <w:sz w:val="22"/>
                <w:szCs w:val="22"/>
              </w:rPr>
            </w:pPr>
            <w:r w:rsidRPr="00493F73">
              <w:rPr>
                <w:color w:val="000000" w:themeColor="text1"/>
                <w:sz w:val="22"/>
                <w:szCs w:val="22"/>
              </w:rPr>
              <w:t xml:space="preserve">Wydział Zarządzania, </w:t>
            </w:r>
            <w:r w:rsidR="00D92AA1">
              <w:rPr>
                <w:color w:val="000000" w:themeColor="text1"/>
                <w:sz w:val="22"/>
                <w:szCs w:val="22"/>
              </w:rPr>
              <w:t>Katedra Ekonomii i Marketingu</w:t>
            </w:r>
          </w:p>
        </w:tc>
      </w:tr>
      <w:tr w:rsidR="00493F73" w:rsidRPr="00493F73" w14:paraId="19CF1F30" w14:textId="77777777" w:rsidTr="002442AC">
        <w:trPr>
          <w:trHeight w:val="340"/>
          <w:jc w:val="center"/>
        </w:trPr>
        <w:tc>
          <w:tcPr>
            <w:tcW w:w="3775" w:type="dxa"/>
            <w:shd w:val="clear" w:color="auto" w:fill="F2F2F2" w:themeFill="background1" w:themeFillShade="F2"/>
            <w:vAlign w:val="center"/>
          </w:tcPr>
          <w:p w14:paraId="629BD4A1"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0F390706" w14:textId="77777777" w:rsidR="00474EEA" w:rsidRPr="00493F73" w:rsidRDefault="00474EEA" w:rsidP="002442AC">
            <w:pPr>
              <w:pStyle w:val="Normalny1"/>
              <w:widowControl w:val="0"/>
              <w:rPr>
                <w:color w:val="000000" w:themeColor="text1"/>
                <w:sz w:val="22"/>
                <w:szCs w:val="22"/>
              </w:rPr>
            </w:pPr>
            <w:r w:rsidRPr="00493F73">
              <w:rPr>
                <w:color w:val="000000" w:themeColor="text1"/>
                <w:sz w:val="22"/>
                <w:szCs w:val="22"/>
              </w:rPr>
              <w:t>Dr hab. Krzysztof Andruszkiewicz, dr Maciej Schulz</w:t>
            </w:r>
          </w:p>
        </w:tc>
      </w:tr>
      <w:tr w:rsidR="00493F73" w:rsidRPr="00493F73" w14:paraId="51915414" w14:textId="77777777" w:rsidTr="002442AC">
        <w:trPr>
          <w:trHeight w:val="340"/>
          <w:jc w:val="center"/>
        </w:trPr>
        <w:tc>
          <w:tcPr>
            <w:tcW w:w="3775" w:type="dxa"/>
            <w:shd w:val="clear" w:color="auto" w:fill="F2F2F2" w:themeFill="background1" w:themeFillShade="F2"/>
            <w:vAlign w:val="center"/>
          </w:tcPr>
          <w:p w14:paraId="39EC3C25"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36CC2AC3" w14:textId="77777777" w:rsidR="00474EEA" w:rsidRPr="00493F73" w:rsidRDefault="00474EEA" w:rsidP="002442AC">
            <w:pPr>
              <w:pStyle w:val="Normalny1"/>
              <w:widowControl w:val="0"/>
              <w:rPr>
                <w:color w:val="000000" w:themeColor="text1"/>
                <w:sz w:val="22"/>
                <w:szCs w:val="22"/>
              </w:rPr>
            </w:pPr>
            <w:r w:rsidRPr="00493F73">
              <w:rPr>
                <w:color w:val="000000" w:themeColor="text1"/>
                <w:sz w:val="22"/>
                <w:szCs w:val="22"/>
              </w:rPr>
              <w:t>Marketing, Podstawy zarządzania</w:t>
            </w:r>
          </w:p>
        </w:tc>
      </w:tr>
      <w:tr w:rsidR="00493F73" w:rsidRPr="00493F73" w14:paraId="51335160" w14:textId="77777777" w:rsidTr="002442AC">
        <w:trPr>
          <w:trHeight w:val="340"/>
          <w:jc w:val="center"/>
        </w:trPr>
        <w:tc>
          <w:tcPr>
            <w:tcW w:w="3775" w:type="dxa"/>
            <w:shd w:val="clear" w:color="auto" w:fill="F2F2F2" w:themeFill="background1" w:themeFillShade="F2"/>
            <w:vAlign w:val="center"/>
          </w:tcPr>
          <w:p w14:paraId="4F5369EB"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4E13305D" w14:textId="77777777" w:rsidR="00474EEA" w:rsidRPr="00493F73" w:rsidRDefault="00474EEA" w:rsidP="002442AC">
            <w:pPr>
              <w:pStyle w:val="Normalny1"/>
              <w:widowControl w:val="0"/>
              <w:rPr>
                <w:color w:val="000000" w:themeColor="text1"/>
                <w:sz w:val="22"/>
                <w:szCs w:val="22"/>
              </w:rPr>
            </w:pPr>
            <w:r w:rsidRPr="00493F73">
              <w:rPr>
                <w:color w:val="000000" w:themeColor="text1"/>
                <w:sz w:val="22"/>
                <w:szCs w:val="22"/>
              </w:rPr>
              <w:t>Znajomość koncepcji marketingu oraz istoty elementów marketingu-mix, znajomość koncepcji i zasad zarządzania, podstawy organizacji przedsiębiorstw</w:t>
            </w:r>
          </w:p>
        </w:tc>
      </w:tr>
    </w:tbl>
    <w:p w14:paraId="38C5B7CD" w14:textId="77777777" w:rsidR="00474EEA" w:rsidRPr="00493F73" w:rsidRDefault="00474EEA" w:rsidP="009E728C">
      <w:pPr>
        <w:pStyle w:val="Akapitzlist1"/>
        <w:numPr>
          <w:ilvl w:val="1"/>
          <w:numId w:val="85"/>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6BEE0468" w14:textId="77777777" w:rsidTr="002442AC">
        <w:trPr>
          <w:trHeight w:val="371"/>
          <w:jc w:val="center"/>
        </w:trPr>
        <w:tc>
          <w:tcPr>
            <w:tcW w:w="956" w:type="dxa"/>
            <w:vMerge w:val="restart"/>
            <w:shd w:val="clear" w:color="auto" w:fill="F2F2F2" w:themeFill="background1" w:themeFillShade="F2"/>
            <w:vAlign w:val="center"/>
          </w:tcPr>
          <w:p w14:paraId="14290AD8" w14:textId="77777777" w:rsidR="00474EEA" w:rsidRPr="00493F73" w:rsidRDefault="00474EEA" w:rsidP="002442A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0591AC02"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40806A4B"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197AA779"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117799D6"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34556828"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4B898FF6" w14:textId="77777777" w:rsidR="00474EEA" w:rsidRPr="00493F73" w:rsidRDefault="00793E08" w:rsidP="002442AC">
            <w:pPr>
              <w:jc w:val="center"/>
              <w:rPr>
                <w:iCs/>
                <w:color w:val="000000" w:themeColor="text1"/>
                <w:sz w:val="22"/>
                <w:szCs w:val="22"/>
              </w:rPr>
            </w:pPr>
            <w:r>
              <w:rPr>
                <w:iCs/>
                <w:color w:val="000000" w:themeColor="text1"/>
                <w:sz w:val="22"/>
                <w:szCs w:val="22"/>
              </w:rPr>
              <w:t>Zajęcia terenowe</w:t>
            </w:r>
            <w:r w:rsidR="00474EEA"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7764AA81"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6D8C461E" w14:textId="77777777" w:rsidTr="002442AC">
        <w:trPr>
          <w:jc w:val="center"/>
        </w:trPr>
        <w:tc>
          <w:tcPr>
            <w:tcW w:w="956" w:type="dxa"/>
            <w:vMerge/>
            <w:shd w:val="clear" w:color="auto" w:fill="F2F2F2" w:themeFill="background1" w:themeFillShade="F2"/>
            <w:vAlign w:val="center"/>
          </w:tcPr>
          <w:p w14:paraId="252BF934" w14:textId="77777777" w:rsidR="00474EEA" w:rsidRPr="00493F73" w:rsidRDefault="00474EEA" w:rsidP="002442AC">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2303F744"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6A31A818"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0E0A89FF"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455CB6FB"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10E48FA2"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2B66E22A"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24FF3476"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ECTS*</w:t>
            </w:r>
          </w:p>
        </w:tc>
      </w:tr>
      <w:tr w:rsidR="00493F73" w:rsidRPr="00493F73" w14:paraId="34A53524" w14:textId="77777777" w:rsidTr="002442AC">
        <w:trPr>
          <w:trHeight w:val="340"/>
          <w:jc w:val="center"/>
        </w:trPr>
        <w:tc>
          <w:tcPr>
            <w:tcW w:w="956" w:type="dxa"/>
          </w:tcPr>
          <w:p w14:paraId="396AD008" w14:textId="77777777" w:rsidR="00474EEA" w:rsidRPr="00493F73" w:rsidRDefault="00474EEA" w:rsidP="002442AC">
            <w:pPr>
              <w:pStyle w:val="Normalny1"/>
              <w:spacing w:line="276" w:lineRule="auto"/>
              <w:jc w:val="center"/>
              <w:rPr>
                <w:color w:val="000000" w:themeColor="text1"/>
                <w:sz w:val="22"/>
                <w:szCs w:val="22"/>
              </w:rPr>
            </w:pPr>
            <w:r w:rsidRPr="00493F73">
              <w:rPr>
                <w:color w:val="000000" w:themeColor="text1"/>
                <w:sz w:val="22"/>
                <w:szCs w:val="22"/>
              </w:rPr>
              <w:t>IV</w:t>
            </w:r>
          </w:p>
        </w:tc>
        <w:tc>
          <w:tcPr>
            <w:tcW w:w="1035" w:type="dxa"/>
          </w:tcPr>
          <w:p w14:paraId="51BB825F" w14:textId="77777777" w:rsidR="00474EEA" w:rsidRPr="00493F73" w:rsidRDefault="00CD1C24" w:rsidP="002442AC">
            <w:pPr>
              <w:pStyle w:val="Normalny1"/>
              <w:spacing w:line="276" w:lineRule="auto"/>
              <w:jc w:val="center"/>
              <w:rPr>
                <w:color w:val="000000" w:themeColor="text1"/>
                <w:sz w:val="22"/>
                <w:szCs w:val="22"/>
              </w:rPr>
            </w:pPr>
            <w:r w:rsidRPr="00493F73">
              <w:rPr>
                <w:color w:val="000000" w:themeColor="text1"/>
                <w:sz w:val="22"/>
                <w:szCs w:val="22"/>
              </w:rPr>
              <w:t>10</w:t>
            </w:r>
            <w:r w:rsidR="00474EEA" w:rsidRPr="00493F73">
              <w:rPr>
                <w:color w:val="000000" w:themeColor="text1"/>
                <w:sz w:val="22"/>
                <w:szCs w:val="22"/>
                <w:vertAlign w:val="superscript"/>
              </w:rPr>
              <w:t>E</w:t>
            </w:r>
          </w:p>
        </w:tc>
        <w:tc>
          <w:tcPr>
            <w:tcW w:w="1390" w:type="dxa"/>
          </w:tcPr>
          <w:p w14:paraId="21854A95" w14:textId="77777777" w:rsidR="00474EEA" w:rsidRPr="00493F73" w:rsidRDefault="00CD1C24" w:rsidP="002442AC">
            <w:pPr>
              <w:pStyle w:val="Normalny1"/>
              <w:spacing w:line="276" w:lineRule="auto"/>
              <w:jc w:val="center"/>
              <w:rPr>
                <w:color w:val="000000" w:themeColor="text1"/>
                <w:sz w:val="22"/>
                <w:szCs w:val="22"/>
              </w:rPr>
            </w:pPr>
            <w:r w:rsidRPr="00493F73">
              <w:rPr>
                <w:color w:val="000000" w:themeColor="text1"/>
                <w:sz w:val="22"/>
                <w:szCs w:val="22"/>
              </w:rPr>
              <w:t>10</w:t>
            </w:r>
          </w:p>
        </w:tc>
        <w:tc>
          <w:tcPr>
            <w:tcW w:w="1545" w:type="dxa"/>
          </w:tcPr>
          <w:p w14:paraId="118B0854" w14:textId="77777777" w:rsidR="00474EEA" w:rsidRPr="00493F73" w:rsidRDefault="00474EEA" w:rsidP="002442AC">
            <w:pPr>
              <w:pStyle w:val="Normalny1"/>
              <w:spacing w:line="276" w:lineRule="auto"/>
              <w:jc w:val="center"/>
              <w:rPr>
                <w:color w:val="000000" w:themeColor="text1"/>
                <w:sz w:val="22"/>
                <w:szCs w:val="22"/>
              </w:rPr>
            </w:pPr>
          </w:p>
        </w:tc>
        <w:tc>
          <w:tcPr>
            <w:tcW w:w="1330" w:type="dxa"/>
          </w:tcPr>
          <w:p w14:paraId="1DCB3BF6" w14:textId="77777777" w:rsidR="00474EEA" w:rsidRPr="00493F73" w:rsidRDefault="00474EEA" w:rsidP="002442AC">
            <w:pPr>
              <w:pStyle w:val="Normalny1"/>
              <w:spacing w:line="276" w:lineRule="auto"/>
              <w:jc w:val="center"/>
              <w:rPr>
                <w:color w:val="000000" w:themeColor="text1"/>
                <w:sz w:val="22"/>
                <w:szCs w:val="22"/>
              </w:rPr>
            </w:pPr>
          </w:p>
        </w:tc>
        <w:tc>
          <w:tcPr>
            <w:tcW w:w="1174" w:type="dxa"/>
          </w:tcPr>
          <w:p w14:paraId="18C7FDBF" w14:textId="77777777" w:rsidR="00474EEA" w:rsidRPr="00493F73" w:rsidRDefault="00474EEA" w:rsidP="002442AC">
            <w:pPr>
              <w:pStyle w:val="Normalny1"/>
              <w:spacing w:line="276" w:lineRule="auto"/>
              <w:jc w:val="center"/>
              <w:rPr>
                <w:color w:val="000000" w:themeColor="text1"/>
                <w:sz w:val="22"/>
                <w:szCs w:val="22"/>
              </w:rPr>
            </w:pPr>
          </w:p>
        </w:tc>
        <w:tc>
          <w:tcPr>
            <w:tcW w:w="1147" w:type="dxa"/>
          </w:tcPr>
          <w:p w14:paraId="4B5E56C3" w14:textId="77777777" w:rsidR="00474EEA" w:rsidRPr="00493F73" w:rsidRDefault="00474EEA" w:rsidP="002442AC">
            <w:pPr>
              <w:pStyle w:val="Normalny1"/>
              <w:spacing w:line="276" w:lineRule="auto"/>
              <w:jc w:val="center"/>
              <w:rPr>
                <w:color w:val="000000" w:themeColor="text1"/>
                <w:sz w:val="22"/>
                <w:szCs w:val="22"/>
              </w:rPr>
            </w:pPr>
          </w:p>
        </w:tc>
        <w:tc>
          <w:tcPr>
            <w:tcW w:w="1062" w:type="dxa"/>
          </w:tcPr>
          <w:p w14:paraId="7D335087" w14:textId="77777777" w:rsidR="00474EEA" w:rsidRPr="00493F73" w:rsidRDefault="00474EEA" w:rsidP="002442AC">
            <w:pPr>
              <w:pStyle w:val="Normalny1"/>
              <w:spacing w:line="276" w:lineRule="auto"/>
              <w:jc w:val="center"/>
              <w:rPr>
                <w:color w:val="000000" w:themeColor="text1"/>
                <w:sz w:val="22"/>
                <w:szCs w:val="22"/>
              </w:rPr>
            </w:pPr>
            <w:r w:rsidRPr="00493F73">
              <w:rPr>
                <w:color w:val="000000" w:themeColor="text1"/>
                <w:sz w:val="22"/>
                <w:szCs w:val="22"/>
              </w:rPr>
              <w:t>5</w:t>
            </w:r>
          </w:p>
        </w:tc>
      </w:tr>
    </w:tbl>
    <w:p w14:paraId="40F487B6" w14:textId="77777777" w:rsidR="00474EEA" w:rsidRPr="00493F73" w:rsidRDefault="00474EEA" w:rsidP="009E728C">
      <w:pPr>
        <w:numPr>
          <w:ilvl w:val="0"/>
          <w:numId w:val="85"/>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4"/>
        <w:gridCol w:w="1586"/>
        <w:gridCol w:w="1597"/>
      </w:tblGrid>
      <w:tr w:rsidR="00493F73" w:rsidRPr="00493F73" w14:paraId="15F74C4C" w14:textId="77777777" w:rsidTr="002442AC">
        <w:trPr>
          <w:jc w:val="center"/>
        </w:trPr>
        <w:tc>
          <w:tcPr>
            <w:tcW w:w="1090" w:type="dxa"/>
            <w:shd w:val="clear" w:color="auto" w:fill="F2F2F2" w:themeFill="background1" w:themeFillShade="F2"/>
            <w:vAlign w:val="center"/>
          </w:tcPr>
          <w:p w14:paraId="00071E99" w14:textId="77777777" w:rsidR="00474EEA" w:rsidRPr="00493F73" w:rsidRDefault="00474EEA" w:rsidP="002442AC">
            <w:pPr>
              <w:jc w:val="center"/>
              <w:rPr>
                <w:color w:val="000000" w:themeColor="text1"/>
                <w:sz w:val="22"/>
                <w:szCs w:val="22"/>
              </w:rPr>
            </w:pPr>
            <w:r w:rsidRPr="00493F73">
              <w:rPr>
                <w:color w:val="000000" w:themeColor="text1"/>
                <w:sz w:val="22"/>
                <w:szCs w:val="22"/>
              </w:rPr>
              <w:t>Lp.</w:t>
            </w:r>
          </w:p>
        </w:tc>
        <w:tc>
          <w:tcPr>
            <w:tcW w:w="5384" w:type="dxa"/>
            <w:shd w:val="clear" w:color="auto" w:fill="F2F2F2" w:themeFill="background1" w:themeFillShade="F2"/>
            <w:vAlign w:val="center"/>
          </w:tcPr>
          <w:p w14:paraId="2C2D8004" w14:textId="77777777" w:rsidR="00474EEA" w:rsidRPr="00493F73" w:rsidRDefault="00474EEA" w:rsidP="002442AC">
            <w:pPr>
              <w:jc w:val="center"/>
              <w:rPr>
                <w:color w:val="000000" w:themeColor="text1"/>
                <w:sz w:val="22"/>
                <w:szCs w:val="22"/>
              </w:rPr>
            </w:pPr>
            <w:r w:rsidRPr="00493F73">
              <w:rPr>
                <w:color w:val="000000" w:themeColor="text1"/>
                <w:sz w:val="22"/>
                <w:szCs w:val="22"/>
              </w:rPr>
              <w:t>Opis efektów uczenia się dla przedmiotu</w:t>
            </w:r>
          </w:p>
        </w:tc>
        <w:tc>
          <w:tcPr>
            <w:tcW w:w="1586" w:type="dxa"/>
            <w:shd w:val="clear" w:color="auto" w:fill="F2F2F2" w:themeFill="background1" w:themeFillShade="F2"/>
            <w:vAlign w:val="center"/>
          </w:tcPr>
          <w:p w14:paraId="6894E847" w14:textId="77777777" w:rsidR="00474EEA" w:rsidRPr="00493F73" w:rsidRDefault="00474EEA" w:rsidP="002442AC">
            <w:pPr>
              <w:jc w:val="center"/>
              <w:rPr>
                <w:color w:val="000000" w:themeColor="text1"/>
                <w:sz w:val="22"/>
                <w:szCs w:val="22"/>
              </w:rPr>
            </w:pPr>
            <w:r w:rsidRPr="00493F73">
              <w:rPr>
                <w:color w:val="000000" w:themeColor="text1"/>
                <w:sz w:val="22"/>
                <w:szCs w:val="22"/>
              </w:rPr>
              <w:t>Odniesienie do kierunkowych efektów uczenia się</w:t>
            </w:r>
          </w:p>
        </w:tc>
        <w:tc>
          <w:tcPr>
            <w:tcW w:w="1597" w:type="dxa"/>
            <w:shd w:val="clear" w:color="auto" w:fill="F2F2F2" w:themeFill="background1" w:themeFillShade="F2"/>
            <w:vAlign w:val="center"/>
          </w:tcPr>
          <w:p w14:paraId="339FD691" w14:textId="77777777" w:rsidR="00474EEA" w:rsidRPr="00493F73" w:rsidRDefault="00474EEA" w:rsidP="002442A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10977598" w14:textId="77777777" w:rsidTr="002442AC">
        <w:trPr>
          <w:jc w:val="center"/>
        </w:trPr>
        <w:tc>
          <w:tcPr>
            <w:tcW w:w="9657" w:type="dxa"/>
            <w:gridSpan w:val="4"/>
            <w:shd w:val="clear" w:color="auto" w:fill="F2F2F2" w:themeFill="background1" w:themeFillShade="F2"/>
            <w:vAlign w:val="center"/>
          </w:tcPr>
          <w:p w14:paraId="4B36CE5C" w14:textId="77777777" w:rsidR="00474EEA" w:rsidRPr="00493F73" w:rsidRDefault="00474EEA" w:rsidP="002442AC">
            <w:pPr>
              <w:jc w:val="center"/>
              <w:rPr>
                <w:color w:val="000000" w:themeColor="text1"/>
                <w:sz w:val="22"/>
                <w:szCs w:val="22"/>
              </w:rPr>
            </w:pPr>
            <w:r w:rsidRPr="00493F73">
              <w:rPr>
                <w:color w:val="000000" w:themeColor="text1"/>
                <w:sz w:val="22"/>
                <w:szCs w:val="22"/>
              </w:rPr>
              <w:t>WIEDZA</w:t>
            </w:r>
          </w:p>
        </w:tc>
      </w:tr>
      <w:tr w:rsidR="00493F73" w:rsidRPr="00493F73" w14:paraId="3200480A" w14:textId="77777777" w:rsidTr="002442AC">
        <w:trPr>
          <w:trHeight w:val="283"/>
          <w:jc w:val="center"/>
        </w:trPr>
        <w:tc>
          <w:tcPr>
            <w:tcW w:w="1090" w:type="dxa"/>
          </w:tcPr>
          <w:p w14:paraId="1D86F75A" w14:textId="77777777" w:rsidR="00474EEA" w:rsidRPr="00493F73" w:rsidRDefault="00474EEA" w:rsidP="002442AC">
            <w:pPr>
              <w:jc w:val="both"/>
              <w:rPr>
                <w:color w:val="000000" w:themeColor="text1"/>
                <w:sz w:val="22"/>
                <w:szCs w:val="22"/>
              </w:rPr>
            </w:pPr>
            <w:r w:rsidRPr="00493F73">
              <w:rPr>
                <w:color w:val="000000" w:themeColor="text1"/>
                <w:sz w:val="22"/>
                <w:szCs w:val="22"/>
              </w:rPr>
              <w:t>W1</w:t>
            </w:r>
          </w:p>
        </w:tc>
        <w:tc>
          <w:tcPr>
            <w:tcW w:w="5384" w:type="dxa"/>
          </w:tcPr>
          <w:p w14:paraId="5DCBF4D6"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Posiada wiedzę pozwalającą na ocenę sytuacji marketingowej przedsiębiorstwa</w:t>
            </w:r>
          </w:p>
        </w:tc>
        <w:tc>
          <w:tcPr>
            <w:tcW w:w="1586" w:type="dxa"/>
          </w:tcPr>
          <w:p w14:paraId="747C97F8"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K_W29</w:t>
            </w:r>
          </w:p>
          <w:p w14:paraId="6ADF0A50" w14:textId="77777777" w:rsidR="00474EEA" w:rsidRPr="00493F73" w:rsidRDefault="00474EEA" w:rsidP="002442AC">
            <w:pPr>
              <w:pStyle w:val="Normalny1"/>
              <w:jc w:val="both"/>
              <w:rPr>
                <w:color w:val="000000" w:themeColor="text1"/>
                <w:sz w:val="22"/>
                <w:szCs w:val="22"/>
              </w:rPr>
            </w:pPr>
          </w:p>
        </w:tc>
        <w:tc>
          <w:tcPr>
            <w:tcW w:w="1597" w:type="dxa"/>
          </w:tcPr>
          <w:p w14:paraId="099B9DC5" w14:textId="77777777" w:rsidR="00474EEA" w:rsidRPr="00493F73" w:rsidRDefault="00B70A12" w:rsidP="002442AC">
            <w:pPr>
              <w:pStyle w:val="Normalny1"/>
              <w:jc w:val="both"/>
              <w:rPr>
                <w:color w:val="000000" w:themeColor="text1"/>
                <w:sz w:val="22"/>
                <w:szCs w:val="22"/>
              </w:rPr>
            </w:pPr>
            <w:r w:rsidRPr="00493F73">
              <w:rPr>
                <w:color w:val="000000" w:themeColor="text1"/>
                <w:sz w:val="22"/>
                <w:szCs w:val="22"/>
              </w:rPr>
              <w:t>P6S_WG</w:t>
            </w:r>
          </w:p>
        </w:tc>
      </w:tr>
      <w:tr w:rsidR="00493F73" w:rsidRPr="00493F73" w14:paraId="4DB8579F" w14:textId="77777777" w:rsidTr="002442AC">
        <w:trPr>
          <w:trHeight w:val="283"/>
          <w:jc w:val="center"/>
        </w:trPr>
        <w:tc>
          <w:tcPr>
            <w:tcW w:w="1090" w:type="dxa"/>
          </w:tcPr>
          <w:p w14:paraId="4FD86752" w14:textId="77777777" w:rsidR="00474EEA" w:rsidRPr="00493F73" w:rsidRDefault="00474EEA" w:rsidP="002442AC">
            <w:pPr>
              <w:jc w:val="both"/>
              <w:rPr>
                <w:color w:val="000000" w:themeColor="text1"/>
                <w:sz w:val="22"/>
                <w:szCs w:val="22"/>
              </w:rPr>
            </w:pPr>
            <w:r w:rsidRPr="00493F73">
              <w:rPr>
                <w:color w:val="000000" w:themeColor="text1"/>
                <w:sz w:val="22"/>
                <w:szCs w:val="22"/>
              </w:rPr>
              <w:t>W2</w:t>
            </w:r>
          </w:p>
        </w:tc>
        <w:tc>
          <w:tcPr>
            <w:tcW w:w="5384" w:type="dxa"/>
          </w:tcPr>
          <w:p w14:paraId="3C009DC4"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Zna podstawowe strategie marketingowego zarządzania przedsiębiorstwem</w:t>
            </w:r>
          </w:p>
        </w:tc>
        <w:tc>
          <w:tcPr>
            <w:tcW w:w="1586" w:type="dxa"/>
          </w:tcPr>
          <w:p w14:paraId="7EB12E08"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K_W31</w:t>
            </w:r>
          </w:p>
          <w:p w14:paraId="6E3FF432" w14:textId="77777777" w:rsidR="00474EEA" w:rsidRPr="00493F73" w:rsidRDefault="00474EEA" w:rsidP="002442AC">
            <w:pPr>
              <w:pStyle w:val="Normalny1"/>
              <w:jc w:val="both"/>
              <w:rPr>
                <w:color w:val="000000" w:themeColor="text1"/>
                <w:sz w:val="22"/>
                <w:szCs w:val="22"/>
              </w:rPr>
            </w:pPr>
          </w:p>
        </w:tc>
        <w:tc>
          <w:tcPr>
            <w:tcW w:w="1597" w:type="dxa"/>
          </w:tcPr>
          <w:p w14:paraId="268815C8" w14:textId="77777777" w:rsidR="00474EEA" w:rsidRPr="00493F73" w:rsidRDefault="00B70A12" w:rsidP="002442AC">
            <w:pPr>
              <w:pStyle w:val="Normalny1"/>
              <w:jc w:val="both"/>
              <w:rPr>
                <w:color w:val="000000" w:themeColor="text1"/>
                <w:sz w:val="22"/>
                <w:szCs w:val="22"/>
              </w:rPr>
            </w:pPr>
            <w:r w:rsidRPr="00493F73">
              <w:rPr>
                <w:color w:val="000000" w:themeColor="text1"/>
                <w:sz w:val="22"/>
                <w:szCs w:val="22"/>
              </w:rPr>
              <w:t>P6S_WG</w:t>
            </w:r>
          </w:p>
        </w:tc>
      </w:tr>
      <w:tr w:rsidR="00493F73" w:rsidRPr="00493F73" w14:paraId="715B1F42" w14:textId="77777777" w:rsidTr="002442AC">
        <w:trPr>
          <w:trHeight w:val="283"/>
          <w:jc w:val="center"/>
        </w:trPr>
        <w:tc>
          <w:tcPr>
            <w:tcW w:w="9657" w:type="dxa"/>
            <w:gridSpan w:val="4"/>
            <w:shd w:val="clear" w:color="auto" w:fill="F2F2F2" w:themeFill="background1" w:themeFillShade="F2"/>
          </w:tcPr>
          <w:p w14:paraId="340650EB" w14:textId="77777777" w:rsidR="00474EEA" w:rsidRPr="00493F73" w:rsidRDefault="00474EEA" w:rsidP="002442AC">
            <w:pPr>
              <w:jc w:val="center"/>
              <w:rPr>
                <w:color w:val="000000" w:themeColor="text1"/>
                <w:sz w:val="22"/>
                <w:szCs w:val="22"/>
              </w:rPr>
            </w:pPr>
            <w:r w:rsidRPr="00493F73">
              <w:rPr>
                <w:color w:val="000000" w:themeColor="text1"/>
                <w:sz w:val="22"/>
                <w:szCs w:val="22"/>
              </w:rPr>
              <w:t>UMIEJĘTNOŚCI</w:t>
            </w:r>
          </w:p>
        </w:tc>
      </w:tr>
      <w:tr w:rsidR="00493F73" w:rsidRPr="00493F73" w14:paraId="11A7A282" w14:textId="77777777" w:rsidTr="002442AC">
        <w:trPr>
          <w:trHeight w:val="283"/>
          <w:jc w:val="center"/>
        </w:trPr>
        <w:tc>
          <w:tcPr>
            <w:tcW w:w="1090" w:type="dxa"/>
          </w:tcPr>
          <w:p w14:paraId="4FCB29A7" w14:textId="77777777" w:rsidR="00B70A12" w:rsidRPr="00493F73" w:rsidRDefault="00B70A12" w:rsidP="002442AC">
            <w:pPr>
              <w:pStyle w:val="Normalny1"/>
              <w:jc w:val="both"/>
              <w:rPr>
                <w:color w:val="000000" w:themeColor="text1"/>
                <w:sz w:val="22"/>
                <w:szCs w:val="22"/>
              </w:rPr>
            </w:pPr>
            <w:r w:rsidRPr="00493F73">
              <w:rPr>
                <w:color w:val="000000" w:themeColor="text1"/>
                <w:sz w:val="22"/>
                <w:szCs w:val="22"/>
              </w:rPr>
              <w:t>U1</w:t>
            </w:r>
          </w:p>
        </w:tc>
        <w:tc>
          <w:tcPr>
            <w:tcW w:w="5384" w:type="dxa"/>
          </w:tcPr>
          <w:p w14:paraId="4009BD1E" w14:textId="77777777" w:rsidR="00B70A12" w:rsidRPr="00493F73" w:rsidRDefault="00B70A12" w:rsidP="002442AC">
            <w:pPr>
              <w:pStyle w:val="Normalny1"/>
              <w:jc w:val="both"/>
              <w:rPr>
                <w:color w:val="000000" w:themeColor="text1"/>
                <w:sz w:val="22"/>
                <w:szCs w:val="22"/>
              </w:rPr>
            </w:pPr>
            <w:r w:rsidRPr="00493F73">
              <w:rPr>
                <w:color w:val="000000" w:themeColor="text1"/>
                <w:sz w:val="22"/>
                <w:szCs w:val="22"/>
              </w:rPr>
              <w:t>Posiada umiejętność podejmowan</w:t>
            </w:r>
            <w:r w:rsidR="00C908D1" w:rsidRPr="00493F73">
              <w:rPr>
                <w:color w:val="000000" w:themeColor="text1"/>
                <w:sz w:val="22"/>
                <w:szCs w:val="22"/>
              </w:rPr>
              <w:t xml:space="preserve">ia decyzji zgodnych z koncepcją </w:t>
            </w:r>
            <w:r w:rsidRPr="00493F73">
              <w:rPr>
                <w:color w:val="000000" w:themeColor="text1"/>
                <w:sz w:val="22"/>
                <w:szCs w:val="22"/>
              </w:rPr>
              <w:t>marketingowego</w:t>
            </w:r>
            <w:r w:rsidR="00C908D1" w:rsidRPr="00493F73">
              <w:rPr>
                <w:color w:val="000000" w:themeColor="text1"/>
                <w:sz w:val="22"/>
                <w:szCs w:val="22"/>
              </w:rPr>
              <w:t xml:space="preserve"> zarządzania </w:t>
            </w:r>
            <w:r w:rsidRPr="00493F73">
              <w:rPr>
                <w:color w:val="000000" w:themeColor="text1"/>
                <w:sz w:val="22"/>
                <w:szCs w:val="22"/>
              </w:rPr>
              <w:t>przedsiębiorstwem</w:t>
            </w:r>
          </w:p>
        </w:tc>
        <w:tc>
          <w:tcPr>
            <w:tcW w:w="1586" w:type="dxa"/>
          </w:tcPr>
          <w:p w14:paraId="50A8EC62" w14:textId="77777777" w:rsidR="00B70A12" w:rsidRPr="00493F73" w:rsidRDefault="00B70A12" w:rsidP="002442AC">
            <w:pPr>
              <w:pStyle w:val="Normalny1"/>
              <w:jc w:val="both"/>
              <w:rPr>
                <w:color w:val="000000" w:themeColor="text1"/>
                <w:sz w:val="22"/>
                <w:szCs w:val="22"/>
              </w:rPr>
            </w:pPr>
            <w:r w:rsidRPr="00493F73">
              <w:rPr>
                <w:color w:val="000000" w:themeColor="text1"/>
                <w:sz w:val="22"/>
                <w:szCs w:val="22"/>
              </w:rPr>
              <w:t>K_U32</w:t>
            </w:r>
          </w:p>
          <w:p w14:paraId="7B814630" w14:textId="77777777" w:rsidR="00B70A12" w:rsidRPr="00493F73" w:rsidRDefault="00B70A12" w:rsidP="002442AC">
            <w:pPr>
              <w:pStyle w:val="Normalny1"/>
              <w:jc w:val="both"/>
              <w:rPr>
                <w:color w:val="000000" w:themeColor="text1"/>
                <w:sz w:val="22"/>
                <w:szCs w:val="22"/>
              </w:rPr>
            </w:pPr>
          </w:p>
        </w:tc>
        <w:tc>
          <w:tcPr>
            <w:tcW w:w="1597" w:type="dxa"/>
          </w:tcPr>
          <w:p w14:paraId="296E906E" w14:textId="77777777" w:rsidR="00B70A12" w:rsidRPr="00493F73" w:rsidRDefault="00B70A12">
            <w:pPr>
              <w:rPr>
                <w:color w:val="000000" w:themeColor="text1"/>
                <w:sz w:val="22"/>
                <w:szCs w:val="22"/>
              </w:rPr>
            </w:pPr>
            <w:r w:rsidRPr="00493F73">
              <w:rPr>
                <w:color w:val="000000" w:themeColor="text1"/>
                <w:sz w:val="22"/>
                <w:szCs w:val="22"/>
              </w:rPr>
              <w:t>P6S_UW</w:t>
            </w:r>
          </w:p>
        </w:tc>
      </w:tr>
      <w:tr w:rsidR="00493F73" w:rsidRPr="00493F73" w14:paraId="20157FE9" w14:textId="77777777" w:rsidTr="002442AC">
        <w:trPr>
          <w:trHeight w:val="283"/>
          <w:jc w:val="center"/>
        </w:trPr>
        <w:tc>
          <w:tcPr>
            <w:tcW w:w="1090" w:type="dxa"/>
          </w:tcPr>
          <w:p w14:paraId="671200D5" w14:textId="77777777" w:rsidR="00B70A12" w:rsidRPr="00493F73" w:rsidRDefault="00B70A12" w:rsidP="002442AC">
            <w:pPr>
              <w:pStyle w:val="Normalny1"/>
              <w:jc w:val="both"/>
              <w:rPr>
                <w:color w:val="000000" w:themeColor="text1"/>
                <w:sz w:val="22"/>
                <w:szCs w:val="22"/>
              </w:rPr>
            </w:pPr>
            <w:r w:rsidRPr="00493F73">
              <w:rPr>
                <w:color w:val="000000" w:themeColor="text1"/>
                <w:sz w:val="22"/>
                <w:szCs w:val="22"/>
              </w:rPr>
              <w:t>U2</w:t>
            </w:r>
          </w:p>
        </w:tc>
        <w:tc>
          <w:tcPr>
            <w:tcW w:w="5384" w:type="dxa"/>
          </w:tcPr>
          <w:p w14:paraId="38B6E0A4" w14:textId="77777777" w:rsidR="00B70A12" w:rsidRPr="00493F73" w:rsidRDefault="00B70A12" w:rsidP="002442AC">
            <w:pPr>
              <w:pStyle w:val="Normalny1"/>
              <w:jc w:val="both"/>
              <w:rPr>
                <w:color w:val="000000" w:themeColor="text1"/>
                <w:sz w:val="22"/>
                <w:szCs w:val="22"/>
              </w:rPr>
            </w:pPr>
            <w:r w:rsidRPr="00493F73">
              <w:rPr>
                <w:color w:val="000000" w:themeColor="text1"/>
                <w:sz w:val="22"/>
                <w:szCs w:val="22"/>
              </w:rPr>
              <w:t>Potrafi zaplanować strategię marketingową</w:t>
            </w:r>
          </w:p>
        </w:tc>
        <w:tc>
          <w:tcPr>
            <w:tcW w:w="1586" w:type="dxa"/>
          </w:tcPr>
          <w:p w14:paraId="5AD4D7AE" w14:textId="77777777" w:rsidR="00B70A12" w:rsidRPr="00493F73" w:rsidRDefault="00B70A12" w:rsidP="00C908D1">
            <w:pPr>
              <w:pStyle w:val="Normalny1"/>
              <w:jc w:val="both"/>
              <w:rPr>
                <w:color w:val="000000" w:themeColor="text1"/>
                <w:sz w:val="22"/>
                <w:szCs w:val="22"/>
              </w:rPr>
            </w:pPr>
            <w:r w:rsidRPr="00493F73">
              <w:rPr>
                <w:color w:val="000000" w:themeColor="text1"/>
                <w:sz w:val="22"/>
                <w:szCs w:val="22"/>
              </w:rPr>
              <w:t>K_U32</w:t>
            </w:r>
          </w:p>
        </w:tc>
        <w:tc>
          <w:tcPr>
            <w:tcW w:w="1597" w:type="dxa"/>
          </w:tcPr>
          <w:p w14:paraId="326321D4" w14:textId="77777777" w:rsidR="00B70A12" w:rsidRPr="00493F73" w:rsidRDefault="00B70A12">
            <w:pPr>
              <w:rPr>
                <w:color w:val="000000" w:themeColor="text1"/>
                <w:sz w:val="22"/>
                <w:szCs w:val="22"/>
              </w:rPr>
            </w:pPr>
            <w:r w:rsidRPr="00493F73">
              <w:rPr>
                <w:color w:val="000000" w:themeColor="text1"/>
                <w:sz w:val="22"/>
                <w:szCs w:val="22"/>
              </w:rPr>
              <w:t>P6S_UW</w:t>
            </w:r>
          </w:p>
        </w:tc>
      </w:tr>
      <w:tr w:rsidR="00493F73" w:rsidRPr="00493F73" w14:paraId="041C3706" w14:textId="77777777" w:rsidTr="002442AC">
        <w:trPr>
          <w:trHeight w:val="283"/>
          <w:jc w:val="center"/>
        </w:trPr>
        <w:tc>
          <w:tcPr>
            <w:tcW w:w="1090" w:type="dxa"/>
          </w:tcPr>
          <w:p w14:paraId="73D8C277"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U3</w:t>
            </w:r>
          </w:p>
        </w:tc>
        <w:tc>
          <w:tcPr>
            <w:tcW w:w="5384" w:type="dxa"/>
          </w:tcPr>
          <w:p w14:paraId="5DA9519B"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Posiada umiejętność oceny zjawisk rynkowych i zagrożeń w otoczeniu firmy</w:t>
            </w:r>
          </w:p>
        </w:tc>
        <w:tc>
          <w:tcPr>
            <w:tcW w:w="1586" w:type="dxa"/>
          </w:tcPr>
          <w:p w14:paraId="43AC833F"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K_U30</w:t>
            </w:r>
          </w:p>
          <w:p w14:paraId="4C33DCDB" w14:textId="77777777" w:rsidR="00474EEA" w:rsidRPr="00493F73" w:rsidRDefault="00474EEA" w:rsidP="002442AC">
            <w:pPr>
              <w:pStyle w:val="Normalny1"/>
              <w:jc w:val="both"/>
              <w:rPr>
                <w:color w:val="000000" w:themeColor="text1"/>
                <w:sz w:val="22"/>
                <w:szCs w:val="22"/>
              </w:rPr>
            </w:pPr>
          </w:p>
        </w:tc>
        <w:tc>
          <w:tcPr>
            <w:tcW w:w="1597" w:type="dxa"/>
          </w:tcPr>
          <w:p w14:paraId="7CAC96A5" w14:textId="77777777" w:rsidR="00474EEA" w:rsidRPr="00493F73" w:rsidRDefault="00B70A12" w:rsidP="002442AC">
            <w:pPr>
              <w:pStyle w:val="Normalny1"/>
              <w:rPr>
                <w:color w:val="000000" w:themeColor="text1"/>
                <w:sz w:val="22"/>
                <w:szCs w:val="22"/>
              </w:rPr>
            </w:pPr>
            <w:r w:rsidRPr="00493F73">
              <w:rPr>
                <w:color w:val="000000" w:themeColor="text1"/>
                <w:sz w:val="22"/>
                <w:szCs w:val="22"/>
              </w:rPr>
              <w:t>P6S_UW</w:t>
            </w:r>
          </w:p>
        </w:tc>
      </w:tr>
      <w:tr w:rsidR="00493F73" w:rsidRPr="00493F73" w14:paraId="0BEABE91" w14:textId="77777777" w:rsidTr="002442AC">
        <w:trPr>
          <w:trHeight w:val="283"/>
          <w:jc w:val="center"/>
        </w:trPr>
        <w:tc>
          <w:tcPr>
            <w:tcW w:w="9657" w:type="dxa"/>
            <w:gridSpan w:val="4"/>
            <w:shd w:val="clear" w:color="auto" w:fill="F2F2F2" w:themeFill="background1" w:themeFillShade="F2"/>
          </w:tcPr>
          <w:p w14:paraId="4977970E" w14:textId="77777777" w:rsidR="00474EEA" w:rsidRPr="00493F73" w:rsidRDefault="00474EEA" w:rsidP="002442AC">
            <w:pPr>
              <w:jc w:val="center"/>
              <w:rPr>
                <w:color w:val="000000" w:themeColor="text1"/>
                <w:sz w:val="22"/>
                <w:szCs w:val="22"/>
              </w:rPr>
            </w:pPr>
            <w:r w:rsidRPr="00493F73">
              <w:rPr>
                <w:color w:val="000000" w:themeColor="text1"/>
                <w:sz w:val="22"/>
                <w:szCs w:val="22"/>
              </w:rPr>
              <w:lastRenderedPageBreak/>
              <w:t>KOMPETENCJE SPOŁECZNE</w:t>
            </w:r>
          </w:p>
        </w:tc>
      </w:tr>
      <w:tr w:rsidR="00493F73" w:rsidRPr="00493F73" w14:paraId="674E10FC" w14:textId="77777777" w:rsidTr="002442AC">
        <w:trPr>
          <w:trHeight w:val="283"/>
          <w:jc w:val="center"/>
        </w:trPr>
        <w:tc>
          <w:tcPr>
            <w:tcW w:w="1090" w:type="dxa"/>
          </w:tcPr>
          <w:p w14:paraId="479D8948" w14:textId="77777777" w:rsidR="00474EEA" w:rsidRPr="00493F73" w:rsidRDefault="00474EEA" w:rsidP="002442AC">
            <w:pPr>
              <w:jc w:val="both"/>
              <w:rPr>
                <w:color w:val="000000" w:themeColor="text1"/>
                <w:sz w:val="22"/>
                <w:szCs w:val="22"/>
              </w:rPr>
            </w:pPr>
            <w:r w:rsidRPr="00493F73">
              <w:rPr>
                <w:color w:val="000000" w:themeColor="text1"/>
                <w:sz w:val="22"/>
                <w:szCs w:val="22"/>
              </w:rPr>
              <w:t>K1</w:t>
            </w:r>
          </w:p>
        </w:tc>
        <w:tc>
          <w:tcPr>
            <w:tcW w:w="5384" w:type="dxa"/>
          </w:tcPr>
          <w:p w14:paraId="01A86960"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Jest kreatywny w zakresie poszukiwania najlepszej koncepcji (opcji strategicznej) marketingowego zarządzania przedsiębiorstwem</w:t>
            </w:r>
          </w:p>
        </w:tc>
        <w:tc>
          <w:tcPr>
            <w:tcW w:w="1586" w:type="dxa"/>
          </w:tcPr>
          <w:p w14:paraId="34DF2FAA"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K_K14</w:t>
            </w:r>
          </w:p>
          <w:p w14:paraId="7134518A" w14:textId="77777777" w:rsidR="00474EEA" w:rsidRPr="00493F73" w:rsidRDefault="00474EEA" w:rsidP="002442AC">
            <w:pPr>
              <w:pStyle w:val="Normalny1"/>
              <w:jc w:val="both"/>
              <w:rPr>
                <w:color w:val="000000" w:themeColor="text1"/>
                <w:sz w:val="22"/>
                <w:szCs w:val="22"/>
              </w:rPr>
            </w:pPr>
          </w:p>
        </w:tc>
        <w:tc>
          <w:tcPr>
            <w:tcW w:w="1597" w:type="dxa"/>
          </w:tcPr>
          <w:p w14:paraId="7F291D18" w14:textId="77777777" w:rsidR="00474EEA" w:rsidRPr="00493F73" w:rsidRDefault="00B70A12" w:rsidP="002442AC">
            <w:pPr>
              <w:pStyle w:val="Normalny1"/>
              <w:jc w:val="both"/>
              <w:rPr>
                <w:color w:val="000000" w:themeColor="text1"/>
                <w:sz w:val="22"/>
                <w:szCs w:val="22"/>
              </w:rPr>
            </w:pPr>
            <w:r w:rsidRPr="00493F73">
              <w:rPr>
                <w:color w:val="000000" w:themeColor="text1"/>
                <w:sz w:val="22"/>
                <w:szCs w:val="22"/>
              </w:rPr>
              <w:t>P6S_KO</w:t>
            </w:r>
          </w:p>
        </w:tc>
      </w:tr>
    </w:tbl>
    <w:p w14:paraId="38EE89B6" w14:textId="77777777" w:rsidR="00474EEA" w:rsidRPr="00493F73" w:rsidRDefault="00474EEA" w:rsidP="009E728C">
      <w:pPr>
        <w:numPr>
          <w:ilvl w:val="0"/>
          <w:numId w:val="85"/>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F9FE146" w14:textId="77777777" w:rsidTr="002442AC">
        <w:trPr>
          <w:jc w:val="center"/>
        </w:trPr>
        <w:tc>
          <w:tcPr>
            <w:tcW w:w="9638" w:type="dxa"/>
          </w:tcPr>
          <w:p w14:paraId="3225CFC1" w14:textId="77777777" w:rsidR="00474EEA" w:rsidRPr="00493F73" w:rsidRDefault="00573074" w:rsidP="002442AC">
            <w:pPr>
              <w:jc w:val="both"/>
              <w:rPr>
                <w:color w:val="000000" w:themeColor="text1"/>
                <w:sz w:val="22"/>
                <w:szCs w:val="22"/>
              </w:rPr>
            </w:pPr>
            <w:r w:rsidRPr="00493F73">
              <w:rPr>
                <w:color w:val="000000" w:themeColor="text1"/>
                <w:sz w:val="22"/>
                <w:szCs w:val="22"/>
              </w:rPr>
              <w:t xml:space="preserve">Wykład </w:t>
            </w:r>
            <w:r w:rsidR="00474EEA" w:rsidRPr="00493F73">
              <w:rPr>
                <w:color w:val="000000" w:themeColor="text1"/>
                <w:sz w:val="22"/>
                <w:szCs w:val="22"/>
              </w:rPr>
              <w:t>multimedialny, ćwiczenia laboratoryjne, analiza przypadków</w:t>
            </w:r>
          </w:p>
        </w:tc>
      </w:tr>
    </w:tbl>
    <w:p w14:paraId="6392232D" w14:textId="77777777" w:rsidR="00474EEA" w:rsidRPr="00493F73" w:rsidRDefault="00474EEA" w:rsidP="009E728C">
      <w:pPr>
        <w:numPr>
          <w:ilvl w:val="0"/>
          <w:numId w:val="85"/>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0DBA7809" w14:textId="77777777" w:rsidTr="002442AC">
        <w:trPr>
          <w:jc w:val="center"/>
        </w:trPr>
        <w:tc>
          <w:tcPr>
            <w:tcW w:w="9638" w:type="dxa"/>
          </w:tcPr>
          <w:p w14:paraId="785C7326" w14:textId="77777777" w:rsidR="00474EEA" w:rsidRPr="00493F73" w:rsidRDefault="00474EEA" w:rsidP="002442AC">
            <w:pPr>
              <w:pStyle w:val="Akapitzlist1"/>
              <w:ind w:left="34"/>
              <w:jc w:val="both"/>
              <w:rPr>
                <w:b/>
                <w:color w:val="000000" w:themeColor="text1"/>
                <w:sz w:val="22"/>
                <w:szCs w:val="22"/>
              </w:rPr>
            </w:pPr>
            <w:r w:rsidRPr="00493F73">
              <w:rPr>
                <w:color w:val="000000" w:themeColor="text1"/>
                <w:sz w:val="22"/>
                <w:szCs w:val="22"/>
              </w:rPr>
              <w:t>Wykład - egzamin pisemny, ćwiczenia – kolokwium w formie testu z pytaniami zamkniętymi i otwartymi,</w:t>
            </w:r>
          </w:p>
        </w:tc>
      </w:tr>
    </w:tbl>
    <w:p w14:paraId="459BB53B" w14:textId="77777777" w:rsidR="00474EEA" w:rsidRPr="00493F73" w:rsidRDefault="00474EEA" w:rsidP="009E728C">
      <w:pPr>
        <w:numPr>
          <w:ilvl w:val="0"/>
          <w:numId w:val="85"/>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Style w:val="340"/>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7424"/>
      </w:tblGrid>
      <w:tr w:rsidR="00493F73" w:rsidRPr="00493F73" w14:paraId="5DEE97F0" w14:textId="77777777" w:rsidTr="002442AC">
        <w:trPr>
          <w:jc w:val="center"/>
        </w:trPr>
        <w:tc>
          <w:tcPr>
            <w:tcW w:w="2214" w:type="dxa"/>
            <w:shd w:val="clear" w:color="auto" w:fill="F2F2F2" w:themeFill="background1" w:themeFillShade="F2"/>
          </w:tcPr>
          <w:p w14:paraId="0184689C" w14:textId="77777777" w:rsidR="00474EEA" w:rsidRPr="00493F73" w:rsidRDefault="00474EEA" w:rsidP="002442A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Wykład</w:t>
            </w:r>
          </w:p>
        </w:tc>
        <w:tc>
          <w:tcPr>
            <w:tcW w:w="7424" w:type="dxa"/>
          </w:tcPr>
          <w:p w14:paraId="4FADE9C9" w14:textId="77777777" w:rsidR="00474EEA" w:rsidRPr="00493F73" w:rsidRDefault="00474EEA" w:rsidP="002442AC">
            <w:pPr>
              <w:pStyle w:val="Normalny1"/>
              <w:tabs>
                <w:tab w:val="left" w:pos="466"/>
                <w:tab w:val="left" w:pos="610"/>
              </w:tabs>
              <w:rPr>
                <w:color w:val="000000" w:themeColor="text1"/>
                <w:sz w:val="22"/>
                <w:szCs w:val="22"/>
              </w:rPr>
            </w:pPr>
            <w:r w:rsidRPr="00493F73">
              <w:rPr>
                <w:color w:val="000000" w:themeColor="text1"/>
                <w:sz w:val="22"/>
                <w:szCs w:val="22"/>
              </w:rPr>
              <w:t>Marketing w zarządzaniu współczesnym przedsiębiorstwem. System informacji marketingowej. Analiza sytuacji marketingowej przedsiębiorstwa. Miejsce strategii marketingowej w strategii przedsiębiorstwa. Strategiczne planowanie marketingowe. Decyzje strategiczne dotyczące produktów.</w:t>
            </w:r>
          </w:p>
        </w:tc>
      </w:tr>
      <w:tr w:rsidR="00493F73" w:rsidRPr="00493F73" w14:paraId="6706BA26" w14:textId="77777777" w:rsidTr="002442AC">
        <w:trPr>
          <w:jc w:val="center"/>
        </w:trPr>
        <w:tc>
          <w:tcPr>
            <w:tcW w:w="2214" w:type="dxa"/>
            <w:shd w:val="clear" w:color="auto" w:fill="F2F2F2" w:themeFill="background1" w:themeFillShade="F2"/>
          </w:tcPr>
          <w:p w14:paraId="2547C847" w14:textId="77777777" w:rsidR="00474EEA" w:rsidRPr="00493F73" w:rsidRDefault="00474EEA" w:rsidP="002442A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Ćwiczenia laboratoryjne</w:t>
            </w:r>
          </w:p>
        </w:tc>
        <w:tc>
          <w:tcPr>
            <w:tcW w:w="7424" w:type="dxa"/>
          </w:tcPr>
          <w:p w14:paraId="4DDB0975" w14:textId="77777777" w:rsidR="00474EEA" w:rsidRPr="00493F73" w:rsidRDefault="00474EEA" w:rsidP="002442AC">
            <w:pPr>
              <w:pStyle w:val="Normalny1"/>
              <w:tabs>
                <w:tab w:val="left" w:pos="466"/>
                <w:tab w:val="left" w:pos="610"/>
              </w:tabs>
              <w:rPr>
                <w:color w:val="000000" w:themeColor="text1"/>
                <w:sz w:val="22"/>
                <w:szCs w:val="22"/>
              </w:rPr>
            </w:pPr>
            <w:r w:rsidRPr="00493F73">
              <w:rPr>
                <w:color w:val="000000" w:themeColor="text1"/>
                <w:sz w:val="22"/>
                <w:szCs w:val="22"/>
              </w:rPr>
              <w:t xml:space="preserve">Analiza sytuacji rynkowej przedsiębiorstwa – </w:t>
            </w:r>
            <w:proofErr w:type="spellStart"/>
            <w:r w:rsidRPr="00493F73">
              <w:rPr>
                <w:color w:val="000000" w:themeColor="text1"/>
                <w:sz w:val="22"/>
                <w:szCs w:val="22"/>
              </w:rPr>
              <w:t>casestudy</w:t>
            </w:r>
            <w:proofErr w:type="spellEnd"/>
            <w:r w:rsidRPr="00493F73">
              <w:rPr>
                <w:color w:val="000000" w:themeColor="text1"/>
                <w:sz w:val="22"/>
                <w:szCs w:val="22"/>
              </w:rPr>
              <w:t xml:space="preserve">, elementy strategii produktowych – </w:t>
            </w:r>
            <w:proofErr w:type="spellStart"/>
            <w:r w:rsidRPr="00493F73">
              <w:rPr>
                <w:color w:val="000000" w:themeColor="text1"/>
                <w:sz w:val="22"/>
                <w:szCs w:val="22"/>
              </w:rPr>
              <w:t>casestudy</w:t>
            </w:r>
            <w:proofErr w:type="spellEnd"/>
            <w:r w:rsidRPr="00493F73">
              <w:rPr>
                <w:color w:val="000000" w:themeColor="text1"/>
                <w:sz w:val="22"/>
                <w:szCs w:val="22"/>
              </w:rPr>
              <w:t xml:space="preserve">, strategie cenowe przedsiębiorstw – </w:t>
            </w:r>
            <w:proofErr w:type="spellStart"/>
            <w:r w:rsidRPr="00493F73">
              <w:rPr>
                <w:color w:val="000000" w:themeColor="text1"/>
                <w:sz w:val="22"/>
                <w:szCs w:val="22"/>
              </w:rPr>
              <w:t>casestudy</w:t>
            </w:r>
            <w:proofErr w:type="spellEnd"/>
            <w:r w:rsidRPr="00493F73">
              <w:rPr>
                <w:color w:val="000000" w:themeColor="text1"/>
                <w:sz w:val="22"/>
                <w:szCs w:val="22"/>
              </w:rPr>
              <w:t xml:space="preserve">, strategie dystrybucji produktów – </w:t>
            </w:r>
            <w:proofErr w:type="spellStart"/>
            <w:r w:rsidRPr="00493F73">
              <w:rPr>
                <w:color w:val="000000" w:themeColor="text1"/>
                <w:sz w:val="22"/>
                <w:szCs w:val="22"/>
              </w:rPr>
              <w:t>casestudy</w:t>
            </w:r>
            <w:proofErr w:type="spellEnd"/>
            <w:r w:rsidRPr="00493F73">
              <w:rPr>
                <w:color w:val="000000" w:themeColor="text1"/>
                <w:sz w:val="22"/>
                <w:szCs w:val="22"/>
              </w:rPr>
              <w:t xml:space="preserve">, strategia promocji – </w:t>
            </w:r>
            <w:proofErr w:type="spellStart"/>
            <w:r w:rsidRPr="00493F73">
              <w:rPr>
                <w:color w:val="000000" w:themeColor="text1"/>
                <w:sz w:val="22"/>
                <w:szCs w:val="22"/>
              </w:rPr>
              <w:t>cesestudy</w:t>
            </w:r>
            <w:proofErr w:type="spellEnd"/>
            <w:r w:rsidRPr="00493F73">
              <w:rPr>
                <w:color w:val="000000" w:themeColor="text1"/>
                <w:sz w:val="22"/>
                <w:szCs w:val="22"/>
              </w:rPr>
              <w:t xml:space="preserve">, marketing wewnętrzny – </w:t>
            </w:r>
            <w:proofErr w:type="spellStart"/>
            <w:r w:rsidRPr="00493F73">
              <w:rPr>
                <w:color w:val="000000" w:themeColor="text1"/>
                <w:sz w:val="22"/>
                <w:szCs w:val="22"/>
              </w:rPr>
              <w:t>casestudy</w:t>
            </w:r>
            <w:proofErr w:type="spellEnd"/>
          </w:p>
        </w:tc>
      </w:tr>
    </w:tbl>
    <w:p w14:paraId="08202C2F" w14:textId="77777777" w:rsidR="00474EEA" w:rsidRPr="00493F73" w:rsidRDefault="00474EEA" w:rsidP="009E728C">
      <w:pPr>
        <w:numPr>
          <w:ilvl w:val="0"/>
          <w:numId w:val="85"/>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40CA7F29" w14:textId="77777777" w:rsidTr="002442AC">
        <w:trPr>
          <w:jc w:val="center"/>
        </w:trPr>
        <w:tc>
          <w:tcPr>
            <w:tcW w:w="1347" w:type="dxa"/>
            <w:vMerge w:val="restart"/>
            <w:shd w:val="clear" w:color="auto" w:fill="F2F2F2" w:themeFill="background1" w:themeFillShade="F2"/>
            <w:vAlign w:val="center"/>
          </w:tcPr>
          <w:p w14:paraId="554BBB86" w14:textId="77777777" w:rsidR="00474EEA" w:rsidRPr="00493F73" w:rsidRDefault="00474EEA" w:rsidP="002442AC">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5565E336" w14:textId="77777777" w:rsidR="00474EEA" w:rsidRPr="00493F73" w:rsidRDefault="00474EEA" w:rsidP="002442A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471A2AC0" w14:textId="77777777" w:rsidTr="002442AC">
        <w:trPr>
          <w:jc w:val="center"/>
        </w:trPr>
        <w:tc>
          <w:tcPr>
            <w:tcW w:w="1347" w:type="dxa"/>
            <w:vMerge/>
            <w:shd w:val="clear" w:color="auto" w:fill="F2F2F2" w:themeFill="background1" w:themeFillShade="F2"/>
            <w:vAlign w:val="center"/>
          </w:tcPr>
          <w:p w14:paraId="337D1AFE" w14:textId="77777777" w:rsidR="00474EEA" w:rsidRPr="00493F73" w:rsidRDefault="00474EEA" w:rsidP="002442AC">
            <w:pPr>
              <w:jc w:val="center"/>
              <w:rPr>
                <w:b/>
                <w:color w:val="000000" w:themeColor="text1"/>
                <w:sz w:val="22"/>
                <w:szCs w:val="22"/>
              </w:rPr>
            </w:pPr>
          </w:p>
        </w:tc>
        <w:tc>
          <w:tcPr>
            <w:tcW w:w="1360" w:type="dxa"/>
            <w:shd w:val="clear" w:color="auto" w:fill="F2F2F2" w:themeFill="background1" w:themeFillShade="F2"/>
            <w:vAlign w:val="center"/>
          </w:tcPr>
          <w:p w14:paraId="6181469B" w14:textId="77777777" w:rsidR="00474EEA" w:rsidRPr="00493F73" w:rsidRDefault="00474EEA" w:rsidP="002442AC">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377E9B53" w14:textId="77777777" w:rsidR="00474EEA" w:rsidRPr="00493F73" w:rsidRDefault="00474EEA" w:rsidP="002442A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0F199207" w14:textId="77777777" w:rsidR="00474EEA" w:rsidRPr="00493F73" w:rsidRDefault="00474EEA" w:rsidP="002442AC">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6303C5F9" w14:textId="77777777" w:rsidR="00474EEA" w:rsidRPr="00493F73" w:rsidRDefault="00474EEA" w:rsidP="002442AC">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22CEBA79" w14:textId="77777777" w:rsidR="00474EEA" w:rsidRPr="00493F73" w:rsidRDefault="00474EEA" w:rsidP="002442AC">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6FD485B4" w14:textId="77777777" w:rsidR="00474EEA" w:rsidRPr="00493F73" w:rsidRDefault="00474EEA" w:rsidP="002442AC">
            <w:pPr>
              <w:jc w:val="center"/>
              <w:rPr>
                <w:color w:val="000000" w:themeColor="text1"/>
                <w:sz w:val="22"/>
                <w:szCs w:val="22"/>
              </w:rPr>
            </w:pPr>
            <w:r w:rsidRPr="00493F73">
              <w:rPr>
                <w:color w:val="000000" w:themeColor="text1"/>
                <w:sz w:val="22"/>
                <w:szCs w:val="22"/>
              </w:rPr>
              <w:t>…………</w:t>
            </w:r>
          </w:p>
        </w:tc>
      </w:tr>
      <w:tr w:rsidR="00493F73" w:rsidRPr="00493F73" w14:paraId="4F41C7C9" w14:textId="77777777" w:rsidTr="00573074">
        <w:trPr>
          <w:trHeight w:val="283"/>
          <w:jc w:val="center"/>
        </w:trPr>
        <w:tc>
          <w:tcPr>
            <w:tcW w:w="1347" w:type="dxa"/>
            <w:vAlign w:val="center"/>
          </w:tcPr>
          <w:p w14:paraId="51E6D201"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W1</w:t>
            </w:r>
          </w:p>
        </w:tc>
        <w:tc>
          <w:tcPr>
            <w:tcW w:w="1360" w:type="dxa"/>
            <w:vAlign w:val="center"/>
          </w:tcPr>
          <w:p w14:paraId="1F134A6E" w14:textId="77777777" w:rsidR="00474EEA" w:rsidRPr="00493F73" w:rsidRDefault="00474EEA" w:rsidP="00573074">
            <w:pPr>
              <w:pStyle w:val="Normalny1"/>
              <w:jc w:val="center"/>
              <w:rPr>
                <w:color w:val="000000" w:themeColor="text1"/>
                <w:sz w:val="22"/>
                <w:szCs w:val="22"/>
              </w:rPr>
            </w:pPr>
          </w:p>
        </w:tc>
        <w:tc>
          <w:tcPr>
            <w:tcW w:w="1360" w:type="dxa"/>
            <w:vAlign w:val="center"/>
          </w:tcPr>
          <w:p w14:paraId="421B1E2D"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25617160" w14:textId="77777777" w:rsidR="00474EEA" w:rsidRPr="00493F73" w:rsidRDefault="00474EEA" w:rsidP="00573074">
            <w:pPr>
              <w:pStyle w:val="Normalny1"/>
              <w:jc w:val="center"/>
              <w:rPr>
                <w:color w:val="000000" w:themeColor="text1"/>
                <w:sz w:val="22"/>
                <w:szCs w:val="22"/>
              </w:rPr>
            </w:pPr>
          </w:p>
        </w:tc>
        <w:tc>
          <w:tcPr>
            <w:tcW w:w="1342" w:type="dxa"/>
            <w:vAlign w:val="center"/>
          </w:tcPr>
          <w:p w14:paraId="26473F3A" w14:textId="77777777" w:rsidR="00474EEA" w:rsidRPr="00493F73" w:rsidRDefault="00474EEA" w:rsidP="00573074">
            <w:pPr>
              <w:jc w:val="center"/>
              <w:rPr>
                <w:color w:val="000000" w:themeColor="text1"/>
                <w:sz w:val="22"/>
                <w:szCs w:val="22"/>
              </w:rPr>
            </w:pPr>
          </w:p>
        </w:tc>
        <w:tc>
          <w:tcPr>
            <w:tcW w:w="1463" w:type="dxa"/>
            <w:vAlign w:val="center"/>
          </w:tcPr>
          <w:p w14:paraId="16515543" w14:textId="77777777" w:rsidR="00474EEA" w:rsidRPr="00493F73" w:rsidRDefault="00474EEA" w:rsidP="00573074">
            <w:pPr>
              <w:jc w:val="center"/>
              <w:rPr>
                <w:color w:val="000000" w:themeColor="text1"/>
                <w:sz w:val="22"/>
                <w:szCs w:val="22"/>
              </w:rPr>
            </w:pPr>
          </w:p>
        </w:tc>
        <w:tc>
          <w:tcPr>
            <w:tcW w:w="1373" w:type="dxa"/>
            <w:vAlign w:val="center"/>
          </w:tcPr>
          <w:p w14:paraId="49409FDD" w14:textId="77777777" w:rsidR="00474EEA" w:rsidRPr="00493F73" w:rsidRDefault="00474EEA" w:rsidP="00573074">
            <w:pPr>
              <w:jc w:val="center"/>
              <w:rPr>
                <w:color w:val="000000" w:themeColor="text1"/>
                <w:sz w:val="22"/>
                <w:szCs w:val="22"/>
              </w:rPr>
            </w:pPr>
          </w:p>
        </w:tc>
      </w:tr>
      <w:tr w:rsidR="00493F73" w:rsidRPr="00493F73" w14:paraId="3FB82762" w14:textId="77777777" w:rsidTr="00573074">
        <w:trPr>
          <w:trHeight w:val="283"/>
          <w:jc w:val="center"/>
        </w:trPr>
        <w:tc>
          <w:tcPr>
            <w:tcW w:w="1347" w:type="dxa"/>
            <w:vAlign w:val="center"/>
          </w:tcPr>
          <w:p w14:paraId="299A5671"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W2</w:t>
            </w:r>
          </w:p>
        </w:tc>
        <w:tc>
          <w:tcPr>
            <w:tcW w:w="1360" w:type="dxa"/>
            <w:vAlign w:val="center"/>
          </w:tcPr>
          <w:p w14:paraId="20F30086" w14:textId="77777777" w:rsidR="00474EEA" w:rsidRPr="00493F73" w:rsidRDefault="00474EEA" w:rsidP="00573074">
            <w:pPr>
              <w:pStyle w:val="Normalny1"/>
              <w:jc w:val="center"/>
              <w:rPr>
                <w:color w:val="000000" w:themeColor="text1"/>
                <w:sz w:val="22"/>
                <w:szCs w:val="22"/>
              </w:rPr>
            </w:pPr>
          </w:p>
        </w:tc>
        <w:tc>
          <w:tcPr>
            <w:tcW w:w="1360" w:type="dxa"/>
            <w:vAlign w:val="center"/>
          </w:tcPr>
          <w:p w14:paraId="2567D57F"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1B762130" w14:textId="77777777" w:rsidR="00474EEA" w:rsidRPr="00493F73" w:rsidRDefault="00474EEA" w:rsidP="00573074">
            <w:pPr>
              <w:pStyle w:val="Normalny1"/>
              <w:jc w:val="center"/>
              <w:rPr>
                <w:color w:val="000000" w:themeColor="text1"/>
                <w:sz w:val="22"/>
                <w:szCs w:val="22"/>
              </w:rPr>
            </w:pPr>
          </w:p>
        </w:tc>
        <w:tc>
          <w:tcPr>
            <w:tcW w:w="1342" w:type="dxa"/>
            <w:vAlign w:val="center"/>
          </w:tcPr>
          <w:p w14:paraId="1DE3DCD2" w14:textId="77777777" w:rsidR="00474EEA" w:rsidRPr="00493F73" w:rsidRDefault="00474EEA" w:rsidP="00573074">
            <w:pPr>
              <w:jc w:val="center"/>
              <w:rPr>
                <w:color w:val="000000" w:themeColor="text1"/>
                <w:sz w:val="22"/>
                <w:szCs w:val="22"/>
              </w:rPr>
            </w:pPr>
          </w:p>
        </w:tc>
        <w:tc>
          <w:tcPr>
            <w:tcW w:w="1463" w:type="dxa"/>
            <w:vAlign w:val="center"/>
          </w:tcPr>
          <w:p w14:paraId="499B2879" w14:textId="77777777" w:rsidR="00474EEA" w:rsidRPr="00493F73" w:rsidRDefault="00474EEA" w:rsidP="00573074">
            <w:pPr>
              <w:jc w:val="center"/>
              <w:rPr>
                <w:color w:val="000000" w:themeColor="text1"/>
                <w:sz w:val="22"/>
                <w:szCs w:val="22"/>
              </w:rPr>
            </w:pPr>
          </w:p>
        </w:tc>
        <w:tc>
          <w:tcPr>
            <w:tcW w:w="1373" w:type="dxa"/>
            <w:vAlign w:val="center"/>
          </w:tcPr>
          <w:p w14:paraId="606C8F09" w14:textId="77777777" w:rsidR="00474EEA" w:rsidRPr="00493F73" w:rsidRDefault="00474EEA" w:rsidP="00573074">
            <w:pPr>
              <w:jc w:val="center"/>
              <w:rPr>
                <w:color w:val="000000" w:themeColor="text1"/>
                <w:sz w:val="22"/>
                <w:szCs w:val="22"/>
              </w:rPr>
            </w:pPr>
          </w:p>
        </w:tc>
      </w:tr>
      <w:tr w:rsidR="00493F73" w:rsidRPr="00493F73" w14:paraId="22E99E99" w14:textId="77777777" w:rsidTr="00573074">
        <w:trPr>
          <w:trHeight w:val="283"/>
          <w:jc w:val="center"/>
        </w:trPr>
        <w:tc>
          <w:tcPr>
            <w:tcW w:w="1347" w:type="dxa"/>
            <w:vAlign w:val="center"/>
          </w:tcPr>
          <w:p w14:paraId="16CBAFA6"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U1</w:t>
            </w:r>
          </w:p>
        </w:tc>
        <w:tc>
          <w:tcPr>
            <w:tcW w:w="1360" w:type="dxa"/>
            <w:vAlign w:val="center"/>
          </w:tcPr>
          <w:p w14:paraId="1F1E2D00" w14:textId="77777777" w:rsidR="00474EEA" w:rsidRPr="00493F73" w:rsidRDefault="00474EEA" w:rsidP="00573074">
            <w:pPr>
              <w:pStyle w:val="Normalny1"/>
              <w:jc w:val="center"/>
              <w:rPr>
                <w:color w:val="000000" w:themeColor="text1"/>
                <w:sz w:val="22"/>
                <w:szCs w:val="22"/>
              </w:rPr>
            </w:pPr>
          </w:p>
        </w:tc>
        <w:tc>
          <w:tcPr>
            <w:tcW w:w="1360" w:type="dxa"/>
            <w:vAlign w:val="center"/>
          </w:tcPr>
          <w:p w14:paraId="63B12D98" w14:textId="77777777" w:rsidR="00474EEA" w:rsidRPr="00493F73" w:rsidRDefault="00474EEA" w:rsidP="00573074">
            <w:pPr>
              <w:pStyle w:val="Normalny1"/>
              <w:jc w:val="center"/>
              <w:rPr>
                <w:color w:val="000000" w:themeColor="text1"/>
                <w:sz w:val="22"/>
                <w:szCs w:val="22"/>
              </w:rPr>
            </w:pPr>
          </w:p>
        </w:tc>
        <w:tc>
          <w:tcPr>
            <w:tcW w:w="1394" w:type="dxa"/>
            <w:vAlign w:val="center"/>
          </w:tcPr>
          <w:p w14:paraId="1F2EFCD5"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68A63E55" w14:textId="77777777" w:rsidR="00474EEA" w:rsidRPr="00493F73" w:rsidRDefault="00474EEA" w:rsidP="00573074">
            <w:pPr>
              <w:jc w:val="center"/>
              <w:rPr>
                <w:color w:val="000000" w:themeColor="text1"/>
                <w:sz w:val="22"/>
                <w:szCs w:val="22"/>
              </w:rPr>
            </w:pPr>
          </w:p>
        </w:tc>
        <w:tc>
          <w:tcPr>
            <w:tcW w:w="1463" w:type="dxa"/>
            <w:vAlign w:val="center"/>
          </w:tcPr>
          <w:p w14:paraId="4CB2439B" w14:textId="77777777" w:rsidR="00474EEA" w:rsidRPr="00493F73" w:rsidRDefault="00474EEA" w:rsidP="00573074">
            <w:pPr>
              <w:jc w:val="center"/>
              <w:rPr>
                <w:color w:val="000000" w:themeColor="text1"/>
                <w:sz w:val="22"/>
                <w:szCs w:val="22"/>
              </w:rPr>
            </w:pPr>
          </w:p>
        </w:tc>
        <w:tc>
          <w:tcPr>
            <w:tcW w:w="1373" w:type="dxa"/>
            <w:vAlign w:val="center"/>
          </w:tcPr>
          <w:p w14:paraId="6DD86D65" w14:textId="77777777" w:rsidR="00474EEA" w:rsidRPr="00493F73" w:rsidRDefault="00474EEA" w:rsidP="00573074">
            <w:pPr>
              <w:jc w:val="center"/>
              <w:rPr>
                <w:color w:val="000000" w:themeColor="text1"/>
                <w:sz w:val="22"/>
                <w:szCs w:val="22"/>
              </w:rPr>
            </w:pPr>
          </w:p>
        </w:tc>
      </w:tr>
      <w:tr w:rsidR="00493F73" w:rsidRPr="00493F73" w14:paraId="7062FC10" w14:textId="77777777" w:rsidTr="00573074">
        <w:trPr>
          <w:trHeight w:val="283"/>
          <w:jc w:val="center"/>
        </w:trPr>
        <w:tc>
          <w:tcPr>
            <w:tcW w:w="1347" w:type="dxa"/>
            <w:vAlign w:val="center"/>
          </w:tcPr>
          <w:p w14:paraId="7776246D"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U2</w:t>
            </w:r>
          </w:p>
        </w:tc>
        <w:tc>
          <w:tcPr>
            <w:tcW w:w="1360" w:type="dxa"/>
            <w:vAlign w:val="center"/>
          </w:tcPr>
          <w:p w14:paraId="0A60696E" w14:textId="77777777" w:rsidR="00474EEA" w:rsidRPr="00493F73" w:rsidRDefault="00474EEA" w:rsidP="00573074">
            <w:pPr>
              <w:pStyle w:val="Normalny1"/>
              <w:jc w:val="center"/>
              <w:rPr>
                <w:color w:val="000000" w:themeColor="text1"/>
                <w:sz w:val="22"/>
                <w:szCs w:val="22"/>
              </w:rPr>
            </w:pPr>
          </w:p>
        </w:tc>
        <w:tc>
          <w:tcPr>
            <w:tcW w:w="1360" w:type="dxa"/>
            <w:vAlign w:val="center"/>
          </w:tcPr>
          <w:p w14:paraId="2FB94FF1" w14:textId="77777777" w:rsidR="00474EEA" w:rsidRPr="00493F73" w:rsidRDefault="00474EEA" w:rsidP="00573074">
            <w:pPr>
              <w:pStyle w:val="Normalny1"/>
              <w:jc w:val="center"/>
              <w:rPr>
                <w:color w:val="000000" w:themeColor="text1"/>
                <w:sz w:val="22"/>
                <w:szCs w:val="22"/>
              </w:rPr>
            </w:pPr>
          </w:p>
        </w:tc>
        <w:tc>
          <w:tcPr>
            <w:tcW w:w="1394" w:type="dxa"/>
            <w:vAlign w:val="center"/>
          </w:tcPr>
          <w:p w14:paraId="733CA61E"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78BDB75E" w14:textId="77777777" w:rsidR="00474EEA" w:rsidRPr="00493F73" w:rsidRDefault="00474EEA" w:rsidP="00573074">
            <w:pPr>
              <w:jc w:val="center"/>
              <w:rPr>
                <w:color w:val="000000" w:themeColor="text1"/>
                <w:sz w:val="22"/>
                <w:szCs w:val="22"/>
              </w:rPr>
            </w:pPr>
          </w:p>
        </w:tc>
        <w:tc>
          <w:tcPr>
            <w:tcW w:w="1463" w:type="dxa"/>
            <w:vAlign w:val="center"/>
          </w:tcPr>
          <w:p w14:paraId="213095B3" w14:textId="77777777" w:rsidR="00474EEA" w:rsidRPr="00493F73" w:rsidRDefault="00474EEA" w:rsidP="00573074">
            <w:pPr>
              <w:jc w:val="center"/>
              <w:rPr>
                <w:color w:val="000000" w:themeColor="text1"/>
                <w:sz w:val="22"/>
                <w:szCs w:val="22"/>
              </w:rPr>
            </w:pPr>
          </w:p>
        </w:tc>
        <w:tc>
          <w:tcPr>
            <w:tcW w:w="1373" w:type="dxa"/>
            <w:vAlign w:val="center"/>
          </w:tcPr>
          <w:p w14:paraId="5FEBB3F1" w14:textId="77777777" w:rsidR="00474EEA" w:rsidRPr="00493F73" w:rsidRDefault="00474EEA" w:rsidP="00573074">
            <w:pPr>
              <w:jc w:val="center"/>
              <w:rPr>
                <w:color w:val="000000" w:themeColor="text1"/>
                <w:sz w:val="22"/>
                <w:szCs w:val="22"/>
              </w:rPr>
            </w:pPr>
          </w:p>
        </w:tc>
      </w:tr>
      <w:tr w:rsidR="00493F73" w:rsidRPr="00493F73" w14:paraId="378A0DBD" w14:textId="77777777" w:rsidTr="00573074">
        <w:trPr>
          <w:trHeight w:val="283"/>
          <w:jc w:val="center"/>
        </w:trPr>
        <w:tc>
          <w:tcPr>
            <w:tcW w:w="1347" w:type="dxa"/>
            <w:vAlign w:val="center"/>
          </w:tcPr>
          <w:p w14:paraId="206CF803"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U3</w:t>
            </w:r>
          </w:p>
        </w:tc>
        <w:tc>
          <w:tcPr>
            <w:tcW w:w="1360" w:type="dxa"/>
            <w:vAlign w:val="center"/>
          </w:tcPr>
          <w:p w14:paraId="0F734ADB" w14:textId="77777777" w:rsidR="00474EEA" w:rsidRPr="00493F73" w:rsidRDefault="00474EEA" w:rsidP="00573074">
            <w:pPr>
              <w:pStyle w:val="Normalny1"/>
              <w:jc w:val="center"/>
              <w:rPr>
                <w:color w:val="000000" w:themeColor="text1"/>
                <w:sz w:val="22"/>
                <w:szCs w:val="22"/>
              </w:rPr>
            </w:pPr>
          </w:p>
        </w:tc>
        <w:tc>
          <w:tcPr>
            <w:tcW w:w="1360" w:type="dxa"/>
            <w:vAlign w:val="center"/>
          </w:tcPr>
          <w:p w14:paraId="550B7D23" w14:textId="77777777" w:rsidR="00474EEA" w:rsidRPr="00493F73" w:rsidRDefault="00474EEA" w:rsidP="00573074">
            <w:pPr>
              <w:pStyle w:val="Normalny1"/>
              <w:jc w:val="center"/>
              <w:rPr>
                <w:color w:val="000000" w:themeColor="text1"/>
                <w:sz w:val="22"/>
                <w:szCs w:val="22"/>
              </w:rPr>
            </w:pPr>
          </w:p>
        </w:tc>
        <w:tc>
          <w:tcPr>
            <w:tcW w:w="1394" w:type="dxa"/>
            <w:vAlign w:val="center"/>
          </w:tcPr>
          <w:p w14:paraId="34CC8FCB"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26B51DB0" w14:textId="77777777" w:rsidR="00474EEA" w:rsidRPr="00493F73" w:rsidRDefault="00474EEA" w:rsidP="00573074">
            <w:pPr>
              <w:jc w:val="center"/>
              <w:rPr>
                <w:color w:val="000000" w:themeColor="text1"/>
                <w:sz w:val="22"/>
                <w:szCs w:val="22"/>
              </w:rPr>
            </w:pPr>
          </w:p>
        </w:tc>
        <w:tc>
          <w:tcPr>
            <w:tcW w:w="1463" w:type="dxa"/>
            <w:vAlign w:val="center"/>
          </w:tcPr>
          <w:p w14:paraId="0D40B298" w14:textId="77777777" w:rsidR="00474EEA" w:rsidRPr="00493F73" w:rsidRDefault="00474EEA" w:rsidP="00573074">
            <w:pPr>
              <w:jc w:val="center"/>
              <w:rPr>
                <w:color w:val="000000" w:themeColor="text1"/>
                <w:sz w:val="22"/>
                <w:szCs w:val="22"/>
              </w:rPr>
            </w:pPr>
          </w:p>
        </w:tc>
        <w:tc>
          <w:tcPr>
            <w:tcW w:w="1373" w:type="dxa"/>
            <w:vAlign w:val="center"/>
          </w:tcPr>
          <w:p w14:paraId="061039E7" w14:textId="77777777" w:rsidR="00474EEA" w:rsidRPr="00493F73" w:rsidRDefault="00474EEA" w:rsidP="00573074">
            <w:pPr>
              <w:jc w:val="center"/>
              <w:rPr>
                <w:color w:val="000000" w:themeColor="text1"/>
                <w:sz w:val="22"/>
                <w:szCs w:val="22"/>
              </w:rPr>
            </w:pPr>
          </w:p>
        </w:tc>
      </w:tr>
      <w:tr w:rsidR="00493F73" w:rsidRPr="00493F73" w14:paraId="1AA2C659" w14:textId="77777777" w:rsidTr="00573074">
        <w:trPr>
          <w:trHeight w:val="283"/>
          <w:jc w:val="center"/>
        </w:trPr>
        <w:tc>
          <w:tcPr>
            <w:tcW w:w="1347" w:type="dxa"/>
            <w:vAlign w:val="center"/>
          </w:tcPr>
          <w:p w14:paraId="463DD5B0"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K1</w:t>
            </w:r>
          </w:p>
        </w:tc>
        <w:tc>
          <w:tcPr>
            <w:tcW w:w="1360" w:type="dxa"/>
            <w:vAlign w:val="center"/>
          </w:tcPr>
          <w:p w14:paraId="4D3BAC76" w14:textId="77777777" w:rsidR="00474EEA" w:rsidRPr="00493F73" w:rsidRDefault="00474EEA" w:rsidP="00573074">
            <w:pPr>
              <w:pStyle w:val="Normalny1"/>
              <w:jc w:val="center"/>
              <w:rPr>
                <w:color w:val="000000" w:themeColor="text1"/>
                <w:sz w:val="22"/>
                <w:szCs w:val="22"/>
              </w:rPr>
            </w:pPr>
          </w:p>
        </w:tc>
        <w:tc>
          <w:tcPr>
            <w:tcW w:w="1360" w:type="dxa"/>
            <w:vAlign w:val="center"/>
          </w:tcPr>
          <w:p w14:paraId="0553F773" w14:textId="77777777" w:rsidR="00474EEA" w:rsidRPr="00493F73" w:rsidRDefault="00474EEA" w:rsidP="00573074">
            <w:pPr>
              <w:pStyle w:val="Normalny1"/>
              <w:jc w:val="center"/>
              <w:rPr>
                <w:color w:val="000000" w:themeColor="text1"/>
                <w:sz w:val="22"/>
                <w:szCs w:val="22"/>
              </w:rPr>
            </w:pPr>
          </w:p>
        </w:tc>
        <w:tc>
          <w:tcPr>
            <w:tcW w:w="1394" w:type="dxa"/>
            <w:vAlign w:val="center"/>
          </w:tcPr>
          <w:p w14:paraId="01489C52" w14:textId="77777777" w:rsidR="00474EEA" w:rsidRPr="00493F73" w:rsidRDefault="00573074" w:rsidP="00573074">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59A1A957" w14:textId="77777777" w:rsidR="00474EEA" w:rsidRPr="00493F73" w:rsidRDefault="00474EEA" w:rsidP="00573074">
            <w:pPr>
              <w:jc w:val="center"/>
              <w:rPr>
                <w:color w:val="000000" w:themeColor="text1"/>
                <w:sz w:val="22"/>
                <w:szCs w:val="22"/>
              </w:rPr>
            </w:pPr>
          </w:p>
        </w:tc>
        <w:tc>
          <w:tcPr>
            <w:tcW w:w="1463" w:type="dxa"/>
            <w:vAlign w:val="center"/>
          </w:tcPr>
          <w:p w14:paraId="29EA4740" w14:textId="77777777" w:rsidR="00474EEA" w:rsidRPr="00493F73" w:rsidRDefault="00474EEA" w:rsidP="00573074">
            <w:pPr>
              <w:jc w:val="center"/>
              <w:rPr>
                <w:color w:val="000000" w:themeColor="text1"/>
                <w:sz w:val="22"/>
                <w:szCs w:val="22"/>
              </w:rPr>
            </w:pPr>
          </w:p>
        </w:tc>
        <w:tc>
          <w:tcPr>
            <w:tcW w:w="1373" w:type="dxa"/>
            <w:vAlign w:val="center"/>
          </w:tcPr>
          <w:p w14:paraId="1BBC1C9F" w14:textId="77777777" w:rsidR="00474EEA" w:rsidRPr="00493F73" w:rsidRDefault="00474EEA" w:rsidP="00573074">
            <w:pPr>
              <w:jc w:val="center"/>
              <w:rPr>
                <w:color w:val="000000" w:themeColor="text1"/>
                <w:sz w:val="22"/>
                <w:szCs w:val="22"/>
              </w:rPr>
            </w:pPr>
          </w:p>
        </w:tc>
      </w:tr>
    </w:tbl>
    <w:p w14:paraId="719FFBDA" w14:textId="77777777" w:rsidR="00474EEA" w:rsidRPr="00493F73" w:rsidRDefault="00474EEA" w:rsidP="009E728C">
      <w:pPr>
        <w:numPr>
          <w:ilvl w:val="0"/>
          <w:numId w:val="85"/>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4BB48097" w14:textId="77777777" w:rsidTr="002442AC">
        <w:trPr>
          <w:jc w:val="center"/>
        </w:trPr>
        <w:tc>
          <w:tcPr>
            <w:tcW w:w="1789" w:type="dxa"/>
            <w:shd w:val="clear" w:color="auto" w:fill="F2F2F2" w:themeFill="background1" w:themeFillShade="F2"/>
          </w:tcPr>
          <w:p w14:paraId="218DCAE4" w14:textId="77777777" w:rsidR="00474EEA" w:rsidRPr="00493F73" w:rsidRDefault="00474EEA"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57AD477F" w14:textId="77777777" w:rsidR="00474EEA" w:rsidRPr="00493F73" w:rsidRDefault="00474EEA" w:rsidP="002442AC">
            <w:pPr>
              <w:pStyle w:val="Normalny1"/>
              <w:spacing w:line="276" w:lineRule="auto"/>
              <w:jc w:val="both"/>
              <w:rPr>
                <w:color w:val="000000" w:themeColor="text1"/>
                <w:sz w:val="22"/>
                <w:szCs w:val="22"/>
              </w:rPr>
            </w:pPr>
            <w:r w:rsidRPr="00493F73">
              <w:rPr>
                <w:color w:val="000000" w:themeColor="text1"/>
                <w:sz w:val="22"/>
                <w:szCs w:val="22"/>
              </w:rPr>
              <w:t xml:space="preserve">1. Frąckiewicz E., 2004, Karwowski J., Karwowski M., Rudawska E., Zarządzanie marketingowe, PWE, Warszawa </w:t>
            </w:r>
          </w:p>
          <w:p w14:paraId="2D9CB598" w14:textId="77777777" w:rsidR="00474EEA" w:rsidRPr="00493F73" w:rsidRDefault="00474EEA" w:rsidP="002442AC">
            <w:pPr>
              <w:pStyle w:val="Normalny1"/>
              <w:spacing w:line="276" w:lineRule="auto"/>
              <w:jc w:val="both"/>
              <w:rPr>
                <w:color w:val="000000" w:themeColor="text1"/>
                <w:sz w:val="22"/>
                <w:szCs w:val="22"/>
              </w:rPr>
            </w:pPr>
            <w:r w:rsidRPr="00493F73">
              <w:rPr>
                <w:color w:val="000000" w:themeColor="text1"/>
                <w:sz w:val="22"/>
                <w:szCs w:val="22"/>
              </w:rPr>
              <w:t>2. Knecht Z., 2008, Zarządzanie marketingiem, PWE, Warszawa 2008.</w:t>
            </w:r>
          </w:p>
          <w:p w14:paraId="6FEF559E" w14:textId="77777777" w:rsidR="00474EEA" w:rsidRPr="00493F73" w:rsidRDefault="00474EEA"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Mruk H., 2008,Zarządzanie i planowanie marketingowe, Wyd. Forum, Warszawa</w:t>
            </w:r>
          </w:p>
        </w:tc>
      </w:tr>
      <w:tr w:rsidR="00493F73" w:rsidRPr="00493F73" w14:paraId="384BBEB1" w14:textId="77777777" w:rsidTr="002442AC">
        <w:trPr>
          <w:jc w:val="center"/>
        </w:trPr>
        <w:tc>
          <w:tcPr>
            <w:tcW w:w="1789" w:type="dxa"/>
            <w:shd w:val="clear" w:color="auto" w:fill="F2F2F2" w:themeFill="background1" w:themeFillShade="F2"/>
          </w:tcPr>
          <w:p w14:paraId="66B5F3CD" w14:textId="77777777" w:rsidR="00474EEA" w:rsidRPr="00493F73" w:rsidRDefault="00474EEA"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6D56DC3B" w14:textId="77777777" w:rsidR="00474EEA" w:rsidRPr="00493F73" w:rsidRDefault="00474EEA"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 xml:space="preserve">1. </w:t>
            </w:r>
            <w:proofErr w:type="spellStart"/>
            <w:r w:rsidRPr="00493F73">
              <w:rPr>
                <w:color w:val="000000" w:themeColor="text1"/>
                <w:sz w:val="22"/>
                <w:szCs w:val="22"/>
              </w:rPr>
              <w:t>LambinJ.J</w:t>
            </w:r>
            <w:proofErr w:type="spellEnd"/>
            <w:r w:rsidRPr="00493F73">
              <w:rPr>
                <w:color w:val="000000" w:themeColor="text1"/>
                <w:sz w:val="22"/>
                <w:szCs w:val="22"/>
              </w:rPr>
              <w:t>., 2001,Strategiczne zarządzanie marketingowe, Wydawnictwo Naukowe PWN, Warszawa</w:t>
            </w:r>
          </w:p>
        </w:tc>
      </w:tr>
    </w:tbl>
    <w:p w14:paraId="4CDF5E7F" w14:textId="77777777" w:rsidR="00474EEA" w:rsidRPr="00493F73" w:rsidRDefault="00474EEA" w:rsidP="009E728C">
      <w:pPr>
        <w:numPr>
          <w:ilvl w:val="0"/>
          <w:numId w:val="85"/>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57395E73" w14:textId="77777777" w:rsidTr="002442AC">
        <w:trPr>
          <w:trHeight w:val="769"/>
          <w:jc w:val="center"/>
        </w:trPr>
        <w:tc>
          <w:tcPr>
            <w:tcW w:w="7246" w:type="dxa"/>
            <w:gridSpan w:val="2"/>
            <w:shd w:val="clear" w:color="auto" w:fill="F2F2F2" w:themeFill="background1" w:themeFillShade="F2"/>
            <w:vAlign w:val="center"/>
          </w:tcPr>
          <w:p w14:paraId="303911F1" w14:textId="77777777" w:rsidR="00474EEA" w:rsidRPr="00493F73" w:rsidRDefault="00474EEA" w:rsidP="002442A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1872224B" w14:textId="77777777" w:rsidR="00474EEA" w:rsidRPr="00493F73" w:rsidRDefault="00474EEA" w:rsidP="002442AC">
            <w:pPr>
              <w:jc w:val="center"/>
              <w:rPr>
                <w:color w:val="000000" w:themeColor="text1"/>
                <w:sz w:val="22"/>
                <w:szCs w:val="22"/>
              </w:rPr>
            </w:pPr>
            <w:r w:rsidRPr="00493F73">
              <w:rPr>
                <w:color w:val="000000" w:themeColor="text1"/>
                <w:sz w:val="22"/>
                <w:szCs w:val="22"/>
              </w:rPr>
              <w:t>Obciążenie studenta – Liczba godzin</w:t>
            </w:r>
          </w:p>
          <w:p w14:paraId="6D9A659E" w14:textId="77777777" w:rsidR="00474EEA" w:rsidRPr="00493F73" w:rsidRDefault="00474EEA" w:rsidP="002442AC">
            <w:pPr>
              <w:jc w:val="center"/>
              <w:rPr>
                <w:color w:val="000000" w:themeColor="text1"/>
                <w:sz w:val="22"/>
                <w:szCs w:val="22"/>
              </w:rPr>
            </w:pPr>
            <w:r w:rsidRPr="00493F73">
              <w:rPr>
                <w:color w:val="000000" w:themeColor="text1"/>
                <w:sz w:val="22"/>
                <w:szCs w:val="22"/>
              </w:rPr>
              <w:t>(podano przykładowe)</w:t>
            </w:r>
          </w:p>
        </w:tc>
      </w:tr>
      <w:tr w:rsidR="00493F73" w:rsidRPr="00493F73" w14:paraId="718521E3" w14:textId="77777777" w:rsidTr="002442AC">
        <w:trPr>
          <w:trHeight w:val="340"/>
          <w:jc w:val="center"/>
        </w:trPr>
        <w:tc>
          <w:tcPr>
            <w:tcW w:w="2978" w:type="dxa"/>
            <w:vMerge w:val="restart"/>
          </w:tcPr>
          <w:p w14:paraId="4EE94BF3" w14:textId="77777777" w:rsidR="00474EEA" w:rsidRPr="00493F73" w:rsidRDefault="00474EEA" w:rsidP="002442A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r>
            <w:r w:rsidRPr="00493F73">
              <w:rPr>
                <w:color w:val="000000" w:themeColor="text1"/>
                <w:sz w:val="22"/>
                <w:szCs w:val="22"/>
              </w:rPr>
              <w:lastRenderedPageBreak/>
              <w:t xml:space="preserve">z bezpośrednim udziałem NA </w:t>
            </w:r>
            <w:r w:rsidRPr="00493F73">
              <w:rPr>
                <w:color w:val="000000" w:themeColor="text1"/>
                <w:sz w:val="22"/>
                <w:szCs w:val="22"/>
              </w:rPr>
              <w:br/>
              <w:t xml:space="preserve">lub innych osób prowadzących zajęcia </w:t>
            </w:r>
          </w:p>
        </w:tc>
        <w:tc>
          <w:tcPr>
            <w:tcW w:w="4268" w:type="dxa"/>
          </w:tcPr>
          <w:p w14:paraId="671391E0" w14:textId="77777777" w:rsidR="00474EEA" w:rsidRPr="00493F73" w:rsidRDefault="00474EEA" w:rsidP="002442AC">
            <w:pPr>
              <w:ind w:left="88"/>
              <w:rPr>
                <w:color w:val="000000" w:themeColor="text1"/>
                <w:sz w:val="22"/>
                <w:szCs w:val="22"/>
              </w:rPr>
            </w:pPr>
            <w:r w:rsidRPr="00493F73">
              <w:rPr>
                <w:color w:val="000000" w:themeColor="text1"/>
                <w:sz w:val="22"/>
                <w:szCs w:val="22"/>
              </w:rPr>
              <w:lastRenderedPageBreak/>
              <w:t xml:space="preserve">Udział w zajęciach dydaktycznych, </w:t>
            </w:r>
            <w:r w:rsidRPr="00493F73">
              <w:rPr>
                <w:color w:val="000000" w:themeColor="text1"/>
                <w:sz w:val="22"/>
                <w:szCs w:val="22"/>
              </w:rPr>
              <w:lastRenderedPageBreak/>
              <w:t>wskazanych w pkt. 1B</w:t>
            </w:r>
          </w:p>
        </w:tc>
        <w:tc>
          <w:tcPr>
            <w:tcW w:w="2393" w:type="dxa"/>
          </w:tcPr>
          <w:p w14:paraId="74D02E17" w14:textId="77777777" w:rsidR="00474EEA" w:rsidRPr="00493F73" w:rsidRDefault="00474EEA" w:rsidP="002442AC">
            <w:pPr>
              <w:jc w:val="center"/>
              <w:rPr>
                <w:color w:val="000000" w:themeColor="text1"/>
                <w:sz w:val="22"/>
                <w:szCs w:val="22"/>
              </w:rPr>
            </w:pPr>
            <w:r w:rsidRPr="00493F73">
              <w:rPr>
                <w:color w:val="000000" w:themeColor="text1"/>
                <w:sz w:val="22"/>
                <w:szCs w:val="22"/>
              </w:rPr>
              <w:lastRenderedPageBreak/>
              <w:t>20</w:t>
            </w:r>
          </w:p>
        </w:tc>
      </w:tr>
      <w:tr w:rsidR="00493F73" w:rsidRPr="00493F73" w14:paraId="49B01F0D" w14:textId="77777777" w:rsidTr="002442AC">
        <w:trPr>
          <w:trHeight w:val="271"/>
          <w:jc w:val="center"/>
        </w:trPr>
        <w:tc>
          <w:tcPr>
            <w:tcW w:w="2978" w:type="dxa"/>
            <w:vMerge/>
          </w:tcPr>
          <w:p w14:paraId="1B71F349" w14:textId="77777777" w:rsidR="00474EEA" w:rsidRPr="00493F73" w:rsidRDefault="00474EEA" w:rsidP="002442AC">
            <w:pPr>
              <w:rPr>
                <w:color w:val="000000" w:themeColor="text1"/>
                <w:sz w:val="22"/>
                <w:szCs w:val="22"/>
              </w:rPr>
            </w:pPr>
          </w:p>
        </w:tc>
        <w:tc>
          <w:tcPr>
            <w:tcW w:w="4268" w:type="dxa"/>
          </w:tcPr>
          <w:p w14:paraId="7D8EE7B2" w14:textId="77777777" w:rsidR="00474EEA" w:rsidRPr="00493F73" w:rsidRDefault="00474EEA" w:rsidP="002442AC">
            <w:pPr>
              <w:ind w:left="88"/>
              <w:rPr>
                <w:color w:val="000000" w:themeColor="text1"/>
                <w:sz w:val="22"/>
                <w:szCs w:val="22"/>
              </w:rPr>
            </w:pPr>
            <w:r w:rsidRPr="00493F73">
              <w:rPr>
                <w:color w:val="000000" w:themeColor="text1"/>
                <w:sz w:val="22"/>
                <w:szCs w:val="22"/>
              </w:rPr>
              <w:t xml:space="preserve">Konsultacje </w:t>
            </w:r>
          </w:p>
        </w:tc>
        <w:tc>
          <w:tcPr>
            <w:tcW w:w="2393" w:type="dxa"/>
          </w:tcPr>
          <w:p w14:paraId="6E5B8FFF" w14:textId="77777777" w:rsidR="00474EEA" w:rsidRPr="00493F73" w:rsidRDefault="00474EEA" w:rsidP="002442AC">
            <w:pPr>
              <w:jc w:val="center"/>
              <w:rPr>
                <w:color w:val="000000" w:themeColor="text1"/>
                <w:sz w:val="22"/>
                <w:szCs w:val="22"/>
              </w:rPr>
            </w:pPr>
            <w:r w:rsidRPr="00493F73">
              <w:rPr>
                <w:color w:val="000000" w:themeColor="text1"/>
                <w:sz w:val="22"/>
                <w:szCs w:val="22"/>
              </w:rPr>
              <w:t>5</w:t>
            </w:r>
          </w:p>
        </w:tc>
      </w:tr>
      <w:tr w:rsidR="00493F73" w:rsidRPr="00493F73" w14:paraId="4869C9E4" w14:textId="77777777" w:rsidTr="002442AC">
        <w:trPr>
          <w:trHeight w:val="177"/>
          <w:jc w:val="center"/>
        </w:trPr>
        <w:tc>
          <w:tcPr>
            <w:tcW w:w="2978" w:type="dxa"/>
            <w:vMerge w:val="restart"/>
          </w:tcPr>
          <w:p w14:paraId="04A4017B" w14:textId="77777777" w:rsidR="00474EEA" w:rsidRPr="00493F73" w:rsidRDefault="00474EEA" w:rsidP="002442AC">
            <w:pPr>
              <w:rPr>
                <w:color w:val="000000" w:themeColor="text1"/>
                <w:sz w:val="22"/>
                <w:szCs w:val="22"/>
              </w:rPr>
            </w:pPr>
          </w:p>
          <w:p w14:paraId="22D9714D" w14:textId="77777777" w:rsidR="00474EEA" w:rsidRPr="00493F73" w:rsidRDefault="00474EEA" w:rsidP="002442AC">
            <w:pPr>
              <w:rPr>
                <w:color w:val="000000" w:themeColor="text1"/>
                <w:sz w:val="22"/>
                <w:szCs w:val="22"/>
              </w:rPr>
            </w:pPr>
            <w:r w:rsidRPr="00493F73">
              <w:rPr>
                <w:color w:val="000000" w:themeColor="text1"/>
                <w:sz w:val="22"/>
                <w:szCs w:val="22"/>
              </w:rPr>
              <w:t xml:space="preserve">Praca własna studenta </w:t>
            </w:r>
          </w:p>
        </w:tc>
        <w:tc>
          <w:tcPr>
            <w:tcW w:w="4268" w:type="dxa"/>
          </w:tcPr>
          <w:p w14:paraId="0ADC517F" w14:textId="77777777" w:rsidR="00474EEA" w:rsidRPr="00493F73" w:rsidRDefault="00474EEA" w:rsidP="002442AC">
            <w:pPr>
              <w:ind w:left="88"/>
              <w:rPr>
                <w:color w:val="000000" w:themeColor="text1"/>
                <w:sz w:val="22"/>
                <w:szCs w:val="22"/>
              </w:rPr>
            </w:pPr>
            <w:r w:rsidRPr="00493F73">
              <w:rPr>
                <w:color w:val="000000" w:themeColor="text1"/>
                <w:sz w:val="22"/>
                <w:szCs w:val="22"/>
              </w:rPr>
              <w:t>Przygotowanie do zajęć</w:t>
            </w:r>
          </w:p>
        </w:tc>
        <w:tc>
          <w:tcPr>
            <w:tcW w:w="2393" w:type="dxa"/>
          </w:tcPr>
          <w:p w14:paraId="412F234B" w14:textId="77777777" w:rsidR="00474EEA" w:rsidRPr="00493F73" w:rsidRDefault="00474EEA" w:rsidP="002442AC">
            <w:pPr>
              <w:jc w:val="center"/>
              <w:rPr>
                <w:color w:val="000000" w:themeColor="text1"/>
                <w:sz w:val="22"/>
                <w:szCs w:val="22"/>
              </w:rPr>
            </w:pPr>
            <w:r w:rsidRPr="00493F73">
              <w:rPr>
                <w:color w:val="000000" w:themeColor="text1"/>
                <w:sz w:val="22"/>
                <w:szCs w:val="22"/>
              </w:rPr>
              <w:t>20</w:t>
            </w:r>
          </w:p>
        </w:tc>
      </w:tr>
      <w:tr w:rsidR="00493F73" w:rsidRPr="00493F73" w14:paraId="3B314BFF" w14:textId="77777777" w:rsidTr="002442AC">
        <w:trPr>
          <w:trHeight w:val="137"/>
          <w:jc w:val="center"/>
        </w:trPr>
        <w:tc>
          <w:tcPr>
            <w:tcW w:w="2978" w:type="dxa"/>
            <w:vMerge/>
          </w:tcPr>
          <w:p w14:paraId="1D72FAE9" w14:textId="77777777" w:rsidR="00474EEA" w:rsidRPr="00493F73" w:rsidRDefault="00474EEA" w:rsidP="002442AC">
            <w:pPr>
              <w:rPr>
                <w:color w:val="000000" w:themeColor="text1"/>
                <w:sz w:val="22"/>
                <w:szCs w:val="22"/>
              </w:rPr>
            </w:pPr>
          </w:p>
        </w:tc>
        <w:tc>
          <w:tcPr>
            <w:tcW w:w="4268" w:type="dxa"/>
          </w:tcPr>
          <w:p w14:paraId="5F107045" w14:textId="77777777" w:rsidR="00474EEA" w:rsidRPr="00493F73" w:rsidRDefault="00474EEA" w:rsidP="002442AC">
            <w:pPr>
              <w:ind w:left="88"/>
              <w:rPr>
                <w:color w:val="000000" w:themeColor="text1"/>
                <w:sz w:val="22"/>
                <w:szCs w:val="22"/>
              </w:rPr>
            </w:pPr>
            <w:r w:rsidRPr="00493F73">
              <w:rPr>
                <w:color w:val="000000" w:themeColor="text1"/>
                <w:sz w:val="22"/>
                <w:szCs w:val="22"/>
              </w:rPr>
              <w:t>Studiowanie literatury</w:t>
            </w:r>
          </w:p>
        </w:tc>
        <w:tc>
          <w:tcPr>
            <w:tcW w:w="2393" w:type="dxa"/>
          </w:tcPr>
          <w:p w14:paraId="14AFE6AE" w14:textId="77777777" w:rsidR="00474EEA" w:rsidRPr="00493F73" w:rsidRDefault="00474EEA" w:rsidP="002442AC">
            <w:pPr>
              <w:jc w:val="center"/>
              <w:rPr>
                <w:color w:val="000000" w:themeColor="text1"/>
                <w:sz w:val="22"/>
                <w:szCs w:val="22"/>
              </w:rPr>
            </w:pPr>
            <w:r w:rsidRPr="00493F73">
              <w:rPr>
                <w:color w:val="000000" w:themeColor="text1"/>
                <w:sz w:val="22"/>
                <w:szCs w:val="22"/>
              </w:rPr>
              <w:t>40</w:t>
            </w:r>
          </w:p>
        </w:tc>
      </w:tr>
      <w:tr w:rsidR="00493F73" w:rsidRPr="00493F73" w14:paraId="43C8B4B0" w14:textId="77777777" w:rsidTr="002442AC">
        <w:trPr>
          <w:trHeight w:val="340"/>
          <w:jc w:val="center"/>
        </w:trPr>
        <w:tc>
          <w:tcPr>
            <w:tcW w:w="2978" w:type="dxa"/>
            <w:vMerge/>
          </w:tcPr>
          <w:p w14:paraId="6D3D449C" w14:textId="77777777" w:rsidR="00474EEA" w:rsidRPr="00493F73" w:rsidRDefault="00474EEA" w:rsidP="002442AC">
            <w:pPr>
              <w:rPr>
                <w:color w:val="000000" w:themeColor="text1"/>
                <w:sz w:val="22"/>
                <w:szCs w:val="22"/>
              </w:rPr>
            </w:pPr>
          </w:p>
        </w:tc>
        <w:tc>
          <w:tcPr>
            <w:tcW w:w="4268" w:type="dxa"/>
          </w:tcPr>
          <w:p w14:paraId="627DFFBE" w14:textId="77777777" w:rsidR="00474EEA" w:rsidRPr="00493F73" w:rsidRDefault="00474EEA" w:rsidP="002442AC">
            <w:pPr>
              <w:ind w:left="88"/>
              <w:rPr>
                <w:color w:val="000000" w:themeColor="text1"/>
                <w:sz w:val="22"/>
                <w:szCs w:val="22"/>
              </w:rPr>
            </w:pPr>
            <w:r w:rsidRPr="00493F73">
              <w:rPr>
                <w:color w:val="000000" w:themeColor="text1"/>
                <w:sz w:val="22"/>
                <w:szCs w:val="22"/>
              </w:rPr>
              <w:t xml:space="preserve">Inne (przygotowanie do egzaminu, zaliczeń, </w:t>
            </w:r>
          </w:p>
          <w:p w14:paraId="16C90B98" w14:textId="77777777" w:rsidR="00474EEA" w:rsidRPr="00493F73" w:rsidRDefault="00474EEA" w:rsidP="002442AC">
            <w:pPr>
              <w:ind w:left="88"/>
              <w:rPr>
                <w:color w:val="000000" w:themeColor="text1"/>
                <w:sz w:val="22"/>
                <w:szCs w:val="22"/>
              </w:rPr>
            </w:pPr>
            <w:r w:rsidRPr="00493F73">
              <w:rPr>
                <w:color w:val="000000" w:themeColor="text1"/>
                <w:sz w:val="22"/>
                <w:szCs w:val="22"/>
              </w:rPr>
              <w:t>przygotowanie projektu itd.)</w:t>
            </w:r>
          </w:p>
        </w:tc>
        <w:tc>
          <w:tcPr>
            <w:tcW w:w="2393" w:type="dxa"/>
          </w:tcPr>
          <w:p w14:paraId="39CE8B74" w14:textId="77777777" w:rsidR="00474EEA" w:rsidRPr="00493F73" w:rsidRDefault="00474EEA" w:rsidP="002442AC">
            <w:pPr>
              <w:jc w:val="center"/>
              <w:rPr>
                <w:color w:val="000000" w:themeColor="text1"/>
                <w:sz w:val="22"/>
                <w:szCs w:val="22"/>
              </w:rPr>
            </w:pPr>
            <w:r w:rsidRPr="00493F73">
              <w:rPr>
                <w:color w:val="000000" w:themeColor="text1"/>
                <w:sz w:val="22"/>
                <w:szCs w:val="22"/>
              </w:rPr>
              <w:t>40</w:t>
            </w:r>
          </w:p>
        </w:tc>
      </w:tr>
      <w:tr w:rsidR="00493F73" w:rsidRPr="00493F73" w14:paraId="4703A978" w14:textId="77777777" w:rsidTr="002442AC">
        <w:trPr>
          <w:trHeight w:val="340"/>
          <w:jc w:val="center"/>
        </w:trPr>
        <w:tc>
          <w:tcPr>
            <w:tcW w:w="7246" w:type="dxa"/>
            <w:gridSpan w:val="2"/>
            <w:shd w:val="clear" w:color="auto" w:fill="F2F2F2" w:themeFill="background1" w:themeFillShade="F2"/>
          </w:tcPr>
          <w:p w14:paraId="05C88BB9" w14:textId="77777777" w:rsidR="00474EEA" w:rsidRPr="00493F73" w:rsidRDefault="00474EEA" w:rsidP="002442A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79A4EC21" w14:textId="77777777" w:rsidR="00474EEA" w:rsidRPr="00493F73" w:rsidRDefault="00474EEA" w:rsidP="002442AC">
            <w:pPr>
              <w:jc w:val="center"/>
              <w:rPr>
                <w:color w:val="000000" w:themeColor="text1"/>
                <w:sz w:val="22"/>
                <w:szCs w:val="22"/>
              </w:rPr>
            </w:pPr>
            <w:r w:rsidRPr="00493F73">
              <w:rPr>
                <w:color w:val="000000" w:themeColor="text1"/>
                <w:sz w:val="22"/>
                <w:szCs w:val="22"/>
              </w:rPr>
              <w:t>125</w:t>
            </w:r>
          </w:p>
        </w:tc>
      </w:tr>
      <w:tr w:rsidR="00493F73" w:rsidRPr="00493F73" w14:paraId="27F12DEF" w14:textId="77777777" w:rsidTr="002442AC">
        <w:trPr>
          <w:trHeight w:val="397"/>
          <w:jc w:val="center"/>
        </w:trPr>
        <w:tc>
          <w:tcPr>
            <w:tcW w:w="7246" w:type="dxa"/>
            <w:gridSpan w:val="2"/>
            <w:shd w:val="clear" w:color="auto" w:fill="F2F2F2" w:themeFill="background1" w:themeFillShade="F2"/>
            <w:vAlign w:val="center"/>
          </w:tcPr>
          <w:p w14:paraId="7289479E" w14:textId="77777777" w:rsidR="00474EEA" w:rsidRPr="00493F73" w:rsidRDefault="00474EEA" w:rsidP="002442A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178D6F3D" w14:textId="77777777" w:rsidR="00474EEA" w:rsidRPr="00493F73" w:rsidRDefault="00474EEA" w:rsidP="002442AC">
            <w:pPr>
              <w:jc w:val="center"/>
              <w:rPr>
                <w:color w:val="000000" w:themeColor="text1"/>
                <w:sz w:val="22"/>
                <w:szCs w:val="22"/>
              </w:rPr>
            </w:pPr>
            <w:r w:rsidRPr="00493F73">
              <w:rPr>
                <w:color w:val="000000" w:themeColor="text1"/>
                <w:sz w:val="22"/>
                <w:szCs w:val="22"/>
              </w:rPr>
              <w:t>5</w:t>
            </w:r>
          </w:p>
        </w:tc>
      </w:tr>
    </w:tbl>
    <w:p w14:paraId="6A7BFB32" w14:textId="77777777" w:rsidR="004651F3" w:rsidRPr="00493F73" w:rsidRDefault="004651F3">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3744A8F6" w14:textId="77777777" w:rsidTr="002442AC">
        <w:trPr>
          <w:trHeight w:val="454"/>
          <w:jc w:val="center"/>
        </w:trPr>
        <w:tc>
          <w:tcPr>
            <w:tcW w:w="2410" w:type="dxa"/>
            <w:vAlign w:val="center"/>
          </w:tcPr>
          <w:p w14:paraId="3160910B" w14:textId="77777777" w:rsidR="00474EEA" w:rsidRPr="00493F73" w:rsidRDefault="00474EEA" w:rsidP="002442A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60A931B4"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55E4B702" w14:textId="77777777" w:rsidR="00474EEA" w:rsidRPr="00493F73" w:rsidRDefault="00474EEA" w:rsidP="002442A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424DA1CA"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D.2.4.</w:t>
            </w:r>
          </w:p>
        </w:tc>
      </w:tr>
    </w:tbl>
    <w:p w14:paraId="69032EF1" w14:textId="076CEC01" w:rsidR="0080583D" w:rsidRPr="0080583D" w:rsidRDefault="0080583D" w:rsidP="0080583D">
      <w:pPr>
        <w:numPr>
          <w:ilvl w:val="0"/>
          <w:numId w:val="122"/>
        </w:numPr>
        <w:tabs>
          <w:tab w:val="left" w:pos="284"/>
        </w:tabs>
        <w:spacing w:before="120" w:after="120"/>
        <w:ind w:left="284" w:hanging="284"/>
        <w:rPr>
          <w:b/>
          <w:color w:val="000000" w:themeColor="text1"/>
          <w:sz w:val="22"/>
          <w:szCs w:val="22"/>
        </w:rPr>
      </w:pPr>
      <w:bookmarkStart w:id="1" w:name="_Hlk62747887"/>
      <w:r w:rsidRPr="00A71E49">
        <w:rPr>
          <w:b/>
          <w:color w:val="000000" w:themeColor="text1"/>
          <w:sz w:val="22"/>
          <w:szCs w:val="22"/>
        </w:rPr>
        <w:t>INFORMACJE O PRZEDMIOCIE</w:t>
      </w:r>
    </w:p>
    <w:p w14:paraId="147AA898" w14:textId="77777777" w:rsidR="0080583D" w:rsidRPr="00A71E49" w:rsidRDefault="0080583D" w:rsidP="0080583D">
      <w:pPr>
        <w:pStyle w:val="Akapitzlist1"/>
        <w:numPr>
          <w:ilvl w:val="1"/>
          <w:numId w:val="122"/>
        </w:numPr>
        <w:spacing w:before="120" w:after="120"/>
        <w:ind w:left="567" w:hanging="283"/>
        <w:rPr>
          <w:b/>
          <w:color w:val="000000" w:themeColor="text1"/>
          <w:sz w:val="22"/>
          <w:szCs w:val="22"/>
        </w:rPr>
      </w:pPr>
      <w:r w:rsidRPr="00A71E49">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0583D" w:rsidRPr="00A71E49" w14:paraId="225F0FFA" w14:textId="77777777" w:rsidTr="00472546">
        <w:trPr>
          <w:trHeight w:val="340"/>
          <w:jc w:val="center"/>
        </w:trPr>
        <w:tc>
          <w:tcPr>
            <w:tcW w:w="3775" w:type="dxa"/>
            <w:shd w:val="clear" w:color="auto" w:fill="F2F2F2" w:themeFill="background1" w:themeFillShade="F2"/>
            <w:vAlign w:val="center"/>
          </w:tcPr>
          <w:p w14:paraId="40A28325"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 xml:space="preserve">Nazwa przedmiotu / zajęć </w:t>
            </w:r>
          </w:p>
        </w:tc>
        <w:tc>
          <w:tcPr>
            <w:tcW w:w="5864" w:type="dxa"/>
            <w:vAlign w:val="center"/>
          </w:tcPr>
          <w:p w14:paraId="358DF790"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PODSTAWY PROWADZENIA DZIAŁALNOŚCI GOSPODARCZEJ</w:t>
            </w:r>
          </w:p>
        </w:tc>
      </w:tr>
      <w:tr w:rsidR="0080583D" w:rsidRPr="00A71E49" w14:paraId="452B3D3B" w14:textId="77777777" w:rsidTr="00472546">
        <w:trPr>
          <w:trHeight w:val="340"/>
          <w:jc w:val="center"/>
        </w:trPr>
        <w:tc>
          <w:tcPr>
            <w:tcW w:w="3775" w:type="dxa"/>
            <w:shd w:val="clear" w:color="auto" w:fill="F2F2F2" w:themeFill="background1" w:themeFillShade="F2"/>
            <w:vAlign w:val="center"/>
          </w:tcPr>
          <w:p w14:paraId="33F4BA4B"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Kierunek studiów</w:t>
            </w:r>
          </w:p>
        </w:tc>
        <w:tc>
          <w:tcPr>
            <w:tcW w:w="5864" w:type="dxa"/>
            <w:vAlign w:val="center"/>
          </w:tcPr>
          <w:p w14:paraId="4E9BAC3B"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Zarządzanie</w:t>
            </w:r>
          </w:p>
        </w:tc>
      </w:tr>
      <w:tr w:rsidR="0080583D" w:rsidRPr="00A71E49" w14:paraId="42948928" w14:textId="77777777" w:rsidTr="00472546">
        <w:trPr>
          <w:trHeight w:val="340"/>
          <w:jc w:val="center"/>
        </w:trPr>
        <w:tc>
          <w:tcPr>
            <w:tcW w:w="3775" w:type="dxa"/>
            <w:shd w:val="clear" w:color="auto" w:fill="F2F2F2" w:themeFill="background1" w:themeFillShade="F2"/>
            <w:vAlign w:val="center"/>
          </w:tcPr>
          <w:p w14:paraId="26D8EC8F"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Poziom studiów</w:t>
            </w:r>
          </w:p>
        </w:tc>
        <w:tc>
          <w:tcPr>
            <w:tcW w:w="5864" w:type="dxa"/>
            <w:vAlign w:val="center"/>
          </w:tcPr>
          <w:p w14:paraId="6AF7E18B" w14:textId="77777777" w:rsidR="0080583D" w:rsidRPr="00A71E49" w:rsidRDefault="0080583D" w:rsidP="00472546">
            <w:pPr>
              <w:widowControl w:val="0"/>
              <w:autoSpaceDE w:val="0"/>
              <w:autoSpaceDN w:val="0"/>
              <w:adjustRightInd w:val="0"/>
              <w:rPr>
                <w:iCs/>
                <w:color w:val="000000" w:themeColor="text1"/>
                <w:sz w:val="22"/>
                <w:szCs w:val="22"/>
              </w:rPr>
            </w:pPr>
            <w:r w:rsidRPr="00A71E49">
              <w:rPr>
                <w:color w:val="000000" w:themeColor="text1"/>
                <w:sz w:val="22"/>
                <w:szCs w:val="22"/>
              </w:rPr>
              <w:t>I stop</w:t>
            </w:r>
            <w:r>
              <w:rPr>
                <w:color w:val="000000" w:themeColor="text1"/>
                <w:sz w:val="22"/>
                <w:szCs w:val="22"/>
              </w:rPr>
              <w:t>ień</w:t>
            </w:r>
          </w:p>
        </w:tc>
      </w:tr>
      <w:tr w:rsidR="0080583D" w:rsidRPr="00A71E49" w14:paraId="25BB9EE0" w14:textId="77777777" w:rsidTr="00472546">
        <w:trPr>
          <w:trHeight w:val="340"/>
          <w:jc w:val="center"/>
        </w:trPr>
        <w:tc>
          <w:tcPr>
            <w:tcW w:w="3775" w:type="dxa"/>
            <w:shd w:val="clear" w:color="auto" w:fill="F2F2F2" w:themeFill="background1" w:themeFillShade="F2"/>
            <w:vAlign w:val="center"/>
          </w:tcPr>
          <w:p w14:paraId="575EA084"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 xml:space="preserve">Profil </w:t>
            </w:r>
          </w:p>
        </w:tc>
        <w:tc>
          <w:tcPr>
            <w:tcW w:w="5864" w:type="dxa"/>
            <w:vAlign w:val="center"/>
          </w:tcPr>
          <w:p w14:paraId="6440D1C0" w14:textId="77777777" w:rsidR="0080583D" w:rsidRPr="00A71E49" w:rsidRDefault="0080583D" w:rsidP="00472546">
            <w:pPr>
              <w:widowControl w:val="0"/>
              <w:autoSpaceDE w:val="0"/>
              <w:autoSpaceDN w:val="0"/>
              <w:adjustRightInd w:val="0"/>
              <w:rPr>
                <w:iCs/>
                <w:color w:val="000000" w:themeColor="text1"/>
                <w:sz w:val="22"/>
                <w:szCs w:val="22"/>
              </w:rPr>
            </w:pPr>
            <w:proofErr w:type="spellStart"/>
            <w:r w:rsidRPr="00A71E49">
              <w:rPr>
                <w:iCs/>
                <w:color w:val="000000" w:themeColor="text1"/>
                <w:sz w:val="22"/>
                <w:szCs w:val="22"/>
              </w:rPr>
              <w:t>ogólnoakademicki</w:t>
            </w:r>
            <w:proofErr w:type="spellEnd"/>
            <w:r w:rsidRPr="00A71E49">
              <w:rPr>
                <w:iCs/>
                <w:color w:val="000000" w:themeColor="text1"/>
                <w:sz w:val="22"/>
                <w:szCs w:val="22"/>
              </w:rPr>
              <w:t xml:space="preserve"> </w:t>
            </w:r>
          </w:p>
        </w:tc>
      </w:tr>
      <w:tr w:rsidR="0080583D" w:rsidRPr="00A71E49" w14:paraId="31DE6407" w14:textId="77777777" w:rsidTr="00472546">
        <w:trPr>
          <w:trHeight w:val="340"/>
          <w:jc w:val="center"/>
        </w:trPr>
        <w:tc>
          <w:tcPr>
            <w:tcW w:w="3775" w:type="dxa"/>
            <w:shd w:val="clear" w:color="auto" w:fill="F2F2F2" w:themeFill="background1" w:themeFillShade="F2"/>
            <w:vAlign w:val="center"/>
          </w:tcPr>
          <w:p w14:paraId="29CAAEF9"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Forma studiów</w:t>
            </w:r>
          </w:p>
        </w:tc>
        <w:tc>
          <w:tcPr>
            <w:tcW w:w="5864" w:type="dxa"/>
            <w:vAlign w:val="center"/>
          </w:tcPr>
          <w:p w14:paraId="5FA757C1" w14:textId="77777777" w:rsidR="0080583D" w:rsidRPr="00A71E49" w:rsidRDefault="0080583D" w:rsidP="00472546">
            <w:pPr>
              <w:widowControl w:val="0"/>
              <w:autoSpaceDE w:val="0"/>
              <w:autoSpaceDN w:val="0"/>
              <w:adjustRightInd w:val="0"/>
              <w:rPr>
                <w:iCs/>
                <w:color w:val="000000" w:themeColor="text1"/>
                <w:sz w:val="22"/>
                <w:szCs w:val="22"/>
              </w:rPr>
            </w:pPr>
            <w:r>
              <w:rPr>
                <w:iCs/>
                <w:color w:val="000000" w:themeColor="text1"/>
                <w:sz w:val="22"/>
                <w:szCs w:val="22"/>
              </w:rPr>
              <w:t>nie</w:t>
            </w:r>
            <w:r w:rsidRPr="00A71E49">
              <w:rPr>
                <w:iCs/>
                <w:color w:val="000000" w:themeColor="text1"/>
                <w:sz w:val="22"/>
                <w:szCs w:val="22"/>
              </w:rPr>
              <w:t xml:space="preserve">stacjonarne </w:t>
            </w:r>
          </w:p>
        </w:tc>
      </w:tr>
      <w:tr w:rsidR="0080583D" w:rsidRPr="00A71E49" w14:paraId="6B9898AD" w14:textId="77777777" w:rsidTr="00472546">
        <w:trPr>
          <w:trHeight w:val="442"/>
          <w:jc w:val="center"/>
        </w:trPr>
        <w:tc>
          <w:tcPr>
            <w:tcW w:w="3775" w:type="dxa"/>
            <w:shd w:val="clear" w:color="auto" w:fill="F2F2F2" w:themeFill="background1" w:themeFillShade="F2"/>
            <w:vAlign w:val="center"/>
          </w:tcPr>
          <w:p w14:paraId="3BB01D03"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Specjalność</w:t>
            </w:r>
          </w:p>
        </w:tc>
        <w:tc>
          <w:tcPr>
            <w:tcW w:w="5864" w:type="dxa"/>
            <w:vAlign w:val="center"/>
          </w:tcPr>
          <w:p w14:paraId="6E55C5F7" w14:textId="77777777" w:rsidR="0080583D" w:rsidRPr="001E19C4" w:rsidRDefault="0080583D" w:rsidP="00472546">
            <w:pPr>
              <w:contextualSpacing/>
              <w:rPr>
                <w:color w:val="000000" w:themeColor="text1"/>
                <w:sz w:val="22"/>
                <w:szCs w:val="22"/>
              </w:rPr>
            </w:pPr>
            <w:r w:rsidRPr="00A71E49">
              <w:rPr>
                <w:color w:val="000000" w:themeColor="text1"/>
                <w:sz w:val="22"/>
                <w:szCs w:val="22"/>
              </w:rPr>
              <w:t>2. Marketing w organizacji</w:t>
            </w:r>
          </w:p>
        </w:tc>
      </w:tr>
      <w:tr w:rsidR="0080583D" w:rsidRPr="00A71E49" w14:paraId="2CB0D02B" w14:textId="77777777" w:rsidTr="00472546">
        <w:trPr>
          <w:trHeight w:val="564"/>
          <w:jc w:val="center"/>
        </w:trPr>
        <w:tc>
          <w:tcPr>
            <w:tcW w:w="3775" w:type="dxa"/>
            <w:shd w:val="clear" w:color="auto" w:fill="F2F2F2" w:themeFill="background1" w:themeFillShade="F2"/>
            <w:vAlign w:val="center"/>
          </w:tcPr>
          <w:p w14:paraId="5826201B"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Jednostka prowadząca kierunek studiów</w:t>
            </w:r>
          </w:p>
        </w:tc>
        <w:tc>
          <w:tcPr>
            <w:tcW w:w="5864" w:type="dxa"/>
            <w:vAlign w:val="center"/>
          </w:tcPr>
          <w:p w14:paraId="49AA7E01" w14:textId="77777777" w:rsidR="0080583D" w:rsidRPr="00A71E49" w:rsidRDefault="0080583D" w:rsidP="00472546">
            <w:pPr>
              <w:widowControl w:val="0"/>
              <w:autoSpaceDE w:val="0"/>
              <w:autoSpaceDN w:val="0"/>
              <w:adjustRightInd w:val="0"/>
              <w:rPr>
                <w:iCs/>
                <w:color w:val="000000" w:themeColor="text1"/>
                <w:sz w:val="22"/>
                <w:szCs w:val="22"/>
              </w:rPr>
            </w:pPr>
            <w:r w:rsidRPr="00A71E49">
              <w:rPr>
                <w:color w:val="000000" w:themeColor="text1"/>
                <w:sz w:val="22"/>
                <w:szCs w:val="22"/>
              </w:rPr>
              <w:t xml:space="preserve">Wydział </w:t>
            </w:r>
            <w:r>
              <w:rPr>
                <w:color w:val="000000" w:themeColor="text1"/>
                <w:sz w:val="22"/>
                <w:szCs w:val="22"/>
              </w:rPr>
              <w:t>Zarządzania</w:t>
            </w:r>
            <w:r w:rsidRPr="00A71E49">
              <w:rPr>
                <w:color w:val="000000" w:themeColor="text1"/>
                <w:sz w:val="22"/>
                <w:szCs w:val="22"/>
              </w:rPr>
              <w:t>/</w:t>
            </w:r>
            <w:hyperlink r:id="rId25" w:history="1">
              <w:r w:rsidRPr="00A71E49">
                <w:rPr>
                  <w:color w:val="000000" w:themeColor="text1"/>
                  <w:sz w:val="22"/>
                  <w:szCs w:val="22"/>
                </w:rPr>
                <w:t xml:space="preserve">Katedra </w:t>
              </w:r>
              <w:r>
                <w:rPr>
                  <w:color w:val="000000" w:themeColor="text1"/>
                  <w:sz w:val="22"/>
                  <w:szCs w:val="22"/>
                </w:rPr>
                <w:t>Zarządzania</w:t>
              </w:r>
            </w:hyperlink>
            <w:r>
              <w:rPr>
                <w:color w:val="000000" w:themeColor="text1"/>
                <w:sz w:val="22"/>
                <w:szCs w:val="22"/>
              </w:rPr>
              <w:t xml:space="preserve"> Innowacjami Organizacyjnymi</w:t>
            </w:r>
          </w:p>
        </w:tc>
      </w:tr>
      <w:tr w:rsidR="0080583D" w:rsidRPr="00A71E49" w14:paraId="53FB6595" w14:textId="77777777" w:rsidTr="00472546">
        <w:trPr>
          <w:trHeight w:val="340"/>
          <w:jc w:val="center"/>
        </w:trPr>
        <w:tc>
          <w:tcPr>
            <w:tcW w:w="3775" w:type="dxa"/>
            <w:shd w:val="clear" w:color="auto" w:fill="F2F2F2" w:themeFill="background1" w:themeFillShade="F2"/>
            <w:vAlign w:val="center"/>
          </w:tcPr>
          <w:p w14:paraId="162ED95D"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Imię i nazwisko nauczyciela (li) i jego stopień lub tytuł naukowy osoby odpowiedzialnej za przygotowanie sylabusa</w:t>
            </w:r>
          </w:p>
        </w:tc>
        <w:tc>
          <w:tcPr>
            <w:tcW w:w="5864" w:type="dxa"/>
            <w:vAlign w:val="center"/>
          </w:tcPr>
          <w:p w14:paraId="1E55932A"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 xml:space="preserve">dr </w:t>
            </w:r>
            <w:r>
              <w:rPr>
                <w:iCs/>
                <w:color w:val="000000" w:themeColor="text1"/>
                <w:sz w:val="22"/>
                <w:szCs w:val="22"/>
              </w:rPr>
              <w:t>Anna Komarnicka</w:t>
            </w:r>
          </w:p>
        </w:tc>
      </w:tr>
      <w:tr w:rsidR="0080583D" w:rsidRPr="00A71E49" w14:paraId="04EC77F2" w14:textId="77777777" w:rsidTr="00472546">
        <w:trPr>
          <w:trHeight w:val="516"/>
          <w:jc w:val="center"/>
        </w:trPr>
        <w:tc>
          <w:tcPr>
            <w:tcW w:w="3775" w:type="dxa"/>
            <w:shd w:val="clear" w:color="auto" w:fill="F2F2F2" w:themeFill="background1" w:themeFillShade="F2"/>
            <w:vAlign w:val="center"/>
          </w:tcPr>
          <w:p w14:paraId="6E74EF3A"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Przedmioty wprowadzające</w:t>
            </w:r>
          </w:p>
        </w:tc>
        <w:tc>
          <w:tcPr>
            <w:tcW w:w="5864" w:type="dxa"/>
            <w:vAlign w:val="center"/>
          </w:tcPr>
          <w:p w14:paraId="170A65B4" w14:textId="3E7E3579" w:rsidR="0080583D" w:rsidRPr="00A71E49" w:rsidRDefault="0080583D" w:rsidP="00472546">
            <w:pPr>
              <w:widowControl w:val="0"/>
              <w:autoSpaceDE w:val="0"/>
              <w:autoSpaceDN w:val="0"/>
              <w:adjustRightInd w:val="0"/>
              <w:jc w:val="both"/>
              <w:rPr>
                <w:iCs/>
                <w:color w:val="000000" w:themeColor="text1"/>
                <w:sz w:val="22"/>
                <w:szCs w:val="22"/>
              </w:rPr>
            </w:pPr>
            <w:r w:rsidRPr="00A71E49">
              <w:rPr>
                <w:color w:val="000000" w:themeColor="text1"/>
                <w:sz w:val="22"/>
                <w:szCs w:val="22"/>
              </w:rPr>
              <w:t xml:space="preserve">Mikroekonomia, finanse przedsiębiorstw, prawo, marketing, </w:t>
            </w:r>
            <w:r>
              <w:rPr>
                <w:color w:val="000000" w:themeColor="text1"/>
                <w:sz w:val="22"/>
                <w:szCs w:val="22"/>
              </w:rPr>
              <w:t xml:space="preserve">podstawy </w:t>
            </w:r>
            <w:r w:rsidRPr="00A71E49">
              <w:rPr>
                <w:color w:val="000000" w:themeColor="text1"/>
                <w:sz w:val="22"/>
                <w:szCs w:val="22"/>
              </w:rPr>
              <w:t>zarządzani</w:t>
            </w:r>
            <w:r>
              <w:rPr>
                <w:color w:val="000000" w:themeColor="text1"/>
                <w:sz w:val="22"/>
                <w:szCs w:val="22"/>
              </w:rPr>
              <w:t>a</w:t>
            </w:r>
          </w:p>
        </w:tc>
      </w:tr>
      <w:tr w:rsidR="0080583D" w:rsidRPr="00A71E49" w14:paraId="59D78793" w14:textId="77777777" w:rsidTr="00472546">
        <w:trPr>
          <w:trHeight w:val="849"/>
          <w:jc w:val="center"/>
        </w:trPr>
        <w:tc>
          <w:tcPr>
            <w:tcW w:w="3775" w:type="dxa"/>
            <w:shd w:val="clear" w:color="auto" w:fill="F2F2F2" w:themeFill="background1" w:themeFillShade="F2"/>
            <w:vAlign w:val="center"/>
          </w:tcPr>
          <w:p w14:paraId="7EC23250" w14:textId="77777777" w:rsidR="0080583D" w:rsidRPr="00A71E49" w:rsidRDefault="0080583D" w:rsidP="00472546">
            <w:pPr>
              <w:widowControl w:val="0"/>
              <w:autoSpaceDE w:val="0"/>
              <w:autoSpaceDN w:val="0"/>
              <w:adjustRightInd w:val="0"/>
              <w:rPr>
                <w:iCs/>
                <w:color w:val="000000" w:themeColor="text1"/>
                <w:sz w:val="22"/>
                <w:szCs w:val="22"/>
              </w:rPr>
            </w:pPr>
            <w:r w:rsidRPr="00A71E49">
              <w:rPr>
                <w:iCs/>
                <w:color w:val="000000" w:themeColor="text1"/>
                <w:sz w:val="22"/>
                <w:szCs w:val="22"/>
              </w:rPr>
              <w:t>Wymagania wstępne</w:t>
            </w:r>
          </w:p>
        </w:tc>
        <w:tc>
          <w:tcPr>
            <w:tcW w:w="5864" w:type="dxa"/>
            <w:vAlign w:val="center"/>
          </w:tcPr>
          <w:p w14:paraId="7B111820" w14:textId="77777777" w:rsidR="0080583D" w:rsidRPr="00A71E49" w:rsidRDefault="0080583D" w:rsidP="00472546">
            <w:pPr>
              <w:widowControl w:val="0"/>
              <w:autoSpaceDE w:val="0"/>
              <w:autoSpaceDN w:val="0"/>
              <w:adjustRightInd w:val="0"/>
              <w:jc w:val="both"/>
              <w:rPr>
                <w:bCs/>
                <w:iCs/>
                <w:color w:val="000000" w:themeColor="text1"/>
                <w:sz w:val="22"/>
                <w:szCs w:val="22"/>
              </w:rPr>
            </w:pPr>
            <w:r w:rsidRPr="00A71E49">
              <w:rPr>
                <w:color w:val="000000" w:themeColor="text1"/>
                <w:sz w:val="22"/>
                <w:szCs w:val="22"/>
              </w:rPr>
              <w:t>Znajomość zasad gospodarki rynkowej, znajomość podstaw prawa gospodarczego, podstaw zarządzania przedsiębiorstwem, posługiwanie się narzędziami marketingu</w:t>
            </w:r>
          </w:p>
        </w:tc>
      </w:tr>
    </w:tbl>
    <w:p w14:paraId="3C78E74C" w14:textId="77777777" w:rsidR="0080583D" w:rsidRPr="00A71E49" w:rsidRDefault="0080583D" w:rsidP="0080583D">
      <w:pPr>
        <w:pStyle w:val="Akapitzlist1"/>
        <w:numPr>
          <w:ilvl w:val="1"/>
          <w:numId w:val="122"/>
        </w:numPr>
        <w:spacing w:before="120" w:after="120"/>
        <w:ind w:left="567" w:hanging="283"/>
        <w:rPr>
          <w:b/>
          <w:bCs/>
          <w:iCs/>
          <w:color w:val="000000" w:themeColor="text1"/>
          <w:sz w:val="22"/>
          <w:szCs w:val="22"/>
        </w:rPr>
      </w:pPr>
      <w:r w:rsidRPr="00A71E49">
        <w:rPr>
          <w:b/>
          <w:bCs/>
          <w:iCs/>
          <w:color w:val="000000" w:themeColor="text1"/>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0583D" w:rsidRPr="00A71E49" w14:paraId="65EDC792" w14:textId="77777777" w:rsidTr="00472546">
        <w:trPr>
          <w:trHeight w:val="371"/>
          <w:jc w:val="center"/>
        </w:trPr>
        <w:tc>
          <w:tcPr>
            <w:tcW w:w="888" w:type="dxa"/>
            <w:vMerge w:val="restart"/>
            <w:shd w:val="clear" w:color="auto" w:fill="F2F2F2" w:themeFill="background1" w:themeFillShade="F2"/>
            <w:vAlign w:val="center"/>
          </w:tcPr>
          <w:p w14:paraId="054E20BC" w14:textId="77777777" w:rsidR="0080583D" w:rsidRPr="00A71E49" w:rsidRDefault="0080583D" w:rsidP="00472546">
            <w:pPr>
              <w:jc w:val="center"/>
              <w:rPr>
                <w:iCs/>
                <w:color w:val="000000" w:themeColor="text1"/>
                <w:sz w:val="22"/>
                <w:szCs w:val="22"/>
              </w:rPr>
            </w:pPr>
            <w:r w:rsidRPr="00A71E49">
              <w:rPr>
                <w:b/>
                <w:bCs/>
                <w:i/>
                <w:iCs/>
                <w:color w:val="000000" w:themeColor="text1"/>
                <w:sz w:val="22"/>
                <w:szCs w:val="22"/>
              </w:rPr>
              <w:t> </w:t>
            </w:r>
            <w:r w:rsidRPr="00A71E49">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214A82C6"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42879B6E"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676298F6"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4C92F294"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3C70F01B"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53B81B91" w14:textId="77777777" w:rsidR="0080583D" w:rsidRPr="00A71E49" w:rsidRDefault="0080583D" w:rsidP="00472546">
            <w:pPr>
              <w:jc w:val="center"/>
              <w:rPr>
                <w:iCs/>
                <w:color w:val="000000" w:themeColor="text1"/>
                <w:sz w:val="22"/>
                <w:szCs w:val="22"/>
              </w:rPr>
            </w:pPr>
            <w:r>
              <w:rPr>
                <w:iCs/>
                <w:color w:val="000000" w:themeColor="text1"/>
                <w:sz w:val="22"/>
                <w:szCs w:val="22"/>
              </w:rPr>
              <w:t>Zajęcia terenowe</w:t>
            </w:r>
            <w:r w:rsidRPr="00A71E49">
              <w:rPr>
                <w:iCs/>
                <w:color w:val="000000" w:themeColor="text1"/>
                <w:sz w:val="22"/>
                <w:szCs w:val="22"/>
              </w:rPr>
              <w:t xml:space="preserve"> </w:t>
            </w:r>
          </w:p>
        </w:tc>
        <w:tc>
          <w:tcPr>
            <w:tcW w:w="1005" w:type="dxa"/>
            <w:tcBorders>
              <w:bottom w:val="nil"/>
            </w:tcBorders>
            <w:shd w:val="clear" w:color="auto" w:fill="F2F2F2" w:themeFill="background1" w:themeFillShade="F2"/>
          </w:tcPr>
          <w:p w14:paraId="590668C2"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 xml:space="preserve">Liczba punktów </w:t>
            </w:r>
          </w:p>
        </w:tc>
      </w:tr>
      <w:tr w:rsidR="0080583D" w:rsidRPr="00A71E49" w14:paraId="02DEF8D0" w14:textId="77777777" w:rsidTr="00472546">
        <w:trPr>
          <w:jc w:val="center"/>
        </w:trPr>
        <w:tc>
          <w:tcPr>
            <w:tcW w:w="888" w:type="dxa"/>
            <w:vMerge/>
            <w:shd w:val="clear" w:color="auto" w:fill="F2F2F2" w:themeFill="background1" w:themeFillShade="F2"/>
            <w:vAlign w:val="center"/>
          </w:tcPr>
          <w:p w14:paraId="6E0E17DC" w14:textId="77777777" w:rsidR="0080583D" w:rsidRPr="00A71E49" w:rsidRDefault="0080583D" w:rsidP="00472546">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2DB63B60"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(W)</w:t>
            </w:r>
          </w:p>
        </w:tc>
        <w:tc>
          <w:tcPr>
            <w:tcW w:w="1316" w:type="dxa"/>
            <w:tcBorders>
              <w:top w:val="nil"/>
            </w:tcBorders>
            <w:shd w:val="clear" w:color="auto" w:fill="F2F2F2" w:themeFill="background1" w:themeFillShade="F2"/>
            <w:vAlign w:val="center"/>
          </w:tcPr>
          <w:p w14:paraId="43108D71"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(Ć)</w:t>
            </w:r>
          </w:p>
        </w:tc>
        <w:tc>
          <w:tcPr>
            <w:tcW w:w="1462" w:type="dxa"/>
            <w:tcBorders>
              <w:top w:val="nil"/>
            </w:tcBorders>
            <w:shd w:val="clear" w:color="auto" w:fill="F2F2F2" w:themeFill="background1" w:themeFillShade="F2"/>
            <w:vAlign w:val="center"/>
          </w:tcPr>
          <w:p w14:paraId="6D0F1166"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(L)</w:t>
            </w:r>
          </w:p>
        </w:tc>
        <w:tc>
          <w:tcPr>
            <w:tcW w:w="1259" w:type="dxa"/>
            <w:tcBorders>
              <w:top w:val="nil"/>
            </w:tcBorders>
            <w:shd w:val="clear" w:color="auto" w:fill="F2F2F2" w:themeFill="background1" w:themeFillShade="F2"/>
            <w:vAlign w:val="center"/>
          </w:tcPr>
          <w:p w14:paraId="761B5EBA"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(P)</w:t>
            </w:r>
          </w:p>
        </w:tc>
        <w:tc>
          <w:tcPr>
            <w:tcW w:w="1111" w:type="dxa"/>
            <w:tcBorders>
              <w:top w:val="nil"/>
            </w:tcBorders>
            <w:shd w:val="clear" w:color="auto" w:fill="F2F2F2" w:themeFill="background1" w:themeFillShade="F2"/>
            <w:vAlign w:val="center"/>
          </w:tcPr>
          <w:p w14:paraId="130DFC56"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(S)</w:t>
            </w:r>
          </w:p>
        </w:tc>
        <w:tc>
          <w:tcPr>
            <w:tcW w:w="1086" w:type="dxa"/>
            <w:tcBorders>
              <w:top w:val="nil"/>
            </w:tcBorders>
            <w:shd w:val="clear" w:color="auto" w:fill="F2F2F2" w:themeFill="background1" w:themeFillShade="F2"/>
            <w:vAlign w:val="center"/>
          </w:tcPr>
          <w:p w14:paraId="1A961EF9"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(T)</w:t>
            </w:r>
          </w:p>
        </w:tc>
        <w:tc>
          <w:tcPr>
            <w:tcW w:w="1005" w:type="dxa"/>
            <w:tcBorders>
              <w:top w:val="nil"/>
            </w:tcBorders>
            <w:shd w:val="clear" w:color="auto" w:fill="F2F2F2" w:themeFill="background1" w:themeFillShade="F2"/>
          </w:tcPr>
          <w:p w14:paraId="0C2F04FC" w14:textId="77777777" w:rsidR="0080583D" w:rsidRPr="00A71E49" w:rsidRDefault="0080583D" w:rsidP="00472546">
            <w:pPr>
              <w:jc w:val="center"/>
              <w:rPr>
                <w:iCs/>
                <w:color w:val="000000" w:themeColor="text1"/>
                <w:sz w:val="22"/>
                <w:szCs w:val="22"/>
              </w:rPr>
            </w:pPr>
            <w:r w:rsidRPr="00A71E49">
              <w:rPr>
                <w:iCs/>
                <w:color w:val="000000" w:themeColor="text1"/>
                <w:sz w:val="22"/>
                <w:szCs w:val="22"/>
              </w:rPr>
              <w:t>ECTS*</w:t>
            </w:r>
          </w:p>
        </w:tc>
      </w:tr>
      <w:tr w:rsidR="0080583D" w:rsidRPr="00A71E49" w14:paraId="04220D81" w14:textId="77777777" w:rsidTr="00472546">
        <w:trPr>
          <w:trHeight w:val="340"/>
          <w:jc w:val="center"/>
        </w:trPr>
        <w:tc>
          <w:tcPr>
            <w:tcW w:w="888" w:type="dxa"/>
            <w:vAlign w:val="center"/>
          </w:tcPr>
          <w:p w14:paraId="3EFBFF0E" w14:textId="77777777" w:rsidR="0080583D" w:rsidRPr="00A71E49" w:rsidRDefault="0080583D" w:rsidP="00472546">
            <w:pPr>
              <w:spacing w:line="276" w:lineRule="auto"/>
              <w:jc w:val="center"/>
              <w:rPr>
                <w:iCs/>
                <w:color w:val="000000" w:themeColor="text1"/>
                <w:sz w:val="22"/>
                <w:szCs w:val="22"/>
              </w:rPr>
            </w:pPr>
            <w:r w:rsidRPr="00A71E49">
              <w:rPr>
                <w:iCs/>
                <w:color w:val="000000" w:themeColor="text1"/>
                <w:sz w:val="22"/>
                <w:szCs w:val="22"/>
              </w:rPr>
              <w:t>IV</w:t>
            </w:r>
          </w:p>
        </w:tc>
        <w:tc>
          <w:tcPr>
            <w:tcW w:w="980" w:type="dxa"/>
            <w:vAlign w:val="center"/>
          </w:tcPr>
          <w:p w14:paraId="64749E78" w14:textId="77777777" w:rsidR="0080583D" w:rsidRPr="00A71E49" w:rsidRDefault="0080583D" w:rsidP="00472546">
            <w:pPr>
              <w:spacing w:line="276" w:lineRule="auto"/>
              <w:jc w:val="center"/>
              <w:rPr>
                <w:iCs/>
                <w:color w:val="000000" w:themeColor="text1"/>
                <w:sz w:val="22"/>
                <w:szCs w:val="22"/>
              </w:rPr>
            </w:pPr>
            <w:r w:rsidRPr="00165D09">
              <w:rPr>
                <w:iCs/>
                <w:color w:val="000000" w:themeColor="text1"/>
                <w:sz w:val="22"/>
                <w:szCs w:val="22"/>
              </w:rPr>
              <w:t>20</w:t>
            </w:r>
            <w:r w:rsidRPr="00A71E49">
              <w:rPr>
                <w:iCs/>
                <w:color w:val="000000" w:themeColor="text1"/>
                <w:sz w:val="22"/>
                <w:szCs w:val="22"/>
                <w:vertAlign w:val="superscript"/>
              </w:rPr>
              <w:t>E</w:t>
            </w:r>
          </w:p>
        </w:tc>
        <w:tc>
          <w:tcPr>
            <w:tcW w:w="1316" w:type="dxa"/>
            <w:vAlign w:val="center"/>
          </w:tcPr>
          <w:p w14:paraId="68F03F07" w14:textId="77777777" w:rsidR="0080583D" w:rsidRPr="00A71E49" w:rsidRDefault="0080583D" w:rsidP="00472546">
            <w:pPr>
              <w:spacing w:line="276" w:lineRule="auto"/>
              <w:jc w:val="center"/>
              <w:rPr>
                <w:iCs/>
                <w:color w:val="000000" w:themeColor="text1"/>
                <w:sz w:val="22"/>
                <w:szCs w:val="22"/>
              </w:rPr>
            </w:pPr>
            <w:r w:rsidRPr="00A71E49">
              <w:rPr>
                <w:iCs/>
                <w:color w:val="000000" w:themeColor="text1"/>
                <w:sz w:val="22"/>
                <w:szCs w:val="22"/>
              </w:rPr>
              <w:t>1</w:t>
            </w:r>
            <w:r>
              <w:rPr>
                <w:iCs/>
                <w:color w:val="000000" w:themeColor="text1"/>
                <w:sz w:val="22"/>
                <w:szCs w:val="22"/>
              </w:rPr>
              <w:t>0</w:t>
            </w:r>
          </w:p>
        </w:tc>
        <w:tc>
          <w:tcPr>
            <w:tcW w:w="1462" w:type="dxa"/>
            <w:vAlign w:val="center"/>
          </w:tcPr>
          <w:p w14:paraId="63AEDCC9" w14:textId="77777777" w:rsidR="0080583D" w:rsidRPr="00A71E49" w:rsidRDefault="0080583D" w:rsidP="00472546">
            <w:pPr>
              <w:spacing w:line="276" w:lineRule="auto"/>
              <w:jc w:val="center"/>
              <w:rPr>
                <w:iCs/>
                <w:color w:val="000000" w:themeColor="text1"/>
                <w:sz w:val="22"/>
                <w:szCs w:val="22"/>
              </w:rPr>
            </w:pPr>
          </w:p>
        </w:tc>
        <w:tc>
          <w:tcPr>
            <w:tcW w:w="1259" w:type="dxa"/>
            <w:vAlign w:val="center"/>
          </w:tcPr>
          <w:p w14:paraId="465904C7" w14:textId="77777777" w:rsidR="0080583D" w:rsidRPr="00A71E49" w:rsidRDefault="0080583D" w:rsidP="00472546">
            <w:pPr>
              <w:spacing w:line="276" w:lineRule="auto"/>
              <w:jc w:val="center"/>
              <w:rPr>
                <w:iCs/>
                <w:color w:val="000000" w:themeColor="text1"/>
                <w:sz w:val="22"/>
                <w:szCs w:val="22"/>
              </w:rPr>
            </w:pPr>
          </w:p>
        </w:tc>
        <w:tc>
          <w:tcPr>
            <w:tcW w:w="1111" w:type="dxa"/>
            <w:vAlign w:val="center"/>
          </w:tcPr>
          <w:p w14:paraId="60192680" w14:textId="77777777" w:rsidR="0080583D" w:rsidRPr="00A71E49" w:rsidRDefault="0080583D" w:rsidP="00472546">
            <w:pPr>
              <w:spacing w:line="276" w:lineRule="auto"/>
              <w:jc w:val="center"/>
              <w:rPr>
                <w:iCs/>
                <w:color w:val="000000" w:themeColor="text1"/>
                <w:sz w:val="22"/>
                <w:szCs w:val="22"/>
              </w:rPr>
            </w:pPr>
          </w:p>
        </w:tc>
        <w:tc>
          <w:tcPr>
            <w:tcW w:w="1086" w:type="dxa"/>
            <w:vAlign w:val="center"/>
          </w:tcPr>
          <w:p w14:paraId="3FE6DF08" w14:textId="77777777" w:rsidR="0080583D" w:rsidRPr="00A71E49" w:rsidRDefault="0080583D" w:rsidP="00472546">
            <w:pPr>
              <w:spacing w:line="276" w:lineRule="auto"/>
              <w:jc w:val="center"/>
              <w:rPr>
                <w:iCs/>
                <w:color w:val="000000" w:themeColor="text1"/>
                <w:sz w:val="22"/>
                <w:szCs w:val="22"/>
              </w:rPr>
            </w:pPr>
          </w:p>
        </w:tc>
        <w:tc>
          <w:tcPr>
            <w:tcW w:w="1005" w:type="dxa"/>
            <w:vAlign w:val="center"/>
          </w:tcPr>
          <w:p w14:paraId="17070A47" w14:textId="77777777" w:rsidR="0080583D" w:rsidRPr="00A71E49" w:rsidRDefault="0080583D" w:rsidP="00472546">
            <w:pPr>
              <w:spacing w:line="276" w:lineRule="auto"/>
              <w:jc w:val="center"/>
              <w:rPr>
                <w:iCs/>
                <w:color w:val="000000" w:themeColor="text1"/>
                <w:sz w:val="22"/>
                <w:szCs w:val="22"/>
              </w:rPr>
            </w:pPr>
            <w:r w:rsidRPr="00A71E49">
              <w:rPr>
                <w:iCs/>
                <w:color w:val="000000" w:themeColor="text1"/>
                <w:sz w:val="22"/>
                <w:szCs w:val="22"/>
              </w:rPr>
              <w:t>5</w:t>
            </w:r>
          </w:p>
        </w:tc>
      </w:tr>
    </w:tbl>
    <w:p w14:paraId="296CBAD2" w14:textId="77777777" w:rsidR="0080583D" w:rsidRPr="00A71E49" w:rsidRDefault="0080583D" w:rsidP="0080583D">
      <w:pPr>
        <w:numPr>
          <w:ilvl w:val="0"/>
          <w:numId w:val="122"/>
        </w:numPr>
        <w:tabs>
          <w:tab w:val="left" w:pos="284"/>
        </w:tabs>
        <w:spacing w:before="120" w:after="120"/>
        <w:ind w:left="284" w:hanging="284"/>
        <w:rPr>
          <w:b/>
          <w:color w:val="000000" w:themeColor="text1"/>
          <w:sz w:val="22"/>
          <w:szCs w:val="22"/>
        </w:rPr>
      </w:pPr>
      <w:r w:rsidRPr="00A71E49">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0583D" w:rsidRPr="00A71E49" w14:paraId="7A6819AF" w14:textId="77777777" w:rsidTr="00472546">
        <w:trPr>
          <w:jc w:val="center"/>
        </w:trPr>
        <w:tc>
          <w:tcPr>
            <w:tcW w:w="1090" w:type="dxa"/>
            <w:shd w:val="clear" w:color="auto" w:fill="F2F2F2" w:themeFill="background1" w:themeFillShade="F2"/>
            <w:vAlign w:val="center"/>
          </w:tcPr>
          <w:p w14:paraId="4B47E387" w14:textId="77777777" w:rsidR="0080583D" w:rsidRPr="00A71E49" w:rsidRDefault="0080583D" w:rsidP="00472546">
            <w:pPr>
              <w:jc w:val="center"/>
              <w:rPr>
                <w:color w:val="000000" w:themeColor="text1"/>
                <w:sz w:val="22"/>
                <w:szCs w:val="22"/>
              </w:rPr>
            </w:pPr>
            <w:r w:rsidRPr="00A71E49">
              <w:rPr>
                <w:color w:val="000000" w:themeColor="text1"/>
                <w:sz w:val="22"/>
                <w:szCs w:val="22"/>
              </w:rPr>
              <w:t>Lp.</w:t>
            </w:r>
          </w:p>
        </w:tc>
        <w:tc>
          <w:tcPr>
            <w:tcW w:w="5386" w:type="dxa"/>
            <w:shd w:val="clear" w:color="auto" w:fill="F2F2F2" w:themeFill="background1" w:themeFillShade="F2"/>
            <w:vAlign w:val="center"/>
          </w:tcPr>
          <w:p w14:paraId="1FF098B2" w14:textId="77777777" w:rsidR="0080583D" w:rsidRPr="00A71E49" w:rsidRDefault="0080583D" w:rsidP="00472546">
            <w:pPr>
              <w:jc w:val="center"/>
              <w:rPr>
                <w:color w:val="000000" w:themeColor="text1"/>
                <w:sz w:val="22"/>
                <w:szCs w:val="22"/>
              </w:rPr>
            </w:pPr>
            <w:r w:rsidRPr="00A71E49">
              <w:rPr>
                <w:color w:val="000000" w:themeColor="text1"/>
                <w:sz w:val="22"/>
                <w:szCs w:val="22"/>
              </w:rPr>
              <w:t>Opis efektów uczenia się dla przedmiotu</w:t>
            </w:r>
          </w:p>
        </w:tc>
        <w:tc>
          <w:tcPr>
            <w:tcW w:w="1585" w:type="dxa"/>
            <w:shd w:val="clear" w:color="auto" w:fill="F2F2F2" w:themeFill="background1" w:themeFillShade="F2"/>
            <w:vAlign w:val="center"/>
          </w:tcPr>
          <w:p w14:paraId="6C1EB8A8" w14:textId="77777777" w:rsidR="0080583D" w:rsidRPr="00A71E49" w:rsidRDefault="0080583D" w:rsidP="00472546">
            <w:pPr>
              <w:jc w:val="center"/>
              <w:rPr>
                <w:color w:val="000000" w:themeColor="text1"/>
                <w:sz w:val="22"/>
                <w:szCs w:val="22"/>
              </w:rPr>
            </w:pPr>
            <w:r w:rsidRPr="00A71E49">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19EF69F" w14:textId="77777777" w:rsidR="0080583D" w:rsidRPr="00A71E49" w:rsidRDefault="0080583D" w:rsidP="00472546">
            <w:pPr>
              <w:jc w:val="center"/>
              <w:rPr>
                <w:color w:val="000000" w:themeColor="text1"/>
                <w:sz w:val="22"/>
                <w:szCs w:val="22"/>
              </w:rPr>
            </w:pPr>
            <w:r w:rsidRPr="00A71E49">
              <w:rPr>
                <w:color w:val="000000" w:themeColor="text1"/>
                <w:sz w:val="22"/>
                <w:szCs w:val="22"/>
              </w:rPr>
              <w:t xml:space="preserve">Odniesienie do </w:t>
            </w:r>
            <w:r w:rsidRPr="00A71E49">
              <w:rPr>
                <w:strike/>
                <w:color w:val="000000" w:themeColor="text1"/>
                <w:sz w:val="22"/>
                <w:szCs w:val="22"/>
              </w:rPr>
              <w:br/>
            </w:r>
            <w:r w:rsidRPr="00A71E49">
              <w:rPr>
                <w:color w:val="000000" w:themeColor="text1"/>
                <w:sz w:val="22"/>
                <w:szCs w:val="22"/>
              </w:rPr>
              <w:t xml:space="preserve">charakterystyk II stopnia </w:t>
            </w:r>
            <w:r w:rsidRPr="00A71E49">
              <w:rPr>
                <w:color w:val="000000" w:themeColor="text1"/>
                <w:sz w:val="22"/>
                <w:szCs w:val="22"/>
              </w:rPr>
              <w:br/>
              <w:t xml:space="preserve">(kod składnika opisu) </w:t>
            </w:r>
          </w:p>
        </w:tc>
      </w:tr>
      <w:tr w:rsidR="0080583D" w:rsidRPr="00A71E49" w14:paraId="67B4FE2D" w14:textId="77777777" w:rsidTr="00472546">
        <w:trPr>
          <w:jc w:val="center"/>
        </w:trPr>
        <w:tc>
          <w:tcPr>
            <w:tcW w:w="9657" w:type="dxa"/>
            <w:gridSpan w:val="4"/>
            <w:shd w:val="clear" w:color="auto" w:fill="F2F2F2" w:themeFill="background1" w:themeFillShade="F2"/>
            <w:vAlign w:val="center"/>
          </w:tcPr>
          <w:p w14:paraId="06AE4C62" w14:textId="77777777" w:rsidR="0080583D" w:rsidRPr="00A71E49" w:rsidRDefault="0080583D" w:rsidP="00472546">
            <w:pPr>
              <w:jc w:val="center"/>
              <w:rPr>
                <w:color w:val="000000" w:themeColor="text1"/>
                <w:sz w:val="22"/>
                <w:szCs w:val="22"/>
              </w:rPr>
            </w:pPr>
            <w:r w:rsidRPr="00A71E49">
              <w:rPr>
                <w:color w:val="000000" w:themeColor="text1"/>
                <w:sz w:val="22"/>
                <w:szCs w:val="22"/>
              </w:rPr>
              <w:t>WIEDZA</w:t>
            </w:r>
          </w:p>
        </w:tc>
      </w:tr>
      <w:tr w:rsidR="0080583D" w:rsidRPr="00A71E49" w14:paraId="5A0BA7A4" w14:textId="77777777" w:rsidTr="00472546">
        <w:trPr>
          <w:trHeight w:val="283"/>
          <w:jc w:val="center"/>
        </w:trPr>
        <w:tc>
          <w:tcPr>
            <w:tcW w:w="1090" w:type="dxa"/>
          </w:tcPr>
          <w:p w14:paraId="2587F57E" w14:textId="77777777" w:rsidR="0080583D" w:rsidRPr="00A71E49" w:rsidRDefault="0080583D" w:rsidP="00472546">
            <w:pPr>
              <w:jc w:val="both"/>
              <w:rPr>
                <w:color w:val="000000" w:themeColor="text1"/>
                <w:sz w:val="22"/>
                <w:szCs w:val="22"/>
              </w:rPr>
            </w:pPr>
            <w:r w:rsidRPr="00A71E49">
              <w:rPr>
                <w:color w:val="000000" w:themeColor="text1"/>
                <w:sz w:val="22"/>
                <w:szCs w:val="22"/>
              </w:rPr>
              <w:t>W1</w:t>
            </w:r>
          </w:p>
        </w:tc>
        <w:tc>
          <w:tcPr>
            <w:tcW w:w="5386" w:type="dxa"/>
          </w:tcPr>
          <w:p w14:paraId="6BE1A0E3" w14:textId="77777777" w:rsidR="0080583D" w:rsidRPr="00A71E49" w:rsidRDefault="0080583D" w:rsidP="00472546">
            <w:pPr>
              <w:jc w:val="both"/>
              <w:rPr>
                <w:color w:val="000000" w:themeColor="text1"/>
                <w:sz w:val="22"/>
                <w:szCs w:val="22"/>
              </w:rPr>
            </w:pPr>
            <w:r w:rsidRPr="00A71E49">
              <w:rPr>
                <w:color w:val="000000" w:themeColor="text1"/>
                <w:sz w:val="22"/>
                <w:szCs w:val="22"/>
              </w:rPr>
              <w:t>Potrafi zdefiniować podstawowe pojęcia dotyczące handlu i rynku usług oraz zidentyfikować główne problemy związane z ich funkcjonowaniem i rozwojem.</w:t>
            </w:r>
          </w:p>
        </w:tc>
        <w:tc>
          <w:tcPr>
            <w:tcW w:w="1585" w:type="dxa"/>
          </w:tcPr>
          <w:p w14:paraId="49E6148F" w14:textId="77777777" w:rsidR="0080583D" w:rsidRPr="00A71E49" w:rsidRDefault="0080583D" w:rsidP="00472546">
            <w:pPr>
              <w:jc w:val="both"/>
              <w:rPr>
                <w:color w:val="000000" w:themeColor="text1"/>
                <w:sz w:val="22"/>
                <w:szCs w:val="22"/>
              </w:rPr>
            </w:pPr>
            <w:r w:rsidRPr="00A71E49">
              <w:rPr>
                <w:color w:val="000000" w:themeColor="text1"/>
                <w:sz w:val="22"/>
                <w:szCs w:val="22"/>
              </w:rPr>
              <w:t>K_W24</w:t>
            </w:r>
          </w:p>
        </w:tc>
        <w:tc>
          <w:tcPr>
            <w:tcW w:w="1596" w:type="dxa"/>
          </w:tcPr>
          <w:p w14:paraId="1AAF819A" w14:textId="77777777" w:rsidR="0080583D" w:rsidRPr="00A71E49" w:rsidRDefault="0080583D" w:rsidP="00472546">
            <w:pPr>
              <w:jc w:val="both"/>
              <w:rPr>
                <w:color w:val="000000" w:themeColor="text1"/>
                <w:sz w:val="22"/>
                <w:szCs w:val="22"/>
              </w:rPr>
            </w:pPr>
            <w:r w:rsidRPr="00A71E49">
              <w:rPr>
                <w:color w:val="000000" w:themeColor="text1"/>
                <w:sz w:val="22"/>
                <w:szCs w:val="22"/>
              </w:rPr>
              <w:t>P6S_WG</w:t>
            </w:r>
          </w:p>
        </w:tc>
      </w:tr>
      <w:tr w:rsidR="0080583D" w:rsidRPr="00A71E49" w14:paraId="1D7A99D7" w14:textId="77777777" w:rsidTr="00472546">
        <w:trPr>
          <w:trHeight w:val="283"/>
          <w:jc w:val="center"/>
        </w:trPr>
        <w:tc>
          <w:tcPr>
            <w:tcW w:w="1090" w:type="dxa"/>
          </w:tcPr>
          <w:p w14:paraId="0C2B2F59" w14:textId="77777777" w:rsidR="0080583D" w:rsidRPr="00A71E49" w:rsidRDefault="0080583D" w:rsidP="00472546">
            <w:pPr>
              <w:jc w:val="both"/>
              <w:rPr>
                <w:color w:val="000000" w:themeColor="text1"/>
                <w:sz w:val="22"/>
                <w:szCs w:val="22"/>
              </w:rPr>
            </w:pPr>
            <w:r w:rsidRPr="00A71E49">
              <w:rPr>
                <w:color w:val="000000" w:themeColor="text1"/>
                <w:sz w:val="22"/>
                <w:szCs w:val="22"/>
              </w:rPr>
              <w:t>W2</w:t>
            </w:r>
          </w:p>
        </w:tc>
        <w:tc>
          <w:tcPr>
            <w:tcW w:w="5386" w:type="dxa"/>
          </w:tcPr>
          <w:p w14:paraId="6FC42AF7" w14:textId="77777777" w:rsidR="0080583D" w:rsidRPr="00A71E49" w:rsidRDefault="0080583D" w:rsidP="00472546">
            <w:pPr>
              <w:jc w:val="both"/>
              <w:rPr>
                <w:color w:val="000000" w:themeColor="text1"/>
                <w:sz w:val="22"/>
                <w:szCs w:val="22"/>
              </w:rPr>
            </w:pPr>
            <w:r w:rsidRPr="00A71E49">
              <w:rPr>
                <w:color w:val="000000" w:themeColor="text1"/>
                <w:sz w:val="22"/>
                <w:szCs w:val="22"/>
              </w:rPr>
              <w:t>Ma podstawową wiedzę z zakresu podejmowania działalności gospodarczej oraz zasad i problemów w jej prowadzeniu. Ma usystematyzowaną wiedzę o otoczeniu przedsiębiorstwa oraz zna i umie zastosować wybrane narzędzia do określenia pozycji przedsiębiorstwa na rynku</w:t>
            </w:r>
          </w:p>
        </w:tc>
        <w:tc>
          <w:tcPr>
            <w:tcW w:w="1585" w:type="dxa"/>
          </w:tcPr>
          <w:p w14:paraId="53B14A6D" w14:textId="77777777" w:rsidR="0080583D" w:rsidRPr="00A71E49" w:rsidRDefault="0080583D" w:rsidP="00472546">
            <w:pPr>
              <w:jc w:val="both"/>
              <w:rPr>
                <w:color w:val="000000" w:themeColor="text1"/>
                <w:sz w:val="22"/>
                <w:szCs w:val="22"/>
              </w:rPr>
            </w:pPr>
            <w:r w:rsidRPr="00A71E49">
              <w:rPr>
                <w:color w:val="000000" w:themeColor="text1"/>
                <w:sz w:val="22"/>
                <w:szCs w:val="22"/>
              </w:rPr>
              <w:t>K_W25</w:t>
            </w:r>
          </w:p>
        </w:tc>
        <w:tc>
          <w:tcPr>
            <w:tcW w:w="1596" w:type="dxa"/>
          </w:tcPr>
          <w:p w14:paraId="53812BD0" w14:textId="77777777" w:rsidR="0080583D" w:rsidRPr="00A71E49" w:rsidRDefault="0080583D" w:rsidP="00472546">
            <w:pPr>
              <w:jc w:val="both"/>
              <w:rPr>
                <w:color w:val="000000" w:themeColor="text1"/>
                <w:sz w:val="22"/>
                <w:szCs w:val="22"/>
              </w:rPr>
            </w:pPr>
            <w:r w:rsidRPr="00A71E49">
              <w:rPr>
                <w:color w:val="000000" w:themeColor="text1"/>
                <w:sz w:val="22"/>
                <w:szCs w:val="22"/>
              </w:rPr>
              <w:t>P6S_WK</w:t>
            </w:r>
          </w:p>
        </w:tc>
      </w:tr>
      <w:tr w:rsidR="0080583D" w:rsidRPr="00A71E49" w14:paraId="75905A29" w14:textId="77777777" w:rsidTr="00472546">
        <w:trPr>
          <w:trHeight w:val="283"/>
          <w:jc w:val="center"/>
        </w:trPr>
        <w:tc>
          <w:tcPr>
            <w:tcW w:w="9657" w:type="dxa"/>
            <w:gridSpan w:val="4"/>
            <w:shd w:val="clear" w:color="auto" w:fill="F2F2F2" w:themeFill="background1" w:themeFillShade="F2"/>
          </w:tcPr>
          <w:p w14:paraId="036C8754" w14:textId="77777777" w:rsidR="0080583D" w:rsidRPr="00A71E49" w:rsidRDefault="0080583D" w:rsidP="00472546">
            <w:pPr>
              <w:jc w:val="center"/>
              <w:rPr>
                <w:color w:val="000000" w:themeColor="text1"/>
                <w:sz w:val="22"/>
                <w:szCs w:val="22"/>
              </w:rPr>
            </w:pPr>
            <w:r w:rsidRPr="00A71E49">
              <w:rPr>
                <w:color w:val="000000" w:themeColor="text1"/>
                <w:sz w:val="22"/>
                <w:szCs w:val="22"/>
              </w:rPr>
              <w:t>UMIEJĘTNOŚCI</w:t>
            </w:r>
          </w:p>
        </w:tc>
      </w:tr>
      <w:tr w:rsidR="0080583D" w:rsidRPr="00A71E49" w14:paraId="7BE584E6" w14:textId="77777777" w:rsidTr="00472546">
        <w:trPr>
          <w:trHeight w:val="283"/>
          <w:jc w:val="center"/>
        </w:trPr>
        <w:tc>
          <w:tcPr>
            <w:tcW w:w="1090" w:type="dxa"/>
          </w:tcPr>
          <w:p w14:paraId="3DDFBD06" w14:textId="77777777" w:rsidR="0080583D" w:rsidRPr="00A71E49" w:rsidRDefault="0080583D" w:rsidP="00472546">
            <w:pPr>
              <w:jc w:val="both"/>
              <w:rPr>
                <w:color w:val="000000" w:themeColor="text1"/>
                <w:sz w:val="22"/>
                <w:szCs w:val="22"/>
              </w:rPr>
            </w:pPr>
            <w:r w:rsidRPr="00A71E49">
              <w:rPr>
                <w:color w:val="000000" w:themeColor="text1"/>
                <w:sz w:val="22"/>
                <w:szCs w:val="22"/>
              </w:rPr>
              <w:lastRenderedPageBreak/>
              <w:t>U1</w:t>
            </w:r>
          </w:p>
        </w:tc>
        <w:tc>
          <w:tcPr>
            <w:tcW w:w="5386" w:type="dxa"/>
          </w:tcPr>
          <w:p w14:paraId="4B6358D5" w14:textId="77777777" w:rsidR="0080583D" w:rsidRPr="00A71E49" w:rsidRDefault="0080583D" w:rsidP="00472546">
            <w:pPr>
              <w:jc w:val="both"/>
              <w:rPr>
                <w:color w:val="000000" w:themeColor="text1"/>
                <w:sz w:val="22"/>
                <w:szCs w:val="22"/>
              </w:rPr>
            </w:pPr>
            <w:r w:rsidRPr="00A71E49">
              <w:rPr>
                <w:color w:val="000000" w:themeColor="text1"/>
                <w:sz w:val="22"/>
                <w:szCs w:val="22"/>
              </w:rPr>
              <w:t>Potrafi analizować i interpretować procesy oraz tendencje rozwojowe zachodzące na rynku usług. Umie przeprowadzić diagnozę otoczenia organizacji oraz dokonać oceny barier wejścia/wyjścia na rynek, w tym posiada umiejętność opracowania projektu tworzenia własnej firmy.</w:t>
            </w:r>
          </w:p>
        </w:tc>
        <w:tc>
          <w:tcPr>
            <w:tcW w:w="1585" w:type="dxa"/>
          </w:tcPr>
          <w:p w14:paraId="3D53D26C" w14:textId="77777777" w:rsidR="0080583D" w:rsidRPr="00A71E49" w:rsidRDefault="0080583D" w:rsidP="00472546">
            <w:pPr>
              <w:jc w:val="both"/>
              <w:rPr>
                <w:color w:val="000000" w:themeColor="text1"/>
                <w:sz w:val="22"/>
                <w:szCs w:val="22"/>
              </w:rPr>
            </w:pPr>
            <w:r w:rsidRPr="00A71E49">
              <w:rPr>
                <w:color w:val="000000" w:themeColor="text1"/>
                <w:sz w:val="22"/>
                <w:szCs w:val="22"/>
              </w:rPr>
              <w:t>K_U25</w:t>
            </w:r>
          </w:p>
        </w:tc>
        <w:tc>
          <w:tcPr>
            <w:tcW w:w="1596" w:type="dxa"/>
          </w:tcPr>
          <w:p w14:paraId="53BC5A6A" w14:textId="77777777" w:rsidR="0080583D" w:rsidRPr="00A71E49" w:rsidRDefault="0080583D" w:rsidP="00472546">
            <w:pPr>
              <w:jc w:val="both"/>
              <w:rPr>
                <w:color w:val="000000" w:themeColor="text1"/>
                <w:sz w:val="22"/>
                <w:szCs w:val="22"/>
              </w:rPr>
            </w:pPr>
            <w:r w:rsidRPr="00A71E49">
              <w:rPr>
                <w:color w:val="000000" w:themeColor="text1"/>
                <w:sz w:val="22"/>
                <w:szCs w:val="22"/>
              </w:rPr>
              <w:t>P6S_UW</w:t>
            </w:r>
          </w:p>
        </w:tc>
      </w:tr>
      <w:tr w:rsidR="0080583D" w:rsidRPr="00A71E49" w14:paraId="39A166EB" w14:textId="77777777" w:rsidTr="00472546">
        <w:trPr>
          <w:trHeight w:val="283"/>
          <w:jc w:val="center"/>
        </w:trPr>
        <w:tc>
          <w:tcPr>
            <w:tcW w:w="9657" w:type="dxa"/>
            <w:gridSpan w:val="4"/>
            <w:shd w:val="clear" w:color="auto" w:fill="F2F2F2" w:themeFill="background1" w:themeFillShade="F2"/>
          </w:tcPr>
          <w:p w14:paraId="2F285714" w14:textId="77777777" w:rsidR="0080583D" w:rsidRPr="00A71E49" w:rsidRDefault="0080583D" w:rsidP="00472546">
            <w:pPr>
              <w:jc w:val="center"/>
              <w:rPr>
                <w:color w:val="000000" w:themeColor="text1"/>
                <w:sz w:val="22"/>
                <w:szCs w:val="22"/>
              </w:rPr>
            </w:pPr>
            <w:r w:rsidRPr="00A71E49">
              <w:rPr>
                <w:color w:val="000000" w:themeColor="text1"/>
                <w:sz w:val="22"/>
                <w:szCs w:val="22"/>
              </w:rPr>
              <w:t>KOMPETENCJE SPOŁECZNE</w:t>
            </w:r>
          </w:p>
        </w:tc>
      </w:tr>
      <w:tr w:rsidR="0080583D" w:rsidRPr="00A71E49" w14:paraId="366AB05C" w14:textId="77777777" w:rsidTr="00472546">
        <w:trPr>
          <w:trHeight w:val="283"/>
          <w:jc w:val="center"/>
        </w:trPr>
        <w:tc>
          <w:tcPr>
            <w:tcW w:w="1090" w:type="dxa"/>
          </w:tcPr>
          <w:p w14:paraId="7FF6183D" w14:textId="77777777" w:rsidR="0080583D" w:rsidRPr="00A71E49" w:rsidRDefault="0080583D" w:rsidP="00472546">
            <w:pPr>
              <w:jc w:val="both"/>
              <w:rPr>
                <w:color w:val="000000" w:themeColor="text1"/>
                <w:sz w:val="22"/>
                <w:szCs w:val="22"/>
              </w:rPr>
            </w:pPr>
            <w:r w:rsidRPr="00A71E49">
              <w:rPr>
                <w:color w:val="000000" w:themeColor="text1"/>
                <w:sz w:val="22"/>
                <w:szCs w:val="22"/>
              </w:rPr>
              <w:t>K1</w:t>
            </w:r>
          </w:p>
        </w:tc>
        <w:tc>
          <w:tcPr>
            <w:tcW w:w="5386" w:type="dxa"/>
          </w:tcPr>
          <w:p w14:paraId="1F0CD852" w14:textId="77777777" w:rsidR="0080583D" w:rsidRPr="00A71E49" w:rsidRDefault="0080583D" w:rsidP="00472546">
            <w:pPr>
              <w:jc w:val="both"/>
              <w:rPr>
                <w:color w:val="000000" w:themeColor="text1"/>
                <w:sz w:val="22"/>
                <w:szCs w:val="22"/>
              </w:rPr>
            </w:pPr>
            <w:r w:rsidRPr="00A71E49">
              <w:rPr>
                <w:color w:val="000000" w:themeColor="text1"/>
                <w:sz w:val="22"/>
                <w:szCs w:val="22"/>
              </w:rPr>
              <w:t>Potrafi myśleć i działać w sposób przedsiębiorczy oraz uczestniczy w przygotowaniu projektów gospodarczych dla sektora przedsiębiorstw handlowo-usługowych</w:t>
            </w:r>
            <w:r>
              <w:rPr>
                <w:color w:val="000000" w:themeColor="text1"/>
                <w:sz w:val="22"/>
                <w:szCs w:val="22"/>
              </w:rPr>
              <w:t>,</w:t>
            </w:r>
            <w:r w:rsidRPr="00A71E49">
              <w:rPr>
                <w:color w:val="000000" w:themeColor="text1"/>
                <w:sz w:val="22"/>
                <w:szCs w:val="22"/>
              </w:rPr>
              <w:t xml:space="preserve"> uwzględniając uwarunkowania prawne, ekonomiczne i</w:t>
            </w:r>
            <w:r>
              <w:rPr>
                <w:color w:val="000000" w:themeColor="text1"/>
                <w:sz w:val="22"/>
                <w:szCs w:val="22"/>
              </w:rPr>
              <w:t> </w:t>
            </w:r>
            <w:r w:rsidRPr="00A71E49">
              <w:rPr>
                <w:color w:val="000000" w:themeColor="text1"/>
                <w:sz w:val="22"/>
                <w:szCs w:val="22"/>
              </w:rPr>
              <w:t xml:space="preserve">polityczne otoczenia </w:t>
            </w:r>
            <w:r>
              <w:rPr>
                <w:color w:val="000000" w:themeColor="text1"/>
                <w:sz w:val="22"/>
                <w:szCs w:val="22"/>
              </w:rPr>
              <w:t>podmiotu gospodarczego</w:t>
            </w:r>
            <w:r w:rsidRPr="00A71E49">
              <w:rPr>
                <w:color w:val="000000" w:themeColor="text1"/>
                <w:sz w:val="22"/>
                <w:szCs w:val="22"/>
              </w:rPr>
              <w:t>.</w:t>
            </w:r>
          </w:p>
        </w:tc>
        <w:tc>
          <w:tcPr>
            <w:tcW w:w="1585" w:type="dxa"/>
          </w:tcPr>
          <w:p w14:paraId="4AD37484" w14:textId="77777777" w:rsidR="0080583D" w:rsidRPr="00A71E49" w:rsidRDefault="0080583D" w:rsidP="00472546">
            <w:pPr>
              <w:jc w:val="both"/>
              <w:rPr>
                <w:color w:val="000000" w:themeColor="text1"/>
                <w:sz w:val="22"/>
                <w:szCs w:val="22"/>
              </w:rPr>
            </w:pPr>
            <w:r w:rsidRPr="00A71E49">
              <w:rPr>
                <w:color w:val="000000" w:themeColor="text1"/>
                <w:sz w:val="22"/>
                <w:szCs w:val="22"/>
              </w:rPr>
              <w:t>K_K11</w:t>
            </w:r>
          </w:p>
        </w:tc>
        <w:tc>
          <w:tcPr>
            <w:tcW w:w="1596" w:type="dxa"/>
          </w:tcPr>
          <w:p w14:paraId="2D29C4AB" w14:textId="77777777" w:rsidR="0080583D" w:rsidRPr="00A71E49" w:rsidRDefault="0080583D" w:rsidP="00472546">
            <w:pPr>
              <w:jc w:val="both"/>
              <w:rPr>
                <w:color w:val="000000" w:themeColor="text1"/>
                <w:sz w:val="22"/>
                <w:szCs w:val="22"/>
              </w:rPr>
            </w:pPr>
            <w:r w:rsidRPr="00A71E49">
              <w:rPr>
                <w:color w:val="000000" w:themeColor="text1"/>
                <w:sz w:val="22"/>
                <w:szCs w:val="22"/>
              </w:rPr>
              <w:t>P6S_KO</w:t>
            </w:r>
          </w:p>
        </w:tc>
      </w:tr>
    </w:tbl>
    <w:p w14:paraId="35FC83E7" w14:textId="77777777" w:rsidR="0080583D" w:rsidRPr="00A71E49" w:rsidRDefault="0080583D" w:rsidP="0080583D">
      <w:pPr>
        <w:numPr>
          <w:ilvl w:val="0"/>
          <w:numId w:val="122"/>
        </w:numPr>
        <w:tabs>
          <w:tab w:val="left" w:pos="284"/>
        </w:tabs>
        <w:spacing w:before="120" w:after="120"/>
        <w:ind w:left="284" w:hanging="284"/>
        <w:rPr>
          <w:b/>
          <w:color w:val="000000" w:themeColor="text1"/>
          <w:sz w:val="22"/>
          <w:szCs w:val="22"/>
        </w:rPr>
      </w:pPr>
      <w:r w:rsidRPr="00A71E49">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80583D" w:rsidRPr="00A71E49" w14:paraId="1176D7E6" w14:textId="77777777" w:rsidTr="00472546">
        <w:trPr>
          <w:jc w:val="center"/>
        </w:trPr>
        <w:tc>
          <w:tcPr>
            <w:tcW w:w="9638" w:type="dxa"/>
          </w:tcPr>
          <w:p w14:paraId="335CFD86" w14:textId="77777777" w:rsidR="0080583D" w:rsidRPr="00A71E49" w:rsidRDefault="0080583D" w:rsidP="00472546">
            <w:pPr>
              <w:jc w:val="both"/>
              <w:rPr>
                <w:color w:val="000000" w:themeColor="text1"/>
                <w:sz w:val="22"/>
                <w:szCs w:val="22"/>
              </w:rPr>
            </w:pPr>
            <w:r w:rsidRPr="00A71E49">
              <w:rPr>
                <w:color w:val="000000" w:themeColor="text1"/>
                <w:sz w:val="22"/>
                <w:szCs w:val="22"/>
              </w:rPr>
              <w:t>Wykład multimedialny, ćwiczenia audytoryjne,</w:t>
            </w:r>
            <w:r>
              <w:rPr>
                <w:color w:val="000000" w:themeColor="text1"/>
                <w:sz w:val="22"/>
                <w:szCs w:val="22"/>
              </w:rPr>
              <w:t xml:space="preserve"> </w:t>
            </w:r>
            <w:r w:rsidRPr="00A71E49">
              <w:rPr>
                <w:color w:val="000000" w:themeColor="text1"/>
                <w:sz w:val="22"/>
                <w:szCs w:val="22"/>
              </w:rPr>
              <w:t>dyskusja</w:t>
            </w:r>
          </w:p>
        </w:tc>
      </w:tr>
    </w:tbl>
    <w:p w14:paraId="17453A58" w14:textId="77777777" w:rsidR="0080583D" w:rsidRPr="00A71E49" w:rsidRDefault="0080583D" w:rsidP="0080583D">
      <w:pPr>
        <w:numPr>
          <w:ilvl w:val="0"/>
          <w:numId w:val="122"/>
        </w:numPr>
        <w:tabs>
          <w:tab w:val="left" w:pos="284"/>
        </w:tabs>
        <w:spacing w:before="120" w:after="120"/>
        <w:ind w:left="284" w:hanging="284"/>
        <w:rPr>
          <w:b/>
          <w:color w:val="000000" w:themeColor="text1"/>
          <w:sz w:val="22"/>
          <w:szCs w:val="22"/>
        </w:rPr>
      </w:pPr>
      <w:r w:rsidRPr="00A71E49">
        <w:rPr>
          <w:b/>
          <w:color w:val="000000" w:themeColor="text1"/>
          <w:sz w:val="22"/>
          <w:szCs w:val="22"/>
        </w:rPr>
        <w:t>FORMA I WARUNKI</w:t>
      </w:r>
      <w:r>
        <w:rPr>
          <w:b/>
          <w:color w:val="000000" w:themeColor="text1"/>
          <w:sz w:val="22"/>
          <w:szCs w:val="22"/>
        </w:rPr>
        <w:t xml:space="preserve"> </w:t>
      </w:r>
      <w:r w:rsidRPr="00A71E49">
        <w:rPr>
          <w:b/>
          <w:color w:val="000000" w:themeColor="text1"/>
          <w:sz w:val="22"/>
          <w:szCs w:val="22"/>
        </w:rPr>
        <w:t>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80583D" w:rsidRPr="00A71E49" w14:paraId="74FBEA35" w14:textId="77777777" w:rsidTr="00472546">
        <w:trPr>
          <w:jc w:val="center"/>
        </w:trPr>
        <w:tc>
          <w:tcPr>
            <w:tcW w:w="9638" w:type="dxa"/>
          </w:tcPr>
          <w:p w14:paraId="55DC06C0" w14:textId="77777777" w:rsidR="0080583D" w:rsidRPr="00A71E49" w:rsidRDefault="0080583D" w:rsidP="00472546">
            <w:pPr>
              <w:pStyle w:val="Akapitzlist1"/>
              <w:ind w:left="34"/>
              <w:jc w:val="both"/>
              <w:rPr>
                <w:b/>
                <w:color w:val="000000" w:themeColor="text1"/>
                <w:sz w:val="22"/>
                <w:szCs w:val="22"/>
              </w:rPr>
            </w:pPr>
            <w:r w:rsidRPr="00A71E49">
              <w:rPr>
                <w:color w:val="000000" w:themeColor="text1"/>
                <w:sz w:val="22"/>
                <w:szCs w:val="22"/>
              </w:rPr>
              <w:t>Egzamin pisemny, złożenie i obrona projektu</w:t>
            </w:r>
            <w:r>
              <w:rPr>
                <w:color w:val="000000" w:themeColor="text1"/>
                <w:sz w:val="22"/>
                <w:szCs w:val="22"/>
              </w:rPr>
              <w:t>, przygotowanie prasówki</w:t>
            </w:r>
          </w:p>
        </w:tc>
      </w:tr>
    </w:tbl>
    <w:p w14:paraId="7F54FA1F" w14:textId="77777777" w:rsidR="0080583D" w:rsidRPr="00A71E49" w:rsidRDefault="0080583D" w:rsidP="0080583D">
      <w:pPr>
        <w:numPr>
          <w:ilvl w:val="0"/>
          <w:numId w:val="122"/>
        </w:numPr>
        <w:tabs>
          <w:tab w:val="left" w:pos="284"/>
        </w:tabs>
        <w:spacing w:before="120" w:after="120"/>
        <w:ind w:left="284" w:hanging="284"/>
        <w:rPr>
          <w:color w:val="000000" w:themeColor="text1"/>
          <w:sz w:val="22"/>
          <w:szCs w:val="22"/>
        </w:rPr>
      </w:pPr>
      <w:r w:rsidRPr="00A71E49">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0583D" w:rsidRPr="00A71E49" w14:paraId="7C0326E0" w14:textId="77777777" w:rsidTr="0080583D">
        <w:trPr>
          <w:jc w:val="center"/>
        </w:trPr>
        <w:tc>
          <w:tcPr>
            <w:tcW w:w="2214" w:type="dxa"/>
            <w:shd w:val="clear" w:color="auto" w:fill="F2F2F2" w:themeFill="background1" w:themeFillShade="F2"/>
          </w:tcPr>
          <w:p w14:paraId="7A0C75AA" w14:textId="77777777" w:rsidR="0080583D" w:rsidRPr="00A71E49" w:rsidRDefault="0080583D" w:rsidP="004725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A71E49">
              <w:rPr>
                <w:color w:val="000000" w:themeColor="text1"/>
                <w:sz w:val="22"/>
                <w:szCs w:val="22"/>
              </w:rPr>
              <w:t>Wykład</w:t>
            </w:r>
          </w:p>
        </w:tc>
        <w:tc>
          <w:tcPr>
            <w:tcW w:w="7424" w:type="dxa"/>
          </w:tcPr>
          <w:p w14:paraId="4B0AE515" w14:textId="77777777" w:rsidR="0080583D" w:rsidRPr="00A71E49" w:rsidRDefault="0080583D" w:rsidP="00472546">
            <w:pPr>
              <w:spacing w:line="276" w:lineRule="auto"/>
              <w:jc w:val="both"/>
              <w:rPr>
                <w:color w:val="000000" w:themeColor="text1"/>
                <w:sz w:val="22"/>
                <w:szCs w:val="22"/>
              </w:rPr>
            </w:pPr>
            <w:r w:rsidRPr="00B422FF">
              <w:rPr>
                <w:color w:val="000000" w:themeColor="text1"/>
                <w:sz w:val="22"/>
                <w:szCs w:val="22"/>
              </w:rPr>
              <w:t xml:space="preserve">Wprowadzenie i wyjaśnienie podstawowych definicji i zależności: przedsiębiorca, przedsiębiorstwo, innowacja, przedsiębiorczość, konkurencyjność, przewaga konkurencyjna, </w:t>
            </w:r>
            <w:r>
              <w:rPr>
                <w:color w:val="000000" w:themeColor="text1"/>
                <w:sz w:val="22"/>
                <w:szCs w:val="22"/>
              </w:rPr>
              <w:t xml:space="preserve">przedsiębiorczość strategiczna. </w:t>
            </w:r>
            <w:r w:rsidRPr="00A71E49">
              <w:rPr>
                <w:color w:val="000000" w:themeColor="text1"/>
                <w:sz w:val="22"/>
                <w:szCs w:val="22"/>
              </w:rPr>
              <w:t>Prawo gospodarcze publiczne i</w:t>
            </w:r>
            <w:r>
              <w:rPr>
                <w:color w:val="000000" w:themeColor="text1"/>
                <w:sz w:val="22"/>
                <w:szCs w:val="22"/>
              </w:rPr>
              <w:t> </w:t>
            </w:r>
            <w:r w:rsidRPr="00A71E49">
              <w:rPr>
                <w:color w:val="000000" w:themeColor="text1"/>
                <w:sz w:val="22"/>
                <w:szCs w:val="22"/>
              </w:rPr>
              <w:t xml:space="preserve">prywatne jako podstawa dla działalności gospodarczej. Zasady prowadzenia działalności gospodarczej w świetle Konstytucji </w:t>
            </w:r>
            <w:r>
              <w:rPr>
                <w:color w:val="000000" w:themeColor="text1"/>
                <w:sz w:val="22"/>
                <w:szCs w:val="22"/>
              </w:rPr>
              <w:t>B</w:t>
            </w:r>
            <w:r w:rsidRPr="00A71E49">
              <w:rPr>
                <w:color w:val="000000" w:themeColor="text1"/>
                <w:sz w:val="22"/>
                <w:szCs w:val="22"/>
              </w:rPr>
              <w:t xml:space="preserve">iznesu. Uwarunkowania rozwoju przedsiębiorczości, jej geneza, typy i rodzaje. </w:t>
            </w:r>
            <w:r w:rsidRPr="00B422FF">
              <w:rPr>
                <w:color w:val="000000" w:themeColor="text1"/>
                <w:sz w:val="22"/>
                <w:szCs w:val="22"/>
              </w:rPr>
              <w:t>Przedsiębiorczość a</w:t>
            </w:r>
            <w:r>
              <w:rPr>
                <w:color w:val="000000" w:themeColor="text1"/>
                <w:sz w:val="22"/>
                <w:szCs w:val="22"/>
              </w:rPr>
              <w:t> </w:t>
            </w:r>
            <w:r w:rsidRPr="00B422FF">
              <w:rPr>
                <w:color w:val="000000" w:themeColor="text1"/>
                <w:sz w:val="22"/>
                <w:szCs w:val="22"/>
              </w:rPr>
              <w:t>przedsiębiorca, konkurencyjność i innowacyjność</w:t>
            </w:r>
            <w:r>
              <w:rPr>
                <w:color w:val="000000" w:themeColor="text1"/>
                <w:sz w:val="22"/>
                <w:szCs w:val="22"/>
              </w:rPr>
              <w:t xml:space="preserve">. </w:t>
            </w:r>
            <w:r w:rsidRPr="00A71E49">
              <w:rPr>
                <w:color w:val="000000" w:themeColor="text1"/>
                <w:sz w:val="22"/>
                <w:szCs w:val="22"/>
              </w:rPr>
              <w:t xml:space="preserve">Determinanty i bariery rozwoju przedsiębiorczości. </w:t>
            </w:r>
            <w:r w:rsidRPr="00B422FF">
              <w:rPr>
                <w:color w:val="000000" w:themeColor="text1"/>
                <w:sz w:val="22"/>
                <w:szCs w:val="22"/>
              </w:rPr>
              <w:t>Modele procesu przedsiębiorczości</w:t>
            </w:r>
            <w:r>
              <w:rPr>
                <w:color w:val="000000" w:themeColor="text1"/>
                <w:sz w:val="22"/>
                <w:szCs w:val="22"/>
              </w:rPr>
              <w:t xml:space="preserve">. </w:t>
            </w:r>
            <w:r w:rsidRPr="00A71E49">
              <w:rPr>
                <w:color w:val="000000" w:themeColor="text1"/>
                <w:sz w:val="22"/>
                <w:szCs w:val="22"/>
              </w:rPr>
              <w:t>Rola państwa i</w:t>
            </w:r>
            <w:r>
              <w:rPr>
                <w:color w:val="000000" w:themeColor="text1"/>
                <w:sz w:val="22"/>
                <w:szCs w:val="22"/>
              </w:rPr>
              <w:t xml:space="preserve"> </w:t>
            </w:r>
            <w:r w:rsidRPr="00A71E49">
              <w:rPr>
                <w:color w:val="000000" w:themeColor="text1"/>
                <w:sz w:val="22"/>
                <w:szCs w:val="22"/>
              </w:rPr>
              <w:t>innych instytucji w rozwoju przedsiębiorczości.</w:t>
            </w:r>
            <w:r>
              <w:rPr>
                <w:color w:val="000000" w:themeColor="text1"/>
                <w:sz w:val="22"/>
                <w:szCs w:val="22"/>
              </w:rPr>
              <w:t xml:space="preserve"> </w:t>
            </w:r>
            <w:r w:rsidRPr="00A71E49">
              <w:rPr>
                <w:color w:val="000000" w:themeColor="text1"/>
                <w:sz w:val="22"/>
                <w:szCs w:val="22"/>
              </w:rPr>
              <w:t>Pojęcie i rodzaje przedsiębiorców oraz ich rola w podejmowaniu i prowadzeniu przedsiębiorstwa. Przedsiębiorstwo i klasyfikacja podmiotów według różnych kryteriów. Ograniczenia wolności gospodarczej, narzędzia regulacyjne. Podejmowanie działalności, jej prowadzenie, zawieszenie i zakończenie.</w:t>
            </w:r>
            <w:r>
              <w:rPr>
                <w:color w:val="000000" w:themeColor="text1"/>
                <w:sz w:val="22"/>
                <w:szCs w:val="22"/>
              </w:rPr>
              <w:t xml:space="preserve"> </w:t>
            </w:r>
            <w:r w:rsidRPr="00A71E49">
              <w:rPr>
                <w:color w:val="000000" w:themeColor="text1"/>
                <w:sz w:val="22"/>
                <w:szCs w:val="22"/>
              </w:rPr>
              <w:t>Ryzyko i niepewność</w:t>
            </w:r>
            <w:r>
              <w:rPr>
                <w:color w:val="000000" w:themeColor="text1"/>
                <w:sz w:val="22"/>
                <w:szCs w:val="22"/>
              </w:rPr>
              <w:t xml:space="preserve"> </w:t>
            </w:r>
            <w:r w:rsidRPr="00A71E49">
              <w:rPr>
                <w:color w:val="000000" w:themeColor="text1"/>
                <w:sz w:val="22"/>
                <w:szCs w:val="22"/>
              </w:rPr>
              <w:t xml:space="preserve">w działalności gospodarczej. </w:t>
            </w:r>
            <w:r w:rsidRPr="00B422FF">
              <w:rPr>
                <w:color w:val="000000" w:themeColor="text1"/>
                <w:sz w:val="22"/>
                <w:szCs w:val="22"/>
              </w:rPr>
              <w:t>System finansowo-księgowy w przedsiębiorstwie</w:t>
            </w:r>
            <w:r>
              <w:rPr>
                <w:color w:val="000000" w:themeColor="text1"/>
                <w:sz w:val="22"/>
                <w:szCs w:val="22"/>
              </w:rPr>
              <w:t xml:space="preserve">. </w:t>
            </w:r>
            <w:r w:rsidRPr="00B422FF">
              <w:rPr>
                <w:color w:val="000000" w:themeColor="text1"/>
                <w:sz w:val="22"/>
                <w:szCs w:val="22"/>
              </w:rPr>
              <w:t>Źródła finansowania rozwoju działalności gospodarczej</w:t>
            </w:r>
            <w:r>
              <w:rPr>
                <w:color w:val="000000" w:themeColor="text1"/>
                <w:sz w:val="22"/>
                <w:szCs w:val="22"/>
              </w:rPr>
              <w:t>.</w:t>
            </w:r>
          </w:p>
        </w:tc>
      </w:tr>
      <w:tr w:rsidR="0080583D" w:rsidRPr="00A71E49" w14:paraId="2CE093BC" w14:textId="77777777" w:rsidTr="0080583D">
        <w:trPr>
          <w:jc w:val="center"/>
        </w:trPr>
        <w:tc>
          <w:tcPr>
            <w:tcW w:w="2214" w:type="dxa"/>
            <w:shd w:val="clear" w:color="auto" w:fill="F2F2F2" w:themeFill="background1" w:themeFillShade="F2"/>
          </w:tcPr>
          <w:p w14:paraId="1FF74DD2" w14:textId="77777777" w:rsidR="0080583D" w:rsidRPr="00A71E49" w:rsidRDefault="0080583D" w:rsidP="004725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A71E49">
              <w:rPr>
                <w:color w:val="000000" w:themeColor="text1"/>
                <w:sz w:val="22"/>
                <w:szCs w:val="22"/>
              </w:rPr>
              <w:t>Ćwiczenia audytoryjne</w:t>
            </w:r>
          </w:p>
        </w:tc>
        <w:tc>
          <w:tcPr>
            <w:tcW w:w="7424" w:type="dxa"/>
          </w:tcPr>
          <w:p w14:paraId="6D71413C" w14:textId="77777777" w:rsidR="0080583D" w:rsidRPr="00A71E49" w:rsidRDefault="0080583D" w:rsidP="0047254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A71E49">
              <w:rPr>
                <w:color w:val="000000" w:themeColor="text1"/>
                <w:sz w:val="22"/>
                <w:szCs w:val="22"/>
              </w:rPr>
              <w:t>Postawy prawne, formalne i ekonomiczne prowadzenia działalności gospodarczej.</w:t>
            </w:r>
            <w:r>
              <w:rPr>
                <w:color w:val="000000" w:themeColor="text1"/>
                <w:sz w:val="22"/>
                <w:szCs w:val="22"/>
              </w:rPr>
              <w:t xml:space="preserve"> </w:t>
            </w:r>
            <w:r w:rsidRPr="006439B9">
              <w:rPr>
                <w:color w:val="000000" w:themeColor="text1"/>
                <w:sz w:val="22"/>
                <w:szCs w:val="22"/>
              </w:rPr>
              <w:t>Uwarunkowania rynku pracy osób niepełnosprawnych w wybranych krajach europejskich</w:t>
            </w:r>
            <w:r>
              <w:rPr>
                <w:color w:val="000000" w:themeColor="text1"/>
                <w:sz w:val="22"/>
                <w:szCs w:val="22"/>
              </w:rPr>
              <w:t xml:space="preserve">. </w:t>
            </w:r>
            <w:r w:rsidRPr="00B422FF">
              <w:rPr>
                <w:color w:val="000000" w:themeColor="text1"/>
                <w:sz w:val="22"/>
                <w:szCs w:val="22"/>
              </w:rPr>
              <w:t>Porównanie warunków zakładania i prowadzenia działalności gospodarczej w</w:t>
            </w:r>
            <w:r>
              <w:rPr>
                <w:color w:val="000000" w:themeColor="text1"/>
                <w:sz w:val="22"/>
                <w:szCs w:val="22"/>
              </w:rPr>
              <w:t> </w:t>
            </w:r>
            <w:r w:rsidRPr="00B422FF">
              <w:rPr>
                <w:color w:val="000000" w:themeColor="text1"/>
                <w:sz w:val="22"/>
                <w:szCs w:val="22"/>
              </w:rPr>
              <w:t>różnych krajach europejskich</w:t>
            </w:r>
            <w:r>
              <w:rPr>
                <w:color w:val="000000" w:themeColor="text1"/>
                <w:sz w:val="22"/>
                <w:szCs w:val="22"/>
              </w:rPr>
              <w:t xml:space="preserve">. </w:t>
            </w:r>
            <w:r w:rsidRPr="00A71E49">
              <w:rPr>
                <w:color w:val="000000" w:themeColor="text1"/>
                <w:sz w:val="22"/>
                <w:szCs w:val="22"/>
              </w:rPr>
              <w:t xml:space="preserve">Biznesplan jego istota i elementy oraz przesłanki dla jego przygotowania. </w:t>
            </w:r>
            <w:r>
              <w:rPr>
                <w:color w:val="000000" w:themeColor="text1"/>
                <w:sz w:val="22"/>
                <w:szCs w:val="22"/>
              </w:rPr>
              <w:t>A</w:t>
            </w:r>
            <w:r w:rsidRPr="00F72B49">
              <w:rPr>
                <w:color w:val="000000" w:themeColor="text1"/>
                <w:sz w:val="22"/>
                <w:szCs w:val="22"/>
              </w:rPr>
              <w:t>naliza otoczenia przedsiębiorstwa</w:t>
            </w:r>
            <w:r>
              <w:rPr>
                <w:color w:val="000000" w:themeColor="text1"/>
                <w:sz w:val="22"/>
                <w:szCs w:val="22"/>
              </w:rPr>
              <w:t>.</w:t>
            </w:r>
            <w:r w:rsidRPr="00A71E49">
              <w:rPr>
                <w:color w:val="000000" w:themeColor="text1"/>
                <w:sz w:val="22"/>
                <w:szCs w:val="22"/>
              </w:rPr>
              <w:t xml:space="preserve"> </w:t>
            </w:r>
            <w:r w:rsidRPr="00A11BBB">
              <w:rPr>
                <w:color w:val="000000" w:themeColor="text1"/>
                <w:sz w:val="22"/>
                <w:szCs w:val="22"/>
              </w:rPr>
              <w:t>O</w:t>
            </w:r>
            <w:r w:rsidRPr="00F72B49">
              <w:rPr>
                <w:color w:val="000000" w:themeColor="text1"/>
                <w:sz w:val="22"/>
                <w:szCs w:val="22"/>
              </w:rPr>
              <w:t>rganizacje i</w:t>
            </w:r>
            <w:r>
              <w:rPr>
                <w:color w:val="000000" w:themeColor="text1"/>
                <w:sz w:val="22"/>
                <w:szCs w:val="22"/>
              </w:rPr>
              <w:t> </w:t>
            </w:r>
            <w:r w:rsidRPr="00F72B49">
              <w:rPr>
                <w:color w:val="000000" w:themeColor="text1"/>
                <w:sz w:val="22"/>
                <w:szCs w:val="22"/>
              </w:rPr>
              <w:t xml:space="preserve">instytucje wspierające sektor MŚP. </w:t>
            </w:r>
            <w:r w:rsidRPr="00A11BBB">
              <w:rPr>
                <w:color w:val="000000" w:themeColor="text1"/>
                <w:sz w:val="22"/>
                <w:szCs w:val="22"/>
              </w:rPr>
              <w:t>E</w:t>
            </w:r>
            <w:r w:rsidRPr="00F72B49">
              <w:rPr>
                <w:color w:val="000000" w:themeColor="text1"/>
                <w:sz w:val="22"/>
                <w:szCs w:val="22"/>
              </w:rPr>
              <w:t>tyka w działalności przedsiębiorcy i etykieta w biznesie</w:t>
            </w:r>
            <w:r w:rsidRPr="00A11BBB">
              <w:rPr>
                <w:color w:val="000000" w:themeColor="text1"/>
                <w:sz w:val="22"/>
                <w:szCs w:val="22"/>
              </w:rPr>
              <w:t>. B</w:t>
            </w:r>
            <w:r w:rsidRPr="00F72B49">
              <w:rPr>
                <w:color w:val="000000" w:themeColor="text1"/>
                <w:sz w:val="22"/>
                <w:szCs w:val="22"/>
              </w:rPr>
              <w:t xml:space="preserve">udowanie relacji: </w:t>
            </w:r>
            <w:proofErr w:type="spellStart"/>
            <w:r w:rsidRPr="00F72B49">
              <w:rPr>
                <w:color w:val="000000" w:themeColor="text1"/>
                <w:sz w:val="22"/>
                <w:szCs w:val="22"/>
              </w:rPr>
              <w:t>networking</w:t>
            </w:r>
            <w:proofErr w:type="spellEnd"/>
            <w:r>
              <w:rPr>
                <w:color w:val="000000" w:themeColor="text1"/>
                <w:sz w:val="22"/>
                <w:szCs w:val="22"/>
              </w:rPr>
              <w:t>. R</w:t>
            </w:r>
            <w:r w:rsidRPr="00F72B49">
              <w:rPr>
                <w:color w:val="000000" w:themeColor="text1"/>
                <w:sz w:val="22"/>
                <w:szCs w:val="22"/>
              </w:rPr>
              <w:t>ola Internetu, w tym mediów społecznościowych w działalności i</w:t>
            </w:r>
            <w:r>
              <w:rPr>
                <w:color w:val="000000" w:themeColor="text1"/>
                <w:sz w:val="22"/>
                <w:szCs w:val="22"/>
              </w:rPr>
              <w:t> </w:t>
            </w:r>
            <w:r w:rsidRPr="00F72B49">
              <w:rPr>
                <w:color w:val="000000" w:themeColor="text1"/>
                <w:sz w:val="22"/>
                <w:szCs w:val="22"/>
              </w:rPr>
              <w:t>rozwoju przedsiębiorstwa</w:t>
            </w:r>
            <w:r>
              <w:rPr>
                <w:color w:val="000000" w:themeColor="text1"/>
                <w:sz w:val="22"/>
                <w:szCs w:val="22"/>
              </w:rPr>
              <w:t xml:space="preserve">. </w:t>
            </w:r>
            <w:r w:rsidRPr="00A71E49">
              <w:rPr>
                <w:color w:val="000000" w:themeColor="text1"/>
                <w:sz w:val="22"/>
                <w:szCs w:val="22"/>
              </w:rPr>
              <w:t>Majątek przedsiębiorstwa</w:t>
            </w:r>
            <w:r>
              <w:rPr>
                <w:color w:val="000000" w:themeColor="text1"/>
                <w:sz w:val="22"/>
                <w:szCs w:val="22"/>
              </w:rPr>
              <w:t>. Prawo</w:t>
            </w:r>
            <w:r w:rsidRPr="00F72B49">
              <w:rPr>
                <w:color w:val="000000" w:themeColor="text1"/>
                <w:sz w:val="22"/>
                <w:szCs w:val="22"/>
              </w:rPr>
              <w:t xml:space="preserve"> własności intelektualnej w</w:t>
            </w:r>
            <w:r>
              <w:rPr>
                <w:color w:val="000000" w:themeColor="text1"/>
                <w:sz w:val="22"/>
                <w:szCs w:val="22"/>
              </w:rPr>
              <w:t> </w:t>
            </w:r>
            <w:r w:rsidRPr="00F72B49">
              <w:rPr>
                <w:color w:val="000000" w:themeColor="text1"/>
                <w:sz w:val="22"/>
                <w:szCs w:val="22"/>
              </w:rPr>
              <w:t>działalności gospodarczej</w:t>
            </w:r>
            <w:r>
              <w:rPr>
                <w:color w:val="000000" w:themeColor="text1"/>
                <w:sz w:val="22"/>
                <w:szCs w:val="22"/>
              </w:rPr>
              <w:t>.</w:t>
            </w:r>
            <w:r w:rsidRPr="00A11BBB">
              <w:rPr>
                <w:color w:val="000000" w:themeColor="text1"/>
                <w:sz w:val="22"/>
                <w:szCs w:val="22"/>
              </w:rPr>
              <w:t xml:space="preserve"> P</w:t>
            </w:r>
            <w:r w:rsidRPr="00F72B49">
              <w:rPr>
                <w:color w:val="000000" w:themeColor="text1"/>
                <w:sz w:val="22"/>
                <w:szCs w:val="22"/>
              </w:rPr>
              <w:t xml:space="preserve">roblemy młodych </w:t>
            </w:r>
            <w:r w:rsidRPr="00F72B49">
              <w:rPr>
                <w:color w:val="000000" w:themeColor="text1"/>
                <w:sz w:val="22"/>
                <w:szCs w:val="22"/>
              </w:rPr>
              <w:lastRenderedPageBreak/>
              <w:t>przedsiębiorców w Polsce, UE i Stanach Zjednoczonych</w:t>
            </w:r>
            <w:r w:rsidRPr="00A11BBB">
              <w:rPr>
                <w:color w:val="000000" w:themeColor="text1"/>
                <w:sz w:val="22"/>
                <w:szCs w:val="22"/>
              </w:rPr>
              <w:t>. P</w:t>
            </w:r>
            <w:r w:rsidRPr="00F72B49">
              <w:rPr>
                <w:color w:val="000000" w:themeColor="text1"/>
                <w:sz w:val="22"/>
                <w:szCs w:val="22"/>
              </w:rPr>
              <w:t>rzedsiębiorczość międzynarodowa – przedsiębiorczość w procesie globalizacji</w:t>
            </w:r>
            <w:r w:rsidRPr="00A11BBB">
              <w:rPr>
                <w:color w:val="000000" w:themeColor="text1"/>
                <w:sz w:val="22"/>
                <w:szCs w:val="22"/>
              </w:rPr>
              <w:t>.</w:t>
            </w:r>
            <w:r>
              <w:rPr>
                <w:color w:val="000000" w:themeColor="text1"/>
                <w:sz w:val="22"/>
                <w:szCs w:val="22"/>
              </w:rPr>
              <w:t xml:space="preserve"> </w:t>
            </w:r>
          </w:p>
        </w:tc>
      </w:tr>
    </w:tbl>
    <w:p w14:paraId="3E904D5E" w14:textId="77777777" w:rsidR="0080583D" w:rsidRPr="00A71E49" w:rsidRDefault="0080583D" w:rsidP="0080583D">
      <w:pPr>
        <w:numPr>
          <w:ilvl w:val="0"/>
          <w:numId w:val="122"/>
        </w:numPr>
        <w:tabs>
          <w:tab w:val="left" w:pos="284"/>
        </w:tabs>
        <w:spacing w:before="120" w:after="120"/>
        <w:ind w:left="284" w:hanging="284"/>
        <w:rPr>
          <w:b/>
          <w:color w:val="000000" w:themeColor="text1"/>
          <w:sz w:val="22"/>
          <w:szCs w:val="22"/>
        </w:rPr>
      </w:pPr>
      <w:r w:rsidRPr="00A71E49">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80583D" w:rsidRPr="00A71E49" w14:paraId="05B6DF51" w14:textId="77777777" w:rsidTr="00472546">
        <w:trPr>
          <w:jc w:val="center"/>
        </w:trPr>
        <w:tc>
          <w:tcPr>
            <w:tcW w:w="1347" w:type="dxa"/>
            <w:vMerge w:val="restart"/>
            <w:shd w:val="clear" w:color="auto" w:fill="F2F2F2" w:themeFill="background1" w:themeFillShade="F2"/>
            <w:vAlign w:val="center"/>
          </w:tcPr>
          <w:p w14:paraId="40F4E039" w14:textId="77777777" w:rsidR="0080583D" w:rsidRPr="00A71E49" w:rsidRDefault="0080583D" w:rsidP="00472546">
            <w:pPr>
              <w:jc w:val="center"/>
              <w:rPr>
                <w:color w:val="000000" w:themeColor="text1"/>
                <w:sz w:val="22"/>
                <w:szCs w:val="22"/>
              </w:rPr>
            </w:pPr>
            <w:r w:rsidRPr="00A71E49">
              <w:rPr>
                <w:color w:val="000000" w:themeColor="text1"/>
                <w:sz w:val="22"/>
                <w:szCs w:val="22"/>
              </w:rPr>
              <w:t>Efekt uczenia się</w:t>
            </w:r>
          </w:p>
        </w:tc>
        <w:tc>
          <w:tcPr>
            <w:tcW w:w="8292" w:type="dxa"/>
            <w:gridSpan w:val="6"/>
            <w:shd w:val="clear" w:color="auto" w:fill="F2F2F2" w:themeFill="background1" w:themeFillShade="F2"/>
            <w:vAlign w:val="center"/>
          </w:tcPr>
          <w:p w14:paraId="0D4AB2B7" w14:textId="77777777" w:rsidR="0080583D" w:rsidRPr="00A71E49" w:rsidRDefault="0080583D" w:rsidP="00472546">
            <w:pPr>
              <w:jc w:val="center"/>
              <w:rPr>
                <w:color w:val="000000" w:themeColor="text1"/>
                <w:sz w:val="22"/>
                <w:szCs w:val="22"/>
              </w:rPr>
            </w:pPr>
            <w:r w:rsidRPr="00A71E49">
              <w:rPr>
                <w:color w:val="000000" w:themeColor="text1"/>
                <w:sz w:val="22"/>
                <w:szCs w:val="22"/>
              </w:rPr>
              <w:t>Forma oceny (podano przykładowe)</w:t>
            </w:r>
          </w:p>
        </w:tc>
      </w:tr>
      <w:tr w:rsidR="0080583D" w:rsidRPr="00A71E49" w14:paraId="399E22DB" w14:textId="77777777" w:rsidTr="00472546">
        <w:trPr>
          <w:jc w:val="center"/>
        </w:trPr>
        <w:tc>
          <w:tcPr>
            <w:tcW w:w="1347" w:type="dxa"/>
            <w:vMerge/>
            <w:shd w:val="clear" w:color="auto" w:fill="F2F2F2" w:themeFill="background1" w:themeFillShade="F2"/>
            <w:vAlign w:val="center"/>
          </w:tcPr>
          <w:p w14:paraId="53A1C8D1" w14:textId="77777777" w:rsidR="0080583D" w:rsidRPr="00A71E49" w:rsidRDefault="0080583D" w:rsidP="00472546">
            <w:pPr>
              <w:jc w:val="center"/>
              <w:rPr>
                <w:b/>
                <w:color w:val="000000" w:themeColor="text1"/>
                <w:sz w:val="22"/>
                <w:szCs w:val="22"/>
              </w:rPr>
            </w:pPr>
          </w:p>
        </w:tc>
        <w:tc>
          <w:tcPr>
            <w:tcW w:w="1360" w:type="dxa"/>
            <w:shd w:val="clear" w:color="auto" w:fill="F2F2F2" w:themeFill="background1" w:themeFillShade="F2"/>
            <w:vAlign w:val="center"/>
          </w:tcPr>
          <w:p w14:paraId="00A1E215" w14:textId="77777777" w:rsidR="0080583D" w:rsidRPr="00A71E49" w:rsidRDefault="0080583D" w:rsidP="00472546">
            <w:pPr>
              <w:jc w:val="center"/>
              <w:rPr>
                <w:color w:val="000000" w:themeColor="text1"/>
                <w:sz w:val="22"/>
                <w:szCs w:val="22"/>
              </w:rPr>
            </w:pPr>
            <w:r w:rsidRPr="00A71E49">
              <w:rPr>
                <w:color w:val="000000" w:themeColor="text1"/>
                <w:sz w:val="22"/>
                <w:szCs w:val="22"/>
              </w:rPr>
              <w:t>Egzamin ustny</w:t>
            </w:r>
          </w:p>
        </w:tc>
        <w:tc>
          <w:tcPr>
            <w:tcW w:w="1360" w:type="dxa"/>
            <w:shd w:val="clear" w:color="auto" w:fill="F2F2F2" w:themeFill="background1" w:themeFillShade="F2"/>
            <w:vAlign w:val="center"/>
          </w:tcPr>
          <w:p w14:paraId="5D6ADF2C" w14:textId="77777777" w:rsidR="0080583D" w:rsidRPr="00A71E49" w:rsidRDefault="0080583D" w:rsidP="00472546">
            <w:pPr>
              <w:jc w:val="center"/>
              <w:rPr>
                <w:color w:val="000000" w:themeColor="text1"/>
                <w:sz w:val="22"/>
                <w:szCs w:val="22"/>
              </w:rPr>
            </w:pPr>
            <w:r w:rsidRPr="00A71E49">
              <w:rPr>
                <w:color w:val="000000" w:themeColor="text1"/>
                <w:sz w:val="22"/>
                <w:szCs w:val="22"/>
              </w:rPr>
              <w:t>Egzamin pisemny</w:t>
            </w:r>
          </w:p>
        </w:tc>
        <w:tc>
          <w:tcPr>
            <w:tcW w:w="1394" w:type="dxa"/>
            <w:shd w:val="clear" w:color="auto" w:fill="F2F2F2" w:themeFill="background1" w:themeFillShade="F2"/>
            <w:vAlign w:val="center"/>
          </w:tcPr>
          <w:p w14:paraId="680086E1" w14:textId="77777777" w:rsidR="0080583D" w:rsidRPr="00A71E49" w:rsidRDefault="0080583D" w:rsidP="00472546">
            <w:pPr>
              <w:jc w:val="center"/>
              <w:rPr>
                <w:color w:val="000000" w:themeColor="text1"/>
                <w:sz w:val="22"/>
                <w:szCs w:val="22"/>
              </w:rPr>
            </w:pPr>
            <w:r w:rsidRPr="00A71E49">
              <w:rPr>
                <w:color w:val="000000" w:themeColor="text1"/>
                <w:sz w:val="22"/>
                <w:szCs w:val="22"/>
              </w:rPr>
              <w:t>Kolokwium</w:t>
            </w:r>
          </w:p>
        </w:tc>
        <w:tc>
          <w:tcPr>
            <w:tcW w:w="1342" w:type="dxa"/>
            <w:shd w:val="clear" w:color="auto" w:fill="F2F2F2" w:themeFill="background1" w:themeFillShade="F2"/>
            <w:vAlign w:val="center"/>
          </w:tcPr>
          <w:p w14:paraId="7743609E" w14:textId="77777777" w:rsidR="0080583D" w:rsidRPr="00A71E49" w:rsidRDefault="0080583D" w:rsidP="00472546">
            <w:pPr>
              <w:jc w:val="center"/>
              <w:rPr>
                <w:color w:val="000000" w:themeColor="text1"/>
                <w:sz w:val="22"/>
                <w:szCs w:val="22"/>
              </w:rPr>
            </w:pPr>
            <w:r w:rsidRPr="00A71E49">
              <w:rPr>
                <w:color w:val="000000" w:themeColor="text1"/>
                <w:sz w:val="22"/>
                <w:szCs w:val="22"/>
              </w:rPr>
              <w:t>Projekt</w:t>
            </w:r>
          </w:p>
        </w:tc>
        <w:tc>
          <w:tcPr>
            <w:tcW w:w="1463" w:type="dxa"/>
            <w:shd w:val="clear" w:color="auto" w:fill="F2F2F2" w:themeFill="background1" w:themeFillShade="F2"/>
            <w:vAlign w:val="center"/>
          </w:tcPr>
          <w:p w14:paraId="6EDE8967" w14:textId="77777777" w:rsidR="0080583D" w:rsidRPr="00A71E49" w:rsidRDefault="0080583D" w:rsidP="00472546">
            <w:pPr>
              <w:jc w:val="center"/>
              <w:rPr>
                <w:color w:val="000000" w:themeColor="text1"/>
                <w:sz w:val="22"/>
                <w:szCs w:val="22"/>
              </w:rPr>
            </w:pPr>
            <w:r>
              <w:rPr>
                <w:color w:val="000000" w:themeColor="text1"/>
                <w:sz w:val="22"/>
                <w:szCs w:val="22"/>
              </w:rPr>
              <w:t>Prasówka</w:t>
            </w:r>
          </w:p>
        </w:tc>
        <w:tc>
          <w:tcPr>
            <w:tcW w:w="1373" w:type="dxa"/>
            <w:shd w:val="clear" w:color="auto" w:fill="F2F2F2" w:themeFill="background1" w:themeFillShade="F2"/>
            <w:vAlign w:val="center"/>
          </w:tcPr>
          <w:p w14:paraId="6A4A25EF" w14:textId="77777777" w:rsidR="0080583D" w:rsidRPr="00A71E49" w:rsidRDefault="0080583D" w:rsidP="00472546">
            <w:pPr>
              <w:jc w:val="center"/>
              <w:rPr>
                <w:color w:val="000000" w:themeColor="text1"/>
                <w:sz w:val="22"/>
                <w:szCs w:val="22"/>
              </w:rPr>
            </w:pPr>
            <w:r w:rsidRPr="00A71E49">
              <w:rPr>
                <w:color w:val="000000" w:themeColor="text1"/>
                <w:sz w:val="22"/>
                <w:szCs w:val="22"/>
              </w:rPr>
              <w:t>…………</w:t>
            </w:r>
          </w:p>
        </w:tc>
      </w:tr>
      <w:tr w:rsidR="0080583D" w:rsidRPr="00A71E49" w14:paraId="5085F761" w14:textId="77777777" w:rsidTr="00472546">
        <w:trPr>
          <w:trHeight w:val="283"/>
          <w:jc w:val="center"/>
        </w:trPr>
        <w:tc>
          <w:tcPr>
            <w:tcW w:w="1347" w:type="dxa"/>
            <w:vAlign w:val="center"/>
          </w:tcPr>
          <w:p w14:paraId="02AC0E05" w14:textId="77777777" w:rsidR="0080583D" w:rsidRPr="00A71E49" w:rsidRDefault="0080583D" w:rsidP="00472546">
            <w:pPr>
              <w:jc w:val="center"/>
              <w:rPr>
                <w:color w:val="000000" w:themeColor="text1"/>
                <w:sz w:val="22"/>
                <w:szCs w:val="22"/>
              </w:rPr>
            </w:pPr>
            <w:r w:rsidRPr="00A71E49">
              <w:rPr>
                <w:color w:val="000000" w:themeColor="text1"/>
                <w:sz w:val="22"/>
                <w:szCs w:val="22"/>
              </w:rPr>
              <w:t>W1</w:t>
            </w:r>
          </w:p>
        </w:tc>
        <w:tc>
          <w:tcPr>
            <w:tcW w:w="1360" w:type="dxa"/>
            <w:vAlign w:val="center"/>
          </w:tcPr>
          <w:p w14:paraId="1DA27CDB" w14:textId="77777777" w:rsidR="0080583D" w:rsidRPr="00A71E49" w:rsidRDefault="0080583D" w:rsidP="00472546">
            <w:pPr>
              <w:jc w:val="center"/>
              <w:rPr>
                <w:color w:val="000000" w:themeColor="text1"/>
                <w:sz w:val="22"/>
                <w:szCs w:val="22"/>
              </w:rPr>
            </w:pPr>
          </w:p>
        </w:tc>
        <w:tc>
          <w:tcPr>
            <w:tcW w:w="1360" w:type="dxa"/>
            <w:vAlign w:val="center"/>
          </w:tcPr>
          <w:p w14:paraId="7D9CA963"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394" w:type="dxa"/>
            <w:vAlign w:val="center"/>
          </w:tcPr>
          <w:p w14:paraId="7E1B24E9" w14:textId="77777777" w:rsidR="0080583D" w:rsidRPr="00A71E49" w:rsidRDefault="0080583D" w:rsidP="00472546">
            <w:pPr>
              <w:jc w:val="center"/>
              <w:rPr>
                <w:color w:val="000000" w:themeColor="text1"/>
                <w:sz w:val="22"/>
                <w:szCs w:val="22"/>
              </w:rPr>
            </w:pPr>
          </w:p>
        </w:tc>
        <w:tc>
          <w:tcPr>
            <w:tcW w:w="1342" w:type="dxa"/>
            <w:vAlign w:val="center"/>
          </w:tcPr>
          <w:p w14:paraId="7263F8DA"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463" w:type="dxa"/>
            <w:vAlign w:val="center"/>
          </w:tcPr>
          <w:p w14:paraId="004EA6EE"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373" w:type="dxa"/>
            <w:vAlign w:val="center"/>
          </w:tcPr>
          <w:p w14:paraId="6466A2F2" w14:textId="77777777" w:rsidR="0080583D" w:rsidRPr="00A71E49" w:rsidRDefault="0080583D" w:rsidP="00472546">
            <w:pPr>
              <w:jc w:val="center"/>
              <w:rPr>
                <w:color w:val="000000" w:themeColor="text1"/>
                <w:sz w:val="22"/>
                <w:szCs w:val="22"/>
              </w:rPr>
            </w:pPr>
          </w:p>
        </w:tc>
      </w:tr>
      <w:tr w:rsidR="0080583D" w:rsidRPr="00A71E49" w14:paraId="784DC89E" w14:textId="77777777" w:rsidTr="00472546">
        <w:trPr>
          <w:trHeight w:val="283"/>
          <w:jc w:val="center"/>
        </w:trPr>
        <w:tc>
          <w:tcPr>
            <w:tcW w:w="1347" w:type="dxa"/>
            <w:vAlign w:val="center"/>
          </w:tcPr>
          <w:p w14:paraId="3E7027D2" w14:textId="77777777" w:rsidR="0080583D" w:rsidRPr="00A71E49" w:rsidRDefault="0080583D" w:rsidP="00472546">
            <w:pPr>
              <w:jc w:val="center"/>
              <w:rPr>
                <w:color w:val="000000" w:themeColor="text1"/>
                <w:sz w:val="22"/>
                <w:szCs w:val="22"/>
              </w:rPr>
            </w:pPr>
            <w:r w:rsidRPr="00A71E49">
              <w:rPr>
                <w:color w:val="000000" w:themeColor="text1"/>
                <w:sz w:val="22"/>
                <w:szCs w:val="22"/>
              </w:rPr>
              <w:t>W2</w:t>
            </w:r>
          </w:p>
        </w:tc>
        <w:tc>
          <w:tcPr>
            <w:tcW w:w="1360" w:type="dxa"/>
            <w:vAlign w:val="center"/>
          </w:tcPr>
          <w:p w14:paraId="6FB4661F" w14:textId="77777777" w:rsidR="0080583D" w:rsidRPr="00A71E49" w:rsidRDefault="0080583D" w:rsidP="00472546">
            <w:pPr>
              <w:jc w:val="center"/>
              <w:rPr>
                <w:color w:val="000000" w:themeColor="text1"/>
                <w:sz w:val="22"/>
                <w:szCs w:val="22"/>
              </w:rPr>
            </w:pPr>
          </w:p>
        </w:tc>
        <w:tc>
          <w:tcPr>
            <w:tcW w:w="1360" w:type="dxa"/>
            <w:vAlign w:val="center"/>
          </w:tcPr>
          <w:p w14:paraId="76BEB45C"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394" w:type="dxa"/>
            <w:vAlign w:val="center"/>
          </w:tcPr>
          <w:p w14:paraId="0D1A2C6E" w14:textId="77777777" w:rsidR="0080583D" w:rsidRPr="00A71E49" w:rsidRDefault="0080583D" w:rsidP="00472546">
            <w:pPr>
              <w:jc w:val="center"/>
              <w:rPr>
                <w:color w:val="000000" w:themeColor="text1"/>
                <w:sz w:val="22"/>
                <w:szCs w:val="22"/>
              </w:rPr>
            </w:pPr>
          </w:p>
        </w:tc>
        <w:tc>
          <w:tcPr>
            <w:tcW w:w="1342" w:type="dxa"/>
            <w:vAlign w:val="center"/>
          </w:tcPr>
          <w:p w14:paraId="402726F1"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463" w:type="dxa"/>
            <w:vAlign w:val="center"/>
          </w:tcPr>
          <w:p w14:paraId="390DC11F"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373" w:type="dxa"/>
            <w:vAlign w:val="center"/>
          </w:tcPr>
          <w:p w14:paraId="5FB6865F" w14:textId="77777777" w:rsidR="0080583D" w:rsidRPr="00A71E49" w:rsidRDefault="0080583D" w:rsidP="00472546">
            <w:pPr>
              <w:jc w:val="center"/>
              <w:rPr>
                <w:color w:val="000000" w:themeColor="text1"/>
                <w:sz w:val="22"/>
                <w:szCs w:val="22"/>
              </w:rPr>
            </w:pPr>
          </w:p>
        </w:tc>
      </w:tr>
      <w:tr w:rsidR="0080583D" w:rsidRPr="00A71E49" w14:paraId="45AD1BA8" w14:textId="77777777" w:rsidTr="00472546">
        <w:trPr>
          <w:trHeight w:val="283"/>
          <w:jc w:val="center"/>
        </w:trPr>
        <w:tc>
          <w:tcPr>
            <w:tcW w:w="1347" w:type="dxa"/>
            <w:vAlign w:val="center"/>
          </w:tcPr>
          <w:p w14:paraId="5B165AFF" w14:textId="77777777" w:rsidR="0080583D" w:rsidRPr="00A71E49" w:rsidRDefault="0080583D" w:rsidP="00472546">
            <w:pPr>
              <w:jc w:val="center"/>
              <w:rPr>
                <w:color w:val="000000" w:themeColor="text1"/>
                <w:sz w:val="22"/>
                <w:szCs w:val="22"/>
              </w:rPr>
            </w:pPr>
            <w:r w:rsidRPr="00A71E49">
              <w:rPr>
                <w:color w:val="000000" w:themeColor="text1"/>
                <w:sz w:val="22"/>
                <w:szCs w:val="22"/>
              </w:rPr>
              <w:t>U1</w:t>
            </w:r>
          </w:p>
        </w:tc>
        <w:tc>
          <w:tcPr>
            <w:tcW w:w="1360" w:type="dxa"/>
            <w:vAlign w:val="center"/>
          </w:tcPr>
          <w:p w14:paraId="03ADBD62" w14:textId="77777777" w:rsidR="0080583D" w:rsidRPr="00A71E49" w:rsidRDefault="0080583D" w:rsidP="00472546">
            <w:pPr>
              <w:jc w:val="center"/>
              <w:rPr>
                <w:color w:val="000000" w:themeColor="text1"/>
                <w:sz w:val="22"/>
                <w:szCs w:val="22"/>
              </w:rPr>
            </w:pPr>
          </w:p>
        </w:tc>
        <w:tc>
          <w:tcPr>
            <w:tcW w:w="1360" w:type="dxa"/>
            <w:vAlign w:val="center"/>
          </w:tcPr>
          <w:p w14:paraId="3B471CC9"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394" w:type="dxa"/>
            <w:vAlign w:val="center"/>
          </w:tcPr>
          <w:p w14:paraId="32283019" w14:textId="77777777" w:rsidR="0080583D" w:rsidRPr="00A71E49" w:rsidRDefault="0080583D" w:rsidP="00472546">
            <w:pPr>
              <w:jc w:val="center"/>
              <w:rPr>
                <w:color w:val="000000" w:themeColor="text1"/>
                <w:sz w:val="22"/>
                <w:szCs w:val="22"/>
              </w:rPr>
            </w:pPr>
          </w:p>
        </w:tc>
        <w:tc>
          <w:tcPr>
            <w:tcW w:w="1342" w:type="dxa"/>
            <w:vAlign w:val="center"/>
          </w:tcPr>
          <w:p w14:paraId="4ACA0A32"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463" w:type="dxa"/>
            <w:vAlign w:val="center"/>
          </w:tcPr>
          <w:p w14:paraId="43F5F535"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373" w:type="dxa"/>
            <w:vAlign w:val="center"/>
          </w:tcPr>
          <w:p w14:paraId="4DCCD250" w14:textId="77777777" w:rsidR="0080583D" w:rsidRPr="00A71E49" w:rsidRDefault="0080583D" w:rsidP="00472546">
            <w:pPr>
              <w:jc w:val="center"/>
              <w:rPr>
                <w:color w:val="000000" w:themeColor="text1"/>
                <w:sz w:val="22"/>
                <w:szCs w:val="22"/>
              </w:rPr>
            </w:pPr>
          </w:p>
        </w:tc>
      </w:tr>
      <w:tr w:rsidR="0080583D" w:rsidRPr="00A71E49" w14:paraId="16E3D80F" w14:textId="77777777" w:rsidTr="00472546">
        <w:trPr>
          <w:trHeight w:val="283"/>
          <w:jc w:val="center"/>
        </w:trPr>
        <w:tc>
          <w:tcPr>
            <w:tcW w:w="1347" w:type="dxa"/>
            <w:vAlign w:val="center"/>
          </w:tcPr>
          <w:p w14:paraId="1D0AD8A5" w14:textId="77777777" w:rsidR="0080583D" w:rsidRPr="00A71E49" w:rsidRDefault="0080583D" w:rsidP="00472546">
            <w:pPr>
              <w:jc w:val="center"/>
              <w:rPr>
                <w:color w:val="000000" w:themeColor="text1"/>
                <w:sz w:val="22"/>
                <w:szCs w:val="22"/>
              </w:rPr>
            </w:pPr>
            <w:r w:rsidRPr="00A71E49">
              <w:rPr>
                <w:color w:val="000000" w:themeColor="text1"/>
                <w:sz w:val="22"/>
                <w:szCs w:val="22"/>
              </w:rPr>
              <w:t>K1</w:t>
            </w:r>
          </w:p>
        </w:tc>
        <w:tc>
          <w:tcPr>
            <w:tcW w:w="1360" w:type="dxa"/>
            <w:vAlign w:val="center"/>
          </w:tcPr>
          <w:p w14:paraId="4425F8E6" w14:textId="77777777" w:rsidR="0080583D" w:rsidRPr="00A71E49" w:rsidRDefault="0080583D" w:rsidP="00472546">
            <w:pPr>
              <w:jc w:val="center"/>
              <w:rPr>
                <w:color w:val="000000" w:themeColor="text1"/>
                <w:sz w:val="22"/>
                <w:szCs w:val="22"/>
              </w:rPr>
            </w:pPr>
          </w:p>
        </w:tc>
        <w:tc>
          <w:tcPr>
            <w:tcW w:w="1360" w:type="dxa"/>
            <w:vAlign w:val="center"/>
          </w:tcPr>
          <w:p w14:paraId="7FCA69EA"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394" w:type="dxa"/>
            <w:vAlign w:val="center"/>
          </w:tcPr>
          <w:p w14:paraId="134E3876" w14:textId="77777777" w:rsidR="0080583D" w:rsidRPr="00A71E49" w:rsidRDefault="0080583D" w:rsidP="00472546">
            <w:pPr>
              <w:jc w:val="center"/>
              <w:rPr>
                <w:color w:val="000000" w:themeColor="text1"/>
                <w:sz w:val="22"/>
                <w:szCs w:val="22"/>
              </w:rPr>
            </w:pPr>
          </w:p>
        </w:tc>
        <w:tc>
          <w:tcPr>
            <w:tcW w:w="1342" w:type="dxa"/>
            <w:vAlign w:val="center"/>
          </w:tcPr>
          <w:p w14:paraId="3AD8C37C"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463" w:type="dxa"/>
            <w:vAlign w:val="center"/>
          </w:tcPr>
          <w:p w14:paraId="28D043DD" w14:textId="77777777" w:rsidR="0080583D" w:rsidRPr="00A71E49" w:rsidRDefault="0080583D" w:rsidP="00472546">
            <w:pPr>
              <w:jc w:val="center"/>
              <w:rPr>
                <w:color w:val="000000" w:themeColor="text1"/>
                <w:sz w:val="22"/>
                <w:szCs w:val="22"/>
              </w:rPr>
            </w:pPr>
            <w:r w:rsidRPr="00A71E49">
              <w:rPr>
                <w:color w:val="000000" w:themeColor="text1"/>
                <w:sz w:val="22"/>
                <w:szCs w:val="22"/>
              </w:rPr>
              <w:t>X</w:t>
            </w:r>
          </w:p>
        </w:tc>
        <w:tc>
          <w:tcPr>
            <w:tcW w:w="1373" w:type="dxa"/>
            <w:vAlign w:val="center"/>
          </w:tcPr>
          <w:p w14:paraId="58C84AA1" w14:textId="77777777" w:rsidR="0080583D" w:rsidRPr="00A71E49" w:rsidRDefault="0080583D" w:rsidP="00472546">
            <w:pPr>
              <w:jc w:val="center"/>
              <w:rPr>
                <w:color w:val="000000" w:themeColor="text1"/>
                <w:sz w:val="22"/>
                <w:szCs w:val="22"/>
              </w:rPr>
            </w:pPr>
          </w:p>
        </w:tc>
      </w:tr>
    </w:tbl>
    <w:p w14:paraId="3DE47B8F" w14:textId="77777777" w:rsidR="0080583D" w:rsidRPr="00A71E49" w:rsidRDefault="0080583D" w:rsidP="0080583D">
      <w:pPr>
        <w:numPr>
          <w:ilvl w:val="0"/>
          <w:numId w:val="122"/>
        </w:numPr>
        <w:tabs>
          <w:tab w:val="left" w:pos="284"/>
        </w:tabs>
        <w:spacing w:before="120" w:after="120"/>
        <w:ind w:left="284" w:hanging="284"/>
        <w:rPr>
          <w:b/>
          <w:iCs/>
          <w:color w:val="000000" w:themeColor="text1"/>
          <w:sz w:val="22"/>
          <w:szCs w:val="22"/>
        </w:rPr>
      </w:pPr>
      <w:r w:rsidRPr="00A71E49">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0583D" w:rsidRPr="003A2068" w14:paraId="0CD63FCC" w14:textId="77777777" w:rsidTr="00472546">
        <w:trPr>
          <w:jc w:val="center"/>
        </w:trPr>
        <w:tc>
          <w:tcPr>
            <w:tcW w:w="1789" w:type="dxa"/>
            <w:shd w:val="clear" w:color="auto" w:fill="F2F2F2" w:themeFill="background1" w:themeFillShade="F2"/>
          </w:tcPr>
          <w:p w14:paraId="0164FB10" w14:textId="77777777" w:rsidR="0080583D" w:rsidRPr="00A71E49" w:rsidRDefault="0080583D" w:rsidP="004725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A71E49">
              <w:rPr>
                <w:iCs/>
                <w:color w:val="000000" w:themeColor="text1"/>
                <w:sz w:val="22"/>
                <w:szCs w:val="22"/>
              </w:rPr>
              <w:t>Literatura podstawowa</w:t>
            </w:r>
          </w:p>
        </w:tc>
        <w:tc>
          <w:tcPr>
            <w:tcW w:w="7849" w:type="dxa"/>
          </w:tcPr>
          <w:p w14:paraId="1A004DB0" w14:textId="77777777" w:rsidR="0080583D" w:rsidRPr="002F094C" w:rsidRDefault="0080583D" w:rsidP="0080583D">
            <w:pPr>
              <w:pStyle w:val="Akapitzlist"/>
              <w:widowControl/>
              <w:numPr>
                <w:ilvl w:val="0"/>
                <w:numId w:val="1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sz w:val="22"/>
                <w:szCs w:val="22"/>
              </w:rPr>
            </w:pPr>
            <w:proofErr w:type="spellStart"/>
            <w:r w:rsidRPr="002F094C">
              <w:rPr>
                <w:sz w:val="22"/>
                <w:szCs w:val="22"/>
              </w:rPr>
              <w:t>Glumińska</w:t>
            </w:r>
            <w:proofErr w:type="spellEnd"/>
            <w:r w:rsidRPr="002F094C">
              <w:rPr>
                <w:sz w:val="22"/>
                <w:szCs w:val="22"/>
              </w:rPr>
              <w:t>-Pawlic, J. (red.), 2020, Działalność gospodarcza w sektorze MŚP: praktyczne aspekty tworzenia, funkcjonowania i likwidacji przedsiębiorstwa, Wydawnictwo Wolters Kluwer Polska, Warszawa.</w:t>
            </w:r>
          </w:p>
          <w:p w14:paraId="18B1073F" w14:textId="77777777" w:rsidR="0080583D" w:rsidRPr="002F094C" w:rsidRDefault="0080583D" w:rsidP="0080583D">
            <w:pPr>
              <w:pStyle w:val="Akapitzlist"/>
              <w:widowControl/>
              <w:numPr>
                <w:ilvl w:val="0"/>
                <w:numId w:val="1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sz w:val="22"/>
                <w:szCs w:val="22"/>
              </w:rPr>
            </w:pPr>
            <w:proofErr w:type="spellStart"/>
            <w:r w:rsidRPr="002F094C">
              <w:rPr>
                <w:iCs/>
              </w:rPr>
              <w:t>Mućko</w:t>
            </w:r>
            <w:proofErr w:type="spellEnd"/>
            <w:r w:rsidRPr="002F094C">
              <w:rPr>
                <w:iCs/>
              </w:rPr>
              <w:t>, P., Sokół, A.,</w:t>
            </w:r>
            <w:r>
              <w:rPr>
                <w:iCs/>
              </w:rPr>
              <w:t xml:space="preserve"> </w:t>
            </w:r>
            <w:r w:rsidRPr="002F094C">
              <w:rPr>
                <w:iCs/>
              </w:rPr>
              <w:t xml:space="preserve">2018, </w:t>
            </w:r>
            <w:r w:rsidRPr="002F094C">
              <w:t>Jak założyć działalność gospodarczą w Polsce i wybranych krajach europejskich</w:t>
            </w:r>
            <w:r w:rsidRPr="002F094C">
              <w:rPr>
                <w:iCs/>
              </w:rPr>
              <w:t xml:space="preserve">, Wydawnictwo </w:t>
            </w:r>
            <w:proofErr w:type="spellStart"/>
            <w:r w:rsidRPr="002F094C">
              <w:rPr>
                <w:iCs/>
              </w:rPr>
              <w:t>CeDeWu</w:t>
            </w:r>
            <w:proofErr w:type="spellEnd"/>
            <w:r w:rsidRPr="002F094C">
              <w:rPr>
                <w:iCs/>
              </w:rPr>
              <w:t>, Warszawa.</w:t>
            </w:r>
          </w:p>
          <w:p w14:paraId="5A6FC49A" w14:textId="77777777" w:rsidR="0080583D" w:rsidRPr="00EB3133" w:rsidRDefault="0080583D" w:rsidP="0080583D">
            <w:pPr>
              <w:pStyle w:val="Akapitzlist"/>
              <w:widowControl/>
              <w:numPr>
                <w:ilvl w:val="0"/>
                <w:numId w:val="1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iCs/>
                <w:sz w:val="22"/>
                <w:szCs w:val="22"/>
                <w:lang w:val="en-IE"/>
              </w:rPr>
            </w:pPr>
            <w:proofErr w:type="spellStart"/>
            <w:r w:rsidRPr="00EB3133">
              <w:rPr>
                <w:sz w:val="22"/>
                <w:szCs w:val="22"/>
                <w:lang w:val="en-IE"/>
              </w:rPr>
              <w:t>Skripak</w:t>
            </w:r>
            <w:proofErr w:type="spellEnd"/>
            <w:r w:rsidRPr="00EB3133">
              <w:rPr>
                <w:sz w:val="22"/>
                <w:szCs w:val="22"/>
                <w:lang w:val="en-IE"/>
              </w:rPr>
              <w:t>, S. J., 2016, Fundamentals of Business, Pamplin College of Business and Virginia Tech Libraries, Blacksburg, Virginia.</w:t>
            </w:r>
          </w:p>
        </w:tc>
      </w:tr>
      <w:tr w:rsidR="0080583D" w:rsidRPr="00A71E49" w14:paraId="40B2186F" w14:textId="77777777" w:rsidTr="00472546">
        <w:trPr>
          <w:jc w:val="center"/>
        </w:trPr>
        <w:tc>
          <w:tcPr>
            <w:tcW w:w="1789" w:type="dxa"/>
            <w:shd w:val="clear" w:color="auto" w:fill="F2F2F2" w:themeFill="background1" w:themeFillShade="F2"/>
          </w:tcPr>
          <w:p w14:paraId="125A29DD" w14:textId="77777777" w:rsidR="0080583D" w:rsidRPr="00A71E49" w:rsidRDefault="0080583D" w:rsidP="004725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A71E49">
              <w:rPr>
                <w:iCs/>
                <w:color w:val="000000" w:themeColor="text1"/>
                <w:sz w:val="22"/>
                <w:szCs w:val="22"/>
              </w:rPr>
              <w:t>Literatura uzupełniająca</w:t>
            </w:r>
          </w:p>
        </w:tc>
        <w:tc>
          <w:tcPr>
            <w:tcW w:w="7849" w:type="dxa"/>
          </w:tcPr>
          <w:p w14:paraId="2804B1F8" w14:textId="77777777" w:rsidR="0080583D" w:rsidRPr="00385EE3" w:rsidRDefault="0080583D" w:rsidP="0080583D">
            <w:pPr>
              <w:pStyle w:val="Akapitzlist"/>
              <w:widowControl/>
              <w:numPr>
                <w:ilvl w:val="0"/>
                <w:numId w:val="1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iCs/>
                <w:sz w:val="22"/>
                <w:szCs w:val="22"/>
              </w:rPr>
            </w:pPr>
            <w:proofErr w:type="spellStart"/>
            <w:r w:rsidRPr="002D31E3">
              <w:rPr>
                <w:iCs/>
                <w:color w:val="000000" w:themeColor="text1"/>
                <w:sz w:val="22"/>
                <w:szCs w:val="22"/>
              </w:rPr>
              <w:t>Dolniak</w:t>
            </w:r>
            <w:proofErr w:type="spellEnd"/>
            <w:r w:rsidRPr="002D31E3">
              <w:rPr>
                <w:iCs/>
                <w:color w:val="000000" w:themeColor="text1"/>
                <w:sz w:val="22"/>
                <w:szCs w:val="22"/>
              </w:rPr>
              <w:t xml:space="preserve">, P., 2018, </w:t>
            </w:r>
            <w:r w:rsidRPr="002D31E3">
              <w:rPr>
                <w:color w:val="000000" w:themeColor="text1"/>
                <w:sz w:val="22"/>
                <w:szCs w:val="22"/>
              </w:rPr>
              <w:t>Działalność nierejestrowana w świetle przepisów ustawy Prawo przedsiębiorców,</w:t>
            </w:r>
            <w:r w:rsidRPr="002D31E3">
              <w:rPr>
                <w:iCs/>
                <w:color w:val="000000" w:themeColor="text1"/>
                <w:sz w:val="22"/>
                <w:szCs w:val="22"/>
              </w:rPr>
              <w:t xml:space="preserve"> Krytyka Prawa, Tom 10, Nr 1, s. 216-229.</w:t>
            </w:r>
          </w:p>
          <w:p w14:paraId="572C30CA" w14:textId="77777777" w:rsidR="0080583D" w:rsidRPr="00385EE3" w:rsidRDefault="0080583D" w:rsidP="0080583D">
            <w:pPr>
              <w:pStyle w:val="Akapitzlist"/>
              <w:widowControl/>
              <w:numPr>
                <w:ilvl w:val="0"/>
                <w:numId w:val="1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iCs/>
                <w:sz w:val="22"/>
                <w:szCs w:val="22"/>
              </w:rPr>
            </w:pPr>
            <w:r w:rsidRPr="00385EE3">
              <w:rPr>
                <w:sz w:val="22"/>
                <w:szCs w:val="22"/>
              </w:rPr>
              <w:t>Glinka B., Pasieczny J., 2015, Tworzenie przedsiębiorstwa: szansa, realizacja, rozwój, Wydawnictwo Uniwersytetu Warszawskiego.</w:t>
            </w:r>
          </w:p>
          <w:p w14:paraId="555889FA" w14:textId="77777777" w:rsidR="0080583D" w:rsidRPr="002D31E3" w:rsidRDefault="0080583D" w:rsidP="0080583D">
            <w:pPr>
              <w:pStyle w:val="Akapitzlist"/>
              <w:widowControl/>
              <w:numPr>
                <w:ilvl w:val="0"/>
                <w:numId w:val="1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val="0"/>
              <w:autoSpaceDE w:val="0"/>
              <w:spacing w:before="20" w:after="20" w:line="276" w:lineRule="auto"/>
              <w:ind w:left="284" w:right="113" w:hanging="284"/>
              <w:jc w:val="both"/>
              <w:textAlignment w:val="auto"/>
              <w:rPr>
                <w:iCs/>
                <w:sz w:val="22"/>
                <w:szCs w:val="22"/>
              </w:rPr>
            </w:pPr>
            <w:r w:rsidRPr="002F094C">
              <w:rPr>
                <w:iCs/>
                <w:sz w:val="22"/>
                <w:szCs w:val="22"/>
              </w:rPr>
              <w:t>Pawłowski, A., Wyrzykowski, W., Kaczmarczyk, M., 2016, Działalność gospodarcza w aspekcie prawnym, ekonomicznym i społecznym, Oficyna Wydawnicza Edward Mitek</w:t>
            </w:r>
            <w:r>
              <w:rPr>
                <w:iCs/>
                <w:sz w:val="22"/>
                <w:szCs w:val="22"/>
              </w:rPr>
              <w:t>.</w:t>
            </w:r>
          </w:p>
        </w:tc>
      </w:tr>
    </w:tbl>
    <w:p w14:paraId="0B602149" w14:textId="77777777" w:rsidR="0080583D" w:rsidRPr="00A71E49" w:rsidRDefault="0080583D" w:rsidP="0080583D">
      <w:pPr>
        <w:numPr>
          <w:ilvl w:val="0"/>
          <w:numId w:val="122"/>
        </w:numPr>
        <w:tabs>
          <w:tab w:val="left" w:pos="284"/>
        </w:tabs>
        <w:spacing w:before="120" w:after="120"/>
        <w:ind w:left="284" w:hanging="284"/>
        <w:rPr>
          <w:b/>
          <w:color w:val="000000" w:themeColor="text1"/>
          <w:sz w:val="22"/>
          <w:szCs w:val="22"/>
        </w:rPr>
      </w:pPr>
      <w:r w:rsidRPr="00A71E49">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0583D" w:rsidRPr="00A71E49" w14:paraId="22C7E114" w14:textId="77777777" w:rsidTr="00472546">
        <w:trPr>
          <w:trHeight w:val="769"/>
          <w:jc w:val="center"/>
        </w:trPr>
        <w:tc>
          <w:tcPr>
            <w:tcW w:w="7246" w:type="dxa"/>
            <w:gridSpan w:val="2"/>
            <w:shd w:val="clear" w:color="auto" w:fill="F2F2F2" w:themeFill="background1" w:themeFillShade="F2"/>
            <w:vAlign w:val="center"/>
          </w:tcPr>
          <w:p w14:paraId="01E9A186" w14:textId="77777777" w:rsidR="0080583D" w:rsidRPr="00A71E49" w:rsidRDefault="0080583D" w:rsidP="00472546">
            <w:pPr>
              <w:jc w:val="center"/>
              <w:rPr>
                <w:color w:val="000000" w:themeColor="text1"/>
                <w:sz w:val="22"/>
                <w:szCs w:val="22"/>
              </w:rPr>
            </w:pPr>
            <w:r w:rsidRPr="00A71E49">
              <w:rPr>
                <w:color w:val="000000" w:themeColor="text1"/>
                <w:sz w:val="22"/>
                <w:szCs w:val="22"/>
              </w:rPr>
              <w:t>Aktywność studenta</w:t>
            </w:r>
          </w:p>
        </w:tc>
        <w:tc>
          <w:tcPr>
            <w:tcW w:w="2393" w:type="dxa"/>
            <w:shd w:val="clear" w:color="auto" w:fill="F2F2F2" w:themeFill="background1" w:themeFillShade="F2"/>
            <w:vAlign w:val="center"/>
          </w:tcPr>
          <w:p w14:paraId="7AE64766" w14:textId="77777777" w:rsidR="0080583D" w:rsidRPr="00A71E49" w:rsidRDefault="0080583D" w:rsidP="00472546">
            <w:pPr>
              <w:jc w:val="center"/>
              <w:rPr>
                <w:color w:val="000000" w:themeColor="text1"/>
                <w:sz w:val="22"/>
                <w:szCs w:val="22"/>
              </w:rPr>
            </w:pPr>
            <w:r w:rsidRPr="00A71E49">
              <w:rPr>
                <w:color w:val="000000" w:themeColor="text1"/>
                <w:sz w:val="22"/>
                <w:szCs w:val="22"/>
              </w:rPr>
              <w:t>Obciążenie studenta – Liczba godzin</w:t>
            </w:r>
          </w:p>
          <w:p w14:paraId="6F4E1D53" w14:textId="77777777" w:rsidR="0080583D" w:rsidRPr="00A71E49" w:rsidRDefault="0080583D" w:rsidP="00472546">
            <w:pPr>
              <w:jc w:val="center"/>
              <w:rPr>
                <w:color w:val="000000" w:themeColor="text1"/>
                <w:sz w:val="22"/>
                <w:szCs w:val="22"/>
              </w:rPr>
            </w:pPr>
            <w:r w:rsidRPr="00A71E49">
              <w:rPr>
                <w:color w:val="000000" w:themeColor="text1"/>
                <w:sz w:val="22"/>
                <w:szCs w:val="22"/>
              </w:rPr>
              <w:t>(podano przykładowe)</w:t>
            </w:r>
          </w:p>
        </w:tc>
      </w:tr>
      <w:tr w:rsidR="0080583D" w:rsidRPr="00A71E49" w14:paraId="7B863BA3" w14:textId="77777777" w:rsidTr="00472546">
        <w:trPr>
          <w:trHeight w:val="340"/>
          <w:jc w:val="center"/>
        </w:trPr>
        <w:tc>
          <w:tcPr>
            <w:tcW w:w="2978" w:type="dxa"/>
            <w:vMerge w:val="restart"/>
          </w:tcPr>
          <w:p w14:paraId="691293B4" w14:textId="77777777" w:rsidR="0080583D" w:rsidRPr="00A71E49" w:rsidRDefault="0080583D" w:rsidP="00472546">
            <w:pPr>
              <w:rPr>
                <w:color w:val="000000" w:themeColor="text1"/>
                <w:sz w:val="22"/>
                <w:szCs w:val="22"/>
              </w:rPr>
            </w:pPr>
            <w:r w:rsidRPr="00A71E49">
              <w:rPr>
                <w:color w:val="000000" w:themeColor="text1"/>
                <w:sz w:val="22"/>
                <w:szCs w:val="22"/>
              </w:rPr>
              <w:t xml:space="preserve">Zajęcia prowadzone </w:t>
            </w:r>
            <w:r w:rsidRPr="00A71E49">
              <w:rPr>
                <w:color w:val="000000" w:themeColor="text1"/>
                <w:sz w:val="22"/>
                <w:szCs w:val="22"/>
              </w:rPr>
              <w:br/>
              <w:t xml:space="preserve">z bezpośrednim udziałem NA </w:t>
            </w:r>
            <w:r w:rsidRPr="00A71E49">
              <w:rPr>
                <w:color w:val="000000" w:themeColor="text1"/>
                <w:sz w:val="22"/>
                <w:szCs w:val="22"/>
              </w:rPr>
              <w:br/>
              <w:t xml:space="preserve">lub innych osób prowadzących zajęcia </w:t>
            </w:r>
          </w:p>
        </w:tc>
        <w:tc>
          <w:tcPr>
            <w:tcW w:w="4268" w:type="dxa"/>
          </w:tcPr>
          <w:p w14:paraId="08B95F9F" w14:textId="77777777" w:rsidR="0080583D" w:rsidRPr="00A71E49" w:rsidRDefault="0080583D" w:rsidP="00472546">
            <w:pPr>
              <w:ind w:left="88"/>
              <w:rPr>
                <w:color w:val="000000" w:themeColor="text1"/>
                <w:sz w:val="22"/>
                <w:szCs w:val="22"/>
              </w:rPr>
            </w:pPr>
            <w:r w:rsidRPr="00A71E49">
              <w:rPr>
                <w:color w:val="000000" w:themeColor="text1"/>
                <w:sz w:val="22"/>
                <w:szCs w:val="22"/>
              </w:rPr>
              <w:t>Udział w zajęciach dydaktycznych, wskazanych w pkt. 1B</w:t>
            </w:r>
          </w:p>
        </w:tc>
        <w:tc>
          <w:tcPr>
            <w:tcW w:w="2393" w:type="dxa"/>
          </w:tcPr>
          <w:p w14:paraId="4A961A92" w14:textId="77777777" w:rsidR="0080583D" w:rsidRPr="00A71E49" w:rsidRDefault="0080583D" w:rsidP="00472546">
            <w:pPr>
              <w:jc w:val="center"/>
              <w:rPr>
                <w:color w:val="000000" w:themeColor="text1"/>
                <w:sz w:val="22"/>
                <w:szCs w:val="22"/>
              </w:rPr>
            </w:pPr>
            <w:r>
              <w:rPr>
                <w:color w:val="000000" w:themeColor="text1"/>
                <w:sz w:val="22"/>
                <w:szCs w:val="22"/>
              </w:rPr>
              <w:t>30</w:t>
            </w:r>
          </w:p>
        </w:tc>
      </w:tr>
      <w:tr w:rsidR="0080583D" w:rsidRPr="00A71E49" w14:paraId="21999EF9" w14:textId="77777777" w:rsidTr="00472546">
        <w:trPr>
          <w:trHeight w:val="271"/>
          <w:jc w:val="center"/>
        </w:trPr>
        <w:tc>
          <w:tcPr>
            <w:tcW w:w="2978" w:type="dxa"/>
            <w:vMerge/>
          </w:tcPr>
          <w:p w14:paraId="67AACBEE" w14:textId="77777777" w:rsidR="0080583D" w:rsidRPr="00A71E49" w:rsidRDefault="0080583D" w:rsidP="00472546">
            <w:pPr>
              <w:rPr>
                <w:color w:val="000000" w:themeColor="text1"/>
                <w:sz w:val="22"/>
                <w:szCs w:val="22"/>
              </w:rPr>
            </w:pPr>
          </w:p>
        </w:tc>
        <w:tc>
          <w:tcPr>
            <w:tcW w:w="4268" w:type="dxa"/>
          </w:tcPr>
          <w:p w14:paraId="1E5E6312" w14:textId="77777777" w:rsidR="0080583D" w:rsidRPr="00A71E49" w:rsidRDefault="0080583D" w:rsidP="00472546">
            <w:pPr>
              <w:ind w:left="88"/>
              <w:rPr>
                <w:color w:val="000000" w:themeColor="text1"/>
                <w:sz w:val="22"/>
                <w:szCs w:val="22"/>
              </w:rPr>
            </w:pPr>
            <w:r w:rsidRPr="00A71E49">
              <w:rPr>
                <w:color w:val="000000" w:themeColor="text1"/>
                <w:sz w:val="22"/>
                <w:szCs w:val="22"/>
              </w:rPr>
              <w:t xml:space="preserve">Konsultacje </w:t>
            </w:r>
          </w:p>
        </w:tc>
        <w:tc>
          <w:tcPr>
            <w:tcW w:w="2393" w:type="dxa"/>
          </w:tcPr>
          <w:p w14:paraId="260B7BD0" w14:textId="77777777" w:rsidR="0080583D" w:rsidRPr="00A71E49" w:rsidRDefault="0080583D" w:rsidP="00472546">
            <w:pPr>
              <w:jc w:val="center"/>
              <w:rPr>
                <w:color w:val="000000" w:themeColor="text1"/>
                <w:sz w:val="22"/>
                <w:szCs w:val="22"/>
              </w:rPr>
            </w:pPr>
            <w:r>
              <w:rPr>
                <w:color w:val="000000" w:themeColor="text1"/>
                <w:sz w:val="22"/>
                <w:szCs w:val="22"/>
              </w:rPr>
              <w:t>20</w:t>
            </w:r>
          </w:p>
        </w:tc>
      </w:tr>
      <w:tr w:rsidR="0080583D" w:rsidRPr="00A71E49" w14:paraId="3BE6DD1E" w14:textId="77777777" w:rsidTr="00472546">
        <w:trPr>
          <w:trHeight w:val="177"/>
          <w:jc w:val="center"/>
        </w:trPr>
        <w:tc>
          <w:tcPr>
            <w:tcW w:w="2978" w:type="dxa"/>
            <w:vMerge w:val="restart"/>
          </w:tcPr>
          <w:p w14:paraId="1D748A14" w14:textId="77777777" w:rsidR="0080583D" w:rsidRPr="00A71E49" w:rsidRDefault="0080583D" w:rsidP="00472546">
            <w:pPr>
              <w:rPr>
                <w:color w:val="000000" w:themeColor="text1"/>
                <w:sz w:val="22"/>
                <w:szCs w:val="22"/>
              </w:rPr>
            </w:pPr>
          </w:p>
          <w:p w14:paraId="1AE1F005" w14:textId="77777777" w:rsidR="0080583D" w:rsidRPr="00A71E49" w:rsidRDefault="0080583D" w:rsidP="00472546">
            <w:pPr>
              <w:rPr>
                <w:color w:val="000000" w:themeColor="text1"/>
                <w:sz w:val="22"/>
                <w:szCs w:val="22"/>
              </w:rPr>
            </w:pPr>
            <w:r w:rsidRPr="00A71E49">
              <w:rPr>
                <w:color w:val="000000" w:themeColor="text1"/>
                <w:sz w:val="22"/>
                <w:szCs w:val="22"/>
              </w:rPr>
              <w:t xml:space="preserve">Praca własna studenta </w:t>
            </w:r>
          </w:p>
        </w:tc>
        <w:tc>
          <w:tcPr>
            <w:tcW w:w="4268" w:type="dxa"/>
          </w:tcPr>
          <w:p w14:paraId="68C19F9E" w14:textId="77777777" w:rsidR="0080583D" w:rsidRPr="00A71E49" w:rsidRDefault="0080583D" w:rsidP="00472546">
            <w:pPr>
              <w:ind w:left="88"/>
              <w:rPr>
                <w:color w:val="000000" w:themeColor="text1"/>
                <w:sz w:val="22"/>
                <w:szCs w:val="22"/>
              </w:rPr>
            </w:pPr>
            <w:r w:rsidRPr="00A71E49">
              <w:rPr>
                <w:color w:val="000000" w:themeColor="text1"/>
                <w:sz w:val="22"/>
                <w:szCs w:val="22"/>
              </w:rPr>
              <w:t>Przygotowanie do zajęć</w:t>
            </w:r>
          </w:p>
        </w:tc>
        <w:tc>
          <w:tcPr>
            <w:tcW w:w="2393" w:type="dxa"/>
          </w:tcPr>
          <w:p w14:paraId="67156C41" w14:textId="77777777" w:rsidR="0080583D" w:rsidRPr="00A71E49" w:rsidRDefault="0080583D" w:rsidP="00472546">
            <w:pPr>
              <w:jc w:val="center"/>
              <w:rPr>
                <w:color w:val="000000" w:themeColor="text1"/>
                <w:sz w:val="22"/>
                <w:szCs w:val="22"/>
              </w:rPr>
            </w:pPr>
            <w:r>
              <w:rPr>
                <w:color w:val="000000" w:themeColor="text1"/>
                <w:sz w:val="22"/>
                <w:szCs w:val="22"/>
              </w:rPr>
              <w:t>25</w:t>
            </w:r>
          </w:p>
        </w:tc>
      </w:tr>
      <w:tr w:rsidR="0080583D" w:rsidRPr="00A71E49" w14:paraId="46672300" w14:textId="77777777" w:rsidTr="00472546">
        <w:trPr>
          <w:trHeight w:val="137"/>
          <w:jc w:val="center"/>
        </w:trPr>
        <w:tc>
          <w:tcPr>
            <w:tcW w:w="2978" w:type="dxa"/>
            <w:vMerge/>
          </w:tcPr>
          <w:p w14:paraId="22BDAA22" w14:textId="77777777" w:rsidR="0080583D" w:rsidRPr="00A71E49" w:rsidRDefault="0080583D" w:rsidP="00472546">
            <w:pPr>
              <w:jc w:val="center"/>
              <w:rPr>
                <w:color w:val="000000" w:themeColor="text1"/>
                <w:sz w:val="22"/>
                <w:szCs w:val="22"/>
              </w:rPr>
            </w:pPr>
          </w:p>
        </w:tc>
        <w:tc>
          <w:tcPr>
            <w:tcW w:w="4268" w:type="dxa"/>
          </w:tcPr>
          <w:p w14:paraId="613492D9" w14:textId="77777777" w:rsidR="0080583D" w:rsidRPr="00A71E49" w:rsidRDefault="0080583D" w:rsidP="00472546">
            <w:pPr>
              <w:ind w:left="88"/>
              <w:rPr>
                <w:color w:val="000000" w:themeColor="text1"/>
                <w:sz w:val="22"/>
                <w:szCs w:val="22"/>
              </w:rPr>
            </w:pPr>
            <w:r w:rsidRPr="00A71E49">
              <w:rPr>
                <w:color w:val="000000" w:themeColor="text1"/>
                <w:sz w:val="22"/>
                <w:szCs w:val="22"/>
              </w:rPr>
              <w:t>Studiowanie literatury</w:t>
            </w:r>
          </w:p>
        </w:tc>
        <w:tc>
          <w:tcPr>
            <w:tcW w:w="2393" w:type="dxa"/>
          </w:tcPr>
          <w:p w14:paraId="38F26706" w14:textId="77777777" w:rsidR="0080583D" w:rsidRPr="00A71E49" w:rsidRDefault="0080583D" w:rsidP="00472546">
            <w:pPr>
              <w:jc w:val="center"/>
              <w:rPr>
                <w:color w:val="000000" w:themeColor="text1"/>
                <w:sz w:val="22"/>
                <w:szCs w:val="22"/>
              </w:rPr>
            </w:pPr>
            <w:r w:rsidRPr="00A71E49">
              <w:rPr>
                <w:color w:val="000000" w:themeColor="text1"/>
                <w:sz w:val="22"/>
                <w:szCs w:val="22"/>
              </w:rPr>
              <w:t>2</w:t>
            </w:r>
            <w:r>
              <w:rPr>
                <w:color w:val="000000" w:themeColor="text1"/>
                <w:sz w:val="22"/>
                <w:szCs w:val="22"/>
              </w:rPr>
              <w:t>5</w:t>
            </w:r>
          </w:p>
        </w:tc>
      </w:tr>
      <w:tr w:rsidR="0080583D" w:rsidRPr="00A71E49" w14:paraId="6AAB516C" w14:textId="77777777" w:rsidTr="00472546">
        <w:trPr>
          <w:trHeight w:val="340"/>
          <w:jc w:val="center"/>
        </w:trPr>
        <w:tc>
          <w:tcPr>
            <w:tcW w:w="2978" w:type="dxa"/>
            <w:vMerge/>
          </w:tcPr>
          <w:p w14:paraId="7DB69E53" w14:textId="77777777" w:rsidR="0080583D" w:rsidRPr="00A71E49" w:rsidRDefault="0080583D" w:rsidP="00472546">
            <w:pPr>
              <w:jc w:val="center"/>
              <w:rPr>
                <w:color w:val="000000" w:themeColor="text1"/>
                <w:sz w:val="22"/>
                <w:szCs w:val="22"/>
              </w:rPr>
            </w:pPr>
          </w:p>
        </w:tc>
        <w:tc>
          <w:tcPr>
            <w:tcW w:w="4268" w:type="dxa"/>
          </w:tcPr>
          <w:p w14:paraId="61E4C27F" w14:textId="77777777" w:rsidR="0080583D" w:rsidRPr="00A71E49" w:rsidRDefault="0080583D" w:rsidP="00472546">
            <w:pPr>
              <w:ind w:left="88"/>
              <w:rPr>
                <w:color w:val="000000" w:themeColor="text1"/>
                <w:sz w:val="22"/>
                <w:szCs w:val="22"/>
              </w:rPr>
            </w:pPr>
            <w:r w:rsidRPr="00A71E49">
              <w:rPr>
                <w:color w:val="000000" w:themeColor="text1"/>
                <w:sz w:val="22"/>
                <w:szCs w:val="22"/>
              </w:rPr>
              <w:t xml:space="preserve">Inne (przygotowanie do egzaminu, zaliczeń, </w:t>
            </w:r>
          </w:p>
          <w:p w14:paraId="20067527" w14:textId="77777777" w:rsidR="0080583D" w:rsidRPr="00A71E49" w:rsidRDefault="0080583D" w:rsidP="00472546">
            <w:pPr>
              <w:ind w:left="88"/>
              <w:rPr>
                <w:color w:val="000000" w:themeColor="text1"/>
                <w:sz w:val="22"/>
                <w:szCs w:val="22"/>
              </w:rPr>
            </w:pPr>
            <w:r w:rsidRPr="00A71E49">
              <w:rPr>
                <w:color w:val="000000" w:themeColor="text1"/>
                <w:sz w:val="22"/>
                <w:szCs w:val="22"/>
              </w:rPr>
              <w:t>przygotowanie projektu itd.)</w:t>
            </w:r>
          </w:p>
        </w:tc>
        <w:tc>
          <w:tcPr>
            <w:tcW w:w="2393" w:type="dxa"/>
          </w:tcPr>
          <w:p w14:paraId="32C92C0A" w14:textId="77777777" w:rsidR="0080583D" w:rsidRPr="00A71E49" w:rsidRDefault="0080583D" w:rsidP="00472546">
            <w:pPr>
              <w:jc w:val="center"/>
              <w:rPr>
                <w:color w:val="000000" w:themeColor="text1"/>
                <w:sz w:val="22"/>
                <w:szCs w:val="22"/>
              </w:rPr>
            </w:pPr>
            <w:r>
              <w:rPr>
                <w:color w:val="000000" w:themeColor="text1"/>
                <w:sz w:val="22"/>
                <w:szCs w:val="22"/>
              </w:rPr>
              <w:t>2</w:t>
            </w:r>
            <w:r w:rsidRPr="00A71E49">
              <w:rPr>
                <w:color w:val="000000" w:themeColor="text1"/>
                <w:sz w:val="22"/>
                <w:szCs w:val="22"/>
              </w:rPr>
              <w:t>5</w:t>
            </w:r>
          </w:p>
        </w:tc>
      </w:tr>
      <w:tr w:rsidR="0080583D" w:rsidRPr="00A71E49" w14:paraId="32EE8404" w14:textId="77777777" w:rsidTr="00472546">
        <w:trPr>
          <w:trHeight w:val="340"/>
          <w:jc w:val="center"/>
        </w:trPr>
        <w:tc>
          <w:tcPr>
            <w:tcW w:w="7246" w:type="dxa"/>
            <w:gridSpan w:val="2"/>
            <w:shd w:val="clear" w:color="auto" w:fill="F2F2F2" w:themeFill="background1" w:themeFillShade="F2"/>
          </w:tcPr>
          <w:p w14:paraId="495F9B9D" w14:textId="77777777" w:rsidR="0080583D" w:rsidRPr="00A71E49" w:rsidRDefault="0080583D" w:rsidP="00472546">
            <w:pPr>
              <w:rPr>
                <w:color w:val="000000" w:themeColor="text1"/>
                <w:sz w:val="22"/>
                <w:szCs w:val="22"/>
              </w:rPr>
            </w:pPr>
            <w:r w:rsidRPr="00A71E49">
              <w:rPr>
                <w:color w:val="000000" w:themeColor="text1"/>
                <w:sz w:val="22"/>
                <w:szCs w:val="22"/>
              </w:rPr>
              <w:t>Łączny nakład pracy studenta</w:t>
            </w:r>
          </w:p>
        </w:tc>
        <w:tc>
          <w:tcPr>
            <w:tcW w:w="2393" w:type="dxa"/>
            <w:shd w:val="clear" w:color="auto" w:fill="F2F2F2" w:themeFill="background1" w:themeFillShade="F2"/>
          </w:tcPr>
          <w:p w14:paraId="73E1A7C7" w14:textId="77777777" w:rsidR="0080583D" w:rsidRPr="00A71E49" w:rsidRDefault="0080583D" w:rsidP="00472546">
            <w:pPr>
              <w:jc w:val="center"/>
              <w:rPr>
                <w:color w:val="000000" w:themeColor="text1"/>
                <w:sz w:val="22"/>
                <w:szCs w:val="22"/>
              </w:rPr>
            </w:pPr>
            <w:r w:rsidRPr="00A71E49">
              <w:rPr>
                <w:color w:val="000000" w:themeColor="text1"/>
                <w:sz w:val="22"/>
                <w:szCs w:val="22"/>
              </w:rPr>
              <w:t>125</w:t>
            </w:r>
          </w:p>
        </w:tc>
      </w:tr>
      <w:tr w:rsidR="0080583D" w:rsidRPr="00A71E49" w14:paraId="0609FC82" w14:textId="77777777" w:rsidTr="00472546">
        <w:trPr>
          <w:trHeight w:val="397"/>
          <w:jc w:val="center"/>
        </w:trPr>
        <w:tc>
          <w:tcPr>
            <w:tcW w:w="7246" w:type="dxa"/>
            <w:gridSpan w:val="2"/>
            <w:shd w:val="clear" w:color="auto" w:fill="F2F2F2" w:themeFill="background1" w:themeFillShade="F2"/>
            <w:vAlign w:val="center"/>
          </w:tcPr>
          <w:p w14:paraId="034B57B6" w14:textId="77777777" w:rsidR="0080583D" w:rsidRPr="00A71E49" w:rsidRDefault="0080583D" w:rsidP="00472546">
            <w:pPr>
              <w:jc w:val="right"/>
              <w:rPr>
                <w:b/>
                <w:color w:val="000000" w:themeColor="text1"/>
                <w:sz w:val="22"/>
                <w:szCs w:val="22"/>
              </w:rPr>
            </w:pPr>
            <w:r w:rsidRPr="00A71E49">
              <w:rPr>
                <w:b/>
                <w:color w:val="000000" w:themeColor="text1"/>
                <w:sz w:val="22"/>
                <w:szCs w:val="22"/>
              </w:rPr>
              <w:t xml:space="preserve">Liczba punktów ECTS </w:t>
            </w:r>
          </w:p>
        </w:tc>
        <w:tc>
          <w:tcPr>
            <w:tcW w:w="2393" w:type="dxa"/>
            <w:shd w:val="clear" w:color="auto" w:fill="F2F2F2" w:themeFill="background1" w:themeFillShade="F2"/>
            <w:vAlign w:val="center"/>
          </w:tcPr>
          <w:p w14:paraId="7C7094D0" w14:textId="77777777" w:rsidR="0080583D" w:rsidRPr="00A71E49" w:rsidRDefault="0080583D" w:rsidP="00472546">
            <w:pPr>
              <w:jc w:val="center"/>
              <w:rPr>
                <w:color w:val="000000" w:themeColor="text1"/>
                <w:sz w:val="22"/>
                <w:szCs w:val="22"/>
              </w:rPr>
            </w:pPr>
            <w:r w:rsidRPr="00A71E49">
              <w:rPr>
                <w:color w:val="000000" w:themeColor="text1"/>
                <w:sz w:val="22"/>
                <w:szCs w:val="22"/>
              </w:rPr>
              <w:t>5</w:t>
            </w:r>
          </w:p>
        </w:tc>
      </w:tr>
      <w:bookmarkEnd w:id="1"/>
    </w:tbl>
    <w:p w14:paraId="29F8A31E" w14:textId="641237EE" w:rsidR="0080583D" w:rsidRDefault="0080583D">
      <w:pPr>
        <w:rPr>
          <w:color w:val="000000" w:themeColor="text1"/>
          <w:sz w:val="22"/>
          <w:szCs w:val="22"/>
        </w:rPr>
      </w:pPr>
    </w:p>
    <w:p w14:paraId="0CFDD9E6" w14:textId="70B8A224" w:rsidR="004651F3" w:rsidRPr="00493F73" w:rsidRDefault="004651F3">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4E9D8A7E" w14:textId="77777777" w:rsidTr="002442AC">
        <w:trPr>
          <w:trHeight w:val="454"/>
          <w:jc w:val="center"/>
        </w:trPr>
        <w:tc>
          <w:tcPr>
            <w:tcW w:w="2410" w:type="dxa"/>
            <w:vAlign w:val="center"/>
          </w:tcPr>
          <w:p w14:paraId="019D0E45" w14:textId="77777777" w:rsidR="004651F3" w:rsidRPr="00493F73" w:rsidRDefault="004651F3" w:rsidP="002442A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1392C03" w14:textId="77777777" w:rsidR="004651F3" w:rsidRPr="00493F73" w:rsidRDefault="004651F3"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95A1263" w14:textId="77777777" w:rsidR="004651F3" w:rsidRPr="00493F73" w:rsidRDefault="004651F3" w:rsidP="002442A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5F800DC8" w14:textId="77777777" w:rsidR="004651F3" w:rsidRPr="00493F73" w:rsidRDefault="004651F3"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D.2.5.</w:t>
            </w:r>
          </w:p>
        </w:tc>
      </w:tr>
    </w:tbl>
    <w:p w14:paraId="0CD6E688" w14:textId="77777777" w:rsidR="00857986" w:rsidRPr="00493F73" w:rsidRDefault="00857986" w:rsidP="009E728C">
      <w:pPr>
        <w:numPr>
          <w:ilvl w:val="0"/>
          <w:numId w:val="87"/>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2B56B252" w14:textId="77777777" w:rsidR="00857986" w:rsidRPr="00493F73" w:rsidRDefault="00857986" w:rsidP="009E728C">
      <w:pPr>
        <w:pStyle w:val="Akapitzlist1"/>
        <w:numPr>
          <w:ilvl w:val="1"/>
          <w:numId w:val="87"/>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5DCD83C8" w14:textId="77777777" w:rsidTr="00E80940">
        <w:trPr>
          <w:trHeight w:val="340"/>
          <w:jc w:val="center"/>
        </w:trPr>
        <w:tc>
          <w:tcPr>
            <w:tcW w:w="3775" w:type="dxa"/>
            <w:shd w:val="clear" w:color="auto" w:fill="F2F2F2" w:themeFill="background1" w:themeFillShade="F2"/>
            <w:vAlign w:val="center"/>
          </w:tcPr>
          <w:p w14:paraId="3803AF22"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00627FCD" w14:textId="77777777" w:rsidR="00857986" w:rsidRPr="00493F73" w:rsidRDefault="00857986" w:rsidP="00E80940">
            <w:pPr>
              <w:widowControl w:val="0"/>
              <w:autoSpaceDE w:val="0"/>
              <w:autoSpaceDN w:val="0"/>
              <w:adjustRightInd w:val="0"/>
              <w:rPr>
                <w:iCs/>
                <w:color w:val="000000" w:themeColor="text1"/>
                <w:sz w:val="22"/>
                <w:szCs w:val="22"/>
              </w:rPr>
            </w:pPr>
            <w:r w:rsidRPr="00493F73">
              <w:rPr>
                <w:color w:val="000000" w:themeColor="text1"/>
                <w:sz w:val="22"/>
                <w:szCs w:val="22"/>
              </w:rPr>
              <w:t>MARKETING USŁUG</w:t>
            </w:r>
          </w:p>
        </w:tc>
      </w:tr>
      <w:tr w:rsidR="00493F73" w:rsidRPr="00493F73" w14:paraId="0FE5174F" w14:textId="77777777" w:rsidTr="00E80940">
        <w:trPr>
          <w:trHeight w:val="340"/>
          <w:jc w:val="center"/>
        </w:trPr>
        <w:tc>
          <w:tcPr>
            <w:tcW w:w="3775" w:type="dxa"/>
            <w:shd w:val="clear" w:color="auto" w:fill="F2F2F2" w:themeFill="background1" w:themeFillShade="F2"/>
            <w:vAlign w:val="center"/>
          </w:tcPr>
          <w:p w14:paraId="30458539"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76149D57" w14:textId="77777777" w:rsidR="00857986" w:rsidRPr="00493F73" w:rsidRDefault="00857986" w:rsidP="00E80940">
            <w:pPr>
              <w:widowControl w:val="0"/>
              <w:autoSpaceDE w:val="0"/>
              <w:autoSpaceDN w:val="0"/>
              <w:adjustRightInd w:val="0"/>
              <w:rPr>
                <w:iCs/>
                <w:color w:val="000000" w:themeColor="text1"/>
                <w:sz w:val="22"/>
                <w:szCs w:val="22"/>
              </w:rPr>
            </w:pPr>
            <w:r w:rsidRPr="00493F73">
              <w:rPr>
                <w:color w:val="000000" w:themeColor="text1"/>
                <w:sz w:val="22"/>
                <w:szCs w:val="22"/>
              </w:rPr>
              <w:t>Zarządzanie</w:t>
            </w:r>
          </w:p>
        </w:tc>
      </w:tr>
      <w:tr w:rsidR="00493F73" w:rsidRPr="00493F73" w14:paraId="051E87B4" w14:textId="77777777" w:rsidTr="00E80940">
        <w:trPr>
          <w:trHeight w:val="340"/>
          <w:jc w:val="center"/>
        </w:trPr>
        <w:tc>
          <w:tcPr>
            <w:tcW w:w="3775" w:type="dxa"/>
            <w:shd w:val="clear" w:color="auto" w:fill="F2F2F2" w:themeFill="background1" w:themeFillShade="F2"/>
            <w:vAlign w:val="center"/>
          </w:tcPr>
          <w:p w14:paraId="62BBD92F"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5B87D5B6" w14:textId="77777777" w:rsidR="00857986" w:rsidRPr="00493F73" w:rsidRDefault="00D45CBC" w:rsidP="00E80940">
            <w:pPr>
              <w:widowControl w:val="0"/>
              <w:autoSpaceDE w:val="0"/>
              <w:autoSpaceDN w:val="0"/>
              <w:adjustRightInd w:val="0"/>
              <w:rPr>
                <w:iCs/>
                <w:color w:val="000000" w:themeColor="text1"/>
                <w:sz w:val="22"/>
                <w:szCs w:val="22"/>
              </w:rPr>
            </w:pPr>
            <w:r w:rsidRPr="00493F73">
              <w:rPr>
                <w:color w:val="000000" w:themeColor="text1"/>
                <w:sz w:val="22"/>
                <w:szCs w:val="22"/>
              </w:rPr>
              <w:t>I stopnia</w:t>
            </w:r>
          </w:p>
        </w:tc>
      </w:tr>
      <w:tr w:rsidR="00493F73" w:rsidRPr="00493F73" w14:paraId="33485AB6" w14:textId="77777777" w:rsidTr="00E80940">
        <w:trPr>
          <w:trHeight w:val="340"/>
          <w:jc w:val="center"/>
        </w:trPr>
        <w:tc>
          <w:tcPr>
            <w:tcW w:w="3775" w:type="dxa"/>
            <w:shd w:val="clear" w:color="auto" w:fill="F2F2F2" w:themeFill="background1" w:themeFillShade="F2"/>
            <w:vAlign w:val="center"/>
          </w:tcPr>
          <w:p w14:paraId="7F48BD08"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488E866" w14:textId="77777777" w:rsidR="00857986" w:rsidRPr="00493F73" w:rsidRDefault="00857986" w:rsidP="00270879">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78758E59" w14:textId="77777777" w:rsidTr="00E80940">
        <w:trPr>
          <w:trHeight w:val="340"/>
          <w:jc w:val="center"/>
        </w:trPr>
        <w:tc>
          <w:tcPr>
            <w:tcW w:w="3775" w:type="dxa"/>
            <w:shd w:val="clear" w:color="auto" w:fill="F2F2F2" w:themeFill="background1" w:themeFillShade="F2"/>
            <w:vAlign w:val="center"/>
          </w:tcPr>
          <w:p w14:paraId="79CCC0CB"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3F0D334B" w14:textId="77777777" w:rsidR="00857986" w:rsidRPr="00493F73" w:rsidRDefault="005F3B83" w:rsidP="00270879">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3382B773" w14:textId="77777777" w:rsidTr="00E80940">
        <w:trPr>
          <w:trHeight w:val="340"/>
          <w:jc w:val="center"/>
        </w:trPr>
        <w:tc>
          <w:tcPr>
            <w:tcW w:w="3775" w:type="dxa"/>
            <w:shd w:val="clear" w:color="auto" w:fill="F2F2F2" w:themeFill="background1" w:themeFillShade="F2"/>
            <w:vAlign w:val="center"/>
          </w:tcPr>
          <w:p w14:paraId="50E2DED2"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2A8B0D1C" w14:textId="77777777" w:rsidR="00857986" w:rsidRPr="00493F73" w:rsidRDefault="00270879" w:rsidP="00E80940">
            <w:pPr>
              <w:widowControl w:val="0"/>
              <w:autoSpaceDE w:val="0"/>
              <w:autoSpaceDN w:val="0"/>
              <w:adjustRightInd w:val="0"/>
              <w:rPr>
                <w:iCs/>
                <w:color w:val="000000" w:themeColor="text1"/>
                <w:sz w:val="22"/>
                <w:szCs w:val="22"/>
              </w:rPr>
            </w:pPr>
            <w:r w:rsidRPr="00493F73">
              <w:rPr>
                <w:color w:val="000000" w:themeColor="text1"/>
                <w:sz w:val="22"/>
                <w:szCs w:val="22"/>
              </w:rPr>
              <w:t>2. Marketing w organizacji</w:t>
            </w:r>
          </w:p>
        </w:tc>
      </w:tr>
      <w:tr w:rsidR="00493F73" w:rsidRPr="00493F73" w14:paraId="3229B7F6" w14:textId="77777777" w:rsidTr="00E80940">
        <w:trPr>
          <w:trHeight w:val="340"/>
          <w:jc w:val="center"/>
        </w:trPr>
        <w:tc>
          <w:tcPr>
            <w:tcW w:w="3775" w:type="dxa"/>
            <w:shd w:val="clear" w:color="auto" w:fill="F2F2F2" w:themeFill="background1" w:themeFillShade="F2"/>
            <w:vAlign w:val="center"/>
          </w:tcPr>
          <w:p w14:paraId="38C48D2C"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67689504" w14:textId="3540F947" w:rsidR="00857986" w:rsidRPr="00493F73" w:rsidRDefault="002D3073" w:rsidP="00E80940">
            <w:pPr>
              <w:widowControl w:val="0"/>
              <w:autoSpaceDE w:val="0"/>
              <w:autoSpaceDN w:val="0"/>
              <w:adjustRightInd w:val="0"/>
              <w:rPr>
                <w:iCs/>
                <w:color w:val="000000" w:themeColor="text1"/>
                <w:sz w:val="22"/>
                <w:szCs w:val="22"/>
              </w:rPr>
            </w:pPr>
            <w:r w:rsidRPr="00493F73">
              <w:rPr>
                <w:iCs/>
                <w:color w:val="000000" w:themeColor="text1"/>
                <w:sz w:val="22"/>
                <w:szCs w:val="22"/>
              </w:rPr>
              <w:t xml:space="preserve">Wydział Zarządzania, </w:t>
            </w:r>
            <w:r w:rsidR="005D5667">
              <w:rPr>
                <w:iCs/>
                <w:color w:val="000000" w:themeColor="text1"/>
                <w:sz w:val="22"/>
                <w:szCs w:val="22"/>
              </w:rPr>
              <w:t>Katedra Zarządzania Innowacjami Organizacyjnymi</w:t>
            </w:r>
          </w:p>
        </w:tc>
      </w:tr>
      <w:tr w:rsidR="00493F73" w:rsidRPr="00493F73" w14:paraId="2C8DD995" w14:textId="77777777" w:rsidTr="00E80940">
        <w:trPr>
          <w:trHeight w:val="340"/>
          <w:jc w:val="center"/>
        </w:trPr>
        <w:tc>
          <w:tcPr>
            <w:tcW w:w="3775" w:type="dxa"/>
            <w:shd w:val="clear" w:color="auto" w:fill="F2F2F2" w:themeFill="background1" w:themeFillShade="F2"/>
            <w:vAlign w:val="center"/>
          </w:tcPr>
          <w:p w14:paraId="0583155D"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10D73EB8" w14:textId="10163E14" w:rsidR="00857986" w:rsidRPr="00493F73" w:rsidRDefault="003A2068" w:rsidP="00E80940">
            <w:pPr>
              <w:widowControl w:val="0"/>
              <w:autoSpaceDE w:val="0"/>
              <w:autoSpaceDN w:val="0"/>
              <w:adjustRightInd w:val="0"/>
              <w:rPr>
                <w:color w:val="000000" w:themeColor="text1"/>
                <w:sz w:val="22"/>
                <w:szCs w:val="22"/>
              </w:rPr>
            </w:pPr>
            <w:r>
              <w:rPr>
                <w:color w:val="000000" w:themeColor="text1"/>
                <w:sz w:val="22"/>
                <w:szCs w:val="22"/>
              </w:rPr>
              <w:t>dr hab. inż. Małgorzata Gotowska, prof. PBŚ</w:t>
            </w:r>
            <w:r w:rsidR="00857986" w:rsidRPr="00493F73">
              <w:rPr>
                <w:color w:val="000000" w:themeColor="text1"/>
                <w:sz w:val="22"/>
                <w:szCs w:val="22"/>
              </w:rPr>
              <w:t xml:space="preserve">; </w:t>
            </w:r>
            <w:r w:rsidR="00E80940" w:rsidRPr="00493F73">
              <w:rPr>
                <w:color w:val="000000" w:themeColor="text1"/>
                <w:sz w:val="22"/>
                <w:szCs w:val="22"/>
              </w:rPr>
              <w:t xml:space="preserve">dr inż. Ewa </w:t>
            </w:r>
            <w:proofErr w:type="spellStart"/>
            <w:r w:rsidR="00E80940" w:rsidRPr="00493F73">
              <w:rPr>
                <w:color w:val="000000" w:themeColor="text1"/>
                <w:sz w:val="22"/>
                <w:szCs w:val="22"/>
              </w:rPr>
              <w:t>Koreleska</w:t>
            </w:r>
            <w:proofErr w:type="spellEnd"/>
          </w:p>
        </w:tc>
      </w:tr>
      <w:tr w:rsidR="00493F73" w:rsidRPr="00493F73" w14:paraId="03EBBD18" w14:textId="77777777" w:rsidTr="00E80940">
        <w:trPr>
          <w:trHeight w:val="340"/>
          <w:jc w:val="center"/>
        </w:trPr>
        <w:tc>
          <w:tcPr>
            <w:tcW w:w="3775" w:type="dxa"/>
            <w:shd w:val="clear" w:color="auto" w:fill="F2F2F2" w:themeFill="background1" w:themeFillShade="F2"/>
            <w:vAlign w:val="center"/>
          </w:tcPr>
          <w:p w14:paraId="58E10092"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4ADFB9E7" w14:textId="67FD0CDD" w:rsidR="00857986" w:rsidRPr="00493F73" w:rsidRDefault="002C3853" w:rsidP="00E80940">
            <w:pPr>
              <w:widowControl w:val="0"/>
              <w:autoSpaceDE w:val="0"/>
              <w:autoSpaceDN w:val="0"/>
              <w:adjustRightInd w:val="0"/>
              <w:rPr>
                <w:iCs/>
                <w:color w:val="000000" w:themeColor="text1"/>
                <w:sz w:val="22"/>
                <w:szCs w:val="22"/>
              </w:rPr>
            </w:pPr>
            <w:r>
              <w:rPr>
                <w:color w:val="000000" w:themeColor="text1"/>
                <w:sz w:val="22"/>
                <w:szCs w:val="22"/>
              </w:rPr>
              <w:t>Marketing</w:t>
            </w:r>
          </w:p>
        </w:tc>
      </w:tr>
      <w:tr w:rsidR="00493F73" w:rsidRPr="00493F73" w14:paraId="53A17797" w14:textId="77777777" w:rsidTr="00E80940">
        <w:trPr>
          <w:trHeight w:val="340"/>
          <w:jc w:val="center"/>
        </w:trPr>
        <w:tc>
          <w:tcPr>
            <w:tcW w:w="3775" w:type="dxa"/>
            <w:shd w:val="clear" w:color="auto" w:fill="F2F2F2" w:themeFill="background1" w:themeFillShade="F2"/>
            <w:vAlign w:val="center"/>
          </w:tcPr>
          <w:p w14:paraId="05C203F6" w14:textId="77777777" w:rsidR="00857986" w:rsidRPr="00493F73" w:rsidRDefault="00857986" w:rsidP="00E80940">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7F1E975B" w14:textId="77777777" w:rsidR="00857986" w:rsidRPr="00493F73" w:rsidRDefault="00857986" w:rsidP="00E80940">
            <w:pPr>
              <w:widowControl w:val="0"/>
              <w:autoSpaceDE w:val="0"/>
              <w:autoSpaceDN w:val="0"/>
              <w:adjustRightInd w:val="0"/>
              <w:rPr>
                <w:bCs/>
                <w:iCs/>
                <w:color w:val="000000" w:themeColor="text1"/>
                <w:sz w:val="22"/>
                <w:szCs w:val="22"/>
              </w:rPr>
            </w:pPr>
            <w:r w:rsidRPr="00493F73">
              <w:rPr>
                <w:color w:val="000000" w:themeColor="text1"/>
                <w:sz w:val="22"/>
                <w:szCs w:val="22"/>
              </w:rPr>
              <w:t>Znajomość podstawowych pojęć z zakresu marketingu</w:t>
            </w:r>
          </w:p>
        </w:tc>
      </w:tr>
    </w:tbl>
    <w:p w14:paraId="7475CDAB" w14:textId="77777777" w:rsidR="00857986" w:rsidRPr="00493F73" w:rsidRDefault="00857986" w:rsidP="009E728C">
      <w:pPr>
        <w:pStyle w:val="Akapitzlist1"/>
        <w:numPr>
          <w:ilvl w:val="1"/>
          <w:numId w:val="87"/>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0E7EAEA5" w14:textId="77777777" w:rsidTr="00E80940">
        <w:trPr>
          <w:trHeight w:val="371"/>
          <w:jc w:val="center"/>
        </w:trPr>
        <w:tc>
          <w:tcPr>
            <w:tcW w:w="888" w:type="dxa"/>
            <w:vMerge w:val="restart"/>
            <w:shd w:val="clear" w:color="auto" w:fill="F2F2F2" w:themeFill="background1" w:themeFillShade="F2"/>
            <w:vAlign w:val="center"/>
          </w:tcPr>
          <w:p w14:paraId="666015F3" w14:textId="77777777" w:rsidR="00857986" w:rsidRPr="00493F73" w:rsidRDefault="00857986" w:rsidP="00E80940">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themeFill="background1" w:themeFillShade="F2"/>
            <w:vAlign w:val="center"/>
          </w:tcPr>
          <w:p w14:paraId="0F36FCCC"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themeFill="background1" w:themeFillShade="F2"/>
            <w:vAlign w:val="center"/>
          </w:tcPr>
          <w:p w14:paraId="4B8CD8B4"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themeFill="background1" w:themeFillShade="F2"/>
            <w:vAlign w:val="center"/>
          </w:tcPr>
          <w:p w14:paraId="75624CE0"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themeFill="background1" w:themeFillShade="F2"/>
            <w:vAlign w:val="center"/>
          </w:tcPr>
          <w:p w14:paraId="572C2542"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themeFill="background1" w:themeFillShade="F2"/>
            <w:vAlign w:val="center"/>
          </w:tcPr>
          <w:p w14:paraId="539E46CB"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themeFill="background1" w:themeFillShade="F2"/>
            <w:vAlign w:val="center"/>
          </w:tcPr>
          <w:p w14:paraId="7A0EB036" w14:textId="77777777" w:rsidR="00857986" w:rsidRPr="00493F73" w:rsidRDefault="00793E08" w:rsidP="00E80940">
            <w:pPr>
              <w:jc w:val="center"/>
              <w:rPr>
                <w:iCs/>
                <w:color w:val="000000" w:themeColor="text1"/>
                <w:sz w:val="22"/>
                <w:szCs w:val="22"/>
              </w:rPr>
            </w:pPr>
            <w:r>
              <w:rPr>
                <w:iCs/>
                <w:color w:val="000000" w:themeColor="text1"/>
                <w:sz w:val="22"/>
                <w:szCs w:val="22"/>
              </w:rPr>
              <w:t>Zajęcia terenowe</w:t>
            </w:r>
            <w:r w:rsidR="00857986" w:rsidRPr="00493F73">
              <w:rPr>
                <w:iCs/>
                <w:color w:val="000000" w:themeColor="text1"/>
                <w:sz w:val="22"/>
                <w:szCs w:val="22"/>
              </w:rPr>
              <w:t xml:space="preserve"> </w:t>
            </w:r>
          </w:p>
        </w:tc>
        <w:tc>
          <w:tcPr>
            <w:tcW w:w="1005" w:type="dxa"/>
            <w:tcBorders>
              <w:bottom w:val="nil"/>
            </w:tcBorders>
            <w:shd w:val="clear" w:color="auto" w:fill="F2F2F2" w:themeFill="background1" w:themeFillShade="F2"/>
          </w:tcPr>
          <w:p w14:paraId="208AF8FC"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42EACB3B" w14:textId="77777777" w:rsidTr="00E80940">
        <w:trPr>
          <w:jc w:val="center"/>
        </w:trPr>
        <w:tc>
          <w:tcPr>
            <w:tcW w:w="888" w:type="dxa"/>
            <w:vMerge/>
            <w:shd w:val="clear" w:color="auto" w:fill="F2F2F2" w:themeFill="background1" w:themeFillShade="F2"/>
            <w:vAlign w:val="center"/>
          </w:tcPr>
          <w:p w14:paraId="2CFEB447" w14:textId="77777777" w:rsidR="00857986" w:rsidRPr="00493F73" w:rsidRDefault="00857986" w:rsidP="00E80940">
            <w:pPr>
              <w:jc w:val="center"/>
              <w:rPr>
                <w:iCs/>
                <w:color w:val="000000" w:themeColor="text1"/>
                <w:sz w:val="22"/>
                <w:szCs w:val="22"/>
              </w:rPr>
            </w:pPr>
          </w:p>
        </w:tc>
        <w:tc>
          <w:tcPr>
            <w:tcW w:w="980" w:type="dxa"/>
            <w:tcBorders>
              <w:top w:val="nil"/>
            </w:tcBorders>
            <w:shd w:val="clear" w:color="auto" w:fill="F2F2F2" w:themeFill="background1" w:themeFillShade="F2"/>
            <w:vAlign w:val="center"/>
          </w:tcPr>
          <w:p w14:paraId="4256D472"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themeFill="background1" w:themeFillShade="F2"/>
            <w:vAlign w:val="center"/>
          </w:tcPr>
          <w:p w14:paraId="1820EC4A"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themeFill="background1" w:themeFillShade="F2"/>
            <w:vAlign w:val="center"/>
          </w:tcPr>
          <w:p w14:paraId="42158250"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themeFill="background1" w:themeFillShade="F2"/>
            <w:vAlign w:val="center"/>
          </w:tcPr>
          <w:p w14:paraId="4E351014"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themeFill="background1" w:themeFillShade="F2"/>
            <w:vAlign w:val="center"/>
          </w:tcPr>
          <w:p w14:paraId="64B6A103"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themeFill="background1" w:themeFillShade="F2"/>
            <w:vAlign w:val="center"/>
          </w:tcPr>
          <w:p w14:paraId="4D4BD072"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hemeFill="background1" w:themeFillShade="F2"/>
          </w:tcPr>
          <w:p w14:paraId="708895E1" w14:textId="77777777" w:rsidR="00857986" w:rsidRPr="00493F73" w:rsidRDefault="00857986" w:rsidP="00E80940">
            <w:pPr>
              <w:jc w:val="center"/>
              <w:rPr>
                <w:iCs/>
                <w:color w:val="000000" w:themeColor="text1"/>
                <w:sz w:val="22"/>
                <w:szCs w:val="22"/>
              </w:rPr>
            </w:pPr>
            <w:r w:rsidRPr="00493F73">
              <w:rPr>
                <w:iCs/>
                <w:color w:val="000000" w:themeColor="text1"/>
                <w:sz w:val="22"/>
                <w:szCs w:val="22"/>
              </w:rPr>
              <w:t>ECTS*</w:t>
            </w:r>
          </w:p>
        </w:tc>
      </w:tr>
      <w:tr w:rsidR="00493F73" w:rsidRPr="00493F73" w14:paraId="21FB7243" w14:textId="77777777" w:rsidTr="00857986">
        <w:trPr>
          <w:trHeight w:val="340"/>
          <w:jc w:val="center"/>
        </w:trPr>
        <w:tc>
          <w:tcPr>
            <w:tcW w:w="888" w:type="dxa"/>
            <w:vAlign w:val="center"/>
          </w:tcPr>
          <w:p w14:paraId="44835EE4" w14:textId="77777777" w:rsidR="00857986" w:rsidRPr="00493F73" w:rsidRDefault="00857986" w:rsidP="00857986">
            <w:pPr>
              <w:spacing w:line="276" w:lineRule="auto"/>
              <w:jc w:val="center"/>
              <w:rPr>
                <w:iCs/>
                <w:color w:val="000000" w:themeColor="text1"/>
                <w:sz w:val="22"/>
                <w:szCs w:val="22"/>
              </w:rPr>
            </w:pPr>
            <w:r w:rsidRPr="00493F73">
              <w:rPr>
                <w:iCs/>
                <w:color w:val="000000" w:themeColor="text1"/>
                <w:sz w:val="22"/>
                <w:szCs w:val="22"/>
              </w:rPr>
              <w:t>VI</w:t>
            </w:r>
          </w:p>
        </w:tc>
        <w:tc>
          <w:tcPr>
            <w:tcW w:w="980" w:type="dxa"/>
            <w:vAlign w:val="center"/>
          </w:tcPr>
          <w:p w14:paraId="7EDC1D1A" w14:textId="77777777" w:rsidR="00857986" w:rsidRPr="00493F73" w:rsidRDefault="00CD1C24" w:rsidP="00857986">
            <w:pPr>
              <w:spacing w:line="276" w:lineRule="auto"/>
              <w:jc w:val="center"/>
              <w:rPr>
                <w:iCs/>
                <w:color w:val="000000" w:themeColor="text1"/>
                <w:sz w:val="22"/>
                <w:szCs w:val="22"/>
              </w:rPr>
            </w:pPr>
            <w:r w:rsidRPr="00493F73">
              <w:rPr>
                <w:iCs/>
                <w:color w:val="000000" w:themeColor="text1"/>
                <w:sz w:val="22"/>
                <w:szCs w:val="22"/>
              </w:rPr>
              <w:t>10</w:t>
            </w:r>
          </w:p>
        </w:tc>
        <w:tc>
          <w:tcPr>
            <w:tcW w:w="1316" w:type="dxa"/>
            <w:vAlign w:val="center"/>
          </w:tcPr>
          <w:p w14:paraId="5D556B33" w14:textId="77777777" w:rsidR="00857986" w:rsidRPr="00493F73" w:rsidRDefault="00CD1C24" w:rsidP="00857986">
            <w:pPr>
              <w:spacing w:line="276" w:lineRule="auto"/>
              <w:jc w:val="center"/>
              <w:rPr>
                <w:iCs/>
                <w:color w:val="000000" w:themeColor="text1"/>
                <w:sz w:val="22"/>
                <w:szCs w:val="22"/>
              </w:rPr>
            </w:pPr>
            <w:r w:rsidRPr="00493F73">
              <w:rPr>
                <w:iCs/>
                <w:color w:val="000000" w:themeColor="text1"/>
                <w:sz w:val="22"/>
                <w:szCs w:val="22"/>
              </w:rPr>
              <w:t>10</w:t>
            </w:r>
          </w:p>
        </w:tc>
        <w:tc>
          <w:tcPr>
            <w:tcW w:w="1462" w:type="dxa"/>
            <w:vAlign w:val="center"/>
          </w:tcPr>
          <w:p w14:paraId="30FE6E00" w14:textId="77777777" w:rsidR="00857986" w:rsidRPr="00493F73" w:rsidRDefault="00857986" w:rsidP="00857986">
            <w:pPr>
              <w:spacing w:line="276" w:lineRule="auto"/>
              <w:jc w:val="center"/>
              <w:rPr>
                <w:iCs/>
                <w:color w:val="000000" w:themeColor="text1"/>
                <w:sz w:val="22"/>
                <w:szCs w:val="22"/>
              </w:rPr>
            </w:pPr>
          </w:p>
        </w:tc>
        <w:tc>
          <w:tcPr>
            <w:tcW w:w="1259" w:type="dxa"/>
            <w:vAlign w:val="center"/>
          </w:tcPr>
          <w:p w14:paraId="2BCED41D" w14:textId="77777777" w:rsidR="00857986" w:rsidRPr="00493F73" w:rsidRDefault="00857986" w:rsidP="00857986">
            <w:pPr>
              <w:spacing w:line="276" w:lineRule="auto"/>
              <w:jc w:val="center"/>
              <w:rPr>
                <w:iCs/>
                <w:color w:val="000000" w:themeColor="text1"/>
                <w:sz w:val="22"/>
                <w:szCs w:val="22"/>
              </w:rPr>
            </w:pPr>
          </w:p>
        </w:tc>
        <w:tc>
          <w:tcPr>
            <w:tcW w:w="1111" w:type="dxa"/>
            <w:vAlign w:val="center"/>
          </w:tcPr>
          <w:p w14:paraId="38AC1568" w14:textId="77777777" w:rsidR="00857986" w:rsidRPr="00493F73" w:rsidRDefault="00857986" w:rsidP="00857986">
            <w:pPr>
              <w:spacing w:line="276" w:lineRule="auto"/>
              <w:jc w:val="center"/>
              <w:rPr>
                <w:iCs/>
                <w:color w:val="000000" w:themeColor="text1"/>
                <w:sz w:val="22"/>
                <w:szCs w:val="22"/>
              </w:rPr>
            </w:pPr>
          </w:p>
        </w:tc>
        <w:tc>
          <w:tcPr>
            <w:tcW w:w="1086" w:type="dxa"/>
            <w:vAlign w:val="center"/>
          </w:tcPr>
          <w:p w14:paraId="3CBE0B73" w14:textId="77777777" w:rsidR="00857986" w:rsidRPr="00493F73" w:rsidRDefault="00857986" w:rsidP="00857986">
            <w:pPr>
              <w:spacing w:line="276" w:lineRule="auto"/>
              <w:jc w:val="center"/>
              <w:rPr>
                <w:iCs/>
                <w:color w:val="000000" w:themeColor="text1"/>
                <w:sz w:val="22"/>
                <w:szCs w:val="22"/>
              </w:rPr>
            </w:pPr>
          </w:p>
        </w:tc>
        <w:tc>
          <w:tcPr>
            <w:tcW w:w="1005" w:type="dxa"/>
            <w:vAlign w:val="center"/>
          </w:tcPr>
          <w:p w14:paraId="61CA1E5B" w14:textId="77777777" w:rsidR="00857986" w:rsidRPr="00493F73" w:rsidRDefault="00857986" w:rsidP="00857986">
            <w:pPr>
              <w:spacing w:line="276" w:lineRule="auto"/>
              <w:jc w:val="center"/>
              <w:rPr>
                <w:iCs/>
                <w:color w:val="000000" w:themeColor="text1"/>
                <w:sz w:val="22"/>
                <w:szCs w:val="22"/>
              </w:rPr>
            </w:pPr>
            <w:r w:rsidRPr="00493F73">
              <w:rPr>
                <w:iCs/>
                <w:color w:val="000000" w:themeColor="text1"/>
                <w:sz w:val="22"/>
                <w:szCs w:val="22"/>
              </w:rPr>
              <w:t>2</w:t>
            </w:r>
          </w:p>
        </w:tc>
      </w:tr>
    </w:tbl>
    <w:p w14:paraId="465B28B7" w14:textId="77777777" w:rsidR="00857986" w:rsidRPr="00493F73" w:rsidRDefault="00857986" w:rsidP="009E728C">
      <w:pPr>
        <w:numPr>
          <w:ilvl w:val="0"/>
          <w:numId w:val="87"/>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76D6705E" w14:textId="77777777" w:rsidTr="00E80940">
        <w:trPr>
          <w:jc w:val="center"/>
        </w:trPr>
        <w:tc>
          <w:tcPr>
            <w:tcW w:w="1090" w:type="dxa"/>
            <w:shd w:val="clear" w:color="auto" w:fill="F2F2F2" w:themeFill="background1" w:themeFillShade="F2"/>
            <w:vAlign w:val="center"/>
          </w:tcPr>
          <w:p w14:paraId="3235CD0C" w14:textId="77777777" w:rsidR="00857986" w:rsidRPr="00493F73" w:rsidRDefault="00857986" w:rsidP="00E80940">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550813A9" w14:textId="77777777" w:rsidR="00857986" w:rsidRPr="00493F73" w:rsidRDefault="00857986" w:rsidP="00E80940">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31E70D1E" w14:textId="77777777" w:rsidR="00857986" w:rsidRPr="00493F73" w:rsidRDefault="00857986" w:rsidP="00E80940">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07EEFFC2" w14:textId="77777777" w:rsidR="00857986" w:rsidRPr="00493F73" w:rsidRDefault="00857986" w:rsidP="00E80940">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26F00BB4" w14:textId="77777777" w:rsidTr="00E80940">
        <w:trPr>
          <w:jc w:val="center"/>
        </w:trPr>
        <w:tc>
          <w:tcPr>
            <w:tcW w:w="9657" w:type="dxa"/>
            <w:gridSpan w:val="4"/>
            <w:shd w:val="clear" w:color="auto" w:fill="F2F2F2" w:themeFill="background1" w:themeFillShade="F2"/>
            <w:vAlign w:val="center"/>
          </w:tcPr>
          <w:p w14:paraId="1BA1BD83" w14:textId="77777777" w:rsidR="00857986" w:rsidRPr="00493F73" w:rsidRDefault="00857986" w:rsidP="00E80940">
            <w:pPr>
              <w:jc w:val="center"/>
              <w:rPr>
                <w:color w:val="000000" w:themeColor="text1"/>
                <w:sz w:val="22"/>
                <w:szCs w:val="22"/>
              </w:rPr>
            </w:pPr>
            <w:r w:rsidRPr="00493F73">
              <w:rPr>
                <w:color w:val="000000" w:themeColor="text1"/>
                <w:sz w:val="22"/>
                <w:szCs w:val="22"/>
              </w:rPr>
              <w:t>WIEDZA</w:t>
            </w:r>
          </w:p>
        </w:tc>
      </w:tr>
      <w:tr w:rsidR="00493F73" w:rsidRPr="00493F73" w14:paraId="39AC33CE" w14:textId="77777777" w:rsidTr="00E80940">
        <w:trPr>
          <w:trHeight w:val="283"/>
          <w:jc w:val="center"/>
        </w:trPr>
        <w:tc>
          <w:tcPr>
            <w:tcW w:w="1090" w:type="dxa"/>
          </w:tcPr>
          <w:p w14:paraId="61FDCC4F" w14:textId="77777777" w:rsidR="00E80940" w:rsidRPr="00493F73" w:rsidRDefault="00E80940" w:rsidP="00E80940">
            <w:pPr>
              <w:jc w:val="both"/>
              <w:rPr>
                <w:color w:val="000000" w:themeColor="text1"/>
                <w:sz w:val="22"/>
                <w:szCs w:val="22"/>
              </w:rPr>
            </w:pPr>
            <w:r w:rsidRPr="00493F73">
              <w:rPr>
                <w:color w:val="000000" w:themeColor="text1"/>
                <w:sz w:val="22"/>
                <w:szCs w:val="22"/>
              </w:rPr>
              <w:t>W1</w:t>
            </w:r>
          </w:p>
        </w:tc>
        <w:tc>
          <w:tcPr>
            <w:tcW w:w="5386" w:type="dxa"/>
          </w:tcPr>
          <w:p w14:paraId="6093DD52" w14:textId="77777777" w:rsidR="00E80940" w:rsidRPr="00493F73" w:rsidRDefault="00E80940" w:rsidP="00E80940">
            <w:pPr>
              <w:jc w:val="both"/>
              <w:rPr>
                <w:color w:val="000000" w:themeColor="text1"/>
                <w:sz w:val="22"/>
                <w:szCs w:val="22"/>
              </w:rPr>
            </w:pPr>
            <w:r w:rsidRPr="00493F73">
              <w:rPr>
                <w:color w:val="000000" w:themeColor="text1"/>
                <w:sz w:val="22"/>
                <w:szCs w:val="22"/>
              </w:rPr>
              <w:t>Definiuje usługi</w:t>
            </w:r>
          </w:p>
        </w:tc>
        <w:tc>
          <w:tcPr>
            <w:tcW w:w="1585" w:type="dxa"/>
          </w:tcPr>
          <w:p w14:paraId="239E7ED6" w14:textId="77777777" w:rsidR="00E80940" w:rsidRPr="00493F73" w:rsidRDefault="00E80940" w:rsidP="00E80940">
            <w:pPr>
              <w:pStyle w:val="Normalny1"/>
              <w:jc w:val="both"/>
              <w:rPr>
                <w:color w:val="000000" w:themeColor="text1"/>
                <w:sz w:val="22"/>
                <w:szCs w:val="22"/>
              </w:rPr>
            </w:pPr>
            <w:r w:rsidRPr="00493F73">
              <w:rPr>
                <w:color w:val="000000" w:themeColor="text1"/>
                <w:sz w:val="22"/>
                <w:szCs w:val="22"/>
              </w:rPr>
              <w:t>K_W24</w:t>
            </w:r>
          </w:p>
          <w:p w14:paraId="1274AEBD" w14:textId="77777777" w:rsidR="00E80940" w:rsidRPr="00493F73" w:rsidRDefault="00E80940" w:rsidP="00C908D1">
            <w:pPr>
              <w:pStyle w:val="Normalny1"/>
              <w:jc w:val="both"/>
              <w:rPr>
                <w:color w:val="000000" w:themeColor="text1"/>
                <w:sz w:val="22"/>
                <w:szCs w:val="22"/>
              </w:rPr>
            </w:pPr>
            <w:r w:rsidRPr="00493F73">
              <w:rPr>
                <w:color w:val="000000" w:themeColor="text1"/>
                <w:sz w:val="22"/>
                <w:szCs w:val="22"/>
              </w:rPr>
              <w:t>K_W28</w:t>
            </w:r>
          </w:p>
        </w:tc>
        <w:tc>
          <w:tcPr>
            <w:tcW w:w="1596" w:type="dxa"/>
          </w:tcPr>
          <w:p w14:paraId="216037B8" w14:textId="77777777" w:rsidR="00E80940" w:rsidRPr="00493F73" w:rsidRDefault="00E80940" w:rsidP="00E80940">
            <w:pPr>
              <w:jc w:val="both"/>
              <w:rPr>
                <w:color w:val="000000" w:themeColor="text1"/>
                <w:sz w:val="22"/>
                <w:szCs w:val="22"/>
              </w:rPr>
            </w:pPr>
            <w:r w:rsidRPr="00493F73">
              <w:rPr>
                <w:color w:val="000000" w:themeColor="text1"/>
                <w:sz w:val="22"/>
                <w:szCs w:val="22"/>
              </w:rPr>
              <w:t>P6S_WG</w:t>
            </w:r>
          </w:p>
          <w:p w14:paraId="03464405" w14:textId="77777777" w:rsidR="00E80940" w:rsidRPr="00493F73" w:rsidRDefault="00E80940" w:rsidP="00E80940">
            <w:pPr>
              <w:jc w:val="both"/>
              <w:rPr>
                <w:color w:val="000000" w:themeColor="text1"/>
                <w:sz w:val="22"/>
                <w:szCs w:val="22"/>
              </w:rPr>
            </w:pPr>
            <w:r w:rsidRPr="00493F73">
              <w:rPr>
                <w:color w:val="000000" w:themeColor="text1"/>
                <w:sz w:val="22"/>
                <w:szCs w:val="22"/>
              </w:rPr>
              <w:t>P6S_WG</w:t>
            </w:r>
          </w:p>
        </w:tc>
      </w:tr>
      <w:tr w:rsidR="00493F73" w:rsidRPr="00493F73" w14:paraId="757F426D" w14:textId="77777777" w:rsidTr="00E80940">
        <w:trPr>
          <w:trHeight w:val="283"/>
          <w:jc w:val="center"/>
        </w:trPr>
        <w:tc>
          <w:tcPr>
            <w:tcW w:w="1090" w:type="dxa"/>
          </w:tcPr>
          <w:p w14:paraId="1E4C4453" w14:textId="77777777" w:rsidR="00E80940" w:rsidRPr="00493F73" w:rsidRDefault="00E80940" w:rsidP="00E80940">
            <w:pPr>
              <w:jc w:val="both"/>
              <w:rPr>
                <w:color w:val="000000" w:themeColor="text1"/>
                <w:sz w:val="22"/>
                <w:szCs w:val="22"/>
              </w:rPr>
            </w:pPr>
            <w:r w:rsidRPr="00493F73">
              <w:rPr>
                <w:color w:val="000000" w:themeColor="text1"/>
                <w:sz w:val="22"/>
                <w:szCs w:val="22"/>
              </w:rPr>
              <w:t>W2</w:t>
            </w:r>
          </w:p>
        </w:tc>
        <w:tc>
          <w:tcPr>
            <w:tcW w:w="5386" w:type="dxa"/>
          </w:tcPr>
          <w:p w14:paraId="6EE5F080" w14:textId="77777777" w:rsidR="00E80940" w:rsidRPr="00493F73" w:rsidRDefault="00E80940" w:rsidP="00E80940">
            <w:pPr>
              <w:jc w:val="both"/>
              <w:rPr>
                <w:color w:val="000000" w:themeColor="text1"/>
                <w:sz w:val="22"/>
                <w:szCs w:val="22"/>
              </w:rPr>
            </w:pPr>
            <w:r w:rsidRPr="00493F73">
              <w:rPr>
                <w:color w:val="000000" w:themeColor="text1"/>
                <w:sz w:val="22"/>
                <w:szCs w:val="22"/>
              </w:rPr>
              <w:t>Rozróżnia cechy produktów materialnych i niematerialnych.</w:t>
            </w:r>
          </w:p>
        </w:tc>
        <w:tc>
          <w:tcPr>
            <w:tcW w:w="1585" w:type="dxa"/>
          </w:tcPr>
          <w:p w14:paraId="0648623A" w14:textId="77777777" w:rsidR="00E80940" w:rsidRPr="00493F73" w:rsidRDefault="00E80940" w:rsidP="00E80940">
            <w:pPr>
              <w:pStyle w:val="Normalny1"/>
              <w:rPr>
                <w:color w:val="000000" w:themeColor="text1"/>
                <w:sz w:val="22"/>
                <w:szCs w:val="22"/>
              </w:rPr>
            </w:pPr>
            <w:r w:rsidRPr="00493F73">
              <w:rPr>
                <w:color w:val="000000" w:themeColor="text1"/>
                <w:sz w:val="22"/>
                <w:szCs w:val="22"/>
              </w:rPr>
              <w:t>K_W28</w:t>
            </w:r>
          </w:p>
          <w:p w14:paraId="21ED0B23" w14:textId="77777777" w:rsidR="00E80940" w:rsidRPr="00493F73" w:rsidRDefault="00E80940" w:rsidP="00E80940">
            <w:pPr>
              <w:pStyle w:val="Normalny1"/>
              <w:rPr>
                <w:color w:val="000000" w:themeColor="text1"/>
                <w:sz w:val="22"/>
                <w:szCs w:val="22"/>
              </w:rPr>
            </w:pPr>
          </w:p>
        </w:tc>
        <w:tc>
          <w:tcPr>
            <w:tcW w:w="1596" w:type="dxa"/>
          </w:tcPr>
          <w:p w14:paraId="1DD0FCCF" w14:textId="77777777" w:rsidR="00E80940" w:rsidRPr="00493F73" w:rsidRDefault="00E80940" w:rsidP="00E80940">
            <w:pPr>
              <w:jc w:val="both"/>
              <w:rPr>
                <w:color w:val="000000" w:themeColor="text1"/>
                <w:sz w:val="22"/>
                <w:szCs w:val="22"/>
              </w:rPr>
            </w:pPr>
            <w:r w:rsidRPr="00493F73">
              <w:rPr>
                <w:color w:val="000000" w:themeColor="text1"/>
                <w:sz w:val="22"/>
                <w:szCs w:val="22"/>
              </w:rPr>
              <w:t>P6S_WG</w:t>
            </w:r>
          </w:p>
        </w:tc>
      </w:tr>
      <w:tr w:rsidR="00493F73" w:rsidRPr="00493F73" w14:paraId="3E47C8FD" w14:textId="77777777" w:rsidTr="00E80940">
        <w:trPr>
          <w:trHeight w:val="283"/>
          <w:jc w:val="center"/>
        </w:trPr>
        <w:tc>
          <w:tcPr>
            <w:tcW w:w="9657" w:type="dxa"/>
            <w:gridSpan w:val="4"/>
            <w:shd w:val="clear" w:color="auto" w:fill="F2F2F2" w:themeFill="background1" w:themeFillShade="F2"/>
          </w:tcPr>
          <w:p w14:paraId="2E243667" w14:textId="77777777" w:rsidR="00857986" w:rsidRPr="00493F73" w:rsidRDefault="00857986" w:rsidP="00E80940">
            <w:pPr>
              <w:jc w:val="center"/>
              <w:rPr>
                <w:color w:val="000000" w:themeColor="text1"/>
                <w:sz w:val="22"/>
                <w:szCs w:val="22"/>
              </w:rPr>
            </w:pPr>
            <w:r w:rsidRPr="00493F73">
              <w:rPr>
                <w:color w:val="000000" w:themeColor="text1"/>
                <w:sz w:val="22"/>
                <w:szCs w:val="22"/>
              </w:rPr>
              <w:t>UMIEJĘTNOŚCI</w:t>
            </w:r>
          </w:p>
        </w:tc>
      </w:tr>
      <w:tr w:rsidR="00493F73" w:rsidRPr="00493F73" w14:paraId="2D48FF4B" w14:textId="77777777" w:rsidTr="00E80940">
        <w:trPr>
          <w:trHeight w:val="283"/>
          <w:jc w:val="center"/>
        </w:trPr>
        <w:tc>
          <w:tcPr>
            <w:tcW w:w="1090" w:type="dxa"/>
          </w:tcPr>
          <w:p w14:paraId="62F654E5" w14:textId="77777777" w:rsidR="00857986" w:rsidRPr="00493F73" w:rsidRDefault="00857986" w:rsidP="00E80940">
            <w:pPr>
              <w:jc w:val="both"/>
              <w:rPr>
                <w:color w:val="000000" w:themeColor="text1"/>
                <w:sz w:val="22"/>
                <w:szCs w:val="22"/>
              </w:rPr>
            </w:pPr>
            <w:r w:rsidRPr="00493F73">
              <w:rPr>
                <w:color w:val="000000" w:themeColor="text1"/>
                <w:sz w:val="22"/>
                <w:szCs w:val="22"/>
              </w:rPr>
              <w:t>U1</w:t>
            </w:r>
          </w:p>
        </w:tc>
        <w:tc>
          <w:tcPr>
            <w:tcW w:w="5386" w:type="dxa"/>
          </w:tcPr>
          <w:p w14:paraId="1F23BDDE" w14:textId="77777777" w:rsidR="00857986" w:rsidRPr="00493F73" w:rsidRDefault="00857986" w:rsidP="00E80940">
            <w:pPr>
              <w:jc w:val="both"/>
              <w:rPr>
                <w:color w:val="000000" w:themeColor="text1"/>
                <w:sz w:val="22"/>
                <w:szCs w:val="22"/>
              </w:rPr>
            </w:pPr>
            <w:r w:rsidRPr="00493F73">
              <w:rPr>
                <w:color w:val="000000" w:themeColor="text1"/>
                <w:sz w:val="22"/>
                <w:szCs w:val="22"/>
              </w:rPr>
              <w:t>Analizuje i interpretuje studia przypadków metodami 7P, czynników jakości i RAPP.</w:t>
            </w:r>
          </w:p>
        </w:tc>
        <w:tc>
          <w:tcPr>
            <w:tcW w:w="1585" w:type="dxa"/>
          </w:tcPr>
          <w:p w14:paraId="3937BDF9" w14:textId="77777777" w:rsidR="00857986" w:rsidRPr="00493F73" w:rsidRDefault="00857986" w:rsidP="00E80940">
            <w:pPr>
              <w:pStyle w:val="Normalny1"/>
              <w:rPr>
                <w:color w:val="000000" w:themeColor="text1"/>
                <w:sz w:val="22"/>
                <w:szCs w:val="22"/>
              </w:rPr>
            </w:pPr>
            <w:r w:rsidRPr="00493F73">
              <w:rPr>
                <w:color w:val="000000" w:themeColor="text1"/>
                <w:sz w:val="22"/>
                <w:szCs w:val="22"/>
              </w:rPr>
              <w:t>K_U28</w:t>
            </w:r>
          </w:p>
          <w:p w14:paraId="2A7FC882" w14:textId="77777777" w:rsidR="00857986" w:rsidRPr="00493F73" w:rsidRDefault="00857986" w:rsidP="00E80940">
            <w:pPr>
              <w:jc w:val="both"/>
              <w:rPr>
                <w:color w:val="000000" w:themeColor="text1"/>
                <w:sz w:val="22"/>
                <w:szCs w:val="22"/>
              </w:rPr>
            </w:pPr>
          </w:p>
        </w:tc>
        <w:tc>
          <w:tcPr>
            <w:tcW w:w="1596" w:type="dxa"/>
          </w:tcPr>
          <w:p w14:paraId="033BEEE8" w14:textId="77777777" w:rsidR="00857986" w:rsidRPr="00493F73" w:rsidRDefault="00E80940" w:rsidP="00E80940">
            <w:pPr>
              <w:jc w:val="both"/>
              <w:rPr>
                <w:color w:val="000000" w:themeColor="text1"/>
                <w:sz w:val="22"/>
                <w:szCs w:val="22"/>
              </w:rPr>
            </w:pPr>
            <w:r w:rsidRPr="00493F73">
              <w:rPr>
                <w:color w:val="000000" w:themeColor="text1"/>
                <w:sz w:val="22"/>
                <w:szCs w:val="22"/>
              </w:rPr>
              <w:t>P6S_UW</w:t>
            </w:r>
          </w:p>
        </w:tc>
      </w:tr>
      <w:tr w:rsidR="00493F73" w:rsidRPr="00493F73" w14:paraId="35BA559D" w14:textId="77777777" w:rsidTr="00E80940">
        <w:trPr>
          <w:trHeight w:val="283"/>
          <w:jc w:val="center"/>
        </w:trPr>
        <w:tc>
          <w:tcPr>
            <w:tcW w:w="9657" w:type="dxa"/>
            <w:gridSpan w:val="4"/>
            <w:shd w:val="clear" w:color="auto" w:fill="F2F2F2" w:themeFill="background1" w:themeFillShade="F2"/>
          </w:tcPr>
          <w:p w14:paraId="64769EE3" w14:textId="77777777" w:rsidR="00857986" w:rsidRPr="00493F73" w:rsidRDefault="00857986" w:rsidP="00E80940">
            <w:pPr>
              <w:jc w:val="center"/>
              <w:rPr>
                <w:color w:val="000000" w:themeColor="text1"/>
                <w:sz w:val="22"/>
                <w:szCs w:val="22"/>
              </w:rPr>
            </w:pPr>
            <w:r w:rsidRPr="00493F73">
              <w:rPr>
                <w:color w:val="000000" w:themeColor="text1"/>
                <w:sz w:val="22"/>
                <w:szCs w:val="22"/>
              </w:rPr>
              <w:t>KOMPETENCJE SPOŁECZNE</w:t>
            </w:r>
          </w:p>
        </w:tc>
      </w:tr>
      <w:tr w:rsidR="00493F73" w:rsidRPr="00493F73" w14:paraId="76C2778A" w14:textId="77777777" w:rsidTr="00E80940">
        <w:trPr>
          <w:trHeight w:val="283"/>
          <w:jc w:val="center"/>
        </w:trPr>
        <w:tc>
          <w:tcPr>
            <w:tcW w:w="1090" w:type="dxa"/>
          </w:tcPr>
          <w:p w14:paraId="48733822" w14:textId="77777777" w:rsidR="00857986" w:rsidRPr="00493F73" w:rsidRDefault="00857986" w:rsidP="00E80940">
            <w:pPr>
              <w:jc w:val="both"/>
              <w:rPr>
                <w:color w:val="000000" w:themeColor="text1"/>
                <w:sz w:val="22"/>
                <w:szCs w:val="22"/>
              </w:rPr>
            </w:pPr>
            <w:r w:rsidRPr="00493F73">
              <w:rPr>
                <w:color w:val="000000" w:themeColor="text1"/>
                <w:sz w:val="22"/>
                <w:szCs w:val="22"/>
              </w:rPr>
              <w:t>K1</w:t>
            </w:r>
          </w:p>
        </w:tc>
        <w:tc>
          <w:tcPr>
            <w:tcW w:w="5386" w:type="dxa"/>
          </w:tcPr>
          <w:p w14:paraId="073D50DD" w14:textId="77777777" w:rsidR="00857986" w:rsidRPr="00493F73" w:rsidRDefault="00857986" w:rsidP="00E80940">
            <w:pPr>
              <w:jc w:val="both"/>
              <w:rPr>
                <w:color w:val="000000" w:themeColor="text1"/>
                <w:sz w:val="22"/>
                <w:szCs w:val="22"/>
              </w:rPr>
            </w:pPr>
            <w:r w:rsidRPr="00493F73">
              <w:rPr>
                <w:color w:val="000000" w:themeColor="text1"/>
                <w:sz w:val="22"/>
                <w:szCs w:val="22"/>
              </w:rPr>
              <w:t>Jest kreatywny w tworzeniu marketingu produktów niematerialnych.</w:t>
            </w:r>
          </w:p>
        </w:tc>
        <w:tc>
          <w:tcPr>
            <w:tcW w:w="1585" w:type="dxa"/>
          </w:tcPr>
          <w:p w14:paraId="5653DFF6" w14:textId="77777777" w:rsidR="00857986" w:rsidRPr="00493F73" w:rsidRDefault="00857986" w:rsidP="00E80940">
            <w:pPr>
              <w:pStyle w:val="Normalny1"/>
              <w:rPr>
                <w:color w:val="000000" w:themeColor="text1"/>
                <w:sz w:val="22"/>
                <w:szCs w:val="22"/>
              </w:rPr>
            </w:pPr>
            <w:r w:rsidRPr="00493F73">
              <w:rPr>
                <w:color w:val="000000" w:themeColor="text1"/>
                <w:sz w:val="22"/>
                <w:szCs w:val="22"/>
              </w:rPr>
              <w:t>K_K11</w:t>
            </w:r>
          </w:p>
          <w:p w14:paraId="6AC3CA9D" w14:textId="77777777" w:rsidR="00857986" w:rsidRPr="00493F73" w:rsidRDefault="00857986" w:rsidP="00E80940">
            <w:pPr>
              <w:jc w:val="both"/>
              <w:rPr>
                <w:color w:val="000000" w:themeColor="text1"/>
                <w:sz w:val="22"/>
                <w:szCs w:val="22"/>
              </w:rPr>
            </w:pPr>
          </w:p>
        </w:tc>
        <w:tc>
          <w:tcPr>
            <w:tcW w:w="1596" w:type="dxa"/>
          </w:tcPr>
          <w:p w14:paraId="7440D89A" w14:textId="77777777" w:rsidR="00857986" w:rsidRPr="00493F73" w:rsidRDefault="00E80940" w:rsidP="00E80940">
            <w:pPr>
              <w:jc w:val="both"/>
              <w:rPr>
                <w:color w:val="000000" w:themeColor="text1"/>
                <w:sz w:val="22"/>
                <w:szCs w:val="22"/>
              </w:rPr>
            </w:pPr>
            <w:r w:rsidRPr="00493F73">
              <w:rPr>
                <w:color w:val="000000" w:themeColor="text1"/>
                <w:sz w:val="22"/>
                <w:szCs w:val="22"/>
              </w:rPr>
              <w:t>P6S_KO</w:t>
            </w:r>
          </w:p>
        </w:tc>
      </w:tr>
    </w:tbl>
    <w:p w14:paraId="1D70E30B" w14:textId="77777777" w:rsidR="00857986" w:rsidRPr="00493F73" w:rsidRDefault="00857986" w:rsidP="009E728C">
      <w:pPr>
        <w:numPr>
          <w:ilvl w:val="0"/>
          <w:numId w:val="87"/>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65D26073" w14:textId="77777777" w:rsidTr="00E80940">
        <w:trPr>
          <w:jc w:val="center"/>
        </w:trPr>
        <w:tc>
          <w:tcPr>
            <w:tcW w:w="9638" w:type="dxa"/>
          </w:tcPr>
          <w:p w14:paraId="0EC2E4DB" w14:textId="77777777" w:rsidR="00857986" w:rsidRPr="00493F73" w:rsidRDefault="00857986" w:rsidP="00E80940">
            <w:pPr>
              <w:jc w:val="both"/>
              <w:rPr>
                <w:color w:val="000000" w:themeColor="text1"/>
                <w:sz w:val="22"/>
                <w:szCs w:val="22"/>
              </w:rPr>
            </w:pPr>
            <w:r w:rsidRPr="00493F73">
              <w:rPr>
                <w:color w:val="000000" w:themeColor="text1"/>
                <w:sz w:val="22"/>
                <w:szCs w:val="22"/>
              </w:rPr>
              <w:lastRenderedPageBreak/>
              <w:t>Wykład multimedialny, dyskusja, metoda analizy przypadków.</w:t>
            </w:r>
          </w:p>
        </w:tc>
      </w:tr>
    </w:tbl>
    <w:p w14:paraId="52CB1323" w14:textId="77777777" w:rsidR="00857986" w:rsidRPr="00493F73" w:rsidRDefault="00857986" w:rsidP="009E728C">
      <w:pPr>
        <w:numPr>
          <w:ilvl w:val="0"/>
          <w:numId w:val="87"/>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3DC604DA" w14:textId="77777777" w:rsidTr="00E80940">
        <w:trPr>
          <w:jc w:val="center"/>
        </w:trPr>
        <w:tc>
          <w:tcPr>
            <w:tcW w:w="9638" w:type="dxa"/>
          </w:tcPr>
          <w:p w14:paraId="53AA0D1D" w14:textId="77777777" w:rsidR="00857986" w:rsidRPr="00493F73" w:rsidRDefault="00857986" w:rsidP="00E80940">
            <w:pPr>
              <w:pStyle w:val="Akapitzlist1"/>
              <w:ind w:left="34"/>
              <w:jc w:val="both"/>
              <w:rPr>
                <w:b/>
                <w:color w:val="000000" w:themeColor="text1"/>
                <w:sz w:val="22"/>
                <w:szCs w:val="22"/>
              </w:rPr>
            </w:pPr>
            <w:r w:rsidRPr="00493F73">
              <w:rPr>
                <w:color w:val="000000" w:themeColor="text1"/>
                <w:sz w:val="22"/>
                <w:szCs w:val="22"/>
              </w:rPr>
              <w:t xml:space="preserve">Zaliczenie ustne, opracowanie i interpretacja </w:t>
            </w:r>
            <w:proofErr w:type="spellStart"/>
            <w:r w:rsidRPr="00493F73">
              <w:rPr>
                <w:color w:val="000000" w:themeColor="text1"/>
                <w:sz w:val="22"/>
                <w:szCs w:val="22"/>
              </w:rPr>
              <w:t>casestudy</w:t>
            </w:r>
            <w:proofErr w:type="spellEnd"/>
            <w:r w:rsidRPr="00493F73">
              <w:rPr>
                <w:color w:val="000000" w:themeColor="text1"/>
                <w:sz w:val="22"/>
                <w:szCs w:val="22"/>
              </w:rPr>
              <w:t>.</w:t>
            </w:r>
          </w:p>
        </w:tc>
      </w:tr>
    </w:tbl>
    <w:p w14:paraId="70B4E793" w14:textId="77777777" w:rsidR="00857986" w:rsidRPr="00493F73" w:rsidRDefault="00857986" w:rsidP="009E728C">
      <w:pPr>
        <w:numPr>
          <w:ilvl w:val="0"/>
          <w:numId w:val="87"/>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1A3E0168" w14:textId="77777777" w:rsidTr="00E80940">
        <w:trPr>
          <w:jc w:val="center"/>
        </w:trPr>
        <w:tc>
          <w:tcPr>
            <w:tcW w:w="2214" w:type="dxa"/>
            <w:shd w:val="clear" w:color="auto" w:fill="F2F2F2" w:themeFill="background1" w:themeFillShade="F2"/>
          </w:tcPr>
          <w:p w14:paraId="6724DE12" w14:textId="77777777" w:rsidR="00857986" w:rsidRPr="00493F73" w:rsidRDefault="00857986"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Wykład</w:t>
            </w:r>
          </w:p>
        </w:tc>
        <w:tc>
          <w:tcPr>
            <w:tcW w:w="7424" w:type="dxa"/>
          </w:tcPr>
          <w:p w14:paraId="0C68597E" w14:textId="77777777" w:rsidR="00857986" w:rsidRPr="00493F73" w:rsidRDefault="00857986"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Charakterystyczne cechy usług i ich implikacje marketingowe. Klasyfikacja i typizacja usług. Funkcje usług. Geneza i specyfika marketingu usług. Procedura segmentacji w marketingu usług. Specyfika marketingu- mix w działalności usługowej – metoda 7P. . Znaczenie jakości usług . Marketing relacyjny w usługach – metoda RAPP. Problemy strategiczne w działalności </w:t>
            </w:r>
            <w:proofErr w:type="spellStart"/>
            <w:r w:rsidRPr="00493F73">
              <w:rPr>
                <w:iCs/>
                <w:color w:val="000000" w:themeColor="text1"/>
                <w:sz w:val="22"/>
                <w:szCs w:val="22"/>
              </w:rPr>
              <w:t>usługowej.Znaczenie</w:t>
            </w:r>
            <w:proofErr w:type="spellEnd"/>
            <w:r w:rsidRPr="00493F73">
              <w:rPr>
                <w:iCs/>
                <w:color w:val="000000" w:themeColor="text1"/>
                <w:sz w:val="22"/>
                <w:szCs w:val="22"/>
              </w:rPr>
              <w:t xml:space="preserve"> usług w gospodarce narodowej. Nowe trendy w marketingu usług.</w:t>
            </w:r>
          </w:p>
        </w:tc>
      </w:tr>
      <w:tr w:rsidR="00493F73" w:rsidRPr="00493F73" w14:paraId="46419D81" w14:textId="77777777" w:rsidTr="00E80940">
        <w:trPr>
          <w:jc w:val="center"/>
        </w:trPr>
        <w:tc>
          <w:tcPr>
            <w:tcW w:w="2214" w:type="dxa"/>
            <w:shd w:val="clear" w:color="auto" w:fill="F2F2F2" w:themeFill="background1" w:themeFillShade="F2"/>
          </w:tcPr>
          <w:p w14:paraId="57C8A2F6" w14:textId="77777777" w:rsidR="00857986" w:rsidRPr="00493F73" w:rsidRDefault="00857986"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Ćwiczenia</w:t>
            </w:r>
          </w:p>
        </w:tc>
        <w:tc>
          <w:tcPr>
            <w:tcW w:w="7424" w:type="dxa"/>
          </w:tcPr>
          <w:p w14:paraId="47208957" w14:textId="77777777" w:rsidR="00857986" w:rsidRPr="00493F73" w:rsidRDefault="00857986"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Pojęcie usług. Produkt materialny i niematerialny – różnice. Metoda 7P. Metoda RAPP. Zarządzanie jakością w usługach. Problemy i nowe koncepcje w </w:t>
            </w:r>
            <w:proofErr w:type="spellStart"/>
            <w:r w:rsidRPr="00493F73">
              <w:rPr>
                <w:iCs/>
                <w:color w:val="000000" w:themeColor="text1"/>
                <w:sz w:val="22"/>
                <w:szCs w:val="22"/>
              </w:rPr>
              <w:t>marketinguusług</w:t>
            </w:r>
            <w:proofErr w:type="spellEnd"/>
            <w:r w:rsidRPr="00493F73">
              <w:rPr>
                <w:iCs/>
                <w:color w:val="000000" w:themeColor="text1"/>
                <w:sz w:val="22"/>
                <w:szCs w:val="22"/>
              </w:rPr>
              <w:t>.</w:t>
            </w:r>
          </w:p>
        </w:tc>
      </w:tr>
    </w:tbl>
    <w:p w14:paraId="5E4441F7" w14:textId="77777777" w:rsidR="00857986" w:rsidRPr="00493F73" w:rsidRDefault="00857986" w:rsidP="009E728C">
      <w:pPr>
        <w:numPr>
          <w:ilvl w:val="0"/>
          <w:numId w:val="87"/>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3"/>
        <w:gridCol w:w="1357"/>
        <w:gridCol w:w="1357"/>
        <w:gridCol w:w="1392"/>
        <w:gridCol w:w="1338"/>
        <w:gridCol w:w="1463"/>
        <w:gridCol w:w="1389"/>
      </w:tblGrid>
      <w:tr w:rsidR="00493F73" w:rsidRPr="00493F73" w14:paraId="1639DE0C" w14:textId="77777777" w:rsidTr="00E80940">
        <w:trPr>
          <w:jc w:val="center"/>
        </w:trPr>
        <w:tc>
          <w:tcPr>
            <w:tcW w:w="1343" w:type="dxa"/>
            <w:vMerge w:val="restart"/>
            <w:shd w:val="clear" w:color="auto" w:fill="F2F2F2" w:themeFill="background1" w:themeFillShade="F2"/>
            <w:vAlign w:val="center"/>
          </w:tcPr>
          <w:p w14:paraId="7BA39457" w14:textId="77777777" w:rsidR="00857986" w:rsidRPr="00493F73" w:rsidRDefault="00857986" w:rsidP="00E80940">
            <w:pPr>
              <w:jc w:val="center"/>
              <w:rPr>
                <w:color w:val="000000" w:themeColor="text1"/>
                <w:sz w:val="22"/>
                <w:szCs w:val="22"/>
              </w:rPr>
            </w:pPr>
            <w:r w:rsidRPr="00493F73">
              <w:rPr>
                <w:color w:val="000000" w:themeColor="text1"/>
                <w:sz w:val="22"/>
                <w:szCs w:val="22"/>
              </w:rPr>
              <w:t>Efekt uczenia się</w:t>
            </w:r>
          </w:p>
        </w:tc>
        <w:tc>
          <w:tcPr>
            <w:tcW w:w="8296" w:type="dxa"/>
            <w:gridSpan w:val="6"/>
            <w:shd w:val="clear" w:color="auto" w:fill="F2F2F2" w:themeFill="background1" w:themeFillShade="F2"/>
            <w:vAlign w:val="center"/>
          </w:tcPr>
          <w:p w14:paraId="4D7ED839" w14:textId="77777777" w:rsidR="00857986" w:rsidRPr="00493F73" w:rsidRDefault="00857986" w:rsidP="00E80940">
            <w:pPr>
              <w:jc w:val="center"/>
              <w:rPr>
                <w:color w:val="000000" w:themeColor="text1"/>
                <w:sz w:val="22"/>
                <w:szCs w:val="22"/>
              </w:rPr>
            </w:pPr>
            <w:r w:rsidRPr="00493F73">
              <w:rPr>
                <w:color w:val="000000" w:themeColor="text1"/>
                <w:sz w:val="22"/>
                <w:szCs w:val="22"/>
              </w:rPr>
              <w:t>Forma oceny (podano przykładowe)</w:t>
            </w:r>
          </w:p>
        </w:tc>
      </w:tr>
      <w:tr w:rsidR="00493F73" w:rsidRPr="00493F73" w14:paraId="42728C6E" w14:textId="77777777" w:rsidTr="00E80940">
        <w:trPr>
          <w:jc w:val="center"/>
        </w:trPr>
        <w:tc>
          <w:tcPr>
            <w:tcW w:w="1343" w:type="dxa"/>
            <w:vMerge/>
            <w:shd w:val="clear" w:color="auto" w:fill="F2F2F2" w:themeFill="background1" w:themeFillShade="F2"/>
            <w:vAlign w:val="center"/>
          </w:tcPr>
          <w:p w14:paraId="450835F2" w14:textId="77777777" w:rsidR="00857986" w:rsidRPr="00493F73" w:rsidRDefault="00857986" w:rsidP="00E80940">
            <w:pPr>
              <w:jc w:val="center"/>
              <w:rPr>
                <w:b/>
                <w:color w:val="000000" w:themeColor="text1"/>
                <w:sz w:val="22"/>
                <w:szCs w:val="22"/>
              </w:rPr>
            </w:pPr>
          </w:p>
        </w:tc>
        <w:tc>
          <w:tcPr>
            <w:tcW w:w="1357" w:type="dxa"/>
            <w:shd w:val="clear" w:color="auto" w:fill="F2F2F2" w:themeFill="background1" w:themeFillShade="F2"/>
            <w:vAlign w:val="center"/>
          </w:tcPr>
          <w:p w14:paraId="670A589B" w14:textId="77777777" w:rsidR="00857986" w:rsidRPr="00493F73" w:rsidRDefault="00857986" w:rsidP="00E80940">
            <w:pPr>
              <w:jc w:val="center"/>
              <w:rPr>
                <w:color w:val="000000" w:themeColor="text1"/>
                <w:sz w:val="22"/>
                <w:szCs w:val="22"/>
              </w:rPr>
            </w:pPr>
            <w:r w:rsidRPr="00493F73">
              <w:rPr>
                <w:color w:val="000000" w:themeColor="text1"/>
                <w:sz w:val="22"/>
                <w:szCs w:val="22"/>
              </w:rPr>
              <w:t>Egzamin ustny</w:t>
            </w:r>
          </w:p>
        </w:tc>
        <w:tc>
          <w:tcPr>
            <w:tcW w:w="1357" w:type="dxa"/>
            <w:shd w:val="clear" w:color="auto" w:fill="F2F2F2" w:themeFill="background1" w:themeFillShade="F2"/>
            <w:vAlign w:val="center"/>
          </w:tcPr>
          <w:p w14:paraId="12F62E65" w14:textId="77777777" w:rsidR="00857986" w:rsidRPr="00493F73" w:rsidRDefault="00857986" w:rsidP="00E80940">
            <w:pPr>
              <w:jc w:val="center"/>
              <w:rPr>
                <w:color w:val="000000" w:themeColor="text1"/>
                <w:sz w:val="22"/>
                <w:szCs w:val="22"/>
              </w:rPr>
            </w:pPr>
            <w:r w:rsidRPr="00493F73">
              <w:rPr>
                <w:color w:val="000000" w:themeColor="text1"/>
                <w:sz w:val="22"/>
                <w:szCs w:val="22"/>
              </w:rPr>
              <w:t>Egzamin pisemny</w:t>
            </w:r>
          </w:p>
        </w:tc>
        <w:tc>
          <w:tcPr>
            <w:tcW w:w="1392" w:type="dxa"/>
            <w:shd w:val="clear" w:color="auto" w:fill="F2F2F2" w:themeFill="background1" w:themeFillShade="F2"/>
            <w:vAlign w:val="center"/>
          </w:tcPr>
          <w:p w14:paraId="095E8461" w14:textId="77777777" w:rsidR="00857986" w:rsidRPr="00493F73" w:rsidRDefault="00857986" w:rsidP="00E80940">
            <w:pPr>
              <w:jc w:val="center"/>
              <w:rPr>
                <w:color w:val="000000" w:themeColor="text1"/>
                <w:sz w:val="22"/>
                <w:szCs w:val="22"/>
              </w:rPr>
            </w:pPr>
            <w:r w:rsidRPr="00493F73">
              <w:rPr>
                <w:color w:val="000000" w:themeColor="text1"/>
                <w:sz w:val="22"/>
                <w:szCs w:val="22"/>
              </w:rPr>
              <w:t>Zaliczenie ustne</w:t>
            </w:r>
          </w:p>
        </w:tc>
        <w:tc>
          <w:tcPr>
            <w:tcW w:w="1338" w:type="dxa"/>
            <w:shd w:val="clear" w:color="auto" w:fill="F2F2F2" w:themeFill="background1" w:themeFillShade="F2"/>
            <w:vAlign w:val="center"/>
          </w:tcPr>
          <w:p w14:paraId="0A092CBF" w14:textId="77777777" w:rsidR="00857986" w:rsidRPr="00493F73" w:rsidRDefault="00857986" w:rsidP="00E80940">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1D065502" w14:textId="77777777" w:rsidR="00857986" w:rsidRPr="00493F73" w:rsidRDefault="00857986" w:rsidP="00E80940">
            <w:pPr>
              <w:jc w:val="center"/>
              <w:rPr>
                <w:color w:val="000000" w:themeColor="text1"/>
                <w:sz w:val="22"/>
                <w:szCs w:val="22"/>
              </w:rPr>
            </w:pPr>
            <w:r w:rsidRPr="00493F73">
              <w:rPr>
                <w:color w:val="000000" w:themeColor="text1"/>
                <w:sz w:val="22"/>
                <w:szCs w:val="22"/>
              </w:rPr>
              <w:t>Sprawozdanie</w:t>
            </w:r>
          </w:p>
        </w:tc>
        <w:tc>
          <w:tcPr>
            <w:tcW w:w="1389" w:type="dxa"/>
            <w:shd w:val="clear" w:color="auto" w:fill="F2F2F2" w:themeFill="background1" w:themeFillShade="F2"/>
            <w:vAlign w:val="center"/>
          </w:tcPr>
          <w:p w14:paraId="16F7FB5B" w14:textId="77777777" w:rsidR="00857986" w:rsidRPr="00493F73" w:rsidRDefault="00857986" w:rsidP="00E80940">
            <w:pPr>
              <w:jc w:val="center"/>
              <w:rPr>
                <w:color w:val="000000" w:themeColor="text1"/>
                <w:sz w:val="22"/>
                <w:szCs w:val="22"/>
              </w:rPr>
            </w:pPr>
            <w:r w:rsidRPr="00493F73">
              <w:rPr>
                <w:color w:val="000000" w:themeColor="text1"/>
                <w:sz w:val="22"/>
                <w:szCs w:val="22"/>
              </w:rPr>
              <w:t xml:space="preserve">Opracowanie </w:t>
            </w:r>
            <w:proofErr w:type="spellStart"/>
            <w:r w:rsidRPr="00493F73">
              <w:rPr>
                <w:color w:val="000000" w:themeColor="text1"/>
                <w:sz w:val="22"/>
                <w:szCs w:val="22"/>
              </w:rPr>
              <w:t>casestudy</w:t>
            </w:r>
            <w:proofErr w:type="spellEnd"/>
          </w:p>
        </w:tc>
      </w:tr>
      <w:tr w:rsidR="00493F73" w:rsidRPr="00493F73" w14:paraId="1DBFECFD" w14:textId="77777777" w:rsidTr="00E80940">
        <w:trPr>
          <w:trHeight w:val="283"/>
          <w:jc w:val="center"/>
        </w:trPr>
        <w:tc>
          <w:tcPr>
            <w:tcW w:w="1343" w:type="dxa"/>
            <w:vAlign w:val="center"/>
          </w:tcPr>
          <w:p w14:paraId="3F821E8B" w14:textId="77777777" w:rsidR="00857986" w:rsidRPr="00493F73" w:rsidRDefault="00E80940" w:rsidP="00E80940">
            <w:pPr>
              <w:jc w:val="center"/>
              <w:rPr>
                <w:color w:val="000000" w:themeColor="text1"/>
                <w:sz w:val="22"/>
                <w:szCs w:val="22"/>
              </w:rPr>
            </w:pPr>
            <w:r w:rsidRPr="00493F73">
              <w:rPr>
                <w:color w:val="000000" w:themeColor="text1"/>
                <w:sz w:val="22"/>
                <w:szCs w:val="22"/>
              </w:rPr>
              <w:t>W1</w:t>
            </w:r>
          </w:p>
        </w:tc>
        <w:tc>
          <w:tcPr>
            <w:tcW w:w="1357" w:type="dxa"/>
            <w:vAlign w:val="center"/>
          </w:tcPr>
          <w:p w14:paraId="7DDA9861" w14:textId="77777777" w:rsidR="00857986" w:rsidRPr="00493F73" w:rsidRDefault="00857986" w:rsidP="00E80940">
            <w:pPr>
              <w:jc w:val="center"/>
              <w:rPr>
                <w:color w:val="000000" w:themeColor="text1"/>
                <w:sz w:val="22"/>
                <w:szCs w:val="22"/>
              </w:rPr>
            </w:pPr>
          </w:p>
        </w:tc>
        <w:tc>
          <w:tcPr>
            <w:tcW w:w="1357" w:type="dxa"/>
            <w:vAlign w:val="center"/>
          </w:tcPr>
          <w:p w14:paraId="4614B1EE" w14:textId="77777777" w:rsidR="00857986" w:rsidRPr="00493F73" w:rsidRDefault="00857986" w:rsidP="00E80940">
            <w:pPr>
              <w:jc w:val="center"/>
              <w:rPr>
                <w:color w:val="000000" w:themeColor="text1"/>
                <w:sz w:val="22"/>
                <w:szCs w:val="22"/>
              </w:rPr>
            </w:pPr>
          </w:p>
        </w:tc>
        <w:tc>
          <w:tcPr>
            <w:tcW w:w="1392" w:type="dxa"/>
            <w:vAlign w:val="center"/>
          </w:tcPr>
          <w:p w14:paraId="22FAD87F" w14:textId="77777777" w:rsidR="00857986" w:rsidRPr="00493F73" w:rsidRDefault="00E80940" w:rsidP="00E80940">
            <w:pPr>
              <w:jc w:val="center"/>
              <w:rPr>
                <w:color w:val="000000" w:themeColor="text1"/>
                <w:sz w:val="22"/>
                <w:szCs w:val="22"/>
              </w:rPr>
            </w:pPr>
            <w:r w:rsidRPr="00493F73">
              <w:rPr>
                <w:color w:val="000000" w:themeColor="text1"/>
                <w:sz w:val="22"/>
                <w:szCs w:val="22"/>
              </w:rPr>
              <w:t>X</w:t>
            </w:r>
          </w:p>
        </w:tc>
        <w:tc>
          <w:tcPr>
            <w:tcW w:w="1338" w:type="dxa"/>
            <w:vAlign w:val="center"/>
          </w:tcPr>
          <w:p w14:paraId="0C503C3C" w14:textId="77777777" w:rsidR="00857986" w:rsidRPr="00493F73" w:rsidRDefault="00857986" w:rsidP="00E80940">
            <w:pPr>
              <w:jc w:val="center"/>
              <w:rPr>
                <w:color w:val="000000" w:themeColor="text1"/>
                <w:sz w:val="22"/>
                <w:szCs w:val="22"/>
              </w:rPr>
            </w:pPr>
          </w:p>
        </w:tc>
        <w:tc>
          <w:tcPr>
            <w:tcW w:w="1463" w:type="dxa"/>
            <w:vAlign w:val="center"/>
          </w:tcPr>
          <w:p w14:paraId="7D2370D5" w14:textId="77777777" w:rsidR="00857986" w:rsidRPr="00493F73" w:rsidRDefault="00857986" w:rsidP="00E80940">
            <w:pPr>
              <w:jc w:val="center"/>
              <w:rPr>
                <w:color w:val="000000" w:themeColor="text1"/>
                <w:sz w:val="22"/>
                <w:szCs w:val="22"/>
              </w:rPr>
            </w:pPr>
          </w:p>
        </w:tc>
        <w:tc>
          <w:tcPr>
            <w:tcW w:w="1389" w:type="dxa"/>
            <w:vAlign w:val="center"/>
          </w:tcPr>
          <w:p w14:paraId="53AC8D92" w14:textId="77777777" w:rsidR="00857986" w:rsidRPr="00493F73" w:rsidRDefault="00857986" w:rsidP="00E80940">
            <w:pPr>
              <w:jc w:val="center"/>
              <w:rPr>
                <w:color w:val="000000" w:themeColor="text1"/>
                <w:sz w:val="22"/>
                <w:szCs w:val="22"/>
              </w:rPr>
            </w:pPr>
          </w:p>
        </w:tc>
      </w:tr>
      <w:tr w:rsidR="00493F73" w:rsidRPr="00493F73" w14:paraId="605F6787" w14:textId="77777777" w:rsidTr="00E80940">
        <w:trPr>
          <w:trHeight w:val="283"/>
          <w:jc w:val="center"/>
        </w:trPr>
        <w:tc>
          <w:tcPr>
            <w:tcW w:w="1343" w:type="dxa"/>
            <w:vAlign w:val="center"/>
          </w:tcPr>
          <w:p w14:paraId="66F35C4E" w14:textId="77777777" w:rsidR="00857986" w:rsidRPr="00493F73" w:rsidRDefault="00E80940" w:rsidP="00E80940">
            <w:pPr>
              <w:jc w:val="center"/>
              <w:rPr>
                <w:color w:val="000000" w:themeColor="text1"/>
                <w:sz w:val="22"/>
                <w:szCs w:val="22"/>
              </w:rPr>
            </w:pPr>
            <w:r w:rsidRPr="00493F73">
              <w:rPr>
                <w:color w:val="000000" w:themeColor="text1"/>
                <w:sz w:val="22"/>
                <w:szCs w:val="22"/>
              </w:rPr>
              <w:t>W2</w:t>
            </w:r>
          </w:p>
        </w:tc>
        <w:tc>
          <w:tcPr>
            <w:tcW w:w="1357" w:type="dxa"/>
            <w:vAlign w:val="center"/>
          </w:tcPr>
          <w:p w14:paraId="21291798" w14:textId="77777777" w:rsidR="00857986" w:rsidRPr="00493F73" w:rsidRDefault="00857986" w:rsidP="00E80940">
            <w:pPr>
              <w:jc w:val="center"/>
              <w:rPr>
                <w:color w:val="000000" w:themeColor="text1"/>
                <w:sz w:val="22"/>
                <w:szCs w:val="22"/>
              </w:rPr>
            </w:pPr>
          </w:p>
        </w:tc>
        <w:tc>
          <w:tcPr>
            <w:tcW w:w="1357" w:type="dxa"/>
            <w:vAlign w:val="center"/>
          </w:tcPr>
          <w:p w14:paraId="407AF457" w14:textId="77777777" w:rsidR="00857986" w:rsidRPr="00493F73" w:rsidRDefault="00857986" w:rsidP="00E80940">
            <w:pPr>
              <w:jc w:val="center"/>
              <w:rPr>
                <w:color w:val="000000" w:themeColor="text1"/>
                <w:sz w:val="22"/>
                <w:szCs w:val="22"/>
              </w:rPr>
            </w:pPr>
          </w:p>
        </w:tc>
        <w:tc>
          <w:tcPr>
            <w:tcW w:w="1392" w:type="dxa"/>
            <w:vAlign w:val="center"/>
          </w:tcPr>
          <w:p w14:paraId="47FC8A71" w14:textId="77777777" w:rsidR="00857986" w:rsidRPr="00493F73" w:rsidRDefault="00E80940" w:rsidP="00E80940">
            <w:pPr>
              <w:jc w:val="center"/>
              <w:rPr>
                <w:color w:val="000000" w:themeColor="text1"/>
                <w:sz w:val="22"/>
                <w:szCs w:val="22"/>
              </w:rPr>
            </w:pPr>
            <w:r w:rsidRPr="00493F73">
              <w:rPr>
                <w:color w:val="000000" w:themeColor="text1"/>
                <w:sz w:val="22"/>
                <w:szCs w:val="22"/>
              </w:rPr>
              <w:t>X</w:t>
            </w:r>
          </w:p>
        </w:tc>
        <w:tc>
          <w:tcPr>
            <w:tcW w:w="1338" w:type="dxa"/>
            <w:vAlign w:val="center"/>
          </w:tcPr>
          <w:p w14:paraId="3E57ECEA" w14:textId="77777777" w:rsidR="00857986" w:rsidRPr="00493F73" w:rsidRDefault="00857986" w:rsidP="00E80940">
            <w:pPr>
              <w:jc w:val="center"/>
              <w:rPr>
                <w:color w:val="000000" w:themeColor="text1"/>
                <w:sz w:val="22"/>
                <w:szCs w:val="22"/>
              </w:rPr>
            </w:pPr>
          </w:p>
        </w:tc>
        <w:tc>
          <w:tcPr>
            <w:tcW w:w="1463" w:type="dxa"/>
            <w:vAlign w:val="center"/>
          </w:tcPr>
          <w:p w14:paraId="4E289B02" w14:textId="77777777" w:rsidR="00857986" w:rsidRPr="00493F73" w:rsidRDefault="00857986" w:rsidP="00E80940">
            <w:pPr>
              <w:jc w:val="center"/>
              <w:rPr>
                <w:color w:val="000000" w:themeColor="text1"/>
                <w:sz w:val="22"/>
                <w:szCs w:val="22"/>
              </w:rPr>
            </w:pPr>
          </w:p>
        </w:tc>
        <w:tc>
          <w:tcPr>
            <w:tcW w:w="1389" w:type="dxa"/>
            <w:vAlign w:val="center"/>
          </w:tcPr>
          <w:p w14:paraId="06CF78F1" w14:textId="77777777" w:rsidR="00857986" w:rsidRPr="00493F73" w:rsidRDefault="00857986" w:rsidP="00E80940">
            <w:pPr>
              <w:jc w:val="center"/>
              <w:rPr>
                <w:color w:val="000000" w:themeColor="text1"/>
                <w:sz w:val="22"/>
                <w:szCs w:val="22"/>
              </w:rPr>
            </w:pPr>
          </w:p>
        </w:tc>
      </w:tr>
      <w:tr w:rsidR="00493F73" w:rsidRPr="00493F73" w14:paraId="5C6399A6" w14:textId="77777777" w:rsidTr="00E80940">
        <w:trPr>
          <w:trHeight w:val="283"/>
          <w:jc w:val="center"/>
        </w:trPr>
        <w:tc>
          <w:tcPr>
            <w:tcW w:w="1343" w:type="dxa"/>
            <w:vAlign w:val="center"/>
          </w:tcPr>
          <w:p w14:paraId="471385CD" w14:textId="77777777" w:rsidR="00857986" w:rsidRPr="00493F73" w:rsidRDefault="00E80940" w:rsidP="00E80940">
            <w:pPr>
              <w:jc w:val="center"/>
              <w:rPr>
                <w:color w:val="000000" w:themeColor="text1"/>
                <w:sz w:val="22"/>
                <w:szCs w:val="22"/>
              </w:rPr>
            </w:pPr>
            <w:r w:rsidRPr="00493F73">
              <w:rPr>
                <w:color w:val="000000" w:themeColor="text1"/>
                <w:sz w:val="22"/>
                <w:szCs w:val="22"/>
              </w:rPr>
              <w:t>U1</w:t>
            </w:r>
          </w:p>
        </w:tc>
        <w:tc>
          <w:tcPr>
            <w:tcW w:w="1357" w:type="dxa"/>
            <w:vAlign w:val="center"/>
          </w:tcPr>
          <w:p w14:paraId="5300E88E" w14:textId="77777777" w:rsidR="00857986" w:rsidRPr="00493F73" w:rsidRDefault="00857986" w:rsidP="00E80940">
            <w:pPr>
              <w:jc w:val="center"/>
              <w:rPr>
                <w:color w:val="000000" w:themeColor="text1"/>
                <w:sz w:val="22"/>
                <w:szCs w:val="22"/>
              </w:rPr>
            </w:pPr>
          </w:p>
        </w:tc>
        <w:tc>
          <w:tcPr>
            <w:tcW w:w="1357" w:type="dxa"/>
            <w:vAlign w:val="center"/>
          </w:tcPr>
          <w:p w14:paraId="64E67CAE" w14:textId="77777777" w:rsidR="00857986" w:rsidRPr="00493F73" w:rsidRDefault="00857986" w:rsidP="00E80940">
            <w:pPr>
              <w:jc w:val="center"/>
              <w:rPr>
                <w:color w:val="000000" w:themeColor="text1"/>
                <w:sz w:val="22"/>
                <w:szCs w:val="22"/>
              </w:rPr>
            </w:pPr>
          </w:p>
        </w:tc>
        <w:tc>
          <w:tcPr>
            <w:tcW w:w="1392" w:type="dxa"/>
            <w:vAlign w:val="center"/>
          </w:tcPr>
          <w:p w14:paraId="794A0B08" w14:textId="77777777" w:rsidR="00857986" w:rsidRPr="00493F73" w:rsidRDefault="00857986" w:rsidP="00E80940">
            <w:pPr>
              <w:jc w:val="center"/>
              <w:rPr>
                <w:color w:val="000000" w:themeColor="text1"/>
                <w:sz w:val="22"/>
                <w:szCs w:val="22"/>
              </w:rPr>
            </w:pPr>
          </w:p>
        </w:tc>
        <w:tc>
          <w:tcPr>
            <w:tcW w:w="1338" w:type="dxa"/>
            <w:vAlign w:val="center"/>
          </w:tcPr>
          <w:p w14:paraId="28961A5C" w14:textId="77777777" w:rsidR="00857986" w:rsidRPr="00493F73" w:rsidRDefault="00857986" w:rsidP="00E80940">
            <w:pPr>
              <w:jc w:val="center"/>
              <w:rPr>
                <w:color w:val="000000" w:themeColor="text1"/>
                <w:sz w:val="22"/>
                <w:szCs w:val="22"/>
              </w:rPr>
            </w:pPr>
          </w:p>
        </w:tc>
        <w:tc>
          <w:tcPr>
            <w:tcW w:w="1463" w:type="dxa"/>
            <w:vAlign w:val="center"/>
          </w:tcPr>
          <w:p w14:paraId="217DF6FE" w14:textId="77777777" w:rsidR="00857986" w:rsidRPr="00493F73" w:rsidRDefault="00857986" w:rsidP="00E80940">
            <w:pPr>
              <w:jc w:val="center"/>
              <w:rPr>
                <w:color w:val="000000" w:themeColor="text1"/>
                <w:sz w:val="22"/>
                <w:szCs w:val="22"/>
              </w:rPr>
            </w:pPr>
          </w:p>
        </w:tc>
        <w:tc>
          <w:tcPr>
            <w:tcW w:w="1389" w:type="dxa"/>
            <w:vAlign w:val="center"/>
          </w:tcPr>
          <w:p w14:paraId="78793142" w14:textId="77777777" w:rsidR="00857986" w:rsidRPr="00493F73" w:rsidRDefault="00E80940" w:rsidP="00E80940">
            <w:pPr>
              <w:jc w:val="center"/>
              <w:rPr>
                <w:color w:val="000000" w:themeColor="text1"/>
                <w:sz w:val="22"/>
                <w:szCs w:val="22"/>
              </w:rPr>
            </w:pPr>
            <w:r w:rsidRPr="00493F73">
              <w:rPr>
                <w:color w:val="000000" w:themeColor="text1"/>
                <w:sz w:val="22"/>
                <w:szCs w:val="22"/>
              </w:rPr>
              <w:t>X</w:t>
            </w:r>
          </w:p>
        </w:tc>
      </w:tr>
      <w:tr w:rsidR="00493F73" w:rsidRPr="00493F73" w14:paraId="3A57D2C2" w14:textId="77777777" w:rsidTr="00E80940">
        <w:trPr>
          <w:trHeight w:val="283"/>
          <w:jc w:val="center"/>
        </w:trPr>
        <w:tc>
          <w:tcPr>
            <w:tcW w:w="1343" w:type="dxa"/>
            <w:vAlign w:val="center"/>
          </w:tcPr>
          <w:p w14:paraId="740A6C10" w14:textId="77777777" w:rsidR="00857986" w:rsidRPr="00493F73" w:rsidRDefault="00E80940" w:rsidP="00E80940">
            <w:pPr>
              <w:jc w:val="center"/>
              <w:rPr>
                <w:color w:val="000000" w:themeColor="text1"/>
                <w:sz w:val="22"/>
                <w:szCs w:val="22"/>
              </w:rPr>
            </w:pPr>
            <w:r w:rsidRPr="00493F73">
              <w:rPr>
                <w:color w:val="000000" w:themeColor="text1"/>
                <w:sz w:val="22"/>
                <w:szCs w:val="22"/>
              </w:rPr>
              <w:t>K1</w:t>
            </w:r>
          </w:p>
        </w:tc>
        <w:tc>
          <w:tcPr>
            <w:tcW w:w="1357" w:type="dxa"/>
            <w:vAlign w:val="center"/>
          </w:tcPr>
          <w:p w14:paraId="4EE09E31" w14:textId="77777777" w:rsidR="00857986" w:rsidRPr="00493F73" w:rsidRDefault="00857986" w:rsidP="00E80940">
            <w:pPr>
              <w:jc w:val="center"/>
              <w:rPr>
                <w:color w:val="000000" w:themeColor="text1"/>
                <w:sz w:val="22"/>
                <w:szCs w:val="22"/>
              </w:rPr>
            </w:pPr>
          </w:p>
        </w:tc>
        <w:tc>
          <w:tcPr>
            <w:tcW w:w="1357" w:type="dxa"/>
            <w:vAlign w:val="center"/>
          </w:tcPr>
          <w:p w14:paraId="1A21ABB9" w14:textId="77777777" w:rsidR="00857986" w:rsidRPr="00493F73" w:rsidRDefault="00857986" w:rsidP="00E80940">
            <w:pPr>
              <w:jc w:val="center"/>
              <w:rPr>
                <w:color w:val="000000" w:themeColor="text1"/>
                <w:sz w:val="22"/>
                <w:szCs w:val="22"/>
              </w:rPr>
            </w:pPr>
          </w:p>
        </w:tc>
        <w:tc>
          <w:tcPr>
            <w:tcW w:w="1392" w:type="dxa"/>
            <w:vAlign w:val="center"/>
          </w:tcPr>
          <w:p w14:paraId="18C59D98" w14:textId="77777777" w:rsidR="00857986" w:rsidRPr="00493F73" w:rsidRDefault="00857986" w:rsidP="00E80940">
            <w:pPr>
              <w:jc w:val="center"/>
              <w:rPr>
                <w:color w:val="000000" w:themeColor="text1"/>
                <w:sz w:val="22"/>
                <w:szCs w:val="22"/>
              </w:rPr>
            </w:pPr>
          </w:p>
        </w:tc>
        <w:tc>
          <w:tcPr>
            <w:tcW w:w="1338" w:type="dxa"/>
            <w:vAlign w:val="center"/>
          </w:tcPr>
          <w:p w14:paraId="703B8B56" w14:textId="77777777" w:rsidR="00857986" w:rsidRPr="00493F73" w:rsidRDefault="00857986" w:rsidP="00E80940">
            <w:pPr>
              <w:jc w:val="center"/>
              <w:rPr>
                <w:color w:val="000000" w:themeColor="text1"/>
                <w:sz w:val="22"/>
                <w:szCs w:val="22"/>
              </w:rPr>
            </w:pPr>
          </w:p>
        </w:tc>
        <w:tc>
          <w:tcPr>
            <w:tcW w:w="1463" w:type="dxa"/>
            <w:vAlign w:val="center"/>
          </w:tcPr>
          <w:p w14:paraId="375D4825" w14:textId="77777777" w:rsidR="00857986" w:rsidRPr="00493F73" w:rsidRDefault="00857986" w:rsidP="00E80940">
            <w:pPr>
              <w:jc w:val="center"/>
              <w:rPr>
                <w:color w:val="000000" w:themeColor="text1"/>
                <w:sz w:val="22"/>
                <w:szCs w:val="22"/>
              </w:rPr>
            </w:pPr>
          </w:p>
        </w:tc>
        <w:tc>
          <w:tcPr>
            <w:tcW w:w="1389" w:type="dxa"/>
            <w:vAlign w:val="center"/>
          </w:tcPr>
          <w:p w14:paraId="10A58E7C" w14:textId="77777777" w:rsidR="00857986" w:rsidRPr="00493F73" w:rsidRDefault="00E80940" w:rsidP="00E80940">
            <w:pPr>
              <w:jc w:val="center"/>
              <w:rPr>
                <w:color w:val="000000" w:themeColor="text1"/>
                <w:sz w:val="22"/>
                <w:szCs w:val="22"/>
              </w:rPr>
            </w:pPr>
            <w:r w:rsidRPr="00493F73">
              <w:rPr>
                <w:color w:val="000000" w:themeColor="text1"/>
                <w:sz w:val="22"/>
                <w:szCs w:val="22"/>
              </w:rPr>
              <w:t>X</w:t>
            </w:r>
          </w:p>
        </w:tc>
      </w:tr>
    </w:tbl>
    <w:p w14:paraId="563D40A8" w14:textId="77777777" w:rsidR="00857986" w:rsidRPr="00493F73" w:rsidRDefault="00857986" w:rsidP="009E728C">
      <w:pPr>
        <w:numPr>
          <w:ilvl w:val="0"/>
          <w:numId w:val="87"/>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2B18CB15" w14:textId="77777777" w:rsidTr="00E80940">
        <w:trPr>
          <w:jc w:val="center"/>
        </w:trPr>
        <w:tc>
          <w:tcPr>
            <w:tcW w:w="1789" w:type="dxa"/>
            <w:shd w:val="clear" w:color="auto" w:fill="F2F2F2" w:themeFill="background1" w:themeFillShade="F2"/>
          </w:tcPr>
          <w:p w14:paraId="06E64141" w14:textId="77777777" w:rsidR="00857986" w:rsidRPr="00493F73" w:rsidRDefault="00857986"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4A621462" w14:textId="77777777" w:rsidR="00857986" w:rsidRPr="00493F73" w:rsidRDefault="00857986"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Mazur J., 2001, Zarządzanie marketingiem usług. </w:t>
            </w:r>
            <w:proofErr w:type="spellStart"/>
            <w:r w:rsidRPr="00493F73">
              <w:rPr>
                <w:color w:val="000000" w:themeColor="text1"/>
                <w:sz w:val="22"/>
                <w:szCs w:val="22"/>
              </w:rPr>
              <w:t>Difin</w:t>
            </w:r>
            <w:proofErr w:type="spellEnd"/>
            <w:r w:rsidRPr="00493F73">
              <w:rPr>
                <w:color w:val="000000" w:themeColor="text1"/>
                <w:sz w:val="22"/>
                <w:szCs w:val="22"/>
              </w:rPr>
              <w:t>, Warszawa.</w:t>
            </w:r>
          </w:p>
          <w:p w14:paraId="2FB4CF2A" w14:textId="77777777" w:rsidR="00857986" w:rsidRPr="00493F73" w:rsidRDefault="00857986"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Otto J., 2003, Marketing w firmie usługowej. </w:t>
            </w:r>
            <w:proofErr w:type="spellStart"/>
            <w:r w:rsidRPr="00493F73">
              <w:rPr>
                <w:color w:val="000000" w:themeColor="text1"/>
                <w:sz w:val="22"/>
                <w:szCs w:val="22"/>
              </w:rPr>
              <w:t>Lodart</w:t>
            </w:r>
            <w:proofErr w:type="spellEnd"/>
            <w:r w:rsidRPr="00493F73">
              <w:rPr>
                <w:color w:val="000000" w:themeColor="text1"/>
                <w:sz w:val="22"/>
                <w:szCs w:val="22"/>
              </w:rPr>
              <w:t>, Łódź.</w:t>
            </w:r>
          </w:p>
          <w:p w14:paraId="467C56C0" w14:textId="77777777" w:rsidR="00857986" w:rsidRPr="00493F73" w:rsidRDefault="00857986"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Styś A., 2003, Marketing usług. PWE, Warszawa.</w:t>
            </w:r>
          </w:p>
        </w:tc>
      </w:tr>
      <w:tr w:rsidR="00493F73" w:rsidRPr="00493F73" w14:paraId="11FEEB94" w14:textId="77777777" w:rsidTr="00E80940">
        <w:trPr>
          <w:jc w:val="center"/>
        </w:trPr>
        <w:tc>
          <w:tcPr>
            <w:tcW w:w="1789" w:type="dxa"/>
            <w:shd w:val="clear" w:color="auto" w:fill="F2F2F2" w:themeFill="background1" w:themeFillShade="F2"/>
          </w:tcPr>
          <w:p w14:paraId="7133BB78" w14:textId="77777777" w:rsidR="00857986" w:rsidRPr="00493F73" w:rsidRDefault="00857986"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68ABD870" w14:textId="77777777" w:rsidR="00857986" w:rsidRPr="00493F73" w:rsidRDefault="00857986"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Guanin A., Olko J., 2001, Marketing usług i postępowanie nabywców. Małopolska Szkoła Handlowa, Tarnobrzeg.</w:t>
            </w:r>
          </w:p>
          <w:p w14:paraId="239B259E" w14:textId="77777777" w:rsidR="00857986" w:rsidRPr="00493F73" w:rsidRDefault="00857986"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proofErr w:type="spellStart"/>
            <w:r w:rsidRPr="00493F73">
              <w:rPr>
                <w:color w:val="000000" w:themeColor="text1"/>
                <w:sz w:val="22"/>
                <w:szCs w:val="22"/>
              </w:rPr>
              <w:t>Walsh</w:t>
            </w:r>
            <w:proofErr w:type="spellEnd"/>
            <w:r w:rsidRPr="00493F73">
              <w:rPr>
                <w:color w:val="000000" w:themeColor="text1"/>
                <w:sz w:val="22"/>
                <w:szCs w:val="22"/>
              </w:rPr>
              <w:t xml:space="preserve"> G. </w:t>
            </w:r>
            <w:proofErr w:type="spellStart"/>
            <w:r w:rsidRPr="00493F73">
              <w:rPr>
                <w:color w:val="000000" w:themeColor="text1"/>
                <w:sz w:val="22"/>
                <w:szCs w:val="22"/>
              </w:rPr>
              <w:t>Deseniss</w:t>
            </w:r>
            <w:proofErr w:type="spellEnd"/>
            <w:r w:rsidRPr="00493F73">
              <w:rPr>
                <w:color w:val="000000" w:themeColor="text1"/>
                <w:sz w:val="22"/>
                <w:szCs w:val="22"/>
              </w:rPr>
              <w:t xml:space="preserve"> A., Kilian Th., 2009. </w:t>
            </w:r>
            <w:r w:rsidRPr="00493F73">
              <w:rPr>
                <w:color w:val="000000" w:themeColor="text1"/>
                <w:sz w:val="22"/>
                <w:szCs w:val="22"/>
                <w:lang w:val="en-GB"/>
              </w:rPr>
              <w:t xml:space="preserve">Marketing. </w:t>
            </w:r>
            <w:proofErr w:type="spellStart"/>
            <w:r w:rsidRPr="00493F73">
              <w:rPr>
                <w:color w:val="000000" w:themeColor="text1"/>
                <w:sz w:val="22"/>
                <w:szCs w:val="22"/>
                <w:lang w:val="en-GB"/>
              </w:rPr>
              <w:t>EineEinfuehrung</w:t>
            </w:r>
            <w:proofErr w:type="spellEnd"/>
            <w:r w:rsidRPr="00493F73">
              <w:rPr>
                <w:color w:val="000000" w:themeColor="text1"/>
                <w:sz w:val="22"/>
                <w:szCs w:val="22"/>
                <w:lang w:val="en-GB"/>
              </w:rPr>
              <w:t xml:space="preserve"> auf der </w:t>
            </w:r>
            <w:proofErr w:type="spellStart"/>
            <w:r w:rsidRPr="00493F73">
              <w:rPr>
                <w:color w:val="000000" w:themeColor="text1"/>
                <w:sz w:val="22"/>
                <w:szCs w:val="22"/>
                <w:lang w:val="en-GB"/>
              </w:rPr>
              <w:t>Grundlage</w:t>
            </w:r>
            <w:proofErr w:type="spellEnd"/>
            <w:r w:rsidRPr="00493F73">
              <w:rPr>
                <w:color w:val="000000" w:themeColor="text1"/>
                <w:sz w:val="22"/>
                <w:szCs w:val="22"/>
                <w:lang w:val="en-GB"/>
              </w:rPr>
              <w:t xml:space="preserve"> von Case Studies. </w:t>
            </w:r>
            <w:r w:rsidRPr="00493F73">
              <w:rPr>
                <w:color w:val="000000" w:themeColor="text1"/>
                <w:sz w:val="22"/>
                <w:szCs w:val="22"/>
              </w:rPr>
              <w:t>2009. http://www.springer.com</w:t>
            </w:r>
          </w:p>
        </w:tc>
      </w:tr>
    </w:tbl>
    <w:p w14:paraId="7BA043AF" w14:textId="77777777" w:rsidR="00857986" w:rsidRPr="00493F73" w:rsidRDefault="00857986" w:rsidP="009E728C">
      <w:pPr>
        <w:numPr>
          <w:ilvl w:val="0"/>
          <w:numId w:val="87"/>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2FA8664A" w14:textId="77777777" w:rsidTr="00E80940">
        <w:trPr>
          <w:trHeight w:val="769"/>
          <w:jc w:val="center"/>
        </w:trPr>
        <w:tc>
          <w:tcPr>
            <w:tcW w:w="7246" w:type="dxa"/>
            <w:gridSpan w:val="2"/>
            <w:shd w:val="clear" w:color="auto" w:fill="F2F2F2" w:themeFill="background1" w:themeFillShade="F2"/>
            <w:vAlign w:val="center"/>
          </w:tcPr>
          <w:p w14:paraId="4E51963F" w14:textId="77777777" w:rsidR="00857986" w:rsidRPr="00493F73" w:rsidRDefault="00857986" w:rsidP="00E80940">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2AFDCA87" w14:textId="77777777" w:rsidR="00857986" w:rsidRPr="00493F73" w:rsidRDefault="00857986" w:rsidP="00E80940">
            <w:pPr>
              <w:jc w:val="center"/>
              <w:rPr>
                <w:color w:val="000000" w:themeColor="text1"/>
                <w:sz w:val="22"/>
                <w:szCs w:val="22"/>
              </w:rPr>
            </w:pPr>
            <w:r w:rsidRPr="00493F73">
              <w:rPr>
                <w:color w:val="000000" w:themeColor="text1"/>
                <w:sz w:val="22"/>
                <w:szCs w:val="22"/>
              </w:rPr>
              <w:t>Obciążenie studenta – Liczba godzin</w:t>
            </w:r>
          </w:p>
          <w:p w14:paraId="654F5623" w14:textId="77777777" w:rsidR="00857986" w:rsidRPr="00493F73" w:rsidRDefault="00857986" w:rsidP="00E80940">
            <w:pPr>
              <w:jc w:val="center"/>
              <w:rPr>
                <w:color w:val="000000" w:themeColor="text1"/>
                <w:sz w:val="22"/>
                <w:szCs w:val="22"/>
              </w:rPr>
            </w:pPr>
            <w:r w:rsidRPr="00493F73">
              <w:rPr>
                <w:color w:val="000000" w:themeColor="text1"/>
                <w:sz w:val="22"/>
                <w:szCs w:val="22"/>
              </w:rPr>
              <w:t>(podano przykładowe)</w:t>
            </w:r>
          </w:p>
        </w:tc>
      </w:tr>
      <w:tr w:rsidR="00493F73" w:rsidRPr="00493F73" w14:paraId="1C46C61E" w14:textId="77777777" w:rsidTr="00E80940">
        <w:trPr>
          <w:trHeight w:val="340"/>
          <w:jc w:val="center"/>
        </w:trPr>
        <w:tc>
          <w:tcPr>
            <w:tcW w:w="2978" w:type="dxa"/>
            <w:vMerge w:val="restart"/>
          </w:tcPr>
          <w:p w14:paraId="6A68FC19" w14:textId="77777777" w:rsidR="00857986" w:rsidRPr="00493F73" w:rsidRDefault="00857986" w:rsidP="00E80940">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589C3567" w14:textId="77777777" w:rsidR="00857986" w:rsidRPr="00493F73" w:rsidRDefault="00857986" w:rsidP="00E80940">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7BB9A6F4" w14:textId="77777777" w:rsidR="00857986" w:rsidRPr="00493F73" w:rsidRDefault="00E80940" w:rsidP="00E80940">
            <w:pPr>
              <w:jc w:val="center"/>
              <w:rPr>
                <w:color w:val="000000" w:themeColor="text1"/>
                <w:sz w:val="22"/>
                <w:szCs w:val="22"/>
              </w:rPr>
            </w:pPr>
            <w:r w:rsidRPr="00493F73">
              <w:rPr>
                <w:color w:val="000000" w:themeColor="text1"/>
                <w:sz w:val="22"/>
                <w:szCs w:val="22"/>
              </w:rPr>
              <w:t>20</w:t>
            </w:r>
          </w:p>
        </w:tc>
      </w:tr>
      <w:tr w:rsidR="00493F73" w:rsidRPr="00493F73" w14:paraId="38CFD57A" w14:textId="77777777" w:rsidTr="00E80940">
        <w:trPr>
          <w:trHeight w:val="271"/>
          <w:jc w:val="center"/>
        </w:trPr>
        <w:tc>
          <w:tcPr>
            <w:tcW w:w="2978" w:type="dxa"/>
            <w:vMerge/>
          </w:tcPr>
          <w:p w14:paraId="622B40E4" w14:textId="77777777" w:rsidR="00857986" w:rsidRPr="00493F73" w:rsidRDefault="00857986" w:rsidP="00E80940">
            <w:pPr>
              <w:rPr>
                <w:color w:val="000000" w:themeColor="text1"/>
                <w:sz w:val="22"/>
                <w:szCs w:val="22"/>
              </w:rPr>
            </w:pPr>
          </w:p>
        </w:tc>
        <w:tc>
          <w:tcPr>
            <w:tcW w:w="4268" w:type="dxa"/>
          </w:tcPr>
          <w:p w14:paraId="30655C6C" w14:textId="77777777" w:rsidR="00857986" w:rsidRPr="00493F73" w:rsidRDefault="00857986" w:rsidP="00E80940">
            <w:pPr>
              <w:ind w:left="88"/>
              <w:rPr>
                <w:color w:val="000000" w:themeColor="text1"/>
                <w:sz w:val="22"/>
                <w:szCs w:val="22"/>
              </w:rPr>
            </w:pPr>
            <w:r w:rsidRPr="00493F73">
              <w:rPr>
                <w:color w:val="000000" w:themeColor="text1"/>
                <w:sz w:val="22"/>
                <w:szCs w:val="22"/>
              </w:rPr>
              <w:t xml:space="preserve">Konsultacje </w:t>
            </w:r>
          </w:p>
        </w:tc>
        <w:tc>
          <w:tcPr>
            <w:tcW w:w="2393" w:type="dxa"/>
          </w:tcPr>
          <w:p w14:paraId="3B975CCC" w14:textId="77777777" w:rsidR="00857986" w:rsidRPr="00493F73" w:rsidRDefault="00E80940" w:rsidP="00E80940">
            <w:pPr>
              <w:jc w:val="center"/>
              <w:rPr>
                <w:color w:val="000000" w:themeColor="text1"/>
                <w:sz w:val="22"/>
                <w:szCs w:val="22"/>
              </w:rPr>
            </w:pPr>
            <w:r w:rsidRPr="00493F73">
              <w:rPr>
                <w:color w:val="000000" w:themeColor="text1"/>
                <w:sz w:val="22"/>
                <w:szCs w:val="22"/>
              </w:rPr>
              <w:t>0</w:t>
            </w:r>
          </w:p>
        </w:tc>
      </w:tr>
      <w:tr w:rsidR="00493F73" w:rsidRPr="00493F73" w14:paraId="3D58B50F" w14:textId="77777777" w:rsidTr="00E80940">
        <w:trPr>
          <w:trHeight w:val="177"/>
          <w:jc w:val="center"/>
        </w:trPr>
        <w:tc>
          <w:tcPr>
            <w:tcW w:w="2978" w:type="dxa"/>
            <w:vMerge w:val="restart"/>
          </w:tcPr>
          <w:p w14:paraId="183D7B38" w14:textId="77777777" w:rsidR="00857986" w:rsidRPr="00493F73" w:rsidRDefault="00857986" w:rsidP="00E80940">
            <w:pPr>
              <w:rPr>
                <w:color w:val="000000" w:themeColor="text1"/>
                <w:sz w:val="22"/>
                <w:szCs w:val="22"/>
              </w:rPr>
            </w:pPr>
          </w:p>
          <w:p w14:paraId="09ACDB47" w14:textId="77777777" w:rsidR="00857986" w:rsidRPr="00493F73" w:rsidRDefault="00857986" w:rsidP="00E80940">
            <w:pPr>
              <w:rPr>
                <w:color w:val="000000" w:themeColor="text1"/>
                <w:sz w:val="22"/>
                <w:szCs w:val="22"/>
              </w:rPr>
            </w:pPr>
            <w:r w:rsidRPr="00493F73">
              <w:rPr>
                <w:color w:val="000000" w:themeColor="text1"/>
                <w:sz w:val="22"/>
                <w:szCs w:val="22"/>
              </w:rPr>
              <w:t xml:space="preserve">Praca własna studenta </w:t>
            </w:r>
          </w:p>
        </w:tc>
        <w:tc>
          <w:tcPr>
            <w:tcW w:w="4268" w:type="dxa"/>
          </w:tcPr>
          <w:p w14:paraId="4764F4A8" w14:textId="77777777" w:rsidR="00857986" w:rsidRPr="00493F73" w:rsidRDefault="00857986" w:rsidP="00E80940">
            <w:pPr>
              <w:ind w:left="88"/>
              <w:rPr>
                <w:color w:val="000000" w:themeColor="text1"/>
                <w:sz w:val="22"/>
                <w:szCs w:val="22"/>
              </w:rPr>
            </w:pPr>
            <w:r w:rsidRPr="00493F73">
              <w:rPr>
                <w:color w:val="000000" w:themeColor="text1"/>
                <w:sz w:val="22"/>
                <w:szCs w:val="22"/>
              </w:rPr>
              <w:t>Przygotowanie do zajęć</w:t>
            </w:r>
          </w:p>
        </w:tc>
        <w:tc>
          <w:tcPr>
            <w:tcW w:w="2393" w:type="dxa"/>
          </w:tcPr>
          <w:p w14:paraId="070A9DE9" w14:textId="77777777" w:rsidR="00857986" w:rsidRPr="00493F73" w:rsidRDefault="00E80940" w:rsidP="00E80940">
            <w:pPr>
              <w:jc w:val="center"/>
              <w:rPr>
                <w:color w:val="000000" w:themeColor="text1"/>
                <w:sz w:val="22"/>
                <w:szCs w:val="22"/>
              </w:rPr>
            </w:pPr>
            <w:r w:rsidRPr="00493F73">
              <w:rPr>
                <w:color w:val="000000" w:themeColor="text1"/>
                <w:sz w:val="22"/>
                <w:szCs w:val="22"/>
              </w:rPr>
              <w:t>10</w:t>
            </w:r>
          </w:p>
        </w:tc>
      </w:tr>
      <w:tr w:rsidR="00493F73" w:rsidRPr="00493F73" w14:paraId="0D2EB2A5" w14:textId="77777777" w:rsidTr="00E80940">
        <w:trPr>
          <w:trHeight w:val="137"/>
          <w:jc w:val="center"/>
        </w:trPr>
        <w:tc>
          <w:tcPr>
            <w:tcW w:w="2978" w:type="dxa"/>
            <w:vMerge/>
          </w:tcPr>
          <w:p w14:paraId="0F26C9E2" w14:textId="77777777" w:rsidR="00857986" w:rsidRPr="00493F73" w:rsidRDefault="00857986" w:rsidP="00E80940">
            <w:pPr>
              <w:rPr>
                <w:color w:val="000000" w:themeColor="text1"/>
                <w:sz w:val="22"/>
                <w:szCs w:val="22"/>
              </w:rPr>
            </w:pPr>
          </w:p>
        </w:tc>
        <w:tc>
          <w:tcPr>
            <w:tcW w:w="4268" w:type="dxa"/>
          </w:tcPr>
          <w:p w14:paraId="5E1B96E0" w14:textId="77777777" w:rsidR="00857986" w:rsidRPr="00493F73" w:rsidRDefault="00857986" w:rsidP="00E80940">
            <w:pPr>
              <w:ind w:left="88"/>
              <w:rPr>
                <w:color w:val="000000" w:themeColor="text1"/>
                <w:sz w:val="22"/>
                <w:szCs w:val="22"/>
              </w:rPr>
            </w:pPr>
            <w:r w:rsidRPr="00493F73">
              <w:rPr>
                <w:color w:val="000000" w:themeColor="text1"/>
                <w:sz w:val="22"/>
                <w:szCs w:val="22"/>
              </w:rPr>
              <w:t>Studiowanie literatury</w:t>
            </w:r>
          </w:p>
        </w:tc>
        <w:tc>
          <w:tcPr>
            <w:tcW w:w="2393" w:type="dxa"/>
          </w:tcPr>
          <w:p w14:paraId="6377FCEB" w14:textId="77777777" w:rsidR="00857986" w:rsidRPr="00493F73" w:rsidRDefault="00E80940" w:rsidP="00E80940">
            <w:pPr>
              <w:jc w:val="center"/>
              <w:rPr>
                <w:color w:val="000000" w:themeColor="text1"/>
                <w:sz w:val="22"/>
                <w:szCs w:val="22"/>
              </w:rPr>
            </w:pPr>
            <w:r w:rsidRPr="00493F73">
              <w:rPr>
                <w:color w:val="000000" w:themeColor="text1"/>
                <w:sz w:val="22"/>
                <w:szCs w:val="22"/>
              </w:rPr>
              <w:t>10</w:t>
            </w:r>
          </w:p>
        </w:tc>
      </w:tr>
      <w:tr w:rsidR="00493F73" w:rsidRPr="00493F73" w14:paraId="3FE9E73D" w14:textId="77777777" w:rsidTr="00E80940">
        <w:trPr>
          <w:trHeight w:val="340"/>
          <w:jc w:val="center"/>
        </w:trPr>
        <w:tc>
          <w:tcPr>
            <w:tcW w:w="2978" w:type="dxa"/>
            <w:vMerge/>
          </w:tcPr>
          <w:p w14:paraId="53880D4D" w14:textId="77777777" w:rsidR="00857986" w:rsidRPr="00493F73" w:rsidRDefault="00857986" w:rsidP="00E80940">
            <w:pPr>
              <w:rPr>
                <w:color w:val="000000" w:themeColor="text1"/>
                <w:sz w:val="22"/>
                <w:szCs w:val="22"/>
              </w:rPr>
            </w:pPr>
          </w:p>
        </w:tc>
        <w:tc>
          <w:tcPr>
            <w:tcW w:w="4268" w:type="dxa"/>
          </w:tcPr>
          <w:p w14:paraId="25732701" w14:textId="77777777" w:rsidR="00857986" w:rsidRPr="00493F73" w:rsidRDefault="00857986" w:rsidP="00E80940">
            <w:pPr>
              <w:ind w:left="88"/>
              <w:rPr>
                <w:color w:val="000000" w:themeColor="text1"/>
                <w:sz w:val="22"/>
                <w:szCs w:val="22"/>
              </w:rPr>
            </w:pPr>
            <w:r w:rsidRPr="00493F73">
              <w:rPr>
                <w:color w:val="000000" w:themeColor="text1"/>
                <w:sz w:val="22"/>
                <w:szCs w:val="22"/>
              </w:rPr>
              <w:t xml:space="preserve">Inne (przygotowanie do egzaminu, zaliczeń, </w:t>
            </w:r>
          </w:p>
          <w:p w14:paraId="4DAC17A5" w14:textId="77777777" w:rsidR="00857986" w:rsidRPr="00493F73" w:rsidRDefault="00857986" w:rsidP="00E80940">
            <w:pPr>
              <w:ind w:left="88"/>
              <w:rPr>
                <w:color w:val="000000" w:themeColor="text1"/>
                <w:sz w:val="22"/>
                <w:szCs w:val="22"/>
              </w:rPr>
            </w:pPr>
            <w:r w:rsidRPr="00493F73">
              <w:rPr>
                <w:color w:val="000000" w:themeColor="text1"/>
                <w:sz w:val="22"/>
                <w:szCs w:val="22"/>
              </w:rPr>
              <w:t>przygotowanie projektu itd.)</w:t>
            </w:r>
          </w:p>
        </w:tc>
        <w:tc>
          <w:tcPr>
            <w:tcW w:w="2393" w:type="dxa"/>
          </w:tcPr>
          <w:p w14:paraId="5E13FD51" w14:textId="77777777" w:rsidR="00857986" w:rsidRPr="00493F73" w:rsidRDefault="00E80940" w:rsidP="00E80940">
            <w:pPr>
              <w:jc w:val="center"/>
              <w:rPr>
                <w:color w:val="000000" w:themeColor="text1"/>
                <w:sz w:val="22"/>
                <w:szCs w:val="22"/>
              </w:rPr>
            </w:pPr>
            <w:r w:rsidRPr="00493F73">
              <w:rPr>
                <w:color w:val="000000" w:themeColor="text1"/>
                <w:sz w:val="22"/>
                <w:szCs w:val="22"/>
              </w:rPr>
              <w:t>10</w:t>
            </w:r>
          </w:p>
        </w:tc>
      </w:tr>
      <w:tr w:rsidR="00493F73" w:rsidRPr="00493F73" w14:paraId="768FED90" w14:textId="77777777" w:rsidTr="00E80940">
        <w:trPr>
          <w:trHeight w:val="340"/>
          <w:jc w:val="center"/>
        </w:trPr>
        <w:tc>
          <w:tcPr>
            <w:tcW w:w="7246" w:type="dxa"/>
            <w:gridSpan w:val="2"/>
            <w:shd w:val="clear" w:color="auto" w:fill="F2F2F2" w:themeFill="background1" w:themeFillShade="F2"/>
          </w:tcPr>
          <w:p w14:paraId="0B58EEB3" w14:textId="77777777" w:rsidR="00E80940" w:rsidRPr="00493F73" w:rsidRDefault="00E80940" w:rsidP="00E80940">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6DC9ECD7" w14:textId="77777777" w:rsidR="00E80940" w:rsidRPr="00493F73" w:rsidRDefault="00E80940" w:rsidP="00E80940">
            <w:pPr>
              <w:jc w:val="center"/>
              <w:rPr>
                <w:color w:val="000000" w:themeColor="text1"/>
                <w:sz w:val="22"/>
                <w:szCs w:val="22"/>
              </w:rPr>
            </w:pPr>
            <w:r w:rsidRPr="00493F73">
              <w:rPr>
                <w:color w:val="000000" w:themeColor="text1"/>
                <w:sz w:val="22"/>
                <w:szCs w:val="22"/>
              </w:rPr>
              <w:t>50</w:t>
            </w:r>
          </w:p>
        </w:tc>
      </w:tr>
      <w:tr w:rsidR="00493F73" w:rsidRPr="00493F73" w14:paraId="746CD0A7" w14:textId="77777777" w:rsidTr="00E80940">
        <w:trPr>
          <w:trHeight w:val="397"/>
          <w:jc w:val="center"/>
        </w:trPr>
        <w:tc>
          <w:tcPr>
            <w:tcW w:w="7246" w:type="dxa"/>
            <w:gridSpan w:val="2"/>
            <w:shd w:val="clear" w:color="auto" w:fill="F2F2F2" w:themeFill="background1" w:themeFillShade="F2"/>
            <w:vAlign w:val="center"/>
          </w:tcPr>
          <w:p w14:paraId="0A999817" w14:textId="77777777" w:rsidR="00E80940" w:rsidRPr="00493F73" w:rsidRDefault="00E80940" w:rsidP="00E80940">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416C57B0" w14:textId="77777777" w:rsidR="00E80940" w:rsidRPr="00493F73" w:rsidRDefault="00E80940" w:rsidP="00E80940">
            <w:pPr>
              <w:jc w:val="center"/>
              <w:rPr>
                <w:color w:val="000000" w:themeColor="text1"/>
                <w:sz w:val="22"/>
                <w:szCs w:val="22"/>
              </w:rPr>
            </w:pPr>
            <w:r w:rsidRPr="00493F73">
              <w:rPr>
                <w:color w:val="000000" w:themeColor="text1"/>
                <w:sz w:val="22"/>
                <w:szCs w:val="22"/>
              </w:rPr>
              <w:t>2</w:t>
            </w:r>
          </w:p>
        </w:tc>
      </w:tr>
    </w:tbl>
    <w:p w14:paraId="0D8D8F15" w14:textId="77777777" w:rsidR="004651F3" w:rsidRPr="00493F73" w:rsidRDefault="004651F3">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2BE40E8E" w14:textId="77777777" w:rsidTr="002442AC">
        <w:trPr>
          <w:trHeight w:val="454"/>
          <w:jc w:val="center"/>
        </w:trPr>
        <w:tc>
          <w:tcPr>
            <w:tcW w:w="2410" w:type="dxa"/>
            <w:vAlign w:val="center"/>
          </w:tcPr>
          <w:p w14:paraId="0AB6C836" w14:textId="77777777" w:rsidR="00474EEA" w:rsidRPr="00493F73" w:rsidRDefault="00474EEA" w:rsidP="002442A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212B8035"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1CE23AC3" w14:textId="77777777" w:rsidR="00474EEA" w:rsidRPr="00493F73" w:rsidRDefault="00474EEA" w:rsidP="002442A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2DF50596"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D.2.6.</w:t>
            </w:r>
          </w:p>
        </w:tc>
      </w:tr>
    </w:tbl>
    <w:p w14:paraId="670F26DD" w14:textId="77777777" w:rsidR="00474EEA" w:rsidRPr="00493F73" w:rsidRDefault="00474EEA" w:rsidP="009E728C">
      <w:pPr>
        <w:numPr>
          <w:ilvl w:val="0"/>
          <w:numId w:val="88"/>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4B52DEDA" w14:textId="77777777" w:rsidR="00474EEA" w:rsidRPr="00493F73" w:rsidRDefault="00474EEA" w:rsidP="009E728C">
      <w:pPr>
        <w:pStyle w:val="Akapitzlist1"/>
        <w:numPr>
          <w:ilvl w:val="1"/>
          <w:numId w:val="88"/>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06537D24" w14:textId="77777777" w:rsidTr="002442AC">
        <w:trPr>
          <w:trHeight w:val="340"/>
          <w:jc w:val="center"/>
        </w:trPr>
        <w:tc>
          <w:tcPr>
            <w:tcW w:w="3775" w:type="dxa"/>
            <w:shd w:val="clear" w:color="auto" w:fill="F2F2F2"/>
            <w:vAlign w:val="center"/>
          </w:tcPr>
          <w:p w14:paraId="453C209F"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2EBC3BEB" w14:textId="39DB5D30"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PLANOWANIE</w:t>
            </w:r>
            <w:r w:rsidR="005C3E64">
              <w:rPr>
                <w:iCs/>
                <w:color w:val="000000" w:themeColor="text1"/>
                <w:sz w:val="22"/>
                <w:szCs w:val="22"/>
              </w:rPr>
              <w:t xml:space="preserve"> </w:t>
            </w:r>
            <w:r w:rsidRPr="00493F73">
              <w:rPr>
                <w:iCs/>
                <w:color w:val="000000" w:themeColor="text1"/>
                <w:sz w:val="22"/>
                <w:szCs w:val="22"/>
              </w:rPr>
              <w:t>MARKETINGOWE</w:t>
            </w:r>
          </w:p>
        </w:tc>
      </w:tr>
      <w:tr w:rsidR="00493F73" w:rsidRPr="00493F73" w14:paraId="5F421457" w14:textId="77777777" w:rsidTr="002442AC">
        <w:trPr>
          <w:trHeight w:val="340"/>
          <w:jc w:val="center"/>
        </w:trPr>
        <w:tc>
          <w:tcPr>
            <w:tcW w:w="3775" w:type="dxa"/>
            <w:shd w:val="clear" w:color="auto" w:fill="F2F2F2"/>
            <w:vAlign w:val="center"/>
          </w:tcPr>
          <w:p w14:paraId="4BF48E97"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000F1FC2"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11ECCFA7" w14:textId="77777777" w:rsidTr="002442AC">
        <w:trPr>
          <w:trHeight w:val="340"/>
          <w:jc w:val="center"/>
        </w:trPr>
        <w:tc>
          <w:tcPr>
            <w:tcW w:w="3775" w:type="dxa"/>
            <w:shd w:val="clear" w:color="auto" w:fill="F2F2F2"/>
            <w:vAlign w:val="center"/>
          </w:tcPr>
          <w:p w14:paraId="051336A9"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4D24A578" w14:textId="77777777" w:rsidR="00474EEA" w:rsidRPr="00493F73" w:rsidRDefault="00270879" w:rsidP="002442AC">
            <w:pPr>
              <w:widowControl w:val="0"/>
              <w:autoSpaceDE w:val="0"/>
              <w:autoSpaceDN w:val="0"/>
              <w:adjustRightInd w:val="0"/>
              <w:rPr>
                <w:iCs/>
                <w:color w:val="000000" w:themeColor="text1"/>
                <w:sz w:val="22"/>
                <w:szCs w:val="22"/>
              </w:rPr>
            </w:pPr>
            <w:r w:rsidRPr="00493F73">
              <w:rPr>
                <w:color w:val="000000" w:themeColor="text1"/>
                <w:sz w:val="22"/>
                <w:szCs w:val="20"/>
              </w:rPr>
              <w:t>I stopnia</w:t>
            </w:r>
          </w:p>
        </w:tc>
      </w:tr>
      <w:tr w:rsidR="00493F73" w:rsidRPr="00493F73" w14:paraId="01FB5CB6" w14:textId="77777777" w:rsidTr="002442AC">
        <w:trPr>
          <w:trHeight w:val="340"/>
          <w:jc w:val="center"/>
        </w:trPr>
        <w:tc>
          <w:tcPr>
            <w:tcW w:w="3775" w:type="dxa"/>
            <w:shd w:val="clear" w:color="auto" w:fill="F2F2F2"/>
            <w:vAlign w:val="center"/>
          </w:tcPr>
          <w:p w14:paraId="44E6F217"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6AE22D93" w14:textId="77777777" w:rsidR="00474EEA" w:rsidRPr="00493F73" w:rsidRDefault="00D45CBC" w:rsidP="002442AC">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6A166CFA" w14:textId="77777777" w:rsidTr="002442AC">
        <w:trPr>
          <w:trHeight w:val="340"/>
          <w:jc w:val="center"/>
        </w:trPr>
        <w:tc>
          <w:tcPr>
            <w:tcW w:w="3775" w:type="dxa"/>
            <w:shd w:val="clear" w:color="auto" w:fill="F2F2F2"/>
            <w:vAlign w:val="center"/>
          </w:tcPr>
          <w:p w14:paraId="232072C8"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2EE03322" w14:textId="77777777" w:rsidR="00474EEA" w:rsidRPr="00493F73" w:rsidRDefault="005F3B83" w:rsidP="002442AC">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0D17D0A9" w14:textId="77777777" w:rsidTr="002442AC">
        <w:trPr>
          <w:trHeight w:val="340"/>
          <w:jc w:val="center"/>
        </w:trPr>
        <w:tc>
          <w:tcPr>
            <w:tcW w:w="3775" w:type="dxa"/>
            <w:shd w:val="clear" w:color="auto" w:fill="F2F2F2"/>
            <w:vAlign w:val="center"/>
          </w:tcPr>
          <w:p w14:paraId="795F938D"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62AC752B"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Marketing w organizacji</w:t>
            </w:r>
          </w:p>
        </w:tc>
      </w:tr>
      <w:tr w:rsidR="00493F73" w:rsidRPr="00493F73" w14:paraId="7553F542" w14:textId="77777777" w:rsidTr="002442AC">
        <w:trPr>
          <w:trHeight w:val="340"/>
          <w:jc w:val="center"/>
        </w:trPr>
        <w:tc>
          <w:tcPr>
            <w:tcW w:w="3775" w:type="dxa"/>
            <w:shd w:val="clear" w:color="auto" w:fill="F2F2F2"/>
            <w:vAlign w:val="center"/>
          </w:tcPr>
          <w:p w14:paraId="65AC954B"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28E85D67" w14:textId="77777777" w:rsidR="00474EEA" w:rsidRPr="00493F73" w:rsidRDefault="00474EEA" w:rsidP="002D3073">
            <w:pPr>
              <w:widowControl w:val="0"/>
              <w:autoSpaceDE w:val="0"/>
              <w:autoSpaceDN w:val="0"/>
              <w:adjustRightInd w:val="0"/>
              <w:rPr>
                <w:iCs/>
                <w:color w:val="000000" w:themeColor="text1"/>
                <w:sz w:val="22"/>
                <w:szCs w:val="22"/>
              </w:rPr>
            </w:pPr>
            <w:r w:rsidRPr="00493F73">
              <w:rPr>
                <w:iCs/>
                <w:color w:val="000000" w:themeColor="text1"/>
                <w:sz w:val="22"/>
                <w:szCs w:val="22"/>
              </w:rPr>
              <w:t>Wydział Zarządzania</w:t>
            </w:r>
          </w:p>
        </w:tc>
      </w:tr>
      <w:tr w:rsidR="00493F73" w:rsidRPr="00493F73" w14:paraId="7720C849" w14:textId="77777777" w:rsidTr="002442AC">
        <w:trPr>
          <w:trHeight w:val="340"/>
          <w:jc w:val="center"/>
        </w:trPr>
        <w:tc>
          <w:tcPr>
            <w:tcW w:w="3775" w:type="dxa"/>
            <w:shd w:val="clear" w:color="auto" w:fill="F2F2F2"/>
            <w:vAlign w:val="center"/>
          </w:tcPr>
          <w:p w14:paraId="30F4D1B3"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3B1D8915" w14:textId="04C21B79"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 xml:space="preserve">Dr hab. Krzysztof Andruszkiewicz, prof. </w:t>
            </w:r>
            <w:r w:rsidR="008F16C1">
              <w:rPr>
                <w:iCs/>
                <w:color w:val="000000" w:themeColor="text1"/>
                <w:sz w:val="22"/>
                <w:szCs w:val="22"/>
              </w:rPr>
              <w:t>PBŚ</w:t>
            </w:r>
            <w:r w:rsidRPr="00493F73">
              <w:rPr>
                <w:iCs/>
                <w:color w:val="000000" w:themeColor="text1"/>
                <w:sz w:val="22"/>
                <w:szCs w:val="22"/>
              </w:rPr>
              <w:t>; Dr Maciej Schulz</w:t>
            </w:r>
          </w:p>
        </w:tc>
      </w:tr>
      <w:tr w:rsidR="00493F73" w:rsidRPr="00493F73" w14:paraId="7A6DAC27" w14:textId="77777777" w:rsidTr="002442AC">
        <w:trPr>
          <w:trHeight w:val="340"/>
          <w:jc w:val="center"/>
        </w:trPr>
        <w:tc>
          <w:tcPr>
            <w:tcW w:w="3775" w:type="dxa"/>
            <w:shd w:val="clear" w:color="auto" w:fill="F2F2F2"/>
            <w:vAlign w:val="center"/>
          </w:tcPr>
          <w:p w14:paraId="3FB09AAC"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752A7F97" w14:textId="77777777" w:rsidR="00474EEA" w:rsidRPr="00493F73" w:rsidRDefault="00474EEA" w:rsidP="002442AC">
            <w:pPr>
              <w:widowControl w:val="0"/>
              <w:autoSpaceDE w:val="0"/>
              <w:autoSpaceDN w:val="0"/>
              <w:adjustRightInd w:val="0"/>
              <w:rPr>
                <w:iCs/>
                <w:color w:val="000000" w:themeColor="text1"/>
                <w:sz w:val="22"/>
                <w:szCs w:val="22"/>
              </w:rPr>
            </w:pPr>
            <w:r w:rsidRPr="00493F73">
              <w:rPr>
                <w:bCs/>
                <w:iCs/>
                <w:color w:val="000000" w:themeColor="text1"/>
                <w:sz w:val="22"/>
                <w:szCs w:val="22"/>
              </w:rPr>
              <w:t xml:space="preserve"> Marketing, Podstawy zarządzania</w:t>
            </w:r>
          </w:p>
        </w:tc>
      </w:tr>
      <w:tr w:rsidR="00493F73" w:rsidRPr="00493F73" w14:paraId="2BC5B715" w14:textId="77777777" w:rsidTr="002442AC">
        <w:trPr>
          <w:trHeight w:val="340"/>
          <w:jc w:val="center"/>
        </w:trPr>
        <w:tc>
          <w:tcPr>
            <w:tcW w:w="3775" w:type="dxa"/>
            <w:shd w:val="clear" w:color="auto" w:fill="F2F2F2"/>
            <w:vAlign w:val="center"/>
          </w:tcPr>
          <w:p w14:paraId="5C724E60"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28359C9B" w14:textId="77777777" w:rsidR="00474EEA" w:rsidRPr="00493F73" w:rsidRDefault="00474EEA" w:rsidP="002442AC">
            <w:pPr>
              <w:widowControl w:val="0"/>
              <w:autoSpaceDE w:val="0"/>
              <w:autoSpaceDN w:val="0"/>
              <w:adjustRightInd w:val="0"/>
              <w:rPr>
                <w:bCs/>
                <w:iCs/>
                <w:color w:val="000000" w:themeColor="text1"/>
                <w:sz w:val="22"/>
                <w:szCs w:val="22"/>
              </w:rPr>
            </w:pPr>
            <w:r w:rsidRPr="00493F73">
              <w:rPr>
                <w:color w:val="000000" w:themeColor="text1"/>
                <w:sz w:val="22"/>
                <w:szCs w:val="22"/>
              </w:rPr>
              <w:t>Znajomość podstawowych pojęć z zakresu marketingu, znajomość koncepcji i funkcji zarządzania,</w:t>
            </w:r>
          </w:p>
        </w:tc>
      </w:tr>
    </w:tbl>
    <w:p w14:paraId="5B0D7320" w14:textId="77777777" w:rsidR="00474EEA" w:rsidRPr="00493F73" w:rsidRDefault="00474EEA" w:rsidP="009E728C">
      <w:pPr>
        <w:pStyle w:val="Akapitzlist1"/>
        <w:numPr>
          <w:ilvl w:val="1"/>
          <w:numId w:val="88"/>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460EF20C" w14:textId="77777777" w:rsidTr="002442AC">
        <w:trPr>
          <w:trHeight w:val="371"/>
          <w:jc w:val="center"/>
        </w:trPr>
        <w:tc>
          <w:tcPr>
            <w:tcW w:w="888" w:type="dxa"/>
            <w:vMerge w:val="restart"/>
            <w:shd w:val="clear" w:color="auto" w:fill="F2F2F2"/>
            <w:vAlign w:val="center"/>
          </w:tcPr>
          <w:p w14:paraId="2E066BF1" w14:textId="77777777" w:rsidR="00474EEA" w:rsidRPr="00493F73" w:rsidRDefault="00474EEA" w:rsidP="002442A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980" w:type="dxa"/>
            <w:tcBorders>
              <w:bottom w:val="nil"/>
            </w:tcBorders>
            <w:shd w:val="clear" w:color="auto" w:fill="F2F2F2"/>
            <w:vAlign w:val="center"/>
          </w:tcPr>
          <w:p w14:paraId="4767C3CF"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Wykłady</w:t>
            </w:r>
          </w:p>
        </w:tc>
        <w:tc>
          <w:tcPr>
            <w:tcW w:w="1316" w:type="dxa"/>
            <w:tcBorders>
              <w:bottom w:val="nil"/>
            </w:tcBorders>
            <w:shd w:val="clear" w:color="auto" w:fill="F2F2F2"/>
            <w:vAlign w:val="center"/>
          </w:tcPr>
          <w:p w14:paraId="72CFAC12"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audytoryjne</w:t>
            </w:r>
          </w:p>
        </w:tc>
        <w:tc>
          <w:tcPr>
            <w:tcW w:w="1462" w:type="dxa"/>
            <w:tcBorders>
              <w:bottom w:val="nil"/>
            </w:tcBorders>
            <w:shd w:val="clear" w:color="auto" w:fill="F2F2F2"/>
            <w:vAlign w:val="center"/>
          </w:tcPr>
          <w:p w14:paraId="24092082"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laboratoryjne</w:t>
            </w:r>
          </w:p>
        </w:tc>
        <w:tc>
          <w:tcPr>
            <w:tcW w:w="1259" w:type="dxa"/>
            <w:tcBorders>
              <w:bottom w:val="nil"/>
            </w:tcBorders>
            <w:shd w:val="clear" w:color="auto" w:fill="F2F2F2"/>
            <w:vAlign w:val="center"/>
          </w:tcPr>
          <w:p w14:paraId="0D30D958"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projektowe</w:t>
            </w:r>
          </w:p>
        </w:tc>
        <w:tc>
          <w:tcPr>
            <w:tcW w:w="1111" w:type="dxa"/>
            <w:tcBorders>
              <w:bottom w:val="nil"/>
            </w:tcBorders>
            <w:shd w:val="clear" w:color="auto" w:fill="F2F2F2"/>
            <w:vAlign w:val="center"/>
          </w:tcPr>
          <w:p w14:paraId="260ECEB3"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Seminaria</w:t>
            </w:r>
          </w:p>
        </w:tc>
        <w:tc>
          <w:tcPr>
            <w:tcW w:w="1086" w:type="dxa"/>
            <w:tcBorders>
              <w:bottom w:val="nil"/>
            </w:tcBorders>
            <w:shd w:val="clear" w:color="auto" w:fill="F2F2F2"/>
            <w:vAlign w:val="center"/>
          </w:tcPr>
          <w:p w14:paraId="211C78AE" w14:textId="77777777" w:rsidR="00474EEA" w:rsidRPr="00493F73" w:rsidRDefault="00793E08" w:rsidP="002442AC">
            <w:pPr>
              <w:jc w:val="center"/>
              <w:rPr>
                <w:iCs/>
                <w:color w:val="000000" w:themeColor="text1"/>
                <w:sz w:val="22"/>
                <w:szCs w:val="22"/>
              </w:rPr>
            </w:pPr>
            <w:r>
              <w:rPr>
                <w:iCs/>
                <w:color w:val="000000" w:themeColor="text1"/>
                <w:sz w:val="22"/>
                <w:szCs w:val="22"/>
              </w:rPr>
              <w:t>Zajęcia terenowe</w:t>
            </w:r>
            <w:r w:rsidR="00474EEA" w:rsidRPr="00493F73">
              <w:rPr>
                <w:iCs/>
                <w:color w:val="000000" w:themeColor="text1"/>
                <w:sz w:val="22"/>
                <w:szCs w:val="22"/>
              </w:rPr>
              <w:t xml:space="preserve"> </w:t>
            </w:r>
          </w:p>
        </w:tc>
        <w:tc>
          <w:tcPr>
            <w:tcW w:w="1005" w:type="dxa"/>
            <w:tcBorders>
              <w:bottom w:val="nil"/>
            </w:tcBorders>
            <w:shd w:val="clear" w:color="auto" w:fill="F2F2F2"/>
          </w:tcPr>
          <w:p w14:paraId="5C4E61E8"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290F8E55" w14:textId="77777777" w:rsidTr="002442AC">
        <w:trPr>
          <w:jc w:val="center"/>
        </w:trPr>
        <w:tc>
          <w:tcPr>
            <w:tcW w:w="888" w:type="dxa"/>
            <w:vMerge/>
            <w:shd w:val="clear" w:color="auto" w:fill="F2F2F2"/>
            <w:vAlign w:val="center"/>
          </w:tcPr>
          <w:p w14:paraId="46689E5C" w14:textId="77777777" w:rsidR="00474EEA" w:rsidRPr="00493F73" w:rsidRDefault="00474EEA" w:rsidP="002442AC">
            <w:pPr>
              <w:jc w:val="center"/>
              <w:rPr>
                <w:iCs/>
                <w:color w:val="000000" w:themeColor="text1"/>
                <w:sz w:val="22"/>
                <w:szCs w:val="22"/>
              </w:rPr>
            </w:pPr>
          </w:p>
        </w:tc>
        <w:tc>
          <w:tcPr>
            <w:tcW w:w="980" w:type="dxa"/>
            <w:tcBorders>
              <w:top w:val="nil"/>
            </w:tcBorders>
            <w:shd w:val="clear" w:color="auto" w:fill="F2F2F2"/>
            <w:vAlign w:val="center"/>
          </w:tcPr>
          <w:p w14:paraId="36900DC2"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(W)</w:t>
            </w:r>
          </w:p>
        </w:tc>
        <w:tc>
          <w:tcPr>
            <w:tcW w:w="1316" w:type="dxa"/>
            <w:tcBorders>
              <w:top w:val="nil"/>
            </w:tcBorders>
            <w:shd w:val="clear" w:color="auto" w:fill="F2F2F2"/>
            <w:vAlign w:val="center"/>
          </w:tcPr>
          <w:p w14:paraId="4F6C9940"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t>
            </w:r>
          </w:p>
        </w:tc>
        <w:tc>
          <w:tcPr>
            <w:tcW w:w="1462" w:type="dxa"/>
            <w:tcBorders>
              <w:top w:val="nil"/>
            </w:tcBorders>
            <w:shd w:val="clear" w:color="auto" w:fill="F2F2F2"/>
            <w:vAlign w:val="center"/>
          </w:tcPr>
          <w:p w14:paraId="14401AEC"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(L)</w:t>
            </w:r>
          </w:p>
        </w:tc>
        <w:tc>
          <w:tcPr>
            <w:tcW w:w="1259" w:type="dxa"/>
            <w:tcBorders>
              <w:top w:val="nil"/>
            </w:tcBorders>
            <w:shd w:val="clear" w:color="auto" w:fill="F2F2F2"/>
            <w:vAlign w:val="center"/>
          </w:tcPr>
          <w:p w14:paraId="7A558E12"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(P)</w:t>
            </w:r>
          </w:p>
        </w:tc>
        <w:tc>
          <w:tcPr>
            <w:tcW w:w="1111" w:type="dxa"/>
            <w:tcBorders>
              <w:top w:val="nil"/>
            </w:tcBorders>
            <w:shd w:val="clear" w:color="auto" w:fill="F2F2F2"/>
            <w:vAlign w:val="center"/>
          </w:tcPr>
          <w:p w14:paraId="3F384D8A"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(S)</w:t>
            </w:r>
          </w:p>
        </w:tc>
        <w:tc>
          <w:tcPr>
            <w:tcW w:w="1086" w:type="dxa"/>
            <w:tcBorders>
              <w:top w:val="nil"/>
            </w:tcBorders>
            <w:shd w:val="clear" w:color="auto" w:fill="F2F2F2"/>
            <w:vAlign w:val="center"/>
          </w:tcPr>
          <w:p w14:paraId="6E036A7E"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(T)</w:t>
            </w:r>
          </w:p>
        </w:tc>
        <w:tc>
          <w:tcPr>
            <w:tcW w:w="1005" w:type="dxa"/>
            <w:tcBorders>
              <w:top w:val="nil"/>
            </w:tcBorders>
            <w:shd w:val="clear" w:color="auto" w:fill="F2F2F2"/>
          </w:tcPr>
          <w:p w14:paraId="141948EE"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ECTS*</w:t>
            </w:r>
          </w:p>
        </w:tc>
      </w:tr>
      <w:tr w:rsidR="00493F73" w:rsidRPr="00493F73" w14:paraId="0C57AD09" w14:textId="77777777" w:rsidTr="00E80940">
        <w:trPr>
          <w:trHeight w:val="340"/>
          <w:jc w:val="center"/>
        </w:trPr>
        <w:tc>
          <w:tcPr>
            <w:tcW w:w="888" w:type="dxa"/>
            <w:vAlign w:val="center"/>
          </w:tcPr>
          <w:p w14:paraId="54D40B60" w14:textId="77777777" w:rsidR="00474EEA" w:rsidRPr="00493F73" w:rsidRDefault="00474EEA" w:rsidP="00E80940">
            <w:pPr>
              <w:spacing w:line="276" w:lineRule="auto"/>
              <w:jc w:val="center"/>
              <w:rPr>
                <w:iCs/>
                <w:color w:val="000000" w:themeColor="text1"/>
                <w:sz w:val="22"/>
                <w:szCs w:val="22"/>
              </w:rPr>
            </w:pPr>
            <w:r w:rsidRPr="00493F73">
              <w:rPr>
                <w:iCs/>
                <w:color w:val="000000" w:themeColor="text1"/>
                <w:sz w:val="22"/>
                <w:szCs w:val="22"/>
              </w:rPr>
              <w:t>V</w:t>
            </w:r>
          </w:p>
        </w:tc>
        <w:tc>
          <w:tcPr>
            <w:tcW w:w="980" w:type="dxa"/>
            <w:vAlign w:val="center"/>
          </w:tcPr>
          <w:p w14:paraId="65C53A10" w14:textId="77777777" w:rsidR="00474EEA" w:rsidRPr="00493F73" w:rsidRDefault="00CD1C24" w:rsidP="00E80940">
            <w:pPr>
              <w:spacing w:line="276" w:lineRule="auto"/>
              <w:jc w:val="center"/>
              <w:rPr>
                <w:iCs/>
                <w:color w:val="000000" w:themeColor="text1"/>
                <w:sz w:val="22"/>
                <w:szCs w:val="22"/>
              </w:rPr>
            </w:pPr>
            <w:r w:rsidRPr="00493F73">
              <w:rPr>
                <w:iCs/>
                <w:color w:val="000000" w:themeColor="text1"/>
                <w:sz w:val="22"/>
                <w:szCs w:val="22"/>
              </w:rPr>
              <w:t>20</w:t>
            </w:r>
            <w:r w:rsidR="00474EEA" w:rsidRPr="00493F73">
              <w:rPr>
                <w:iCs/>
                <w:color w:val="000000" w:themeColor="text1"/>
                <w:sz w:val="22"/>
                <w:szCs w:val="22"/>
                <w:vertAlign w:val="superscript"/>
              </w:rPr>
              <w:t>E</w:t>
            </w:r>
          </w:p>
        </w:tc>
        <w:tc>
          <w:tcPr>
            <w:tcW w:w="1316" w:type="dxa"/>
            <w:vAlign w:val="center"/>
          </w:tcPr>
          <w:p w14:paraId="5A516FFF" w14:textId="77777777" w:rsidR="00474EEA" w:rsidRPr="00493F73" w:rsidRDefault="00CD1C24" w:rsidP="00E80940">
            <w:pPr>
              <w:spacing w:line="276" w:lineRule="auto"/>
              <w:jc w:val="center"/>
              <w:rPr>
                <w:iCs/>
                <w:color w:val="000000" w:themeColor="text1"/>
                <w:sz w:val="22"/>
                <w:szCs w:val="22"/>
              </w:rPr>
            </w:pPr>
            <w:r w:rsidRPr="00493F73">
              <w:rPr>
                <w:iCs/>
                <w:color w:val="000000" w:themeColor="text1"/>
                <w:sz w:val="22"/>
                <w:szCs w:val="22"/>
              </w:rPr>
              <w:t>10</w:t>
            </w:r>
          </w:p>
        </w:tc>
        <w:tc>
          <w:tcPr>
            <w:tcW w:w="1462" w:type="dxa"/>
            <w:vAlign w:val="center"/>
          </w:tcPr>
          <w:p w14:paraId="014270F8" w14:textId="77777777" w:rsidR="00474EEA" w:rsidRPr="00493F73" w:rsidRDefault="00474EEA" w:rsidP="00E80940">
            <w:pPr>
              <w:spacing w:line="276" w:lineRule="auto"/>
              <w:jc w:val="center"/>
              <w:rPr>
                <w:iCs/>
                <w:color w:val="000000" w:themeColor="text1"/>
                <w:sz w:val="22"/>
                <w:szCs w:val="22"/>
              </w:rPr>
            </w:pPr>
          </w:p>
        </w:tc>
        <w:tc>
          <w:tcPr>
            <w:tcW w:w="1259" w:type="dxa"/>
            <w:vAlign w:val="center"/>
          </w:tcPr>
          <w:p w14:paraId="6CF479B6" w14:textId="77777777" w:rsidR="00474EEA" w:rsidRPr="00493F73" w:rsidRDefault="00474EEA" w:rsidP="00E80940">
            <w:pPr>
              <w:spacing w:line="276" w:lineRule="auto"/>
              <w:jc w:val="center"/>
              <w:rPr>
                <w:iCs/>
                <w:color w:val="000000" w:themeColor="text1"/>
                <w:sz w:val="22"/>
                <w:szCs w:val="22"/>
              </w:rPr>
            </w:pPr>
          </w:p>
        </w:tc>
        <w:tc>
          <w:tcPr>
            <w:tcW w:w="1111" w:type="dxa"/>
            <w:vAlign w:val="center"/>
          </w:tcPr>
          <w:p w14:paraId="79EE2DFB" w14:textId="77777777" w:rsidR="00474EEA" w:rsidRPr="00493F73" w:rsidRDefault="00474EEA" w:rsidP="00E80940">
            <w:pPr>
              <w:spacing w:line="276" w:lineRule="auto"/>
              <w:jc w:val="center"/>
              <w:rPr>
                <w:iCs/>
                <w:color w:val="000000" w:themeColor="text1"/>
                <w:sz w:val="22"/>
                <w:szCs w:val="22"/>
              </w:rPr>
            </w:pPr>
          </w:p>
        </w:tc>
        <w:tc>
          <w:tcPr>
            <w:tcW w:w="1086" w:type="dxa"/>
            <w:vAlign w:val="center"/>
          </w:tcPr>
          <w:p w14:paraId="4166ED18" w14:textId="77777777" w:rsidR="00474EEA" w:rsidRPr="00493F73" w:rsidRDefault="00474EEA" w:rsidP="00E80940">
            <w:pPr>
              <w:spacing w:line="276" w:lineRule="auto"/>
              <w:jc w:val="center"/>
              <w:rPr>
                <w:iCs/>
                <w:color w:val="000000" w:themeColor="text1"/>
                <w:sz w:val="22"/>
                <w:szCs w:val="22"/>
              </w:rPr>
            </w:pPr>
          </w:p>
        </w:tc>
        <w:tc>
          <w:tcPr>
            <w:tcW w:w="1005" w:type="dxa"/>
            <w:vAlign w:val="center"/>
          </w:tcPr>
          <w:p w14:paraId="24A295C0" w14:textId="77777777" w:rsidR="00474EEA" w:rsidRPr="00493F73" w:rsidRDefault="00474EEA" w:rsidP="00E80940">
            <w:pPr>
              <w:spacing w:line="276" w:lineRule="auto"/>
              <w:jc w:val="center"/>
              <w:rPr>
                <w:iCs/>
                <w:color w:val="000000" w:themeColor="text1"/>
                <w:sz w:val="22"/>
                <w:szCs w:val="22"/>
              </w:rPr>
            </w:pPr>
            <w:r w:rsidRPr="00493F73">
              <w:rPr>
                <w:iCs/>
                <w:color w:val="000000" w:themeColor="text1"/>
                <w:sz w:val="22"/>
                <w:szCs w:val="22"/>
              </w:rPr>
              <w:t>6</w:t>
            </w:r>
          </w:p>
        </w:tc>
      </w:tr>
    </w:tbl>
    <w:p w14:paraId="1A95F449" w14:textId="77777777" w:rsidR="00474EEA" w:rsidRPr="00493F73" w:rsidRDefault="00474EEA" w:rsidP="009E728C">
      <w:pPr>
        <w:numPr>
          <w:ilvl w:val="0"/>
          <w:numId w:val="88"/>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132A9EAE" w14:textId="77777777" w:rsidTr="002442AC">
        <w:trPr>
          <w:jc w:val="center"/>
        </w:trPr>
        <w:tc>
          <w:tcPr>
            <w:tcW w:w="1090" w:type="dxa"/>
            <w:shd w:val="clear" w:color="auto" w:fill="F2F2F2"/>
            <w:vAlign w:val="center"/>
          </w:tcPr>
          <w:p w14:paraId="05C948F9" w14:textId="77777777" w:rsidR="00474EEA" w:rsidRPr="00493F73" w:rsidRDefault="00474EEA" w:rsidP="002442AC">
            <w:pPr>
              <w:jc w:val="center"/>
              <w:rPr>
                <w:color w:val="000000" w:themeColor="text1"/>
                <w:sz w:val="22"/>
                <w:szCs w:val="22"/>
              </w:rPr>
            </w:pPr>
            <w:r w:rsidRPr="00493F73">
              <w:rPr>
                <w:color w:val="000000" w:themeColor="text1"/>
                <w:sz w:val="22"/>
                <w:szCs w:val="22"/>
              </w:rPr>
              <w:t>Lp.</w:t>
            </w:r>
          </w:p>
        </w:tc>
        <w:tc>
          <w:tcPr>
            <w:tcW w:w="5386" w:type="dxa"/>
            <w:shd w:val="clear" w:color="auto" w:fill="F2F2F2"/>
            <w:vAlign w:val="center"/>
          </w:tcPr>
          <w:p w14:paraId="160131A1" w14:textId="77777777" w:rsidR="00474EEA" w:rsidRPr="00493F73" w:rsidRDefault="00474EEA" w:rsidP="002442A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vAlign w:val="center"/>
          </w:tcPr>
          <w:p w14:paraId="46D9B7AB" w14:textId="77777777" w:rsidR="00474EEA" w:rsidRPr="00493F73" w:rsidRDefault="00474EEA" w:rsidP="002442A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vAlign w:val="center"/>
          </w:tcPr>
          <w:p w14:paraId="2967EE38" w14:textId="77777777" w:rsidR="00474EEA" w:rsidRPr="00493F73" w:rsidRDefault="00474EEA" w:rsidP="002442A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22830228" w14:textId="77777777" w:rsidTr="002442AC">
        <w:trPr>
          <w:jc w:val="center"/>
        </w:trPr>
        <w:tc>
          <w:tcPr>
            <w:tcW w:w="9657" w:type="dxa"/>
            <w:gridSpan w:val="4"/>
            <w:shd w:val="clear" w:color="auto" w:fill="F2F2F2"/>
            <w:vAlign w:val="center"/>
          </w:tcPr>
          <w:p w14:paraId="651645DC" w14:textId="77777777" w:rsidR="00474EEA" w:rsidRPr="00493F73" w:rsidRDefault="00474EEA" w:rsidP="002442AC">
            <w:pPr>
              <w:jc w:val="center"/>
              <w:rPr>
                <w:color w:val="000000" w:themeColor="text1"/>
                <w:sz w:val="22"/>
                <w:szCs w:val="22"/>
              </w:rPr>
            </w:pPr>
            <w:r w:rsidRPr="00493F73">
              <w:rPr>
                <w:color w:val="000000" w:themeColor="text1"/>
                <w:sz w:val="22"/>
                <w:szCs w:val="22"/>
              </w:rPr>
              <w:t>WIEDZA</w:t>
            </w:r>
          </w:p>
        </w:tc>
      </w:tr>
      <w:tr w:rsidR="00493F73" w:rsidRPr="00493F73" w14:paraId="091F1E02" w14:textId="77777777" w:rsidTr="002442AC">
        <w:trPr>
          <w:trHeight w:val="283"/>
          <w:jc w:val="center"/>
        </w:trPr>
        <w:tc>
          <w:tcPr>
            <w:tcW w:w="1090" w:type="dxa"/>
          </w:tcPr>
          <w:p w14:paraId="16F68E54" w14:textId="77777777" w:rsidR="00474EEA" w:rsidRPr="00493F73" w:rsidRDefault="00474EEA" w:rsidP="002442AC">
            <w:pPr>
              <w:jc w:val="both"/>
              <w:rPr>
                <w:color w:val="000000" w:themeColor="text1"/>
                <w:sz w:val="22"/>
                <w:szCs w:val="22"/>
              </w:rPr>
            </w:pPr>
            <w:r w:rsidRPr="00493F73">
              <w:rPr>
                <w:color w:val="000000" w:themeColor="text1"/>
                <w:sz w:val="22"/>
                <w:szCs w:val="22"/>
              </w:rPr>
              <w:t>W1</w:t>
            </w:r>
          </w:p>
        </w:tc>
        <w:tc>
          <w:tcPr>
            <w:tcW w:w="5386" w:type="dxa"/>
          </w:tcPr>
          <w:p w14:paraId="0BBEDF2C" w14:textId="77777777" w:rsidR="00474EEA" w:rsidRPr="00493F73" w:rsidRDefault="00474EEA" w:rsidP="002442AC">
            <w:pPr>
              <w:jc w:val="both"/>
              <w:rPr>
                <w:color w:val="000000" w:themeColor="text1"/>
                <w:sz w:val="22"/>
                <w:szCs w:val="22"/>
              </w:rPr>
            </w:pPr>
            <w:r w:rsidRPr="00493F73">
              <w:rPr>
                <w:color w:val="000000" w:themeColor="text1"/>
                <w:sz w:val="22"/>
                <w:szCs w:val="22"/>
              </w:rPr>
              <w:t>Rozumie istotę i znaczenie planowania marketingowego w przedsiębiorstwie</w:t>
            </w:r>
          </w:p>
        </w:tc>
        <w:tc>
          <w:tcPr>
            <w:tcW w:w="1585" w:type="dxa"/>
          </w:tcPr>
          <w:p w14:paraId="3484465E"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K_W31</w:t>
            </w:r>
          </w:p>
          <w:p w14:paraId="518C6481" w14:textId="77777777" w:rsidR="00474EEA" w:rsidRPr="00493F73" w:rsidRDefault="00474EEA" w:rsidP="002442AC">
            <w:pPr>
              <w:jc w:val="both"/>
              <w:rPr>
                <w:color w:val="000000" w:themeColor="text1"/>
                <w:sz w:val="22"/>
                <w:szCs w:val="22"/>
              </w:rPr>
            </w:pPr>
          </w:p>
        </w:tc>
        <w:tc>
          <w:tcPr>
            <w:tcW w:w="1596" w:type="dxa"/>
          </w:tcPr>
          <w:p w14:paraId="11F89955" w14:textId="77777777" w:rsidR="00474EEA" w:rsidRPr="00493F73" w:rsidRDefault="00B70A12" w:rsidP="002442AC">
            <w:pPr>
              <w:jc w:val="both"/>
              <w:rPr>
                <w:color w:val="000000" w:themeColor="text1"/>
                <w:sz w:val="22"/>
                <w:szCs w:val="22"/>
              </w:rPr>
            </w:pPr>
            <w:r w:rsidRPr="00493F73">
              <w:rPr>
                <w:color w:val="000000" w:themeColor="text1"/>
                <w:sz w:val="22"/>
                <w:szCs w:val="22"/>
              </w:rPr>
              <w:t>P6S_WG</w:t>
            </w:r>
          </w:p>
        </w:tc>
      </w:tr>
      <w:tr w:rsidR="00493F73" w:rsidRPr="00493F73" w14:paraId="3E267106" w14:textId="77777777" w:rsidTr="002442AC">
        <w:trPr>
          <w:trHeight w:val="283"/>
          <w:jc w:val="center"/>
        </w:trPr>
        <w:tc>
          <w:tcPr>
            <w:tcW w:w="1090" w:type="dxa"/>
          </w:tcPr>
          <w:p w14:paraId="09CEFB30" w14:textId="77777777" w:rsidR="00474EEA" w:rsidRPr="00493F73" w:rsidRDefault="00474EEA" w:rsidP="002442AC">
            <w:pPr>
              <w:jc w:val="both"/>
              <w:rPr>
                <w:color w:val="000000" w:themeColor="text1"/>
                <w:sz w:val="22"/>
                <w:szCs w:val="22"/>
              </w:rPr>
            </w:pPr>
            <w:r w:rsidRPr="00493F73">
              <w:rPr>
                <w:color w:val="000000" w:themeColor="text1"/>
                <w:sz w:val="22"/>
                <w:szCs w:val="22"/>
              </w:rPr>
              <w:t>W2</w:t>
            </w:r>
          </w:p>
        </w:tc>
        <w:tc>
          <w:tcPr>
            <w:tcW w:w="5386" w:type="dxa"/>
          </w:tcPr>
          <w:p w14:paraId="64870659" w14:textId="77777777" w:rsidR="00474EEA" w:rsidRPr="00493F73" w:rsidRDefault="00474EEA" w:rsidP="002442AC">
            <w:pPr>
              <w:jc w:val="both"/>
              <w:rPr>
                <w:color w:val="000000" w:themeColor="text1"/>
                <w:sz w:val="22"/>
                <w:szCs w:val="22"/>
              </w:rPr>
            </w:pPr>
            <w:r w:rsidRPr="00493F73">
              <w:rPr>
                <w:color w:val="000000" w:themeColor="text1"/>
                <w:sz w:val="22"/>
                <w:szCs w:val="22"/>
              </w:rPr>
              <w:t>Posiada wiedzę o konstruowaniu planu marketingowego i zasadach jego budowy</w:t>
            </w:r>
          </w:p>
        </w:tc>
        <w:tc>
          <w:tcPr>
            <w:tcW w:w="1585" w:type="dxa"/>
          </w:tcPr>
          <w:p w14:paraId="2B0B8117"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t>K_W32</w:t>
            </w:r>
          </w:p>
          <w:p w14:paraId="73641363" w14:textId="77777777" w:rsidR="00474EEA" w:rsidRPr="00493F73" w:rsidRDefault="00474EEA" w:rsidP="002442AC">
            <w:pPr>
              <w:jc w:val="both"/>
              <w:rPr>
                <w:color w:val="000000" w:themeColor="text1"/>
                <w:sz w:val="22"/>
                <w:szCs w:val="22"/>
              </w:rPr>
            </w:pPr>
          </w:p>
        </w:tc>
        <w:tc>
          <w:tcPr>
            <w:tcW w:w="1596" w:type="dxa"/>
          </w:tcPr>
          <w:p w14:paraId="6148BA78" w14:textId="77777777" w:rsidR="00474EEA" w:rsidRPr="00493F73" w:rsidRDefault="00200A9B" w:rsidP="002442AC">
            <w:pPr>
              <w:jc w:val="both"/>
              <w:rPr>
                <w:color w:val="000000" w:themeColor="text1"/>
                <w:sz w:val="22"/>
                <w:szCs w:val="22"/>
              </w:rPr>
            </w:pPr>
            <w:r w:rsidRPr="00493F73">
              <w:rPr>
                <w:color w:val="000000" w:themeColor="text1"/>
                <w:sz w:val="22"/>
                <w:szCs w:val="22"/>
              </w:rPr>
              <w:t>P6S_WG</w:t>
            </w:r>
          </w:p>
        </w:tc>
      </w:tr>
      <w:tr w:rsidR="00493F73" w:rsidRPr="00493F73" w14:paraId="765EA807" w14:textId="77777777" w:rsidTr="002442AC">
        <w:trPr>
          <w:trHeight w:val="283"/>
          <w:jc w:val="center"/>
        </w:trPr>
        <w:tc>
          <w:tcPr>
            <w:tcW w:w="9657" w:type="dxa"/>
            <w:gridSpan w:val="4"/>
            <w:shd w:val="clear" w:color="auto" w:fill="F2F2F2"/>
          </w:tcPr>
          <w:p w14:paraId="63CACE71" w14:textId="77777777" w:rsidR="00474EEA" w:rsidRPr="00493F73" w:rsidRDefault="00474EEA" w:rsidP="002442AC">
            <w:pPr>
              <w:jc w:val="center"/>
              <w:rPr>
                <w:color w:val="000000" w:themeColor="text1"/>
                <w:sz w:val="22"/>
                <w:szCs w:val="22"/>
              </w:rPr>
            </w:pPr>
            <w:r w:rsidRPr="00493F73">
              <w:rPr>
                <w:color w:val="000000" w:themeColor="text1"/>
                <w:sz w:val="22"/>
                <w:szCs w:val="22"/>
              </w:rPr>
              <w:t>UMIEJĘTNOŚCI</w:t>
            </w:r>
          </w:p>
        </w:tc>
      </w:tr>
      <w:tr w:rsidR="00493F73" w:rsidRPr="00493F73" w14:paraId="00815F5C" w14:textId="77777777" w:rsidTr="002442AC">
        <w:trPr>
          <w:trHeight w:val="283"/>
          <w:jc w:val="center"/>
        </w:trPr>
        <w:tc>
          <w:tcPr>
            <w:tcW w:w="1090" w:type="dxa"/>
          </w:tcPr>
          <w:p w14:paraId="286112B9" w14:textId="77777777" w:rsidR="00B70A12" w:rsidRPr="00493F73" w:rsidRDefault="00B70A12" w:rsidP="002442AC">
            <w:pPr>
              <w:jc w:val="both"/>
              <w:rPr>
                <w:color w:val="000000" w:themeColor="text1"/>
                <w:sz w:val="22"/>
                <w:szCs w:val="22"/>
              </w:rPr>
            </w:pPr>
            <w:r w:rsidRPr="00493F73">
              <w:rPr>
                <w:color w:val="000000" w:themeColor="text1"/>
                <w:sz w:val="22"/>
                <w:szCs w:val="22"/>
              </w:rPr>
              <w:t>U1</w:t>
            </w:r>
          </w:p>
        </w:tc>
        <w:tc>
          <w:tcPr>
            <w:tcW w:w="5386" w:type="dxa"/>
          </w:tcPr>
          <w:p w14:paraId="2F18188D" w14:textId="77777777" w:rsidR="00B70A12" w:rsidRPr="00493F73" w:rsidRDefault="00B70A12" w:rsidP="002442AC">
            <w:pPr>
              <w:jc w:val="both"/>
              <w:rPr>
                <w:color w:val="000000" w:themeColor="text1"/>
                <w:sz w:val="22"/>
                <w:szCs w:val="22"/>
              </w:rPr>
            </w:pPr>
            <w:r w:rsidRPr="00493F73">
              <w:rPr>
                <w:color w:val="000000" w:themeColor="text1"/>
                <w:sz w:val="22"/>
                <w:szCs w:val="22"/>
              </w:rPr>
              <w:t>Potrafi zdiagnozować sytuację (pozycję) marketingową przedsiębiorstwa</w:t>
            </w:r>
          </w:p>
        </w:tc>
        <w:tc>
          <w:tcPr>
            <w:tcW w:w="1585" w:type="dxa"/>
          </w:tcPr>
          <w:p w14:paraId="4A72AECA" w14:textId="77777777" w:rsidR="00B70A12" w:rsidRPr="00493F73" w:rsidRDefault="00B70A12" w:rsidP="002442AC">
            <w:pPr>
              <w:pStyle w:val="Normalny1"/>
              <w:jc w:val="both"/>
              <w:rPr>
                <w:color w:val="000000" w:themeColor="text1"/>
                <w:sz w:val="22"/>
                <w:szCs w:val="22"/>
              </w:rPr>
            </w:pPr>
            <w:r w:rsidRPr="00493F73">
              <w:rPr>
                <w:color w:val="000000" w:themeColor="text1"/>
                <w:sz w:val="22"/>
                <w:szCs w:val="22"/>
              </w:rPr>
              <w:t>K_U32</w:t>
            </w:r>
          </w:p>
          <w:p w14:paraId="2CA865DB" w14:textId="77777777" w:rsidR="00B70A12" w:rsidRPr="00493F73" w:rsidRDefault="00B70A12" w:rsidP="002442AC">
            <w:pPr>
              <w:jc w:val="both"/>
              <w:rPr>
                <w:color w:val="000000" w:themeColor="text1"/>
                <w:sz w:val="22"/>
                <w:szCs w:val="22"/>
              </w:rPr>
            </w:pPr>
          </w:p>
        </w:tc>
        <w:tc>
          <w:tcPr>
            <w:tcW w:w="1596" w:type="dxa"/>
          </w:tcPr>
          <w:p w14:paraId="535860AB" w14:textId="77777777" w:rsidR="00B70A12" w:rsidRPr="00493F73" w:rsidRDefault="00B70A12">
            <w:pPr>
              <w:rPr>
                <w:color w:val="000000" w:themeColor="text1"/>
                <w:sz w:val="22"/>
                <w:szCs w:val="22"/>
              </w:rPr>
            </w:pPr>
            <w:r w:rsidRPr="00493F73">
              <w:rPr>
                <w:color w:val="000000" w:themeColor="text1"/>
                <w:sz w:val="22"/>
                <w:szCs w:val="22"/>
              </w:rPr>
              <w:t>P6S_UW</w:t>
            </w:r>
          </w:p>
        </w:tc>
      </w:tr>
      <w:tr w:rsidR="00493F73" w:rsidRPr="00493F73" w14:paraId="336562D3" w14:textId="77777777" w:rsidTr="002442AC">
        <w:trPr>
          <w:trHeight w:val="283"/>
          <w:jc w:val="center"/>
        </w:trPr>
        <w:tc>
          <w:tcPr>
            <w:tcW w:w="1090" w:type="dxa"/>
          </w:tcPr>
          <w:p w14:paraId="7E33FAB9" w14:textId="77777777" w:rsidR="00B70A12" w:rsidRPr="00493F73" w:rsidRDefault="00B70A12" w:rsidP="002442AC">
            <w:pPr>
              <w:jc w:val="both"/>
              <w:rPr>
                <w:color w:val="000000" w:themeColor="text1"/>
                <w:sz w:val="22"/>
                <w:szCs w:val="22"/>
              </w:rPr>
            </w:pPr>
            <w:r w:rsidRPr="00493F73">
              <w:rPr>
                <w:color w:val="000000" w:themeColor="text1"/>
                <w:sz w:val="22"/>
                <w:szCs w:val="22"/>
              </w:rPr>
              <w:t>U2</w:t>
            </w:r>
          </w:p>
        </w:tc>
        <w:tc>
          <w:tcPr>
            <w:tcW w:w="5386" w:type="dxa"/>
          </w:tcPr>
          <w:p w14:paraId="2B269527" w14:textId="77777777" w:rsidR="00B70A12" w:rsidRPr="00493F73" w:rsidRDefault="00B70A12" w:rsidP="002442AC">
            <w:pPr>
              <w:jc w:val="both"/>
              <w:rPr>
                <w:color w:val="000000" w:themeColor="text1"/>
                <w:sz w:val="22"/>
                <w:szCs w:val="22"/>
              </w:rPr>
            </w:pPr>
            <w:r w:rsidRPr="00493F73">
              <w:rPr>
                <w:color w:val="000000" w:themeColor="text1"/>
                <w:sz w:val="22"/>
                <w:szCs w:val="22"/>
              </w:rPr>
              <w:t>Potrafi podejmować decyzje w zakresie wyboru celów marketingowych firmy i odpowiedniej strategii ich realizacji</w:t>
            </w:r>
          </w:p>
        </w:tc>
        <w:tc>
          <w:tcPr>
            <w:tcW w:w="1585" w:type="dxa"/>
          </w:tcPr>
          <w:p w14:paraId="0234C79F" w14:textId="77777777" w:rsidR="00B70A12" w:rsidRPr="00493F73" w:rsidRDefault="00B70A12" w:rsidP="002442AC">
            <w:pPr>
              <w:pStyle w:val="Normalny1"/>
              <w:jc w:val="both"/>
              <w:rPr>
                <w:color w:val="000000" w:themeColor="text1"/>
                <w:sz w:val="22"/>
                <w:szCs w:val="22"/>
              </w:rPr>
            </w:pPr>
            <w:r w:rsidRPr="00493F73">
              <w:rPr>
                <w:color w:val="000000" w:themeColor="text1"/>
                <w:sz w:val="22"/>
                <w:szCs w:val="22"/>
              </w:rPr>
              <w:t>K_U32</w:t>
            </w:r>
          </w:p>
          <w:p w14:paraId="3DDAD90E" w14:textId="77777777" w:rsidR="00B70A12" w:rsidRPr="00493F73" w:rsidRDefault="00B70A12" w:rsidP="002442AC">
            <w:pPr>
              <w:jc w:val="both"/>
              <w:rPr>
                <w:color w:val="000000" w:themeColor="text1"/>
                <w:sz w:val="22"/>
                <w:szCs w:val="22"/>
              </w:rPr>
            </w:pPr>
          </w:p>
        </w:tc>
        <w:tc>
          <w:tcPr>
            <w:tcW w:w="1596" w:type="dxa"/>
          </w:tcPr>
          <w:p w14:paraId="0FC5D412" w14:textId="77777777" w:rsidR="00B70A12" w:rsidRPr="00493F73" w:rsidRDefault="00B70A12">
            <w:pPr>
              <w:rPr>
                <w:color w:val="000000" w:themeColor="text1"/>
                <w:sz w:val="22"/>
                <w:szCs w:val="22"/>
              </w:rPr>
            </w:pPr>
            <w:r w:rsidRPr="00493F73">
              <w:rPr>
                <w:color w:val="000000" w:themeColor="text1"/>
                <w:sz w:val="22"/>
                <w:szCs w:val="22"/>
              </w:rPr>
              <w:t>P6S_UW</w:t>
            </w:r>
          </w:p>
        </w:tc>
      </w:tr>
      <w:tr w:rsidR="00493F73" w:rsidRPr="00493F73" w14:paraId="624E0882" w14:textId="77777777" w:rsidTr="002442AC">
        <w:trPr>
          <w:trHeight w:val="283"/>
          <w:jc w:val="center"/>
        </w:trPr>
        <w:tc>
          <w:tcPr>
            <w:tcW w:w="9657" w:type="dxa"/>
            <w:gridSpan w:val="4"/>
            <w:shd w:val="clear" w:color="auto" w:fill="F2F2F2"/>
          </w:tcPr>
          <w:p w14:paraId="538CF98A" w14:textId="77777777" w:rsidR="00474EEA" w:rsidRPr="00493F73" w:rsidRDefault="00474EEA" w:rsidP="002442AC">
            <w:pPr>
              <w:jc w:val="center"/>
              <w:rPr>
                <w:color w:val="000000" w:themeColor="text1"/>
                <w:sz w:val="22"/>
                <w:szCs w:val="22"/>
              </w:rPr>
            </w:pPr>
            <w:r w:rsidRPr="00493F73">
              <w:rPr>
                <w:color w:val="000000" w:themeColor="text1"/>
                <w:sz w:val="22"/>
                <w:szCs w:val="22"/>
              </w:rPr>
              <w:t>KOMPETENCJE SPOŁECZNE</w:t>
            </w:r>
          </w:p>
        </w:tc>
      </w:tr>
      <w:tr w:rsidR="00493F73" w:rsidRPr="00493F73" w14:paraId="06D3A45A" w14:textId="77777777" w:rsidTr="002442AC">
        <w:trPr>
          <w:trHeight w:val="283"/>
          <w:jc w:val="center"/>
        </w:trPr>
        <w:tc>
          <w:tcPr>
            <w:tcW w:w="1090" w:type="dxa"/>
          </w:tcPr>
          <w:p w14:paraId="66A95A36" w14:textId="77777777" w:rsidR="00474EEA" w:rsidRPr="00493F73" w:rsidRDefault="00474EEA" w:rsidP="002442AC">
            <w:pPr>
              <w:jc w:val="both"/>
              <w:rPr>
                <w:color w:val="000000" w:themeColor="text1"/>
                <w:sz w:val="22"/>
                <w:szCs w:val="22"/>
              </w:rPr>
            </w:pPr>
            <w:r w:rsidRPr="00493F73">
              <w:rPr>
                <w:color w:val="000000" w:themeColor="text1"/>
                <w:sz w:val="22"/>
                <w:szCs w:val="22"/>
              </w:rPr>
              <w:t>K1</w:t>
            </w:r>
          </w:p>
        </w:tc>
        <w:tc>
          <w:tcPr>
            <w:tcW w:w="5386" w:type="dxa"/>
          </w:tcPr>
          <w:p w14:paraId="09F6B48B" w14:textId="77777777" w:rsidR="00474EEA" w:rsidRPr="00493F73" w:rsidRDefault="00474EEA" w:rsidP="002442AC">
            <w:pPr>
              <w:jc w:val="both"/>
              <w:rPr>
                <w:color w:val="000000" w:themeColor="text1"/>
                <w:sz w:val="22"/>
                <w:szCs w:val="22"/>
              </w:rPr>
            </w:pPr>
            <w:r w:rsidRPr="00493F73">
              <w:rPr>
                <w:color w:val="000000" w:themeColor="text1"/>
                <w:sz w:val="22"/>
                <w:szCs w:val="22"/>
              </w:rPr>
              <w:t xml:space="preserve">Jest kreatywny w zakresie wyszukiwania najlepszego </w:t>
            </w:r>
            <w:r w:rsidRPr="00493F73">
              <w:rPr>
                <w:color w:val="000000" w:themeColor="text1"/>
                <w:sz w:val="22"/>
                <w:szCs w:val="22"/>
              </w:rPr>
              <w:lastRenderedPageBreak/>
              <w:t>kierunku rozwoju przedsiębiorstwa, optymalizacji i realności planu marketingowego</w:t>
            </w:r>
          </w:p>
        </w:tc>
        <w:tc>
          <w:tcPr>
            <w:tcW w:w="1585" w:type="dxa"/>
          </w:tcPr>
          <w:p w14:paraId="5878F3B0" w14:textId="77777777" w:rsidR="00474EEA" w:rsidRPr="00493F73" w:rsidRDefault="00474EEA" w:rsidP="002442AC">
            <w:pPr>
              <w:pStyle w:val="Normalny1"/>
              <w:jc w:val="both"/>
              <w:rPr>
                <w:color w:val="000000" w:themeColor="text1"/>
                <w:sz w:val="22"/>
                <w:szCs w:val="22"/>
              </w:rPr>
            </w:pPr>
            <w:r w:rsidRPr="00493F73">
              <w:rPr>
                <w:color w:val="000000" w:themeColor="text1"/>
                <w:sz w:val="22"/>
                <w:szCs w:val="22"/>
              </w:rPr>
              <w:lastRenderedPageBreak/>
              <w:t>K_K14</w:t>
            </w:r>
          </w:p>
          <w:p w14:paraId="332993CF" w14:textId="77777777" w:rsidR="00474EEA" w:rsidRPr="00493F73" w:rsidRDefault="00474EEA" w:rsidP="002442AC">
            <w:pPr>
              <w:jc w:val="both"/>
              <w:rPr>
                <w:color w:val="000000" w:themeColor="text1"/>
                <w:sz w:val="22"/>
                <w:szCs w:val="22"/>
              </w:rPr>
            </w:pPr>
          </w:p>
        </w:tc>
        <w:tc>
          <w:tcPr>
            <w:tcW w:w="1596" w:type="dxa"/>
          </w:tcPr>
          <w:p w14:paraId="5D18431D" w14:textId="77777777" w:rsidR="00474EEA" w:rsidRPr="00493F73" w:rsidRDefault="00B70A12" w:rsidP="002442AC">
            <w:pPr>
              <w:jc w:val="both"/>
              <w:rPr>
                <w:color w:val="000000" w:themeColor="text1"/>
                <w:sz w:val="22"/>
                <w:szCs w:val="22"/>
              </w:rPr>
            </w:pPr>
            <w:r w:rsidRPr="00493F73">
              <w:rPr>
                <w:color w:val="000000" w:themeColor="text1"/>
                <w:sz w:val="22"/>
                <w:szCs w:val="22"/>
              </w:rPr>
              <w:lastRenderedPageBreak/>
              <w:t>P6S_KO</w:t>
            </w:r>
          </w:p>
        </w:tc>
      </w:tr>
    </w:tbl>
    <w:p w14:paraId="0054CAFE" w14:textId="77777777" w:rsidR="00474EEA" w:rsidRPr="00493F73" w:rsidRDefault="00474EEA" w:rsidP="009E728C">
      <w:pPr>
        <w:numPr>
          <w:ilvl w:val="0"/>
          <w:numId w:val="88"/>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912B37A" w14:textId="77777777" w:rsidTr="002442AC">
        <w:trPr>
          <w:jc w:val="center"/>
        </w:trPr>
        <w:tc>
          <w:tcPr>
            <w:tcW w:w="9638" w:type="dxa"/>
          </w:tcPr>
          <w:p w14:paraId="4FFC31E3" w14:textId="77777777" w:rsidR="00474EEA" w:rsidRPr="00493F73" w:rsidRDefault="00E80940" w:rsidP="002442AC">
            <w:pPr>
              <w:jc w:val="both"/>
              <w:rPr>
                <w:color w:val="000000" w:themeColor="text1"/>
                <w:sz w:val="22"/>
                <w:szCs w:val="22"/>
              </w:rPr>
            </w:pPr>
            <w:r w:rsidRPr="00493F73">
              <w:rPr>
                <w:color w:val="000000" w:themeColor="text1"/>
                <w:sz w:val="22"/>
                <w:szCs w:val="22"/>
              </w:rPr>
              <w:t xml:space="preserve">Wykład </w:t>
            </w:r>
            <w:r w:rsidR="00474EEA" w:rsidRPr="00493F73">
              <w:rPr>
                <w:color w:val="000000" w:themeColor="text1"/>
                <w:sz w:val="22"/>
                <w:szCs w:val="22"/>
              </w:rPr>
              <w:t>multimedialny, ćwiczenia audytoryjne,</w:t>
            </w:r>
          </w:p>
        </w:tc>
      </w:tr>
    </w:tbl>
    <w:p w14:paraId="7D7C014B" w14:textId="77777777" w:rsidR="00474EEA" w:rsidRPr="00493F73" w:rsidRDefault="00474EEA" w:rsidP="009E728C">
      <w:pPr>
        <w:numPr>
          <w:ilvl w:val="0"/>
          <w:numId w:val="88"/>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EF71561" w14:textId="77777777" w:rsidTr="002442AC">
        <w:trPr>
          <w:jc w:val="center"/>
        </w:trPr>
        <w:tc>
          <w:tcPr>
            <w:tcW w:w="9638" w:type="dxa"/>
          </w:tcPr>
          <w:p w14:paraId="194AA05F" w14:textId="77777777" w:rsidR="00474EEA" w:rsidRPr="00493F73" w:rsidRDefault="00474EEA" w:rsidP="002442AC">
            <w:pPr>
              <w:pStyle w:val="Akapitzlist1"/>
              <w:ind w:left="34"/>
              <w:jc w:val="both"/>
              <w:rPr>
                <w:b/>
                <w:color w:val="000000" w:themeColor="text1"/>
                <w:sz w:val="22"/>
                <w:szCs w:val="22"/>
              </w:rPr>
            </w:pPr>
            <w:r w:rsidRPr="00493F73">
              <w:rPr>
                <w:color w:val="000000" w:themeColor="text1"/>
                <w:sz w:val="22"/>
                <w:szCs w:val="22"/>
              </w:rPr>
              <w:t>Wykład - egzamin pisemny, ćwiczenia - kolokwium w formie testu z pytaniami zamkniętymi,</w:t>
            </w:r>
          </w:p>
        </w:tc>
      </w:tr>
    </w:tbl>
    <w:p w14:paraId="47FC2545" w14:textId="77777777" w:rsidR="00474EEA" w:rsidRPr="00493F73" w:rsidRDefault="00474EEA" w:rsidP="009E728C">
      <w:pPr>
        <w:numPr>
          <w:ilvl w:val="0"/>
          <w:numId w:val="88"/>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493F73" w:rsidRPr="00493F73" w14:paraId="22D3B9D2" w14:textId="77777777" w:rsidTr="002442AC">
        <w:trPr>
          <w:jc w:val="center"/>
        </w:trPr>
        <w:tc>
          <w:tcPr>
            <w:tcW w:w="2214" w:type="dxa"/>
            <w:shd w:val="clear" w:color="auto" w:fill="F2F2F2"/>
          </w:tcPr>
          <w:p w14:paraId="2F2EABA6" w14:textId="77777777" w:rsidR="00474EEA" w:rsidRPr="00493F73" w:rsidRDefault="000D1A2B"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Wykład</w:t>
            </w:r>
          </w:p>
        </w:tc>
        <w:tc>
          <w:tcPr>
            <w:tcW w:w="7424" w:type="dxa"/>
          </w:tcPr>
          <w:p w14:paraId="2C7BC224" w14:textId="77777777" w:rsidR="00474EEA" w:rsidRPr="00493F73" w:rsidRDefault="00474EEA"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Miejsce i znaczenie planowania w zarządzaniu przedsiębiorstwem; Pojęcie planu marketingowego; Rodzaje planów marketingowych. Fazy planowania; Struktura (budowa) planu marketingowego; Analiza strategiczna sytuacji firmy; Cele marketingowe w planie marketingowym; Strategia marketingowa i harmonogramy wdrażania planu;</w:t>
            </w:r>
            <w:r w:rsidR="000D1A2B" w:rsidRPr="00493F73">
              <w:rPr>
                <w:iCs/>
                <w:color w:val="000000" w:themeColor="text1"/>
                <w:sz w:val="22"/>
                <w:szCs w:val="22"/>
              </w:rPr>
              <w:t xml:space="preserve"> Kontrola planu marketingowego.</w:t>
            </w:r>
          </w:p>
        </w:tc>
      </w:tr>
      <w:tr w:rsidR="00493F73" w:rsidRPr="00493F73" w14:paraId="020C32A1" w14:textId="77777777" w:rsidTr="002442AC">
        <w:trPr>
          <w:jc w:val="center"/>
        </w:trPr>
        <w:tc>
          <w:tcPr>
            <w:tcW w:w="2214" w:type="dxa"/>
            <w:shd w:val="clear" w:color="auto" w:fill="F2F2F2"/>
          </w:tcPr>
          <w:p w14:paraId="2F8C5F7E" w14:textId="77777777" w:rsidR="000D1A2B" w:rsidRPr="00493F73" w:rsidRDefault="000D1A2B" w:rsidP="000D1A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proofErr w:type="spellStart"/>
            <w:r w:rsidRPr="00493F73">
              <w:rPr>
                <w:iCs/>
                <w:color w:val="000000" w:themeColor="text1"/>
                <w:sz w:val="22"/>
                <w:szCs w:val="22"/>
              </w:rPr>
              <w:t>Cwiczenia</w:t>
            </w:r>
            <w:proofErr w:type="spellEnd"/>
            <w:r w:rsidRPr="00493F73">
              <w:rPr>
                <w:iCs/>
                <w:color w:val="000000" w:themeColor="text1"/>
                <w:sz w:val="22"/>
                <w:szCs w:val="22"/>
              </w:rPr>
              <w:t xml:space="preserve"> audytoryjne</w:t>
            </w:r>
          </w:p>
        </w:tc>
        <w:tc>
          <w:tcPr>
            <w:tcW w:w="7424" w:type="dxa"/>
          </w:tcPr>
          <w:p w14:paraId="37383313" w14:textId="77777777" w:rsidR="000D1A2B" w:rsidRPr="00493F73" w:rsidRDefault="000D1A2B"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 xml:space="preserve">Podstawowe elementy planu marketingowego, misja przedsiębiorstwa, analiza aktualnej sytuacji rynkowej (analiza PEST, analiza 5 sił Portera, Analiza SWOT, macierz BCG, segmentacja rynku) – </w:t>
            </w:r>
            <w:proofErr w:type="spellStart"/>
            <w:r w:rsidRPr="00493F73">
              <w:rPr>
                <w:iCs/>
                <w:color w:val="000000" w:themeColor="text1"/>
                <w:sz w:val="22"/>
                <w:szCs w:val="22"/>
              </w:rPr>
              <w:t>casestudy</w:t>
            </w:r>
            <w:proofErr w:type="spellEnd"/>
            <w:r w:rsidRPr="00493F73">
              <w:rPr>
                <w:iCs/>
                <w:color w:val="000000" w:themeColor="text1"/>
                <w:sz w:val="22"/>
                <w:szCs w:val="22"/>
              </w:rPr>
              <w:t xml:space="preserve">, wyznaczenie zasadniczych celów, plan strategii marketingowych w oparciu o elementy oferty rynkowej – </w:t>
            </w:r>
            <w:proofErr w:type="spellStart"/>
            <w:r w:rsidRPr="00493F73">
              <w:rPr>
                <w:iCs/>
                <w:color w:val="000000" w:themeColor="text1"/>
                <w:sz w:val="22"/>
                <w:szCs w:val="22"/>
              </w:rPr>
              <w:t>casestudy</w:t>
            </w:r>
            <w:proofErr w:type="spellEnd"/>
            <w:r w:rsidRPr="00493F73">
              <w:rPr>
                <w:iCs/>
                <w:color w:val="000000" w:themeColor="text1"/>
                <w:sz w:val="22"/>
                <w:szCs w:val="22"/>
              </w:rPr>
              <w:t xml:space="preserve">; ustalanie budżetu marketingowego oraz procedur kontrolnych – </w:t>
            </w:r>
            <w:proofErr w:type="spellStart"/>
            <w:r w:rsidRPr="00493F73">
              <w:rPr>
                <w:iCs/>
                <w:color w:val="000000" w:themeColor="text1"/>
                <w:sz w:val="22"/>
                <w:szCs w:val="22"/>
              </w:rPr>
              <w:t>casestudy</w:t>
            </w:r>
            <w:proofErr w:type="spellEnd"/>
            <w:r w:rsidRPr="00493F73">
              <w:rPr>
                <w:iCs/>
                <w:color w:val="000000" w:themeColor="text1"/>
                <w:sz w:val="22"/>
                <w:szCs w:val="22"/>
              </w:rPr>
              <w:t>.</w:t>
            </w:r>
          </w:p>
        </w:tc>
      </w:tr>
    </w:tbl>
    <w:p w14:paraId="28FEEBFC" w14:textId="77777777" w:rsidR="00474EEA" w:rsidRPr="00493F73" w:rsidRDefault="00474EEA" w:rsidP="009E728C">
      <w:pPr>
        <w:numPr>
          <w:ilvl w:val="0"/>
          <w:numId w:val="88"/>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2C0D710F" w14:textId="77777777" w:rsidTr="00FA386C">
        <w:trPr>
          <w:jc w:val="center"/>
        </w:trPr>
        <w:tc>
          <w:tcPr>
            <w:tcW w:w="1347" w:type="dxa"/>
            <w:vMerge w:val="restart"/>
            <w:shd w:val="clear" w:color="auto" w:fill="F2F2F2"/>
            <w:vAlign w:val="center"/>
          </w:tcPr>
          <w:p w14:paraId="56AFDD71" w14:textId="77777777" w:rsidR="00474EEA" w:rsidRPr="00493F73" w:rsidRDefault="00474EEA" w:rsidP="002442AC">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vAlign w:val="center"/>
          </w:tcPr>
          <w:p w14:paraId="33CF200D" w14:textId="77777777" w:rsidR="00474EEA" w:rsidRPr="00493F73" w:rsidRDefault="00474EEA" w:rsidP="002442A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59EB66DB" w14:textId="77777777" w:rsidTr="00FA386C">
        <w:trPr>
          <w:jc w:val="center"/>
        </w:trPr>
        <w:tc>
          <w:tcPr>
            <w:tcW w:w="1347" w:type="dxa"/>
            <w:vMerge/>
            <w:shd w:val="clear" w:color="auto" w:fill="F2F2F2"/>
            <w:vAlign w:val="center"/>
          </w:tcPr>
          <w:p w14:paraId="1AB71A3A" w14:textId="77777777" w:rsidR="00474EEA" w:rsidRPr="00493F73" w:rsidRDefault="00474EEA" w:rsidP="002442AC">
            <w:pPr>
              <w:jc w:val="center"/>
              <w:rPr>
                <w:b/>
                <w:color w:val="000000" w:themeColor="text1"/>
                <w:sz w:val="22"/>
                <w:szCs w:val="22"/>
              </w:rPr>
            </w:pPr>
          </w:p>
        </w:tc>
        <w:tc>
          <w:tcPr>
            <w:tcW w:w="1360" w:type="dxa"/>
            <w:shd w:val="clear" w:color="auto" w:fill="F2F2F2"/>
            <w:vAlign w:val="center"/>
          </w:tcPr>
          <w:p w14:paraId="7D75EB5F" w14:textId="77777777" w:rsidR="00474EEA" w:rsidRPr="00493F73" w:rsidRDefault="00474EEA" w:rsidP="002442AC">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vAlign w:val="center"/>
          </w:tcPr>
          <w:p w14:paraId="2FD3A694" w14:textId="77777777" w:rsidR="00474EEA" w:rsidRPr="00493F73" w:rsidRDefault="00474EEA" w:rsidP="002442A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vAlign w:val="center"/>
          </w:tcPr>
          <w:p w14:paraId="65AA5A66" w14:textId="77777777" w:rsidR="00474EEA" w:rsidRPr="00493F73" w:rsidRDefault="00474EEA" w:rsidP="002442AC">
            <w:pPr>
              <w:jc w:val="center"/>
              <w:rPr>
                <w:color w:val="000000" w:themeColor="text1"/>
                <w:sz w:val="22"/>
                <w:szCs w:val="22"/>
              </w:rPr>
            </w:pPr>
            <w:r w:rsidRPr="00493F73">
              <w:rPr>
                <w:color w:val="000000" w:themeColor="text1"/>
                <w:sz w:val="22"/>
                <w:szCs w:val="22"/>
              </w:rPr>
              <w:t>Kolokwium</w:t>
            </w:r>
          </w:p>
        </w:tc>
        <w:tc>
          <w:tcPr>
            <w:tcW w:w="1342" w:type="dxa"/>
            <w:shd w:val="clear" w:color="auto" w:fill="F2F2F2"/>
            <w:vAlign w:val="center"/>
          </w:tcPr>
          <w:p w14:paraId="535AE4B4" w14:textId="77777777" w:rsidR="00474EEA" w:rsidRPr="00493F73" w:rsidRDefault="00474EEA" w:rsidP="002442AC">
            <w:pPr>
              <w:jc w:val="center"/>
              <w:rPr>
                <w:color w:val="000000" w:themeColor="text1"/>
                <w:sz w:val="22"/>
                <w:szCs w:val="22"/>
              </w:rPr>
            </w:pPr>
            <w:r w:rsidRPr="00493F73">
              <w:rPr>
                <w:color w:val="000000" w:themeColor="text1"/>
                <w:sz w:val="22"/>
                <w:szCs w:val="22"/>
              </w:rPr>
              <w:t>Projekt</w:t>
            </w:r>
          </w:p>
        </w:tc>
        <w:tc>
          <w:tcPr>
            <w:tcW w:w="1463" w:type="dxa"/>
            <w:shd w:val="clear" w:color="auto" w:fill="F2F2F2"/>
            <w:vAlign w:val="center"/>
          </w:tcPr>
          <w:p w14:paraId="6104AB93" w14:textId="77777777" w:rsidR="00474EEA" w:rsidRPr="00493F73" w:rsidRDefault="00474EEA" w:rsidP="002442AC">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vAlign w:val="center"/>
          </w:tcPr>
          <w:p w14:paraId="0B370C9C" w14:textId="77777777" w:rsidR="00474EEA" w:rsidRPr="00493F73" w:rsidRDefault="00474EEA" w:rsidP="002442AC">
            <w:pPr>
              <w:jc w:val="center"/>
              <w:rPr>
                <w:color w:val="000000" w:themeColor="text1"/>
                <w:sz w:val="22"/>
                <w:szCs w:val="22"/>
              </w:rPr>
            </w:pPr>
            <w:r w:rsidRPr="00493F73">
              <w:rPr>
                <w:color w:val="000000" w:themeColor="text1"/>
                <w:sz w:val="22"/>
                <w:szCs w:val="22"/>
              </w:rPr>
              <w:t>…………</w:t>
            </w:r>
          </w:p>
        </w:tc>
      </w:tr>
      <w:tr w:rsidR="00493F73" w:rsidRPr="00493F73" w14:paraId="6BF30D64" w14:textId="77777777" w:rsidTr="00FA386C">
        <w:trPr>
          <w:trHeight w:val="283"/>
          <w:jc w:val="center"/>
        </w:trPr>
        <w:tc>
          <w:tcPr>
            <w:tcW w:w="1347" w:type="dxa"/>
          </w:tcPr>
          <w:p w14:paraId="36D5C384" w14:textId="77777777" w:rsidR="00474EEA" w:rsidRPr="00493F73" w:rsidRDefault="00474EEA" w:rsidP="002442AC">
            <w:pPr>
              <w:jc w:val="center"/>
              <w:rPr>
                <w:color w:val="000000" w:themeColor="text1"/>
                <w:sz w:val="22"/>
                <w:szCs w:val="22"/>
              </w:rPr>
            </w:pPr>
            <w:r w:rsidRPr="00493F73">
              <w:rPr>
                <w:color w:val="000000" w:themeColor="text1"/>
                <w:sz w:val="22"/>
                <w:szCs w:val="22"/>
              </w:rPr>
              <w:t>W1</w:t>
            </w:r>
          </w:p>
        </w:tc>
        <w:tc>
          <w:tcPr>
            <w:tcW w:w="1360" w:type="dxa"/>
          </w:tcPr>
          <w:p w14:paraId="41BA5E45" w14:textId="77777777" w:rsidR="00474EEA" w:rsidRPr="00493F73" w:rsidRDefault="00474EEA" w:rsidP="002442AC">
            <w:pPr>
              <w:jc w:val="center"/>
              <w:rPr>
                <w:color w:val="000000" w:themeColor="text1"/>
                <w:sz w:val="22"/>
                <w:szCs w:val="22"/>
              </w:rPr>
            </w:pPr>
          </w:p>
        </w:tc>
        <w:tc>
          <w:tcPr>
            <w:tcW w:w="1360" w:type="dxa"/>
          </w:tcPr>
          <w:p w14:paraId="25BF4334" w14:textId="77777777" w:rsidR="00474EEA" w:rsidRPr="00493F73" w:rsidRDefault="00474EEA" w:rsidP="002442AC">
            <w:pPr>
              <w:jc w:val="center"/>
              <w:rPr>
                <w:color w:val="000000" w:themeColor="text1"/>
                <w:sz w:val="22"/>
                <w:szCs w:val="22"/>
              </w:rPr>
            </w:pPr>
            <w:r w:rsidRPr="00493F73">
              <w:rPr>
                <w:color w:val="000000" w:themeColor="text1"/>
                <w:sz w:val="22"/>
                <w:szCs w:val="22"/>
              </w:rPr>
              <w:t>X</w:t>
            </w:r>
          </w:p>
        </w:tc>
        <w:tc>
          <w:tcPr>
            <w:tcW w:w="1394" w:type="dxa"/>
          </w:tcPr>
          <w:p w14:paraId="3581D5F7" w14:textId="77777777" w:rsidR="00474EEA" w:rsidRPr="00493F73" w:rsidRDefault="00474EEA" w:rsidP="002442AC">
            <w:pPr>
              <w:jc w:val="center"/>
              <w:rPr>
                <w:color w:val="000000" w:themeColor="text1"/>
                <w:sz w:val="22"/>
                <w:szCs w:val="22"/>
              </w:rPr>
            </w:pPr>
          </w:p>
        </w:tc>
        <w:tc>
          <w:tcPr>
            <w:tcW w:w="1342" w:type="dxa"/>
          </w:tcPr>
          <w:p w14:paraId="50FA47C9" w14:textId="77777777" w:rsidR="00474EEA" w:rsidRPr="00493F73" w:rsidRDefault="00474EEA" w:rsidP="002442AC">
            <w:pPr>
              <w:jc w:val="center"/>
              <w:rPr>
                <w:color w:val="000000" w:themeColor="text1"/>
                <w:sz w:val="22"/>
                <w:szCs w:val="22"/>
              </w:rPr>
            </w:pPr>
          </w:p>
        </w:tc>
        <w:tc>
          <w:tcPr>
            <w:tcW w:w="1463" w:type="dxa"/>
          </w:tcPr>
          <w:p w14:paraId="2CA0C8CE" w14:textId="77777777" w:rsidR="00474EEA" w:rsidRPr="00493F73" w:rsidRDefault="00474EEA" w:rsidP="002442AC">
            <w:pPr>
              <w:jc w:val="center"/>
              <w:rPr>
                <w:color w:val="000000" w:themeColor="text1"/>
                <w:sz w:val="22"/>
                <w:szCs w:val="22"/>
              </w:rPr>
            </w:pPr>
          </w:p>
        </w:tc>
        <w:tc>
          <w:tcPr>
            <w:tcW w:w="1373" w:type="dxa"/>
          </w:tcPr>
          <w:p w14:paraId="2F44580F" w14:textId="77777777" w:rsidR="00474EEA" w:rsidRPr="00493F73" w:rsidRDefault="00474EEA" w:rsidP="002442AC">
            <w:pPr>
              <w:jc w:val="center"/>
              <w:rPr>
                <w:color w:val="000000" w:themeColor="text1"/>
                <w:sz w:val="22"/>
                <w:szCs w:val="22"/>
              </w:rPr>
            </w:pPr>
          </w:p>
        </w:tc>
      </w:tr>
      <w:tr w:rsidR="00493F73" w:rsidRPr="00493F73" w14:paraId="71C59585" w14:textId="77777777" w:rsidTr="00FA386C">
        <w:trPr>
          <w:trHeight w:val="283"/>
          <w:jc w:val="center"/>
        </w:trPr>
        <w:tc>
          <w:tcPr>
            <w:tcW w:w="1347" w:type="dxa"/>
          </w:tcPr>
          <w:p w14:paraId="66559C47" w14:textId="77777777" w:rsidR="00474EEA" w:rsidRPr="00493F73" w:rsidRDefault="00474EEA" w:rsidP="002442AC">
            <w:pPr>
              <w:jc w:val="center"/>
              <w:rPr>
                <w:color w:val="000000" w:themeColor="text1"/>
                <w:sz w:val="22"/>
                <w:szCs w:val="22"/>
              </w:rPr>
            </w:pPr>
            <w:r w:rsidRPr="00493F73">
              <w:rPr>
                <w:color w:val="000000" w:themeColor="text1"/>
                <w:sz w:val="22"/>
                <w:szCs w:val="22"/>
              </w:rPr>
              <w:t>W2</w:t>
            </w:r>
          </w:p>
        </w:tc>
        <w:tc>
          <w:tcPr>
            <w:tcW w:w="1360" w:type="dxa"/>
          </w:tcPr>
          <w:p w14:paraId="7D593FCF" w14:textId="77777777" w:rsidR="00474EEA" w:rsidRPr="00493F73" w:rsidRDefault="00474EEA" w:rsidP="002442AC">
            <w:pPr>
              <w:jc w:val="center"/>
              <w:rPr>
                <w:color w:val="000000" w:themeColor="text1"/>
                <w:sz w:val="22"/>
                <w:szCs w:val="22"/>
              </w:rPr>
            </w:pPr>
          </w:p>
        </w:tc>
        <w:tc>
          <w:tcPr>
            <w:tcW w:w="1360" w:type="dxa"/>
          </w:tcPr>
          <w:p w14:paraId="63F1D73E" w14:textId="77777777" w:rsidR="00474EEA" w:rsidRPr="00493F73" w:rsidRDefault="00474EEA" w:rsidP="002442AC">
            <w:pPr>
              <w:jc w:val="center"/>
              <w:rPr>
                <w:color w:val="000000" w:themeColor="text1"/>
                <w:sz w:val="22"/>
                <w:szCs w:val="22"/>
              </w:rPr>
            </w:pPr>
            <w:r w:rsidRPr="00493F73">
              <w:rPr>
                <w:color w:val="000000" w:themeColor="text1"/>
                <w:sz w:val="22"/>
                <w:szCs w:val="22"/>
              </w:rPr>
              <w:t>X</w:t>
            </w:r>
          </w:p>
        </w:tc>
        <w:tc>
          <w:tcPr>
            <w:tcW w:w="1394" w:type="dxa"/>
          </w:tcPr>
          <w:p w14:paraId="4FDB46DB" w14:textId="77777777" w:rsidR="00474EEA" w:rsidRPr="00493F73" w:rsidRDefault="00474EEA" w:rsidP="002442AC">
            <w:pPr>
              <w:jc w:val="center"/>
              <w:rPr>
                <w:color w:val="000000" w:themeColor="text1"/>
                <w:sz w:val="22"/>
                <w:szCs w:val="22"/>
              </w:rPr>
            </w:pPr>
          </w:p>
        </w:tc>
        <w:tc>
          <w:tcPr>
            <w:tcW w:w="1342" w:type="dxa"/>
          </w:tcPr>
          <w:p w14:paraId="2A3A1787" w14:textId="77777777" w:rsidR="00474EEA" w:rsidRPr="00493F73" w:rsidRDefault="00474EEA" w:rsidP="002442AC">
            <w:pPr>
              <w:jc w:val="center"/>
              <w:rPr>
                <w:color w:val="000000" w:themeColor="text1"/>
                <w:sz w:val="22"/>
                <w:szCs w:val="22"/>
              </w:rPr>
            </w:pPr>
          </w:p>
        </w:tc>
        <w:tc>
          <w:tcPr>
            <w:tcW w:w="1463" w:type="dxa"/>
          </w:tcPr>
          <w:p w14:paraId="11A552F6" w14:textId="77777777" w:rsidR="00474EEA" w:rsidRPr="00493F73" w:rsidRDefault="00474EEA" w:rsidP="002442AC">
            <w:pPr>
              <w:jc w:val="center"/>
              <w:rPr>
                <w:color w:val="000000" w:themeColor="text1"/>
                <w:sz w:val="22"/>
                <w:szCs w:val="22"/>
              </w:rPr>
            </w:pPr>
          </w:p>
        </w:tc>
        <w:tc>
          <w:tcPr>
            <w:tcW w:w="1373" w:type="dxa"/>
          </w:tcPr>
          <w:p w14:paraId="0E6C74B2" w14:textId="77777777" w:rsidR="00474EEA" w:rsidRPr="00493F73" w:rsidRDefault="00474EEA" w:rsidP="002442AC">
            <w:pPr>
              <w:jc w:val="center"/>
              <w:rPr>
                <w:color w:val="000000" w:themeColor="text1"/>
                <w:sz w:val="22"/>
                <w:szCs w:val="22"/>
              </w:rPr>
            </w:pPr>
          </w:p>
        </w:tc>
      </w:tr>
      <w:tr w:rsidR="00493F73" w:rsidRPr="00493F73" w14:paraId="7CEB50AB" w14:textId="77777777" w:rsidTr="00FA386C">
        <w:trPr>
          <w:trHeight w:val="283"/>
          <w:jc w:val="center"/>
        </w:trPr>
        <w:tc>
          <w:tcPr>
            <w:tcW w:w="1347" w:type="dxa"/>
          </w:tcPr>
          <w:p w14:paraId="44060CBF" w14:textId="77777777" w:rsidR="00474EEA" w:rsidRPr="00493F73" w:rsidRDefault="00474EEA" w:rsidP="002442AC">
            <w:pPr>
              <w:jc w:val="center"/>
              <w:rPr>
                <w:color w:val="000000" w:themeColor="text1"/>
                <w:sz w:val="22"/>
                <w:szCs w:val="22"/>
              </w:rPr>
            </w:pPr>
            <w:r w:rsidRPr="00493F73">
              <w:rPr>
                <w:color w:val="000000" w:themeColor="text1"/>
                <w:sz w:val="22"/>
                <w:szCs w:val="22"/>
              </w:rPr>
              <w:t>U1</w:t>
            </w:r>
          </w:p>
        </w:tc>
        <w:tc>
          <w:tcPr>
            <w:tcW w:w="1360" w:type="dxa"/>
          </w:tcPr>
          <w:p w14:paraId="3723D7ED" w14:textId="77777777" w:rsidR="00474EEA" w:rsidRPr="00493F73" w:rsidRDefault="00474EEA" w:rsidP="002442AC">
            <w:pPr>
              <w:jc w:val="center"/>
              <w:rPr>
                <w:color w:val="000000" w:themeColor="text1"/>
                <w:sz w:val="22"/>
                <w:szCs w:val="22"/>
              </w:rPr>
            </w:pPr>
          </w:p>
        </w:tc>
        <w:tc>
          <w:tcPr>
            <w:tcW w:w="1360" w:type="dxa"/>
          </w:tcPr>
          <w:p w14:paraId="751F5F15" w14:textId="77777777" w:rsidR="00474EEA" w:rsidRPr="00493F73" w:rsidRDefault="00474EEA" w:rsidP="002442AC">
            <w:pPr>
              <w:jc w:val="center"/>
              <w:rPr>
                <w:color w:val="000000" w:themeColor="text1"/>
                <w:sz w:val="22"/>
                <w:szCs w:val="22"/>
              </w:rPr>
            </w:pPr>
          </w:p>
        </w:tc>
        <w:tc>
          <w:tcPr>
            <w:tcW w:w="1394" w:type="dxa"/>
          </w:tcPr>
          <w:p w14:paraId="4F8FAD7A" w14:textId="77777777" w:rsidR="00474EEA" w:rsidRPr="00493F73" w:rsidRDefault="00474EEA" w:rsidP="002442AC">
            <w:pPr>
              <w:jc w:val="center"/>
              <w:rPr>
                <w:color w:val="000000" w:themeColor="text1"/>
                <w:sz w:val="22"/>
                <w:szCs w:val="22"/>
              </w:rPr>
            </w:pPr>
            <w:r w:rsidRPr="00493F73">
              <w:rPr>
                <w:color w:val="000000" w:themeColor="text1"/>
                <w:sz w:val="22"/>
                <w:szCs w:val="22"/>
              </w:rPr>
              <w:t>X</w:t>
            </w:r>
          </w:p>
        </w:tc>
        <w:tc>
          <w:tcPr>
            <w:tcW w:w="1342" w:type="dxa"/>
          </w:tcPr>
          <w:p w14:paraId="55FEFD1B" w14:textId="77777777" w:rsidR="00474EEA" w:rsidRPr="00493F73" w:rsidRDefault="00474EEA" w:rsidP="002442AC">
            <w:pPr>
              <w:jc w:val="center"/>
              <w:rPr>
                <w:color w:val="000000" w:themeColor="text1"/>
                <w:sz w:val="22"/>
                <w:szCs w:val="22"/>
              </w:rPr>
            </w:pPr>
          </w:p>
        </w:tc>
        <w:tc>
          <w:tcPr>
            <w:tcW w:w="1463" w:type="dxa"/>
          </w:tcPr>
          <w:p w14:paraId="3240E234" w14:textId="77777777" w:rsidR="00474EEA" w:rsidRPr="00493F73" w:rsidRDefault="00474EEA" w:rsidP="002442AC">
            <w:pPr>
              <w:jc w:val="center"/>
              <w:rPr>
                <w:color w:val="000000" w:themeColor="text1"/>
                <w:sz w:val="22"/>
                <w:szCs w:val="22"/>
              </w:rPr>
            </w:pPr>
          </w:p>
        </w:tc>
        <w:tc>
          <w:tcPr>
            <w:tcW w:w="1373" w:type="dxa"/>
          </w:tcPr>
          <w:p w14:paraId="7E32C638" w14:textId="77777777" w:rsidR="00474EEA" w:rsidRPr="00493F73" w:rsidRDefault="00474EEA" w:rsidP="002442AC">
            <w:pPr>
              <w:jc w:val="center"/>
              <w:rPr>
                <w:color w:val="000000" w:themeColor="text1"/>
                <w:sz w:val="22"/>
                <w:szCs w:val="22"/>
              </w:rPr>
            </w:pPr>
          </w:p>
        </w:tc>
      </w:tr>
      <w:tr w:rsidR="00493F73" w:rsidRPr="00493F73" w14:paraId="62805765" w14:textId="77777777" w:rsidTr="00FA386C">
        <w:trPr>
          <w:trHeight w:val="283"/>
          <w:jc w:val="center"/>
        </w:trPr>
        <w:tc>
          <w:tcPr>
            <w:tcW w:w="1347" w:type="dxa"/>
          </w:tcPr>
          <w:p w14:paraId="6A82B9E9" w14:textId="77777777" w:rsidR="00474EEA" w:rsidRPr="00493F73" w:rsidRDefault="00474EEA" w:rsidP="002442AC">
            <w:pPr>
              <w:jc w:val="center"/>
              <w:rPr>
                <w:color w:val="000000" w:themeColor="text1"/>
                <w:sz w:val="22"/>
                <w:szCs w:val="22"/>
              </w:rPr>
            </w:pPr>
            <w:r w:rsidRPr="00493F73">
              <w:rPr>
                <w:color w:val="000000" w:themeColor="text1"/>
                <w:sz w:val="22"/>
                <w:szCs w:val="22"/>
              </w:rPr>
              <w:t>U2</w:t>
            </w:r>
          </w:p>
        </w:tc>
        <w:tc>
          <w:tcPr>
            <w:tcW w:w="1360" w:type="dxa"/>
          </w:tcPr>
          <w:p w14:paraId="34232159" w14:textId="77777777" w:rsidR="00474EEA" w:rsidRPr="00493F73" w:rsidRDefault="00474EEA" w:rsidP="002442AC">
            <w:pPr>
              <w:jc w:val="center"/>
              <w:rPr>
                <w:color w:val="000000" w:themeColor="text1"/>
                <w:sz w:val="22"/>
                <w:szCs w:val="22"/>
              </w:rPr>
            </w:pPr>
          </w:p>
        </w:tc>
        <w:tc>
          <w:tcPr>
            <w:tcW w:w="1360" w:type="dxa"/>
          </w:tcPr>
          <w:p w14:paraId="42C316EB" w14:textId="77777777" w:rsidR="00474EEA" w:rsidRPr="00493F73" w:rsidRDefault="00474EEA" w:rsidP="002442AC">
            <w:pPr>
              <w:jc w:val="center"/>
              <w:rPr>
                <w:color w:val="000000" w:themeColor="text1"/>
                <w:sz w:val="22"/>
                <w:szCs w:val="22"/>
              </w:rPr>
            </w:pPr>
          </w:p>
        </w:tc>
        <w:tc>
          <w:tcPr>
            <w:tcW w:w="1394" w:type="dxa"/>
          </w:tcPr>
          <w:p w14:paraId="51530911" w14:textId="77777777" w:rsidR="00474EEA" w:rsidRPr="00493F73" w:rsidRDefault="00474EEA" w:rsidP="002442AC">
            <w:pPr>
              <w:jc w:val="center"/>
              <w:rPr>
                <w:color w:val="000000" w:themeColor="text1"/>
                <w:sz w:val="22"/>
                <w:szCs w:val="22"/>
              </w:rPr>
            </w:pPr>
            <w:r w:rsidRPr="00493F73">
              <w:rPr>
                <w:color w:val="000000" w:themeColor="text1"/>
                <w:sz w:val="22"/>
                <w:szCs w:val="22"/>
              </w:rPr>
              <w:t>X</w:t>
            </w:r>
          </w:p>
        </w:tc>
        <w:tc>
          <w:tcPr>
            <w:tcW w:w="1342" w:type="dxa"/>
          </w:tcPr>
          <w:p w14:paraId="798FA6E4" w14:textId="77777777" w:rsidR="00474EEA" w:rsidRPr="00493F73" w:rsidRDefault="00474EEA" w:rsidP="002442AC">
            <w:pPr>
              <w:jc w:val="center"/>
              <w:rPr>
                <w:color w:val="000000" w:themeColor="text1"/>
                <w:sz w:val="22"/>
                <w:szCs w:val="22"/>
              </w:rPr>
            </w:pPr>
          </w:p>
        </w:tc>
        <w:tc>
          <w:tcPr>
            <w:tcW w:w="1463" w:type="dxa"/>
          </w:tcPr>
          <w:p w14:paraId="1702713E" w14:textId="77777777" w:rsidR="00474EEA" w:rsidRPr="00493F73" w:rsidRDefault="00474EEA" w:rsidP="002442AC">
            <w:pPr>
              <w:jc w:val="center"/>
              <w:rPr>
                <w:color w:val="000000" w:themeColor="text1"/>
                <w:sz w:val="22"/>
                <w:szCs w:val="22"/>
              </w:rPr>
            </w:pPr>
          </w:p>
        </w:tc>
        <w:tc>
          <w:tcPr>
            <w:tcW w:w="1373" w:type="dxa"/>
          </w:tcPr>
          <w:p w14:paraId="53BF071A" w14:textId="77777777" w:rsidR="00474EEA" w:rsidRPr="00493F73" w:rsidRDefault="00474EEA" w:rsidP="002442AC">
            <w:pPr>
              <w:jc w:val="center"/>
              <w:rPr>
                <w:color w:val="000000" w:themeColor="text1"/>
                <w:sz w:val="22"/>
                <w:szCs w:val="22"/>
              </w:rPr>
            </w:pPr>
          </w:p>
        </w:tc>
      </w:tr>
      <w:tr w:rsidR="00493F73" w:rsidRPr="00493F73" w14:paraId="5F8F94D8" w14:textId="77777777" w:rsidTr="00FA386C">
        <w:trPr>
          <w:trHeight w:val="283"/>
          <w:jc w:val="center"/>
        </w:trPr>
        <w:tc>
          <w:tcPr>
            <w:tcW w:w="1347" w:type="dxa"/>
          </w:tcPr>
          <w:p w14:paraId="70A5AD8F" w14:textId="77777777" w:rsidR="00474EEA" w:rsidRPr="00493F73" w:rsidRDefault="00474EEA" w:rsidP="002442AC">
            <w:pPr>
              <w:jc w:val="center"/>
              <w:rPr>
                <w:color w:val="000000" w:themeColor="text1"/>
                <w:sz w:val="22"/>
                <w:szCs w:val="22"/>
              </w:rPr>
            </w:pPr>
            <w:r w:rsidRPr="00493F73">
              <w:rPr>
                <w:color w:val="000000" w:themeColor="text1"/>
                <w:sz w:val="22"/>
                <w:szCs w:val="22"/>
              </w:rPr>
              <w:t>K1</w:t>
            </w:r>
          </w:p>
        </w:tc>
        <w:tc>
          <w:tcPr>
            <w:tcW w:w="1360" w:type="dxa"/>
          </w:tcPr>
          <w:p w14:paraId="1F00280F" w14:textId="77777777" w:rsidR="00474EEA" w:rsidRPr="00493F73" w:rsidRDefault="00474EEA" w:rsidP="002442AC">
            <w:pPr>
              <w:jc w:val="center"/>
              <w:rPr>
                <w:color w:val="000000" w:themeColor="text1"/>
                <w:sz w:val="22"/>
                <w:szCs w:val="22"/>
              </w:rPr>
            </w:pPr>
          </w:p>
        </w:tc>
        <w:tc>
          <w:tcPr>
            <w:tcW w:w="1360" w:type="dxa"/>
          </w:tcPr>
          <w:p w14:paraId="640D8A82" w14:textId="77777777" w:rsidR="00474EEA" w:rsidRPr="00493F73" w:rsidRDefault="00474EEA" w:rsidP="002442AC">
            <w:pPr>
              <w:jc w:val="center"/>
              <w:rPr>
                <w:color w:val="000000" w:themeColor="text1"/>
                <w:sz w:val="22"/>
                <w:szCs w:val="22"/>
              </w:rPr>
            </w:pPr>
          </w:p>
        </w:tc>
        <w:tc>
          <w:tcPr>
            <w:tcW w:w="1394" w:type="dxa"/>
          </w:tcPr>
          <w:p w14:paraId="76878CDE" w14:textId="77777777" w:rsidR="00474EEA" w:rsidRPr="00493F73" w:rsidRDefault="00474EEA" w:rsidP="002442AC">
            <w:pPr>
              <w:jc w:val="center"/>
              <w:rPr>
                <w:color w:val="000000" w:themeColor="text1"/>
                <w:sz w:val="22"/>
                <w:szCs w:val="22"/>
              </w:rPr>
            </w:pPr>
            <w:r w:rsidRPr="00493F73">
              <w:rPr>
                <w:color w:val="000000" w:themeColor="text1"/>
                <w:sz w:val="22"/>
                <w:szCs w:val="22"/>
              </w:rPr>
              <w:t>X</w:t>
            </w:r>
          </w:p>
        </w:tc>
        <w:tc>
          <w:tcPr>
            <w:tcW w:w="1342" w:type="dxa"/>
          </w:tcPr>
          <w:p w14:paraId="49341337" w14:textId="77777777" w:rsidR="00474EEA" w:rsidRPr="00493F73" w:rsidRDefault="00474EEA" w:rsidP="002442AC">
            <w:pPr>
              <w:jc w:val="center"/>
              <w:rPr>
                <w:color w:val="000000" w:themeColor="text1"/>
                <w:sz w:val="22"/>
                <w:szCs w:val="22"/>
              </w:rPr>
            </w:pPr>
          </w:p>
        </w:tc>
        <w:tc>
          <w:tcPr>
            <w:tcW w:w="1463" w:type="dxa"/>
          </w:tcPr>
          <w:p w14:paraId="6DD1F47A" w14:textId="77777777" w:rsidR="00474EEA" w:rsidRPr="00493F73" w:rsidRDefault="00474EEA" w:rsidP="002442AC">
            <w:pPr>
              <w:jc w:val="center"/>
              <w:rPr>
                <w:color w:val="000000" w:themeColor="text1"/>
                <w:sz w:val="22"/>
                <w:szCs w:val="22"/>
              </w:rPr>
            </w:pPr>
          </w:p>
        </w:tc>
        <w:tc>
          <w:tcPr>
            <w:tcW w:w="1373" w:type="dxa"/>
          </w:tcPr>
          <w:p w14:paraId="2A9CE1CF" w14:textId="77777777" w:rsidR="00474EEA" w:rsidRPr="00493F73" w:rsidRDefault="00474EEA" w:rsidP="002442AC">
            <w:pPr>
              <w:jc w:val="center"/>
              <w:rPr>
                <w:color w:val="000000" w:themeColor="text1"/>
                <w:sz w:val="22"/>
                <w:szCs w:val="22"/>
              </w:rPr>
            </w:pPr>
          </w:p>
        </w:tc>
      </w:tr>
    </w:tbl>
    <w:p w14:paraId="224E09B9" w14:textId="77777777" w:rsidR="00474EEA" w:rsidRPr="00493F73" w:rsidRDefault="00474EEA" w:rsidP="009E728C">
      <w:pPr>
        <w:numPr>
          <w:ilvl w:val="0"/>
          <w:numId w:val="88"/>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110B5666" w14:textId="77777777" w:rsidTr="002442AC">
        <w:trPr>
          <w:jc w:val="center"/>
        </w:trPr>
        <w:tc>
          <w:tcPr>
            <w:tcW w:w="1789" w:type="dxa"/>
            <w:shd w:val="clear" w:color="auto" w:fill="F2F2F2"/>
          </w:tcPr>
          <w:p w14:paraId="26D7BD39" w14:textId="77777777" w:rsidR="00474EEA" w:rsidRPr="00493F73" w:rsidRDefault="00474EEA" w:rsidP="00FA38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themeColor="text1"/>
                <w:sz w:val="22"/>
                <w:szCs w:val="22"/>
              </w:rPr>
            </w:pPr>
            <w:r w:rsidRPr="00493F73">
              <w:rPr>
                <w:iCs/>
                <w:color w:val="000000" w:themeColor="text1"/>
                <w:sz w:val="22"/>
                <w:szCs w:val="22"/>
              </w:rPr>
              <w:t>Literatura podstawowa</w:t>
            </w:r>
          </w:p>
        </w:tc>
        <w:tc>
          <w:tcPr>
            <w:tcW w:w="7849" w:type="dxa"/>
          </w:tcPr>
          <w:p w14:paraId="3D830455" w14:textId="77777777" w:rsidR="00474EEA" w:rsidRPr="00493F73" w:rsidRDefault="00474EEA" w:rsidP="00FA386C">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Bang</w:t>
            </w:r>
            <w:proofErr w:type="spellEnd"/>
            <w:r w:rsidRPr="00493F73">
              <w:rPr>
                <w:color w:val="000000" w:themeColor="text1"/>
                <w:sz w:val="22"/>
                <w:szCs w:val="22"/>
              </w:rPr>
              <w:t xml:space="preserve">, D., 1999, Plan marketingowy, PWE, Warszawa </w:t>
            </w:r>
          </w:p>
          <w:p w14:paraId="6649F570" w14:textId="77777777" w:rsidR="00474EEA" w:rsidRPr="00493F73" w:rsidRDefault="00474EEA" w:rsidP="00FA386C">
            <w:pPr>
              <w:pStyle w:val="Normalny1"/>
              <w:widowControl w:val="0"/>
              <w:rPr>
                <w:color w:val="000000" w:themeColor="text1"/>
                <w:sz w:val="22"/>
                <w:szCs w:val="22"/>
              </w:rPr>
            </w:pPr>
            <w:r w:rsidRPr="00493F73">
              <w:rPr>
                <w:color w:val="000000" w:themeColor="text1"/>
                <w:sz w:val="22"/>
                <w:szCs w:val="22"/>
              </w:rPr>
              <w:t>2. Kłeczek, R., Kowal, W., Woźniczka J., 2002, Strategiczne planowanie marketingowe, PWN, Warszawa</w:t>
            </w:r>
          </w:p>
          <w:p w14:paraId="3E59AB3F" w14:textId="77777777" w:rsidR="00474EEA" w:rsidRPr="00493F73" w:rsidRDefault="00474EEA" w:rsidP="00FA38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themeColor="text1"/>
                <w:sz w:val="22"/>
                <w:szCs w:val="22"/>
              </w:rPr>
            </w:pPr>
            <w:r w:rsidRPr="00493F73">
              <w:rPr>
                <w:color w:val="000000" w:themeColor="text1"/>
                <w:sz w:val="22"/>
                <w:szCs w:val="22"/>
              </w:rPr>
              <w:t>3. Wood M.B., 2007, Plan marketingowy, PWE, Warszawa</w:t>
            </w:r>
          </w:p>
        </w:tc>
      </w:tr>
      <w:tr w:rsidR="00493F73" w:rsidRPr="00493F73" w14:paraId="1F64C7FF" w14:textId="77777777" w:rsidTr="002442AC">
        <w:trPr>
          <w:jc w:val="center"/>
        </w:trPr>
        <w:tc>
          <w:tcPr>
            <w:tcW w:w="1789" w:type="dxa"/>
            <w:shd w:val="clear" w:color="auto" w:fill="F2F2F2"/>
          </w:tcPr>
          <w:p w14:paraId="7AFE379B" w14:textId="77777777" w:rsidR="00474EEA" w:rsidRPr="00493F73" w:rsidRDefault="00474EEA" w:rsidP="00FA38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themeColor="text1"/>
                <w:sz w:val="22"/>
                <w:szCs w:val="22"/>
              </w:rPr>
            </w:pPr>
            <w:r w:rsidRPr="00493F73">
              <w:rPr>
                <w:iCs/>
                <w:color w:val="000000" w:themeColor="text1"/>
                <w:sz w:val="22"/>
                <w:szCs w:val="22"/>
              </w:rPr>
              <w:t>Literatura uzupełniająca</w:t>
            </w:r>
          </w:p>
        </w:tc>
        <w:tc>
          <w:tcPr>
            <w:tcW w:w="7849" w:type="dxa"/>
          </w:tcPr>
          <w:p w14:paraId="05A82A20" w14:textId="77777777" w:rsidR="00474EEA" w:rsidRPr="00493F73" w:rsidRDefault="00474EEA" w:rsidP="00FA38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b/>
                <w:iCs/>
                <w:color w:val="000000" w:themeColor="text1"/>
                <w:sz w:val="22"/>
                <w:szCs w:val="22"/>
                <w:u w:val="single"/>
              </w:rPr>
            </w:pPr>
            <w:r w:rsidRPr="00493F73">
              <w:rPr>
                <w:color w:val="000000" w:themeColor="text1"/>
                <w:sz w:val="22"/>
                <w:szCs w:val="22"/>
                <w:lang w:val="en-GB"/>
              </w:rPr>
              <w:t xml:space="preserve">1. Kotler P., Armstrong G., Saunders J., Wong V., 2002, Marketing. </w:t>
            </w:r>
            <w:r w:rsidRPr="00493F73">
              <w:rPr>
                <w:color w:val="000000" w:themeColor="text1"/>
                <w:sz w:val="22"/>
                <w:szCs w:val="22"/>
              </w:rPr>
              <w:t>Podręcznik europejski, PWE, Warszawa</w:t>
            </w:r>
          </w:p>
        </w:tc>
      </w:tr>
    </w:tbl>
    <w:p w14:paraId="78594837" w14:textId="77777777" w:rsidR="00474EEA" w:rsidRPr="00493F73" w:rsidRDefault="00474EEA" w:rsidP="009E728C">
      <w:pPr>
        <w:numPr>
          <w:ilvl w:val="0"/>
          <w:numId w:val="88"/>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3824475C" w14:textId="77777777" w:rsidTr="002442AC">
        <w:trPr>
          <w:trHeight w:val="769"/>
          <w:jc w:val="center"/>
        </w:trPr>
        <w:tc>
          <w:tcPr>
            <w:tcW w:w="7246" w:type="dxa"/>
            <w:gridSpan w:val="2"/>
            <w:shd w:val="clear" w:color="auto" w:fill="F2F2F2"/>
            <w:vAlign w:val="center"/>
          </w:tcPr>
          <w:p w14:paraId="14346A3B" w14:textId="77777777" w:rsidR="00474EEA" w:rsidRPr="00493F73" w:rsidRDefault="00474EEA" w:rsidP="002442A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vAlign w:val="center"/>
          </w:tcPr>
          <w:p w14:paraId="39DC23D7" w14:textId="77777777" w:rsidR="00474EEA" w:rsidRPr="00493F73" w:rsidRDefault="00474EEA" w:rsidP="002442AC">
            <w:pPr>
              <w:jc w:val="center"/>
              <w:rPr>
                <w:color w:val="000000" w:themeColor="text1"/>
                <w:sz w:val="22"/>
                <w:szCs w:val="22"/>
              </w:rPr>
            </w:pPr>
            <w:r w:rsidRPr="00493F73">
              <w:rPr>
                <w:color w:val="000000" w:themeColor="text1"/>
                <w:sz w:val="22"/>
                <w:szCs w:val="22"/>
              </w:rPr>
              <w:t>Obciążenie studenta – Liczba godzin</w:t>
            </w:r>
          </w:p>
          <w:p w14:paraId="4D57B0BE" w14:textId="77777777" w:rsidR="00474EEA" w:rsidRPr="00493F73" w:rsidRDefault="00474EEA" w:rsidP="002442AC">
            <w:pPr>
              <w:jc w:val="center"/>
              <w:rPr>
                <w:color w:val="000000" w:themeColor="text1"/>
                <w:sz w:val="22"/>
                <w:szCs w:val="22"/>
              </w:rPr>
            </w:pPr>
            <w:r w:rsidRPr="00493F73">
              <w:rPr>
                <w:color w:val="000000" w:themeColor="text1"/>
                <w:sz w:val="22"/>
                <w:szCs w:val="22"/>
              </w:rPr>
              <w:t>(podano przykładowe)</w:t>
            </w:r>
          </w:p>
        </w:tc>
      </w:tr>
      <w:tr w:rsidR="00493F73" w:rsidRPr="00493F73" w14:paraId="1CA84A44" w14:textId="77777777" w:rsidTr="002442AC">
        <w:trPr>
          <w:trHeight w:val="340"/>
          <w:jc w:val="center"/>
        </w:trPr>
        <w:tc>
          <w:tcPr>
            <w:tcW w:w="2978" w:type="dxa"/>
            <w:vMerge w:val="restart"/>
          </w:tcPr>
          <w:p w14:paraId="62D26232" w14:textId="77777777" w:rsidR="00474EEA" w:rsidRPr="00493F73" w:rsidRDefault="00474EEA" w:rsidP="002442A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r>
            <w:r w:rsidRPr="00493F73">
              <w:rPr>
                <w:color w:val="000000" w:themeColor="text1"/>
                <w:sz w:val="22"/>
                <w:szCs w:val="22"/>
              </w:rPr>
              <w:lastRenderedPageBreak/>
              <w:t xml:space="preserve">lub innych osób prowadzących zajęcia </w:t>
            </w:r>
          </w:p>
        </w:tc>
        <w:tc>
          <w:tcPr>
            <w:tcW w:w="4268" w:type="dxa"/>
          </w:tcPr>
          <w:p w14:paraId="3C0E06D5" w14:textId="77777777" w:rsidR="00474EEA" w:rsidRPr="00493F73" w:rsidRDefault="00474EEA" w:rsidP="002442AC">
            <w:pPr>
              <w:ind w:left="88"/>
              <w:rPr>
                <w:color w:val="000000" w:themeColor="text1"/>
                <w:sz w:val="22"/>
                <w:szCs w:val="22"/>
              </w:rPr>
            </w:pPr>
            <w:r w:rsidRPr="00493F73">
              <w:rPr>
                <w:color w:val="000000" w:themeColor="text1"/>
                <w:sz w:val="22"/>
                <w:szCs w:val="22"/>
              </w:rPr>
              <w:lastRenderedPageBreak/>
              <w:t>Udział w zajęciach dydaktycznych, wskazanych w pkt. 1B</w:t>
            </w:r>
          </w:p>
        </w:tc>
        <w:tc>
          <w:tcPr>
            <w:tcW w:w="2393" w:type="dxa"/>
          </w:tcPr>
          <w:p w14:paraId="0128FE16" w14:textId="77777777" w:rsidR="00474EEA" w:rsidRPr="00493F73" w:rsidRDefault="00CD1C24" w:rsidP="002442AC">
            <w:pPr>
              <w:jc w:val="center"/>
              <w:rPr>
                <w:color w:val="000000" w:themeColor="text1"/>
                <w:sz w:val="22"/>
                <w:szCs w:val="22"/>
              </w:rPr>
            </w:pPr>
            <w:r w:rsidRPr="00493F73">
              <w:rPr>
                <w:color w:val="000000" w:themeColor="text1"/>
                <w:sz w:val="22"/>
                <w:szCs w:val="22"/>
              </w:rPr>
              <w:t>30</w:t>
            </w:r>
          </w:p>
        </w:tc>
      </w:tr>
      <w:tr w:rsidR="00493F73" w:rsidRPr="00493F73" w14:paraId="2C1AF34E" w14:textId="77777777" w:rsidTr="002442AC">
        <w:trPr>
          <w:trHeight w:val="271"/>
          <w:jc w:val="center"/>
        </w:trPr>
        <w:tc>
          <w:tcPr>
            <w:tcW w:w="2978" w:type="dxa"/>
            <w:vMerge/>
          </w:tcPr>
          <w:p w14:paraId="7F35D5FD" w14:textId="77777777" w:rsidR="00474EEA" w:rsidRPr="00493F73" w:rsidRDefault="00474EEA" w:rsidP="002442AC">
            <w:pPr>
              <w:rPr>
                <w:color w:val="000000" w:themeColor="text1"/>
                <w:sz w:val="22"/>
                <w:szCs w:val="22"/>
              </w:rPr>
            </w:pPr>
          </w:p>
        </w:tc>
        <w:tc>
          <w:tcPr>
            <w:tcW w:w="4268" w:type="dxa"/>
          </w:tcPr>
          <w:p w14:paraId="4F5F3499" w14:textId="77777777" w:rsidR="00474EEA" w:rsidRPr="00493F73" w:rsidRDefault="00474EEA" w:rsidP="002442AC">
            <w:pPr>
              <w:ind w:left="88"/>
              <w:rPr>
                <w:color w:val="000000" w:themeColor="text1"/>
                <w:sz w:val="22"/>
                <w:szCs w:val="22"/>
              </w:rPr>
            </w:pPr>
            <w:r w:rsidRPr="00493F73">
              <w:rPr>
                <w:color w:val="000000" w:themeColor="text1"/>
                <w:sz w:val="22"/>
                <w:szCs w:val="22"/>
              </w:rPr>
              <w:t xml:space="preserve">Konsultacje </w:t>
            </w:r>
          </w:p>
        </w:tc>
        <w:tc>
          <w:tcPr>
            <w:tcW w:w="2393" w:type="dxa"/>
          </w:tcPr>
          <w:p w14:paraId="1271A02F" w14:textId="77777777" w:rsidR="00474EEA" w:rsidRPr="00493F73" w:rsidRDefault="00CD1C24" w:rsidP="002442AC">
            <w:pPr>
              <w:jc w:val="center"/>
              <w:rPr>
                <w:color w:val="000000" w:themeColor="text1"/>
                <w:sz w:val="22"/>
                <w:szCs w:val="22"/>
              </w:rPr>
            </w:pPr>
            <w:r w:rsidRPr="00493F73">
              <w:rPr>
                <w:color w:val="000000" w:themeColor="text1"/>
                <w:sz w:val="22"/>
                <w:szCs w:val="22"/>
              </w:rPr>
              <w:t>10</w:t>
            </w:r>
          </w:p>
        </w:tc>
      </w:tr>
      <w:tr w:rsidR="00493F73" w:rsidRPr="00493F73" w14:paraId="552ACE7E" w14:textId="77777777" w:rsidTr="002442AC">
        <w:trPr>
          <w:trHeight w:val="177"/>
          <w:jc w:val="center"/>
        </w:trPr>
        <w:tc>
          <w:tcPr>
            <w:tcW w:w="2978" w:type="dxa"/>
            <w:vMerge w:val="restart"/>
          </w:tcPr>
          <w:p w14:paraId="20F4D513" w14:textId="77777777" w:rsidR="00474EEA" w:rsidRPr="00493F73" w:rsidRDefault="00474EEA" w:rsidP="002442AC">
            <w:pPr>
              <w:rPr>
                <w:color w:val="000000" w:themeColor="text1"/>
                <w:sz w:val="22"/>
                <w:szCs w:val="22"/>
              </w:rPr>
            </w:pPr>
          </w:p>
          <w:p w14:paraId="6B9EF64B" w14:textId="77777777" w:rsidR="00474EEA" w:rsidRPr="00493F73" w:rsidRDefault="00474EEA" w:rsidP="002442AC">
            <w:pPr>
              <w:rPr>
                <w:color w:val="000000" w:themeColor="text1"/>
                <w:sz w:val="22"/>
                <w:szCs w:val="22"/>
              </w:rPr>
            </w:pPr>
            <w:r w:rsidRPr="00493F73">
              <w:rPr>
                <w:color w:val="000000" w:themeColor="text1"/>
                <w:sz w:val="22"/>
                <w:szCs w:val="22"/>
              </w:rPr>
              <w:t xml:space="preserve">Praca własna studenta </w:t>
            </w:r>
          </w:p>
        </w:tc>
        <w:tc>
          <w:tcPr>
            <w:tcW w:w="4268" w:type="dxa"/>
          </w:tcPr>
          <w:p w14:paraId="4C5B8485" w14:textId="77777777" w:rsidR="00474EEA" w:rsidRPr="00493F73" w:rsidRDefault="00474EEA" w:rsidP="002442AC">
            <w:pPr>
              <w:ind w:left="88"/>
              <w:rPr>
                <w:color w:val="000000" w:themeColor="text1"/>
                <w:sz w:val="22"/>
                <w:szCs w:val="22"/>
              </w:rPr>
            </w:pPr>
            <w:r w:rsidRPr="00493F73">
              <w:rPr>
                <w:color w:val="000000" w:themeColor="text1"/>
                <w:sz w:val="22"/>
                <w:szCs w:val="22"/>
              </w:rPr>
              <w:t>Przygotowanie do zajęć</w:t>
            </w:r>
          </w:p>
        </w:tc>
        <w:tc>
          <w:tcPr>
            <w:tcW w:w="2393" w:type="dxa"/>
          </w:tcPr>
          <w:p w14:paraId="6DF7C418" w14:textId="77777777" w:rsidR="00474EEA" w:rsidRPr="00493F73" w:rsidRDefault="00474EEA" w:rsidP="002442AC">
            <w:pPr>
              <w:jc w:val="center"/>
              <w:rPr>
                <w:color w:val="000000" w:themeColor="text1"/>
                <w:sz w:val="22"/>
                <w:szCs w:val="22"/>
              </w:rPr>
            </w:pPr>
            <w:r w:rsidRPr="00493F73">
              <w:rPr>
                <w:color w:val="000000" w:themeColor="text1"/>
                <w:sz w:val="22"/>
                <w:szCs w:val="22"/>
              </w:rPr>
              <w:t>50</w:t>
            </w:r>
          </w:p>
        </w:tc>
      </w:tr>
      <w:tr w:rsidR="00493F73" w:rsidRPr="00493F73" w14:paraId="1F6A3A1F" w14:textId="77777777" w:rsidTr="002442AC">
        <w:trPr>
          <w:trHeight w:val="137"/>
          <w:jc w:val="center"/>
        </w:trPr>
        <w:tc>
          <w:tcPr>
            <w:tcW w:w="2978" w:type="dxa"/>
            <w:vMerge/>
          </w:tcPr>
          <w:p w14:paraId="6640A8B0" w14:textId="77777777" w:rsidR="00474EEA" w:rsidRPr="00493F73" w:rsidRDefault="00474EEA" w:rsidP="002442AC">
            <w:pPr>
              <w:rPr>
                <w:color w:val="000000" w:themeColor="text1"/>
                <w:sz w:val="22"/>
                <w:szCs w:val="22"/>
              </w:rPr>
            </w:pPr>
          </w:p>
        </w:tc>
        <w:tc>
          <w:tcPr>
            <w:tcW w:w="4268" w:type="dxa"/>
          </w:tcPr>
          <w:p w14:paraId="59945DE0" w14:textId="77777777" w:rsidR="00474EEA" w:rsidRPr="00493F73" w:rsidRDefault="00474EEA" w:rsidP="002442AC">
            <w:pPr>
              <w:ind w:left="88"/>
              <w:rPr>
                <w:color w:val="000000" w:themeColor="text1"/>
                <w:sz w:val="22"/>
                <w:szCs w:val="22"/>
              </w:rPr>
            </w:pPr>
            <w:r w:rsidRPr="00493F73">
              <w:rPr>
                <w:color w:val="000000" w:themeColor="text1"/>
                <w:sz w:val="22"/>
                <w:szCs w:val="22"/>
              </w:rPr>
              <w:t>Studiowanie literatury</w:t>
            </w:r>
          </w:p>
        </w:tc>
        <w:tc>
          <w:tcPr>
            <w:tcW w:w="2393" w:type="dxa"/>
          </w:tcPr>
          <w:p w14:paraId="2BE23078" w14:textId="77777777" w:rsidR="00474EEA" w:rsidRPr="00493F73" w:rsidRDefault="00474EEA" w:rsidP="002442AC">
            <w:pPr>
              <w:jc w:val="center"/>
              <w:rPr>
                <w:color w:val="000000" w:themeColor="text1"/>
                <w:sz w:val="22"/>
                <w:szCs w:val="22"/>
              </w:rPr>
            </w:pPr>
            <w:r w:rsidRPr="00493F73">
              <w:rPr>
                <w:color w:val="000000" w:themeColor="text1"/>
                <w:sz w:val="22"/>
                <w:szCs w:val="22"/>
              </w:rPr>
              <w:t>50</w:t>
            </w:r>
          </w:p>
        </w:tc>
      </w:tr>
      <w:tr w:rsidR="00493F73" w:rsidRPr="00493F73" w14:paraId="29DC49E5" w14:textId="77777777" w:rsidTr="002442AC">
        <w:trPr>
          <w:trHeight w:val="340"/>
          <w:jc w:val="center"/>
        </w:trPr>
        <w:tc>
          <w:tcPr>
            <w:tcW w:w="2978" w:type="dxa"/>
            <w:vMerge/>
          </w:tcPr>
          <w:p w14:paraId="49447886" w14:textId="77777777" w:rsidR="00474EEA" w:rsidRPr="00493F73" w:rsidRDefault="00474EEA" w:rsidP="002442AC">
            <w:pPr>
              <w:rPr>
                <w:color w:val="000000" w:themeColor="text1"/>
                <w:sz w:val="22"/>
                <w:szCs w:val="22"/>
              </w:rPr>
            </w:pPr>
          </w:p>
        </w:tc>
        <w:tc>
          <w:tcPr>
            <w:tcW w:w="4268" w:type="dxa"/>
          </w:tcPr>
          <w:p w14:paraId="62D08E89" w14:textId="77777777" w:rsidR="00474EEA" w:rsidRPr="00493F73" w:rsidRDefault="00474EEA" w:rsidP="002442AC">
            <w:pPr>
              <w:ind w:left="88"/>
              <w:rPr>
                <w:color w:val="000000" w:themeColor="text1"/>
                <w:sz w:val="22"/>
                <w:szCs w:val="22"/>
              </w:rPr>
            </w:pPr>
            <w:r w:rsidRPr="00493F73">
              <w:rPr>
                <w:color w:val="000000" w:themeColor="text1"/>
                <w:sz w:val="22"/>
                <w:szCs w:val="22"/>
              </w:rPr>
              <w:t xml:space="preserve">Inne (przygotowanie do egzaminu, zaliczeń, </w:t>
            </w:r>
          </w:p>
          <w:p w14:paraId="75F90026" w14:textId="77777777" w:rsidR="00474EEA" w:rsidRPr="00493F73" w:rsidRDefault="00474EEA" w:rsidP="002442AC">
            <w:pPr>
              <w:ind w:left="88"/>
              <w:rPr>
                <w:color w:val="000000" w:themeColor="text1"/>
                <w:sz w:val="22"/>
                <w:szCs w:val="22"/>
              </w:rPr>
            </w:pPr>
            <w:r w:rsidRPr="00493F73">
              <w:rPr>
                <w:color w:val="000000" w:themeColor="text1"/>
                <w:sz w:val="22"/>
                <w:szCs w:val="22"/>
              </w:rPr>
              <w:t>przygotowanie projektu itd.)</w:t>
            </w:r>
          </w:p>
        </w:tc>
        <w:tc>
          <w:tcPr>
            <w:tcW w:w="2393" w:type="dxa"/>
          </w:tcPr>
          <w:p w14:paraId="6C879E99" w14:textId="77777777" w:rsidR="00474EEA" w:rsidRPr="00493F73" w:rsidRDefault="00474EEA" w:rsidP="002442AC">
            <w:pPr>
              <w:jc w:val="center"/>
              <w:rPr>
                <w:color w:val="000000" w:themeColor="text1"/>
                <w:sz w:val="22"/>
                <w:szCs w:val="22"/>
              </w:rPr>
            </w:pPr>
            <w:r w:rsidRPr="00493F73">
              <w:rPr>
                <w:color w:val="000000" w:themeColor="text1"/>
                <w:sz w:val="22"/>
                <w:szCs w:val="22"/>
              </w:rPr>
              <w:t>20</w:t>
            </w:r>
          </w:p>
        </w:tc>
      </w:tr>
      <w:tr w:rsidR="00493F73" w:rsidRPr="00493F73" w14:paraId="7E87F5A6" w14:textId="77777777" w:rsidTr="002442AC">
        <w:trPr>
          <w:trHeight w:val="340"/>
          <w:jc w:val="center"/>
        </w:trPr>
        <w:tc>
          <w:tcPr>
            <w:tcW w:w="7246" w:type="dxa"/>
            <w:gridSpan w:val="2"/>
            <w:shd w:val="clear" w:color="auto" w:fill="F2F2F2"/>
          </w:tcPr>
          <w:p w14:paraId="030BA8D7" w14:textId="77777777" w:rsidR="00474EEA" w:rsidRPr="00493F73" w:rsidRDefault="00474EEA" w:rsidP="002442A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cPr>
          <w:p w14:paraId="715900FE" w14:textId="77777777" w:rsidR="00474EEA" w:rsidRPr="00493F73" w:rsidRDefault="00474EEA" w:rsidP="002442AC">
            <w:pPr>
              <w:jc w:val="center"/>
              <w:rPr>
                <w:color w:val="000000" w:themeColor="text1"/>
                <w:sz w:val="22"/>
                <w:szCs w:val="22"/>
              </w:rPr>
            </w:pPr>
            <w:r w:rsidRPr="00493F73">
              <w:rPr>
                <w:color w:val="000000" w:themeColor="text1"/>
                <w:sz w:val="22"/>
                <w:szCs w:val="22"/>
              </w:rPr>
              <w:t>150</w:t>
            </w:r>
          </w:p>
        </w:tc>
      </w:tr>
      <w:tr w:rsidR="00493F73" w:rsidRPr="00493F73" w14:paraId="09FE91B3" w14:textId="77777777" w:rsidTr="002442AC">
        <w:trPr>
          <w:trHeight w:val="397"/>
          <w:jc w:val="center"/>
        </w:trPr>
        <w:tc>
          <w:tcPr>
            <w:tcW w:w="7246" w:type="dxa"/>
            <w:gridSpan w:val="2"/>
            <w:shd w:val="clear" w:color="auto" w:fill="F2F2F2"/>
            <w:vAlign w:val="center"/>
          </w:tcPr>
          <w:p w14:paraId="40E7EF4B" w14:textId="77777777" w:rsidR="00474EEA" w:rsidRPr="00493F73" w:rsidRDefault="00474EEA" w:rsidP="002442A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vAlign w:val="center"/>
          </w:tcPr>
          <w:p w14:paraId="1CD3F22E" w14:textId="77777777" w:rsidR="00474EEA" w:rsidRPr="00493F73" w:rsidRDefault="00474EEA" w:rsidP="002442AC">
            <w:pPr>
              <w:jc w:val="center"/>
              <w:rPr>
                <w:color w:val="000000" w:themeColor="text1"/>
                <w:sz w:val="22"/>
                <w:szCs w:val="22"/>
              </w:rPr>
            </w:pPr>
            <w:r w:rsidRPr="00493F73">
              <w:rPr>
                <w:color w:val="000000" w:themeColor="text1"/>
                <w:sz w:val="22"/>
                <w:szCs w:val="22"/>
              </w:rPr>
              <w:t>6</w:t>
            </w:r>
          </w:p>
        </w:tc>
      </w:tr>
    </w:tbl>
    <w:p w14:paraId="06284258" w14:textId="77777777" w:rsidR="004651F3" w:rsidRPr="00493F73" w:rsidRDefault="004651F3">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582C1EE8" w14:textId="77777777" w:rsidTr="002442AC">
        <w:trPr>
          <w:trHeight w:val="454"/>
          <w:jc w:val="center"/>
        </w:trPr>
        <w:tc>
          <w:tcPr>
            <w:tcW w:w="2410" w:type="dxa"/>
            <w:vAlign w:val="center"/>
          </w:tcPr>
          <w:p w14:paraId="5185D3EE" w14:textId="77777777" w:rsidR="00474EEA" w:rsidRPr="00493F73" w:rsidRDefault="00474EEA" w:rsidP="002442A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16202083"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698C0D44" w14:textId="77777777" w:rsidR="00474EEA" w:rsidRPr="00493F73" w:rsidRDefault="00474EEA" w:rsidP="002442A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3CE5D513"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D.2.7.</w:t>
            </w:r>
          </w:p>
        </w:tc>
      </w:tr>
    </w:tbl>
    <w:p w14:paraId="2FAA7E6D" w14:textId="77777777" w:rsidR="00474EEA" w:rsidRPr="00493F73" w:rsidRDefault="00474EEA" w:rsidP="009E728C">
      <w:pPr>
        <w:numPr>
          <w:ilvl w:val="0"/>
          <w:numId w:val="89"/>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3AC0F4C3" w14:textId="77777777" w:rsidR="00474EEA" w:rsidRPr="00493F73" w:rsidRDefault="00474EEA" w:rsidP="009E728C">
      <w:pPr>
        <w:pStyle w:val="Akapitzlist1"/>
        <w:numPr>
          <w:ilvl w:val="1"/>
          <w:numId w:val="89"/>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2952B4F7" w14:textId="77777777" w:rsidTr="002442AC">
        <w:trPr>
          <w:trHeight w:val="340"/>
          <w:jc w:val="center"/>
        </w:trPr>
        <w:tc>
          <w:tcPr>
            <w:tcW w:w="3775" w:type="dxa"/>
            <w:shd w:val="clear" w:color="auto" w:fill="F2F2F2" w:themeFill="background1" w:themeFillShade="F2"/>
            <w:vAlign w:val="center"/>
          </w:tcPr>
          <w:p w14:paraId="177ABC87"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5A9F38CB"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JAKOŚCIOWE BADANIA MARKETINGOWE</w:t>
            </w:r>
          </w:p>
        </w:tc>
      </w:tr>
      <w:tr w:rsidR="00493F73" w:rsidRPr="00493F73" w14:paraId="1F8B3ECC" w14:textId="77777777" w:rsidTr="002442AC">
        <w:trPr>
          <w:trHeight w:val="340"/>
          <w:jc w:val="center"/>
        </w:trPr>
        <w:tc>
          <w:tcPr>
            <w:tcW w:w="3775" w:type="dxa"/>
            <w:shd w:val="clear" w:color="auto" w:fill="F2F2F2" w:themeFill="background1" w:themeFillShade="F2"/>
            <w:vAlign w:val="center"/>
          </w:tcPr>
          <w:p w14:paraId="64F52CD0"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2CC51389" w14:textId="77777777" w:rsidR="00474EEA" w:rsidRPr="00493F73" w:rsidRDefault="00D45CBC" w:rsidP="002442AC">
            <w:pPr>
              <w:widowControl w:val="0"/>
              <w:autoSpaceDE w:val="0"/>
              <w:autoSpaceDN w:val="0"/>
              <w:adjustRightInd w:val="0"/>
              <w:rPr>
                <w:iCs/>
                <w:color w:val="000000" w:themeColor="text1"/>
                <w:sz w:val="22"/>
                <w:szCs w:val="22"/>
              </w:rPr>
            </w:pPr>
            <w:r w:rsidRPr="00493F73">
              <w:rPr>
                <w:bCs/>
                <w:color w:val="000000" w:themeColor="text1"/>
                <w:sz w:val="22"/>
                <w:szCs w:val="22"/>
              </w:rPr>
              <w:t>Zarządzanie</w:t>
            </w:r>
          </w:p>
        </w:tc>
      </w:tr>
      <w:tr w:rsidR="00493F73" w:rsidRPr="00493F73" w14:paraId="3D267C16" w14:textId="77777777" w:rsidTr="002442AC">
        <w:trPr>
          <w:trHeight w:val="340"/>
          <w:jc w:val="center"/>
        </w:trPr>
        <w:tc>
          <w:tcPr>
            <w:tcW w:w="3775" w:type="dxa"/>
            <w:shd w:val="clear" w:color="auto" w:fill="F2F2F2" w:themeFill="background1" w:themeFillShade="F2"/>
            <w:vAlign w:val="center"/>
          </w:tcPr>
          <w:p w14:paraId="3BF4CB49"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39278BAF"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78D98B3E" w14:textId="77777777" w:rsidTr="002442AC">
        <w:trPr>
          <w:trHeight w:val="340"/>
          <w:jc w:val="center"/>
        </w:trPr>
        <w:tc>
          <w:tcPr>
            <w:tcW w:w="3775" w:type="dxa"/>
            <w:shd w:val="clear" w:color="auto" w:fill="F2F2F2" w:themeFill="background1" w:themeFillShade="F2"/>
            <w:vAlign w:val="center"/>
          </w:tcPr>
          <w:p w14:paraId="087324B9"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445480AF" w14:textId="77777777" w:rsidR="00474EEA" w:rsidRPr="00493F73" w:rsidRDefault="00D45CBC" w:rsidP="002442AC">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3E7AA671" w14:textId="77777777" w:rsidTr="002442AC">
        <w:trPr>
          <w:trHeight w:val="340"/>
          <w:jc w:val="center"/>
        </w:trPr>
        <w:tc>
          <w:tcPr>
            <w:tcW w:w="3775" w:type="dxa"/>
            <w:shd w:val="clear" w:color="auto" w:fill="F2F2F2" w:themeFill="background1" w:themeFillShade="F2"/>
            <w:vAlign w:val="center"/>
          </w:tcPr>
          <w:p w14:paraId="4CBFC947"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74997717" w14:textId="77777777" w:rsidR="00474EEA" w:rsidRPr="00493F73" w:rsidRDefault="005F3B83" w:rsidP="002442AC">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6DB59421" w14:textId="77777777" w:rsidTr="002442AC">
        <w:trPr>
          <w:trHeight w:val="340"/>
          <w:jc w:val="center"/>
        </w:trPr>
        <w:tc>
          <w:tcPr>
            <w:tcW w:w="3775" w:type="dxa"/>
            <w:shd w:val="clear" w:color="auto" w:fill="F2F2F2" w:themeFill="background1" w:themeFillShade="F2"/>
            <w:vAlign w:val="center"/>
          </w:tcPr>
          <w:p w14:paraId="025004E9"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52D9198A" w14:textId="77777777" w:rsidR="00474EEA" w:rsidRPr="00493F73" w:rsidRDefault="00474EEA" w:rsidP="002442AC">
            <w:pPr>
              <w:pStyle w:val="a"/>
              <w:widowControl w:val="0"/>
              <w:rPr>
                <w:color w:val="000000" w:themeColor="text1"/>
                <w:sz w:val="22"/>
                <w:szCs w:val="22"/>
              </w:rPr>
            </w:pPr>
            <w:r w:rsidRPr="00493F73">
              <w:rPr>
                <w:color w:val="000000" w:themeColor="text1"/>
                <w:sz w:val="22"/>
                <w:szCs w:val="22"/>
              </w:rPr>
              <w:t>2. Marketing w organizacji</w:t>
            </w:r>
          </w:p>
        </w:tc>
      </w:tr>
      <w:tr w:rsidR="00493F73" w:rsidRPr="00493F73" w14:paraId="23DDB8D8" w14:textId="77777777" w:rsidTr="002442AC">
        <w:trPr>
          <w:trHeight w:val="340"/>
          <w:jc w:val="center"/>
        </w:trPr>
        <w:tc>
          <w:tcPr>
            <w:tcW w:w="3775" w:type="dxa"/>
            <w:shd w:val="clear" w:color="auto" w:fill="F2F2F2" w:themeFill="background1" w:themeFillShade="F2"/>
            <w:vAlign w:val="center"/>
          </w:tcPr>
          <w:p w14:paraId="6A00B464"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38154AA7" w14:textId="0DE7D342" w:rsidR="00474EEA" w:rsidRPr="00493F73" w:rsidRDefault="00474EEA" w:rsidP="002442AC">
            <w:pPr>
              <w:widowControl w:val="0"/>
              <w:autoSpaceDE w:val="0"/>
              <w:autoSpaceDN w:val="0"/>
              <w:adjustRightInd w:val="0"/>
              <w:rPr>
                <w:iCs/>
                <w:color w:val="000000" w:themeColor="text1"/>
                <w:sz w:val="22"/>
                <w:szCs w:val="22"/>
              </w:rPr>
            </w:pPr>
            <w:r w:rsidRPr="00493F73">
              <w:rPr>
                <w:color w:val="000000" w:themeColor="text1"/>
                <w:sz w:val="22"/>
                <w:szCs w:val="22"/>
              </w:rPr>
              <w:t xml:space="preserve">Wydział Zarządzania, </w:t>
            </w:r>
            <w:r w:rsidR="00D92AA1">
              <w:rPr>
                <w:color w:val="000000" w:themeColor="text1"/>
                <w:sz w:val="22"/>
                <w:szCs w:val="22"/>
              </w:rPr>
              <w:t>Katedra Ekonomii i Marketingu</w:t>
            </w:r>
          </w:p>
        </w:tc>
      </w:tr>
      <w:tr w:rsidR="00493F73" w:rsidRPr="00493F73" w14:paraId="0BD5E23C" w14:textId="77777777" w:rsidTr="002442AC">
        <w:trPr>
          <w:trHeight w:val="340"/>
          <w:jc w:val="center"/>
        </w:trPr>
        <w:tc>
          <w:tcPr>
            <w:tcW w:w="3775" w:type="dxa"/>
            <w:shd w:val="clear" w:color="auto" w:fill="F2F2F2" w:themeFill="background1" w:themeFillShade="F2"/>
            <w:vAlign w:val="center"/>
          </w:tcPr>
          <w:p w14:paraId="0C08F796"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09292DFC" w14:textId="7ED36327" w:rsidR="00474EEA" w:rsidRPr="00493F73" w:rsidRDefault="00D6108B" w:rsidP="002442AC">
            <w:pPr>
              <w:widowControl w:val="0"/>
              <w:autoSpaceDE w:val="0"/>
              <w:autoSpaceDN w:val="0"/>
              <w:adjustRightInd w:val="0"/>
              <w:rPr>
                <w:iCs/>
                <w:color w:val="000000" w:themeColor="text1"/>
                <w:sz w:val="22"/>
                <w:szCs w:val="22"/>
              </w:rPr>
            </w:pPr>
            <w:r>
              <w:rPr>
                <w:iCs/>
                <w:sz w:val="22"/>
                <w:szCs w:val="22"/>
              </w:rPr>
              <w:t xml:space="preserve">Dr hab. K. Andruszkiewicz, </w:t>
            </w:r>
            <w:r w:rsidR="00B561BC">
              <w:rPr>
                <w:iCs/>
                <w:sz w:val="22"/>
                <w:szCs w:val="22"/>
              </w:rPr>
              <w:t>prof. PBŚ</w:t>
            </w:r>
            <w:r>
              <w:rPr>
                <w:iCs/>
                <w:sz w:val="22"/>
                <w:szCs w:val="22"/>
              </w:rPr>
              <w:t>,</w:t>
            </w:r>
          </w:p>
        </w:tc>
      </w:tr>
      <w:tr w:rsidR="00493F73" w:rsidRPr="00493F73" w14:paraId="7A411CFD" w14:textId="77777777" w:rsidTr="002442AC">
        <w:trPr>
          <w:trHeight w:val="340"/>
          <w:jc w:val="center"/>
        </w:trPr>
        <w:tc>
          <w:tcPr>
            <w:tcW w:w="3775" w:type="dxa"/>
            <w:shd w:val="clear" w:color="auto" w:fill="F2F2F2" w:themeFill="background1" w:themeFillShade="F2"/>
            <w:vAlign w:val="center"/>
          </w:tcPr>
          <w:p w14:paraId="2754C86D"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7A99D303"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Marketing, Badania marketingowe</w:t>
            </w:r>
          </w:p>
        </w:tc>
      </w:tr>
      <w:tr w:rsidR="00493F73" w:rsidRPr="00493F73" w14:paraId="2AD2E821" w14:textId="77777777" w:rsidTr="002442AC">
        <w:trPr>
          <w:trHeight w:val="340"/>
          <w:jc w:val="center"/>
        </w:trPr>
        <w:tc>
          <w:tcPr>
            <w:tcW w:w="3775" w:type="dxa"/>
            <w:shd w:val="clear" w:color="auto" w:fill="F2F2F2" w:themeFill="background1" w:themeFillShade="F2"/>
            <w:vAlign w:val="center"/>
          </w:tcPr>
          <w:p w14:paraId="2F01FC57"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7A3A54C4" w14:textId="77777777" w:rsidR="00474EEA" w:rsidRPr="00493F73" w:rsidRDefault="00474EEA" w:rsidP="002442AC">
            <w:pPr>
              <w:widowControl w:val="0"/>
              <w:autoSpaceDE w:val="0"/>
              <w:autoSpaceDN w:val="0"/>
              <w:adjustRightInd w:val="0"/>
              <w:rPr>
                <w:bCs/>
                <w:iCs/>
                <w:color w:val="000000" w:themeColor="text1"/>
                <w:sz w:val="22"/>
                <w:szCs w:val="22"/>
              </w:rPr>
            </w:pPr>
            <w:r w:rsidRPr="00493F73">
              <w:rPr>
                <w:color w:val="000000" w:themeColor="text1"/>
                <w:sz w:val="22"/>
                <w:szCs w:val="22"/>
              </w:rPr>
              <w:t>Znajomość podstawowych pojęć i koncepcji marketingu i badań marketingowych</w:t>
            </w:r>
          </w:p>
        </w:tc>
      </w:tr>
    </w:tbl>
    <w:p w14:paraId="781FF674" w14:textId="77777777" w:rsidR="00474EEA" w:rsidRPr="00493F73" w:rsidRDefault="00474EEA" w:rsidP="009E728C">
      <w:pPr>
        <w:pStyle w:val="Akapitzlist1"/>
        <w:numPr>
          <w:ilvl w:val="1"/>
          <w:numId w:val="89"/>
        </w:numPr>
        <w:spacing w:before="120" w:after="120"/>
        <w:ind w:left="567" w:hanging="283"/>
        <w:rPr>
          <w:b/>
          <w:color w:val="000000" w:themeColor="text1"/>
          <w:sz w:val="22"/>
          <w:szCs w:val="22"/>
        </w:rPr>
      </w:pPr>
      <w:r w:rsidRPr="00493F73">
        <w:rPr>
          <w:b/>
          <w:color w:val="000000" w:themeColor="text1"/>
          <w:sz w:val="22"/>
          <w:szCs w:val="22"/>
        </w:rPr>
        <w:t>Semestralny/</w:t>
      </w:r>
      <w:r w:rsidR="00D16D97" w:rsidRPr="00493F73">
        <w:rPr>
          <w:b/>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048E9193" w14:textId="77777777" w:rsidTr="002442AC">
        <w:trPr>
          <w:trHeight w:val="371"/>
          <w:jc w:val="center"/>
        </w:trPr>
        <w:tc>
          <w:tcPr>
            <w:tcW w:w="956" w:type="dxa"/>
            <w:vMerge w:val="restart"/>
            <w:shd w:val="clear" w:color="auto" w:fill="F2F2F2" w:themeFill="background1" w:themeFillShade="F2"/>
            <w:vAlign w:val="center"/>
          </w:tcPr>
          <w:p w14:paraId="7D3EB061" w14:textId="77777777" w:rsidR="00474EEA" w:rsidRPr="00493F73" w:rsidRDefault="00474EEA" w:rsidP="002442A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69017D56"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79322F12"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1544B5C9"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07FE9765"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4D02BA15"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7CA9A0E6" w14:textId="77777777" w:rsidR="00474EEA" w:rsidRPr="00493F73" w:rsidRDefault="00793E08" w:rsidP="002442AC">
            <w:pPr>
              <w:jc w:val="center"/>
              <w:rPr>
                <w:iCs/>
                <w:color w:val="000000" w:themeColor="text1"/>
                <w:sz w:val="22"/>
                <w:szCs w:val="22"/>
              </w:rPr>
            </w:pPr>
            <w:r>
              <w:rPr>
                <w:iCs/>
                <w:color w:val="000000" w:themeColor="text1"/>
                <w:sz w:val="22"/>
                <w:szCs w:val="22"/>
              </w:rPr>
              <w:t>Zajęcia terenowe</w:t>
            </w:r>
            <w:r w:rsidR="00474EEA"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128E9FA1"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2B80F135" w14:textId="77777777" w:rsidTr="002442AC">
        <w:trPr>
          <w:jc w:val="center"/>
        </w:trPr>
        <w:tc>
          <w:tcPr>
            <w:tcW w:w="956" w:type="dxa"/>
            <w:vMerge/>
            <w:shd w:val="clear" w:color="auto" w:fill="F2F2F2" w:themeFill="background1" w:themeFillShade="F2"/>
            <w:vAlign w:val="center"/>
          </w:tcPr>
          <w:p w14:paraId="6C735CB6" w14:textId="77777777" w:rsidR="00474EEA" w:rsidRPr="00493F73" w:rsidRDefault="00474EEA" w:rsidP="002442AC">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20B8A7AF"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670597E6"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5CA13CA7"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30A0B44D"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2031BB73"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2EF0FD93"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6E3CBF39"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ECTS*</w:t>
            </w:r>
          </w:p>
        </w:tc>
      </w:tr>
      <w:tr w:rsidR="00493F73" w:rsidRPr="00493F73" w14:paraId="443BE229" w14:textId="77777777" w:rsidTr="00FA386C">
        <w:trPr>
          <w:trHeight w:val="340"/>
          <w:jc w:val="center"/>
        </w:trPr>
        <w:tc>
          <w:tcPr>
            <w:tcW w:w="956" w:type="dxa"/>
            <w:vAlign w:val="center"/>
          </w:tcPr>
          <w:p w14:paraId="0CB24FB4" w14:textId="77777777" w:rsidR="00474EEA" w:rsidRPr="00493F73" w:rsidRDefault="00474EEA" w:rsidP="00FA386C">
            <w:pPr>
              <w:spacing w:line="276" w:lineRule="auto"/>
              <w:jc w:val="center"/>
              <w:rPr>
                <w:iCs/>
                <w:color w:val="000000" w:themeColor="text1"/>
                <w:sz w:val="22"/>
                <w:szCs w:val="22"/>
              </w:rPr>
            </w:pPr>
            <w:r w:rsidRPr="00493F73">
              <w:rPr>
                <w:iCs/>
                <w:color w:val="000000" w:themeColor="text1"/>
                <w:sz w:val="22"/>
                <w:szCs w:val="22"/>
              </w:rPr>
              <w:t>VI</w:t>
            </w:r>
          </w:p>
        </w:tc>
        <w:tc>
          <w:tcPr>
            <w:tcW w:w="1035" w:type="dxa"/>
            <w:vAlign w:val="center"/>
          </w:tcPr>
          <w:p w14:paraId="2FA870E0" w14:textId="77777777" w:rsidR="00474EEA" w:rsidRPr="00493F73" w:rsidRDefault="00CD1C24" w:rsidP="00FA386C">
            <w:pPr>
              <w:spacing w:line="276" w:lineRule="auto"/>
              <w:jc w:val="center"/>
              <w:rPr>
                <w:iCs/>
                <w:color w:val="000000" w:themeColor="text1"/>
                <w:sz w:val="22"/>
                <w:szCs w:val="22"/>
              </w:rPr>
            </w:pPr>
            <w:r w:rsidRPr="00493F73">
              <w:rPr>
                <w:iCs/>
                <w:color w:val="000000" w:themeColor="text1"/>
                <w:sz w:val="22"/>
                <w:szCs w:val="22"/>
              </w:rPr>
              <w:t>10</w:t>
            </w:r>
            <w:r w:rsidR="00FA386C" w:rsidRPr="00493F73">
              <w:rPr>
                <w:iCs/>
                <w:color w:val="000000" w:themeColor="text1"/>
                <w:sz w:val="22"/>
                <w:szCs w:val="22"/>
                <w:vertAlign w:val="superscript"/>
              </w:rPr>
              <w:t>E</w:t>
            </w:r>
          </w:p>
        </w:tc>
        <w:tc>
          <w:tcPr>
            <w:tcW w:w="1390" w:type="dxa"/>
            <w:vAlign w:val="center"/>
          </w:tcPr>
          <w:p w14:paraId="6BFF1BF6" w14:textId="77777777" w:rsidR="00474EEA" w:rsidRPr="00493F73" w:rsidRDefault="00CD1C24" w:rsidP="00FA386C">
            <w:pPr>
              <w:spacing w:line="276" w:lineRule="auto"/>
              <w:jc w:val="center"/>
              <w:rPr>
                <w:iCs/>
                <w:color w:val="000000" w:themeColor="text1"/>
                <w:sz w:val="22"/>
                <w:szCs w:val="22"/>
              </w:rPr>
            </w:pPr>
            <w:r w:rsidRPr="00493F73">
              <w:rPr>
                <w:iCs/>
                <w:color w:val="000000" w:themeColor="text1"/>
                <w:sz w:val="22"/>
                <w:szCs w:val="22"/>
              </w:rPr>
              <w:t>10</w:t>
            </w:r>
          </w:p>
        </w:tc>
        <w:tc>
          <w:tcPr>
            <w:tcW w:w="1545" w:type="dxa"/>
            <w:vAlign w:val="center"/>
          </w:tcPr>
          <w:p w14:paraId="34E09D5C" w14:textId="77777777" w:rsidR="00474EEA" w:rsidRPr="00493F73" w:rsidRDefault="00474EEA" w:rsidP="00FA386C">
            <w:pPr>
              <w:spacing w:line="276" w:lineRule="auto"/>
              <w:jc w:val="center"/>
              <w:rPr>
                <w:iCs/>
                <w:color w:val="000000" w:themeColor="text1"/>
                <w:sz w:val="22"/>
                <w:szCs w:val="22"/>
              </w:rPr>
            </w:pPr>
          </w:p>
        </w:tc>
        <w:tc>
          <w:tcPr>
            <w:tcW w:w="1330" w:type="dxa"/>
            <w:vAlign w:val="center"/>
          </w:tcPr>
          <w:p w14:paraId="2801A8F7" w14:textId="77777777" w:rsidR="00474EEA" w:rsidRPr="00493F73" w:rsidRDefault="00474EEA" w:rsidP="00FA386C">
            <w:pPr>
              <w:spacing w:line="276" w:lineRule="auto"/>
              <w:jc w:val="center"/>
              <w:rPr>
                <w:iCs/>
                <w:color w:val="000000" w:themeColor="text1"/>
                <w:sz w:val="22"/>
                <w:szCs w:val="22"/>
              </w:rPr>
            </w:pPr>
          </w:p>
        </w:tc>
        <w:tc>
          <w:tcPr>
            <w:tcW w:w="1174" w:type="dxa"/>
            <w:vAlign w:val="center"/>
          </w:tcPr>
          <w:p w14:paraId="62BBDDB3" w14:textId="77777777" w:rsidR="00474EEA" w:rsidRPr="00493F73" w:rsidRDefault="00474EEA" w:rsidP="00FA386C">
            <w:pPr>
              <w:spacing w:line="276" w:lineRule="auto"/>
              <w:jc w:val="center"/>
              <w:rPr>
                <w:iCs/>
                <w:color w:val="000000" w:themeColor="text1"/>
                <w:sz w:val="22"/>
                <w:szCs w:val="22"/>
              </w:rPr>
            </w:pPr>
          </w:p>
        </w:tc>
        <w:tc>
          <w:tcPr>
            <w:tcW w:w="1147" w:type="dxa"/>
            <w:vAlign w:val="center"/>
          </w:tcPr>
          <w:p w14:paraId="5C35114A" w14:textId="77777777" w:rsidR="00474EEA" w:rsidRPr="00493F73" w:rsidRDefault="00474EEA" w:rsidP="00FA386C">
            <w:pPr>
              <w:spacing w:line="276" w:lineRule="auto"/>
              <w:jc w:val="center"/>
              <w:rPr>
                <w:iCs/>
                <w:color w:val="000000" w:themeColor="text1"/>
                <w:sz w:val="22"/>
                <w:szCs w:val="22"/>
              </w:rPr>
            </w:pPr>
          </w:p>
        </w:tc>
        <w:tc>
          <w:tcPr>
            <w:tcW w:w="1062" w:type="dxa"/>
            <w:vAlign w:val="center"/>
          </w:tcPr>
          <w:p w14:paraId="7AE527FC" w14:textId="77777777" w:rsidR="00474EEA" w:rsidRPr="00493F73" w:rsidRDefault="00474EEA" w:rsidP="00FA386C">
            <w:pPr>
              <w:spacing w:line="276" w:lineRule="auto"/>
              <w:jc w:val="center"/>
              <w:rPr>
                <w:iCs/>
                <w:color w:val="000000" w:themeColor="text1"/>
                <w:sz w:val="22"/>
                <w:szCs w:val="22"/>
              </w:rPr>
            </w:pPr>
            <w:r w:rsidRPr="00493F73">
              <w:rPr>
                <w:iCs/>
                <w:color w:val="000000" w:themeColor="text1"/>
                <w:sz w:val="22"/>
                <w:szCs w:val="22"/>
              </w:rPr>
              <w:t>5</w:t>
            </w:r>
          </w:p>
        </w:tc>
      </w:tr>
    </w:tbl>
    <w:p w14:paraId="48602339" w14:textId="77777777" w:rsidR="00474EEA" w:rsidRPr="00493F73" w:rsidRDefault="00474EEA" w:rsidP="009E728C">
      <w:pPr>
        <w:numPr>
          <w:ilvl w:val="0"/>
          <w:numId w:val="89"/>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143181F5" w14:textId="77777777" w:rsidTr="002442AC">
        <w:trPr>
          <w:jc w:val="center"/>
        </w:trPr>
        <w:tc>
          <w:tcPr>
            <w:tcW w:w="1090" w:type="dxa"/>
            <w:shd w:val="clear" w:color="auto" w:fill="F2F2F2" w:themeFill="background1" w:themeFillShade="F2"/>
            <w:vAlign w:val="center"/>
          </w:tcPr>
          <w:p w14:paraId="2B3423DD" w14:textId="77777777" w:rsidR="00474EEA" w:rsidRPr="00493F73" w:rsidRDefault="00474EEA" w:rsidP="002442AC">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0A50AD2E" w14:textId="77777777" w:rsidR="00474EEA" w:rsidRPr="00493F73" w:rsidRDefault="00474EEA" w:rsidP="002442AC">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541073A9" w14:textId="77777777" w:rsidR="00474EEA" w:rsidRPr="00493F73" w:rsidRDefault="00474EEA" w:rsidP="002442AC">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631EBD8" w14:textId="77777777" w:rsidR="00474EEA" w:rsidRPr="00493F73" w:rsidRDefault="00474EEA" w:rsidP="002442A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806CA0F" w14:textId="77777777" w:rsidTr="002442AC">
        <w:trPr>
          <w:jc w:val="center"/>
        </w:trPr>
        <w:tc>
          <w:tcPr>
            <w:tcW w:w="9657" w:type="dxa"/>
            <w:gridSpan w:val="4"/>
            <w:shd w:val="clear" w:color="auto" w:fill="F2F2F2" w:themeFill="background1" w:themeFillShade="F2"/>
            <w:vAlign w:val="center"/>
          </w:tcPr>
          <w:p w14:paraId="4A53483B" w14:textId="77777777" w:rsidR="00474EEA" w:rsidRPr="00493F73" w:rsidRDefault="00474EEA" w:rsidP="002442AC">
            <w:pPr>
              <w:jc w:val="center"/>
              <w:rPr>
                <w:color w:val="000000" w:themeColor="text1"/>
                <w:sz w:val="22"/>
                <w:szCs w:val="22"/>
              </w:rPr>
            </w:pPr>
            <w:r w:rsidRPr="00493F73">
              <w:rPr>
                <w:color w:val="000000" w:themeColor="text1"/>
                <w:sz w:val="22"/>
                <w:szCs w:val="22"/>
              </w:rPr>
              <w:t>WIEDZA</w:t>
            </w:r>
          </w:p>
        </w:tc>
      </w:tr>
      <w:tr w:rsidR="00493F73" w:rsidRPr="00493F73" w14:paraId="0B919819" w14:textId="77777777" w:rsidTr="002442AC">
        <w:trPr>
          <w:trHeight w:val="283"/>
          <w:jc w:val="center"/>
        </w:trPr>
        <w:tc>
          <w:tcPr>
            <w:tcW w:w="1090" w:type="dxa"/>
          </w:tcPr>
          <w:p w14:paraId="37829E5B" w14:textId="77777777" w:rsidR="00200A9B" w:rsidRPr="00493F73" w:rsidRDefault="00200A9B" w:rsidP="002442AC">
            <w:pPr>
              <w:jc w:val="both"/>
              <w:rPr>
                <w:color w:val="000000" w:themeColor="text1"/>
                <w:sz w:val="22"/>
                <w:szCs w:val="22"/>
              </w:rPr>
            </w:pPr>
            <w:r w:rsidRPr="00493F73">
              <w:rPr>
                <w:color w:val="000000" w:themeColor="text1"/>
                <w:sz w:val="22"/>
                <w:szCs w:val="22"/>
              </w:rPr>
              <w:t>W1</w:t>
            </w:r>
          </w:p>
        </w:tc>
        <w:tc>
          <w:tcPr>
            <w:tcW w:w="5386" w:type="dxa"/>
          </w:tcPr>
          <w:p w14:paraId="2901DB1B" w14:textId="77777777" w:rsidR="00200A9B" w:rsidRPr="00493F73" w:rsidRDefault="00200A9B" w:rsidP="002442AC">
            <w:pPr>
              <w:pStyle w:val="a1"/>
              <w:jc w:val="both"/>
              <w:rPr>
                <w:color w:val="000000" w:themeColor="text1"/>
                <w:sz w:val="22"/>
                <w:szCs w:val="22"/>
              </w:rPr>
            </w:pPr>
            <w:r w:rsidRPr="00493F73">
              <w:rPr>
                <w:color w:val="000000" w:themeColor="text1"/>
                <w:sz w:val="22"/>
                <w:szCs w:val="22"/>
              </w:rPr>
              <w:t xml:space="preserve">rozumie rolę informacji w procesie podejmowania decyzji menedżerskich w przedsiębiorstwie </w:t>
            </w:r>
          </w:p>
        </w:tc>
        <w:tc>
          <w:tcPr>
            <w:tcW w:w="1585" w:type="dxa"/>
          </w:tcPr>
          <w:p w14:paraId="473F70AD" w14:textId="77777777" w:rsidR="00200A9B" w:rsidRPr="00493F73" w:rsidRDefault="00200A9B" w:rsidP="002442AC">
            <w:pPr>
              <w:pStyle w:val="a1"/>
              <w:jc w:val="both"/>
              <w:rPr>
                <w:color w:val="000000" w:themeColor="text1"/>
                <w:sz w:val="22"/>
                <w:szCs w:val="22"/>
              </w:rPr>
            </w:pPr>
            <w:r w:rsidRPr="00493F73">
              <w:rPr>
                <w:color w:val="000000" w:themeColor="text1"/>
                <w:sz w:val="22"/>
                <w:szCs w:val="22"/>
              </w:rPr>
              <w:t>K_W30</w:t>
            </w:r>
          </w:p>
          <w:p w14:paraId="67D27CD4" w14:textId="77777777" w:rsidR="00200A9B" w:rsidRPr="00493F73" w:rsidRDefault="00200A9B" w:rsidP="002442AC">
            <w:pPr>
              <w:pStyle w:val="a1"/>
              <w:jc w:val="both"/>
              <w:rPr>
                <w:color w:val="000000" w:themeColor="text1"/>
                <w:sz w:val="22"/>
                <w:szCs w:val="22"/>
              </w:rPr>
            </w:pPr>
          </w:p>
        </w:tc>
        <w:tc>
          <w:tcPr>
            <w:tcW w:w="1596" w:type="dxa"/>
          </w:tcPr>
          <w:p w14:paraId="110BC502" w14:textId="77777777" w:rsidR="00200A9B" w:rsidRPr="00493F73" w:rsidRDefault="00200A9B">
            <w:pPr>
              <w:rPr>
                <w:color w:val="000000" w:themeColor="text1"/>
                <w:sz w:val="22"/>
                <w:szCs w:val="22"/>
              </w:rPr>
            </w:pPr>
            <w:r w:rsidRPr="00493F73">
              <w:rPr>
                <w:color w:val="000000" w:themeColor="text1"/>
                <w:sz w:val="22"/>
                <w:szCs w:val="22"/>
              </w:rPr>
              <w:t>P6S_WG</w:t>
            </w:r>
          </w:p>
        </w:tc>
      </w:tr>
      <w:tr w:rsidR="00493F73" w:rsidRPr="00493F73" w14:paraId="31C9D4BD" w14:textId="77777777" w:rsidTr="002442AC">
        <w:trPr>
          <w:trHeight w:val="283"/>
          <w:jc w:val="center"/>
        </w:trPr>
        <w:tc>
          <w:tcPr>
            <w:tcW w:w="1090" w:type="dxa"/>
          </w:tcPr>
          <w:p w14:paraId="6B84BDAA" w14:textId="77777777" w:rsidR="00200A9B" w:rsidRPr="00493F73" w:rsidRDefault="00200A9B" w:rsidP="002442AC">
            <w:pPr>
              <w:jc w:val="both"/>
              <w:rPr>
                <w:color w:val="000000" w:themeColor="text1"/>
                <w:sz w:val="22"/>
                <w:szCs w:val="22"/>
              </w:rPr>
            </w:pPr>
            <w:r w:rsidRPr="00493F73">
              <w:rPr>
                <w:color w:val="000000" w:themeColor="text1"/>
                <w:sz w:val="22"/>
                <w:szCs w:val="22"/>
              </w:rPr>
              <w:t>W2</w:t>
            </w:r>
          </w:p>
        </w:tc>
        <w:tc>
          <w:tcPr>
            <w:tcW w:w="5386" w:type="dxa"/>
          </w:tcPr>
          <w:p w14:paraId="5E6D00A4" w14:textId="77777777" w:rsidR="00200A9B" w:rsidRPr="00493F73" w:rsidRDefault="00200A9B" w:rsidP="002442AC">
            <w:pPr>
              <w:pStyle w:val="a1"/>
              <w:jc w:val="both"/>
              <w:rPr>
                <w:color w:val="000000" w:themeColor="text1"/>
                <w:sz w:val="22"/>
                <w:szCs w:val="22"/>
              </w:rPr>
            </w:pPr>
            <w:r w:rsidRPr="00493F73">
              <w:rPr>
                <w:color w:val="000000" w:themeColor="text1"/>
                <w:sz w:val="22"/>
                <w:szCs w:val="22"/>
              </w:rPr>
              <w:t xml:space="preserve">zna podstawowe metody i techniki wykorzystywane w procesie projektowania badań marketingowych </w:t>
            </w:r>
          </w:p>
        </w:tc>
        <w:tc>
          <w:tcPr>
            <w:tcW w:w="1585" w:type="dxa"/>
          </w:tcPr>
          <w:p w14:paraId="16BE8459" w14:textId="77777777" w:rsidR="00200A9B" w:rsidRPr="00493F73" w:rsidRDefault="00200A9B" w:rsidP="002442AC">
            <w:pPr>
              <w:pStyle w:val="a1"/>
              <w:jc w:val="both"/>
              <w:rPr>
                <w:color w:val="000000" w:themeColor="text1"/>
                <w:sz w:val="22"/>
                <w:szCs w:val="22"/>
              </w:rPr>
            </w:pPr>
            <w:r w:rsidRPr="00493F73">
              <w:rPr>
                <w:color w:val="000000" w:themeColor="text1"/>
                <w:sz w:val="22"/>
                <w:szCs w:val="22"/>
              </w:rPr>
              <w:t>K_W30</w:t>
            </w:r>
          </w:p>
          <w:p w14:paraId="25E80BF9" w14:textId="77777777" w:rsidR="00200A9B" w:rsidRPr="00493F73" w:rsidRDefault="00200A9B" w:rsidP="002442AC">
            <w:pPr>
              <w:pStyle w:val="a1"/>
              <w:jc w:val="both"/>
              <w:rPr>
                <w:color w:val="000000" w:themeColor="text1"/>
                <w:sz w:val="22"/>
                <w:szCs w:val="22"/>
              </w:rPr>
            </w:pPr>
          </w:p>
        </w:tc>
        <w:tc>
          <w:tcPr>
            <w:tcW w:w="1596" w:type="dxa"/>
          </w:tcPr>
          <w:p w14:paraId="5220076D" w14:textId="77777777" w:rsidR="00200A9B" w:rsidRPr="00493F73" w:rsidRDefault="00200A9B">
            <w:pPr>
              <w:rPr>
                <w:color w:val="000000" w:themeColor="text1"/>
                <w:sz w:val="22"/>
                <w:szCs w:val="22"/>
              </w:rPr>
            </w:pPr>
            <w:r w:rsidRPr="00493F73">
              <w:rPr>
                <w:color w:val="000000" w:themeColor="text1"/>
                <w:sz w:val="22"/>
                <w:szCs w:val="22"/>
              </w:rPr>
              <w:t>P6S_WG</w:t>
            </w:r>
          </w:p>
        </w:tc>
      </w:tr>
      <w:tr w:rsidR="00493F73" w:rsidRPr="00493F73" w14:paraId="4DA4B366" w14:textId="77777777" w:rsidTr="002442AC">
        <w:trPr>
          <w:trHeight w:val="283"/>
          <w:jc w:val="center"/>
        </w:trPr>
        <w:tc>
          <w:tcPr>
            <w:tcW w:w="1090" w:type="dxa"/>
          </w:tcPr>
          <w:p w14:paraId="26F31EF8" w14:textId="77777777" w:rsidR="00200A9B" w:rsidRPr="00493F73" w:rsidRDefault="00200A9B" w:rsidP="002442AC">
            <w:pPr>
              <w:jc w:val="both"/>
              <w:rPr>
                <w:color w:val="000000" w:themeColor="text1"/>
                <w:sz w:val="22"/>
                <w:szCs w:val="22"/>
              </w:rPr>
            </w:pPr>
            <w:r w:rsidRPr="00493F73">
              <w:rPr>
                <w:color w:val="000000" w:themeColor="text1"/>
                <w:sz w:val="22"/>
                <w:szCs w:val="22"/>
              </w:rPr>
              <w:t>W3</w:t>
            </w:r>
          </w:p>
        </w:tc>
        <w:tc>
          <w:tcPr>
            <w:tcW w:w="5386" w:type="dxa"/>
          </w:tcPr>
          <w:p w14:paraId="57F7CE6F" w14:textId="77777777" w:rsidR="00200A9B" w:rsidRPr="00493F73" w:rsidRDefault="00200A9B" w:rsidP="002442AC">
            <w:pPr>
              <w:pStyle w:val="a1"/>
              <w:jc w:val="both"/>
              <w:rPr>
                <w:color w:val="000000" w:themeColor="text1"/>
                <w:sz w:val="22"/>
                <w:szCs w:val="22"/>
              </w:rPr>
            </w:pPr>
            <w:r w:rsidRPr="00493F73">
              <w:rPr>
                <w:color w:val="000000" w:themeColor="text1"/>
                <w:sz w:val="22"/>
                <w:szCs w:val="22"/>
              </w:rPr>
              <w:t>zna obszary zastosowań badań marketingowych w rozwiązywaniu problemów marketingowych w przedsiębiorstwie</w:t>
            </w:r>
          </w:p>
        </w:tc>
        <w:tc>
          <w:tcPr>
            <w:tcW w:w="1585" w:type="dxa"/>
          </w:tcPr>
          <w:p w14:paraId="58B756F5" w14:textId="77777777" w:rsidR="00200A9B" w:rsidRPr="00493F73" w:rsidRDefault="00200A9B" w:rsidP="002442AC">
            <w:pPr>
              <w:pStyle w:val="a1"/>
              <w:jc w:val="both"/>
              <w:rPr>
                <w:color w:val="000000" w:themeColor="text1"/>
                <w:sz w:val="22"/>
                <w:szCs w:val="22"/>
              </w:rPr>
            </w:pPr>
            <w:r w:rsidRPr="00493F73">
              <w:rPr>
                <w:color w:val="000000" w:themeColor="text1"/>
                <w:sz w:val="22"/>
                <w:szCs w:val="22"/>
              </w:rPr>
              <w:t>K_W30</w:t>
            </w:r>
          </w:p>
          <w:p w14:paraId="0C8FDEA8" w14:textId="77777777" w:rsidR="00200A9B" w:rsidRPr="00493F73" w:rsidRDefault="00200A9B" w:rsidP="002442AC">
            <w:pPr>
              <w:pStyle w:val="a1"/>
              <w:jc w:val="both"/>
              <w:rPr>
                <w:color w:val="000000" w:themeColor="text1"/>
                <w:sz w:val="22"/>
                <w:szCs w:val="22"/>
              </w:rPr>
            </w:pPr>
          </w:p>
        </w:tc>
        <w:tc>
          <w:tcPr>
            <w:tcW w:w="1596" w:type="dxa"/>
          </w:tcPr>
          <w:p w14:paraId="065D8ADB" w14:textId="77777777" w:rsidR="00200A9B" w:rsidRPr="00493F73" w:rsidRDefault="00200A9B">
            <w:pPr>
              <w:rPr>
                <w:color w:val="000000" w:themeColor="text1"/>
                <w:sz w:val="22"/>
                <w:szCs w:val="22"/>
              </w:rPr>
            </w:pPr>
            <w:r w:rsidRPr="00493F73">
              <w:rPr>
                <w:color w:val="000000" w:themeColor="text1"/>
                <w:sz w:val="22"/>
                <w:szCs w:val="22"/>
              </w:rPr>
              <w:t>P6S_WG</w:t>
            </w:r>
          </w:p>
        </w:tc>
      </w:tr>
      <w:tr w:rsidR="00493F73" w:rsidRPr="00493F73" w14:paraId="3B8697E6" w14:textId="77777777" w:rsidTr="002442AC">
        <w:trPr>
          <w:trHeight w:val="283"/>
          <w:jc w:val="center"/>
        </w:trPr>
        <w:tc>
          <w:tcPr>
            <w:tcW w:w="9657" w:type="dxa"/>
            <w:gridSpan w:val="4"/>
            <w:shd w:val="clear" w:color="auto" w:fill="F2F2F2" w:themeFill="background1" w:themeFillShade="F2"/>
          </w:tcPr>
          <w:p w14:paraId="4283209A" w14:textId="77777777" w:rsidR="00474EEA" w:rsidRPr="00493F73" w:rsidRDefault="00474EEA" w:rsidP="002442AC">
            <w:pPr>
              <w:jc w:val="center"/>
              <w:rPr>
                <w:color w:val="000000" w:themeColor="text1"/>
                <w:sz w:val="22"/>
                <w:szCs w:val="22"/>
              </w:rPr>
            </w:pPr>
            <w:r w:rsidRPr="00493F73">
              <w:rPr>
                <w:color w:val="000000" w:themeColor="text1"/>
                <w:sz w:val="22"/>
                <w:szCs w:val="22"/>
              </w:rPr>
              <w:t>UMIEJĘTNOŚCI</w:t>
            </w:r>
          </w:p>
        </w:tc>
      </w:tr>
      <w:tr w:rsidR="00493F73" w:rsidRPr="00493F73" w14:paraId="0C8885BB" w14:textId="77777777" w:rsidTr="002442AC">
        <w:trPr>
          <w:trHeight w:val="283"/>
          <w:jc w:val="center"/>
        </w:trPr>
        <w:tc>
          <w:tcPr>
            <w:tcW w:w="1090" w:type="dxa"/>
          </w:tcPr>
          <w:p w14:paraId="357E383C" w14:textId="77777777" w:rsidR="00B70A12" w:rsidRPr="00493F73" w:rsidRDefault="00B70A12" w:rsidP="002442AC">
            <w:pPr>
              <w:jc w:val="both"/>
              <w:rPr>
                <w:color w:val="000000" w:themeColor="text1"/>
                <w:sz w:val="22"/>
                <w:szCs w:val="22"/>
              </w:rPr>
            </w:pPr>
            <w:r w:rsidRPr="00493F73">
              <w:rPr>
                <w:color w:val="000000" w:themeColor="text1"/>
                <w:sz w:val="22"/>
                <w:szCs w:val="22"/>
              </w:rPr>
              <w:t>U1</w:t>
            </w:r>
          </w:p>
        </w:tc>
        <w:tc>
          <w:tcPr>
            <w:tcW w:w="5386" w:type="dxa"/>
          </w:tcPr>
          <w:p w14:paraId="46401BEE" w14:textId="77777777" w:rsidR="00B70A12" w:rsidRPr="00493F73" w:rsidRDefault="00B70A12" w:rsidP="002442AC">
            <w:pPr>
              <w:pStyle w:val="a1"/>
              <w:jc w:val="both"/>
              <w:rPr>
                <w:color w:val="000000" w:themeColor="text1"/>
                <w:sz w:val="22"/>
                <w:szCs w:val="22"/>
              </w:rPr>
            </w:pPr>
            <w:r w:rsidRPr="00493F73">
              <w:rPr>
                <w:color w:val="000000" w:themeColor="text1"/>
                <w:sz w:val="22"/>
                <w:szCs w:val="22"/>
              </w:rPr>
              <w:t>potrafi samodzielnie zaprojektować i zrealizować badanie marketingowe dla różnych rodzajów przedsiębiorstw</w:t>
            </w:r>
          </w:p>
        </w:tc>
        <w:tc>
          <w:tcPr>
            <w:tcW w:w="1585" w:type="dxa"/>
          </w:tcPr>
          <w:p w14:paraId="247C53E7" w14:textId="77777777" w:rsidR="00B70A12" w:rsidRPr="00493F73" w:rsidRDefault="00B70A12" w:rsidP="002442AC">
            <w:pPr>
              <w:pStyle w:val="a1"/>
              <w:jc w:val="both"/>
              <w:rPr>
                <w:color w:val="000000" w:themeColor="text1"/>
                <w:sz w:val="22"/>
                <w:szCs w:val="22"/>
              </w:rPr>
            </w:pPr>
            <w:r w:rsidRPr="00493F73">
              <w:rPr>
                <w:color w:val="000000" w:themeColor="text1"/>
                <w:sz w:val="22"/>
                <w:szCs w:val="22"/>
              </w:rPr>
              <w:t>K_U31</w:t>
            </w:r>
          </w:p>
          <w:p w14:paraId="50AB819C" w14:textId="77777777" w:rsidR="00B70A12" w:rsidRPr="00493F73" w:rsidRDefault="00B70A12" w:rsidP="002442AC">
            <w:pPr>
              <w:pStyle w:val="a1"/>
              <w:jc w:val="both"/>
              <w:rPr>
                <w:color w:val="000000" w:themeColor="text1"/>
                <w:sz w:val="22"/>
                <w:szCs w:val="22"/>
              </w:rPr>
            </w:pPr>
          </w:p>
        </w:tc>
        <w:tc>
          <w:tcPr>
            <w:tcW w:w="1596" w:type="dxa"/>
          </w:tcPr>
          <w:p w14:paraId="5E981C74" w14:textId="77777777" w:rsidR="00B70A12" w:rsidRPr="00493F73" w:rsidRDefault="00B70A12">
            <w:pPr>
              <w:rPr>
                <w:color w:val="000000" w:themeColor="text1"/>
                <w:sz w:val="22"/>
                <w:szCs w:val="22"/>
              </w:rPr>
            </w:pPr>
            <w:r w:rsidRPr="00493F73">
              <w:rPr>
                <w:color w:val="000000" w:themeColor="text1"/>
                <w:sz w:val="22"/>
                <w:szCs w:val="22"/>
              </w:rPr>
              <w:t>P6S_UW</w:t>
            </w:r>
          </w:p>
        </w:tc>
      </w:tr>
      <w:tr w:rsidR="00493F73" w:rsidRPr="00493F73" w14:paraId="28CEBD7C" w14:textId="77777777" w:rsidTr="002442AC">
        <w:trPr>
          <w:trHeight w:val="283"/>
          <w:jc w:val="center"/>
        </w:trPr>
        <w:tc>
          <w:tcPr>
            <w:tcW w:w="1090" w:type="dxa"/>
          </w:tcPr>
          <w:p w14:paraId="6C7F0683" w14:textId="77777777" w:rsidR="00B70A12" w:rsidRPr="00493F73" w:rsidRDefault="00B70A12" w:rsidP="002442AC">
            <w:pPr>
              <w:jc w:val="both"/>
              <w:rPr>
                <w:color w:val="000000" w:themeColor="text1"/>
                <w:sz w:val="22"/>
                <w:szCs w:val="22"/>
              </w:rPr>
            </w:pPr>
            <w:r w:rsidRPr="00493F73">
              <w:rPr>
                <w:color w:val="000000" w:themeColor="text1"/>
                <w:sz w:val="22"/>
                <w:szCs w:val="22"/>
              </w:rPr>
              <w:t>U2</w:t>
            </w:r>
          </w:p>
        </w:tc>
        <w:tc>
          <w:tcPr>
            <w:tcW w:w="5386" w:type="dxa"/>
          </w:tcPr>
          <w:p w14:paraId="6029B68A" w14:textId="77777777" w:rsidR="00B70A12" w:rsidRPr="00493F73" w:rsidRDefault="00B70A12" w:rsidP="002442AC">
            <w:pPr>
              <w:pStyle w:val="a1"/>
              <w:jc w:val="both"/>
              <w:rPr>
                <w:color w:val="000000" w:themeColor="text1"/>
                <w:sz w:val="22"/>
                <w:szCs w:val="22"/>
              </w:rPr>
            </w:pPr>
            <w:r w:rsidRPr="00493F73">
              <w:rPr>
                <w:color w:val="000000" w:themeColor="text1"/>
                <w:sz w:val="22"/>
                <w:szCs w:val="22"/>
              </w:rPr>
              <w:t xml:space="preserve">potrafi interpretować wyniki analizy danych marketingowych oraz rekomendować rozwiązania konkretnych problemów decyzyjnych </w:t>
            </w:r>
          </w:p>
        </w:tc>
        <w:tc>
          <w:tcPr>
            <w:tcW w:w="1585" w:type="dxa"/>
          </w:tcPr>
          <w:p w14:paraId="3B4CBC27" w14:textId="77777777" w:rsidR="00B70A12" w:rsidRPr="00493F73" w:rsidRDefault="00B70A12" w:rsidP="002442AC">
            <w:pPr>
              <w:pStyle w:val="a1"/>
              <w:jc w:val="both"/>
              <w:rPr>
                <w:color w:val="000000" w:themeColor="text1"/>
                <w:sz w:val="22"/>
                <w:szCs w:val="22"/>
              </w:rPr>
            </w:pPr>
            <w:r w:rsidRPr="00493F73">
              <w:rPr>
                <w:color w:val="000000" w:themeColor="text1"/>
                <w:sz w:val="22"/>
                <w:szCs w:val="22"/>
              </w:rPr>
              <w:t>K_U31</w:t>
            </w:r>
          </w:p>
          <w:p w14:paraId="09DAECDA" w14:textId="77777777" w:rsidR="00B70A12" w:rsidRPr="00493F73" w:rsidRDefault="00B70A12" w:rsidP="002442AC">
            <w:pPr>
              <w:pStyle w:val="a1"/>
              <w:jc w:val="both"/>
              <w:rPr>
                <w:color w:val="000000" w:themeColor="text1"/>
                <w:sz w:val="22"/>
                <w:szCs w:val="22"/>
              </w:rPr>
            </w:pPr>
          </w:p>
        </w:tc>
        <w:tc>
          <w:tcPr>
            <w:tcW w:w="1596" w:type="dxa"/>
          </w:tcPr>
          <w:p w14:paraId="2EBD2204" w14:textId="77777777" w:rsidR="00B70A12" w:rsidRPr="00493F73" w:rsidRDefault="00B70A12">
            <w:pPr>
              <w:rPr>
                <w:color w:val="000000" w:themeColor="text1"/>
                <w:sz w:val="22"/>
                <w:szCs w:val="22"/>
              </w:rPr>
            </w:pPr>
            <w:r w:rsidRPr="00493F73">
              <w:rPr>
                <w:color w:val="000000" w:themeColor="text1"/>
                <w:sz w:val="22"/>
                <w:szCs w:val="22"/>
              </w:rPr>
              <w:t>P6S_UW</w:t>
            </w:r>
          </w:p>
        </w:tc>
      </w:tr>
      <w:tr w:rsidR="00493F73" w:rsidRPr="00493F73" w14:paraId="4BAFD4D5" w14:textId="77777777" w:rsidTr="002442AC">
        <w:trPr>
          <w:trHeight w:val="283"/>
          <w:jc w:val="center"/>
        </w:trPr>
        <w:tc>
          <w:tcPr>
            <w:tcW w:w="9657" w:type="dxa"/>
            <w:gridSpan w:val="4"/>
            <w:shd w:val="clear" w:color="auto" w:fill="F2F2F2" w:themeFill="background1" w:themeFillShade="F2"/>
          </w:tcPr>
          <w:p w14:paraId="1E480335" w14:textId="77777777" w:rsidR="00474EEA" w:rsidRPr="00493F73" w:rsidRDefault="00474EEA" w:rsidP="002442AC">
            <w:pPr>
              <w:jc w:val="center"/>
              <w:rPr>
                <w:color w:val="000000" w:themeColor="text1"/>
                <w:sz w:val="22"/>
                <w:szCs w:val="22"/>
              </w:rPr>
            </w:pPr>
            <w:r w:rsidRPr="00493F73">
              <w:rPr>
                <w:color w:val="000000" w:themeColor="text1"/>
                <w:sz w:val="22"/>
                <w:szCs w:val="22"/>
              </w:rPr>
              <w:lastRenderedPageBreak/>
              <w:t>KOMPETENCJE SPOŁECZNE</w:t>
            </w:r>
          </w:p>
        </w:tc>
      </w:tr>
      <w:tr w:rsidR="00493F73" w:rsidRPr="00493F73" w14:paraId="74D880FD" w14:textId="77777777" w:rsidTr="002442AC">
        <w:trPr>
          <w:trHeight w:val="283"/>
          <w:jc w:val="center"/>
        </w:trPr>
        <w:tc>
          <w:tcPr>
            <w:tcW w:w="1090" w:type="dxa"/>
          </w:tcPr>
          <w:p w14:paraId="3384BB48" w14:textId="77777777" w:rsidR="00474EEA" w:rsidRPr="00493F73" w:rsidRDefault="00474EEA" w:rsidP="002442AC">
            <w:pPr>
              <w:jc w:val="both"/>
              <w:rPr>
                <w:color w:val="000000" w:themeColor="text1"/>
                <w:sz w:val="22"/>
                <w:szCs w:val="22"/>
              </w:rPr>
            </w:pPr>
            <w:r w:rsidRPr="00493F73">
              <w:rPr>
                <w:color w:val="000000" w:themeColor="text1"/>
                <w:sz w:val="22"/>
                <w:szCs w:val="22"/>
              </w:rPr>
              <w:t>K1</w:t>
            </w:r>
          </w:p>
        </w:tc>
        <w:tc>
          <w:tcPr>
            <w:tcW w:w="5386" w:type="dxa"/>
          </w:tcPr>
          <w:p w14:paraId="06119313" w14:textId="77777777" w:rsidR="00474EEA" w:rsidRPr="00493F73" w:rsidRDefault="00474EEA" w:rsidP="002442AC">
            <w:pPr>
              <w:pStyle w:val="a1"/>
              <w:jc w:val="both"/>
              <w:rPr>
                <w:color w:val="000000" w:themeColor="text1"/>
                <w:sz w:val="22"/>
                <w:szCs w:val="22"/>
              </w:rPr>
            </w:pPr>
            <w:r w:rsidRPr="00493F73">
              <w:rPr>
                <w:color w:val="000000" w:themeColor="text1"/>
                <w:sz w:val="22"/>
                <w:szCs w:val="22"/>
              </w:rPr>
              <w:t>jest świadomy potrzeby pozyskiwania i analizy danych w celu systematycznego podnoszenia jakości podejmowanych decyzji menedżerskich</w:t>
            </w:r>
          </w:p>
        </w:tc>
        <w:tc>
          <w:tcPr>
            <w:tcW w:w="1585" w:type="dxa"/>
          </w:tcPr>
          <w:p w14:paraId="6B43F22D" w14:textId="77777777" w:rsidR="00474EEA" w:rsidRPr="00493F73" w:rsidRDefault="00474EEA" w:rsidP="002442AC">
            <w:pPr>
              <w:pStyle w:val="a1"/>
              <w:jc w:val="both"/>
              <w:rPr>
                <w:color w:val="000000" w:themeColor="text1"/>
                <w:sz w:val="22"/>
                <w:szCs w:val="22"/>
              </w:rPr>
            </w:pPr>
            <w:r w:rsidRPr="00493F73">
              <w:rPr>
                <w:color w:val="000000" w:themeColor="text1"/>
                <w:sz w:val="22"/>
                <w:szCs w:val="22"/>
              </w:rPr>
              <w:t>K_K12</w:t>
            </w:r>
          </w:p>
          <w:p w14:paraId="28AEA3FB" w14:textId="77777777" w:rsidR="00474EEA" w:rsidRPr="00493F73" w:rsidRDefault="00474EEA" w:rsidP="002442AC">
            <w:pPr>
              <w:pStyle w:val="a1"/>
              <w:jc w:val="both"/>
              <w:rPr>
                <w:color w:val="000000" w:themeColor="text1"/>
                <w:sz w:val="22"/>
                <w:szCs w:val="22"/>
              </w:rPr>
            </w:pPr>
          </w:p>
        </w:tc>
        <w:tc>
          <w:tcPr>
            <w:tcW w:w="1596" w:type="dxa"/>
          </w:tcPr>
          <w:p w14:paraId="4ED5A2EF" w14:textId="77777777" w:rsidR="00474EEA" w:rsidRPr="00493F73" w:rsidRDefault="00B70A12" w:rsidP="002442AC">
            <w:pPr>
              <w:pStyle w:val="a1"/>
              <w:jc w:val="both"/>
              <w:rPr>
                <w:color w:val="000000" w:themeColor="text1"/>
                <w:sz w:val="22"/>
                <w:szCs w:val="22"/>
              </w:rPr>
            </w:pPr>
            <w:r w:rsidRPr="00493F73">
              <w:rPr>
                <w:color w:val="000000" w:themeColor="text1"/>
                <w:sz w:val="22"/>
                <w:szCs w:val="22"/>
              </w:rPr>
              <w:t>P6S_KK</w:t>
            </w:r>
          </w:p>
        </w:tc>
      </w:tr>
    </w:tbl>
    <w:p w14:paraId="30D965C5" w14:textId="77777777" w:rsidR="00474EEA" w:rsidRPr="00493F73" w:rsidRDefault="00474EEA" w:rsidP="009E728C">
      <w:pPr>
        <w:numPr>
          <w:ilvl w:val="0"/>
          <w:numId w:val="89"/>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49228DA" w14:textId="77777777" w:rsidTr="002442AC">
        <w:trPr>
          <w:jc w:val="center"/>
        </w:trPr>
        <w:tc>
          <w:tcPr>
            <w:tcW w:w="9638" w:type="dxa"/>
          </w:tcPr>
          <w:p w14:paraId="1F21F3C9" w14:textId="77777777" w:rsidR="00474EEA" w:rsidRPr="00493F73" w:rsidRDefault="00FA386C" w:rsidP="002442AC">
            <w:pPr>
              <w:jc w:val="both"/>
              <w:rPr>
                <w:color w:val="000000" w:themeColor="text1"/>
                <w:sz w:val="22"/>
                <w:szCs w:val="22"/>
              </w:rPr>
            </w:pPr>
            <w:r w:rsidRPr="00493F73">
              <w:rPr>
                <w:color w:val="000000" w:themeColor="text1"/>
                <w:sz w:val="22"/>
                <w:szCs w:val="22"/>
              </w:rPr>
              <w:t xml:space="preserve">Wykład </w:t>
            </w:r>
            <w:r w:rsidR="00474EEA" w:rsidRPr="00493F73">
              <w:rPr>
                <w:color w:val="000000" w:themeColor="text1"/>
                <w:sz w:val="22"/>
                <w:szCs w:val="22"/>
              </w:rPr>
              <w:t>multimedialny, ćwiczenia laboratoryjne, metoda przypadków</w:t>
            </w:r>
          </w:p>
        </w:tc>
      </w:tr>
    </w:tbl>
    <w:p w14:paraId="2636344C" w14:textId="77777777" w:rsidR="00474EEA" w:rsidRPr="00493F73" w:rsidRDefault="00474EEA" w:rsidP="009E728C">
      <w:pPr>
        <w:numPr>
          <w:ilvl w:val="0"/>
          <w:numId w:val="89"/>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5CBF0C84" w14:textId="77777777" w:rsidTr="002442AC">
        <w:trPr>
          <w:jc w:val="center"/>
        </w:trPr>
        <w:tc>
          <w:tcPr>
            <w:tcW w:w="9638" w:type="dxa"/>
          </w:tcPr>
          <w:p w14:paraId="08812041" w14:textId="77777777" w:rsidR="00474EEA" w:rsidRPr="00493F73" w:rsidRDefault="00FA386C" w:rsidP="002442AC">
            <w:pPr>
              <w:pStyle w:val="Akapitzlist1"/>
              <w:ind w:left="34"/>
              <w:jc w:val="both"/>
              <w:rPr>
                <w:b/>
                <w:color w:val="000000" w:themeColor="text1"/>
                <w:sz w:val="22"/>
                <w:szCs w:val="22"/>
              </w:rPr>
            </w:pPr>
            <w:r w:rsidRPr="00493F73">
              <w:rPr>
                <w:color w:val="000000" w:themeColor="text1"/>
                <w:sz w:val="22"/>
                <w:szCs w:val="22"/>
              </w:rPr>
              <w:t xml:space="preserve">Egzamin </w:t>
            </w:r>
            <w:r w:rsidR="00474EEA" w:rsidRPr="00493F73">
              <w:rPr>
                <w:color w:val="000000" w:themeColor="text1"/>
                <w:sz w:val="22"/>
                <w:szCs w:val="22"/>
              </w:rPr>
              <w:t>pisemny w formie testu z pytaniami zamknięty, projekt badania marketingowego na przykładzie wybranego przedsiębiorstwa</w:t>
            </w:r>
          </w:p>
        </w:tc>
      </w:tr>
    </w:tbl>
    <w:p w14:paraId="285018EB" w14:textId="77777777" w:rsidR="00474EEA" w:rsidRPr="00493F73" w:rsidRDefault="00474EEA" w:rsidP="009E728C">
      <w:pPr>
        <w:numPr>
          <w:ilvl w:val="0"/>
          <w:numId w:val="89"/>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795"/>
      </w:tblGrid>
      <w:tr w:rsidR="00493F73" w:rsidRPr="00493F73" w14:paraId="7A3E31F7" w14:textId="77777777" w:rsidTr="00FA386C">
        <w:trPr>
          <w:jc w:val="center"/>
        </w:trPr>
        <w:tc>
          <w:tcPr>
            <w:tcW w:w="1843" w:type="dxa"/>
            <w:shd w:val="clear" w:color="auto" w:fill="F2F2F2" w:themeFill="background1" w:themeFillShade="F2"/>
          </w:tcPr>
          <w:p w14:paraId="23D8B79B" w14:textId="77777777" w:rsidR="004651F3" w:rsidRPr="00493F73" w:rsidRDefault="004651F3"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Wykład</w:t>
            </w:r>
          </w:p>
        </w:tc>
        <w:tc>
          <w:tcPr>
            <w:tcW w:w="7795" w:type="dxa"/>
          </w:tcPr>
          <w:p w14:paraId="4C086CAE" w14:textId="77777777" w:rsidR="004651F3" w:rsidRPr="00493F73" w:rsidRDefault="004651F3"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Dane i informacje marketingowe. Zakres przedmiotowy i funkcje jakościowych badań marketingowych. Etapy procesu badawczego. Planowanie badania marketingowego. Badania marketingowe wtórne i pierwotne. Źródła i analiza danych w jakościowych badaniach marketingowych. Metody gromadzenia danych w badaniach pierwotnych – rodzaje, charakterystyka i zasady stosowania. Badania reprezentacji – metody doboru próby w jakościowych badaniach marketingowych. Analiza i interpretacja danych. Opracowanie raportu z badań. Organizacja jakościowych badań marketingowych. Współczesny rynek badań marketingowych.</w:t>
            </w:r>
          </w:p>
        </w:tc>
      </w:tr>
      <w:tr w:rsidR="00493F73" w:rsidRPr="00493F73" w14:paraId="43A958DB" w14:textId="77777777" w:rsidTr="00FA386C">
        <w:trPr>
          <w:jc w:val="center"/>
        </w:trPr>
        <w:tc>
          <w:tcPr>
            <w:tcW w:w="1843" w:type="dxa"/>
            <w:shd w:val="clear" w:color="auto" w:fill="F2F2F2" w:themeFill="background1" w:themeFillShade="F2"/>
          </w:tcPr>
          <w:p w14:paraId="3F0FBA01" w14:textId="77777777" w:rsidR="004651F3" w:rsidRPr="00493F73" w:rsidRDefault="004651F3"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Ćwiczenia laboratoryjne</w:t>
            </w:r>
          </w:p>
        </w:tc>
        <w:tc>
          <w:tcPr>
            <w:tcW w:w="7795" w:type="dxa"/>
          </w:tcPr>
          <w:p w14:paraId="595F9A25" w14:textId="77777777" w:rsidR="004651F3" w:rsidRPr="00493F73" w:rsidRDefault="004651F3"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Projektowanie jakościowych badań marketingowych. Źródła danych. Metody zbierania danych. Proces doboru próby do badań. Budowa instrumentu pomiarowego. Metody redukcji i analizy danych. Błędy popełniane w trakcie badań. Nowoczesne zastosowanie jakościowych badań marketingowych.</w:t>
            </w:r>
          </w:p>
        </w:tc>
      </w:tr>
    </w:tbl>
    <w:p w14:paraId="52C2941D" w14:textId="77777777" w:rsidR="00474EEA" w:rsidRPr="00493F73" w:rsidRDefault="00474EEA" w:rsidP="009E728C">
      <w:pPr>
        <w:numPr>
          <w:ilvl w:val="0"/>
          <w:numId w:val="89"/>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57E4333A" w14:textId="77777777" w:rsidTr="002442AC">
        <w:trPr>
          <w:jc w:val="center"/>
        </w:trPr>
        <w:tc>
          <w:tcPr>
            <w:tcW w:w="1347" w:type="dxa"/>
            <w:vMerge w:val="restart"/>
            <w:shd w:val="clear" w:color="auto" w:fill="F2F2F2" w:themeFill="background1" w:themeFillShade="F2"/>
            <w:vAlign w:val="center"/>
          </w:tcPr>
          <w:p w14:paraId="0DB8EC1D" w14:textId="77777777" w:rsidR="00474EEA" w:rsidRPr="00493F73" w:rsidRDefault="00474EEA" w:rsidP="002442AC">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0A46C445" w14:textId="77777777" w:rsidR="00474EEA" w:rsidRPr="00493F73" w:rsidRDefault="00474EEA" w:rsidP="002442A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6C2C2021" w14:textId="77777777" w:rsidTr="002442AC">
        <w:trPr>
          <w:jc w:val="center"/>
        </w:trPr>
        <w:tc>
          <w:tcPr>
            <w:tcW w:w="1347" w:type="dxa"/>
            <w:vMerge/>
            <w:shd w:val="clear" w:color="auto" w:fill="F2F2F2" w:themeFill="background1" w:themeFillShade="F2"/>
            <w:vAlign w:val="center"/>
          </w:tcPr>
          <w:p w14:paraId="688E1FB2" w14:textId="77777777" w:rsidR="00474EEA" w:rsidRPr="00493F73" w:rsidRDefault="00474EEA" w:rsidP="002442AC">
            <w:pPr>
              <w:jc w:val="center"/>
              <w:rPr>
                <w:b/>
                <w:color w:val="000000" w:themeColor="text1"/>
                <w:sz w:val="22"/>
                <w:szCs w:val="22"/>
              </w:rPr>
            </w:pPr>
          </w:p>
        </w:tc>
        <w:tc>
          <w:tcPr>
            <w:tcW w:w="1360" w:type="dxa"/>
            <w:shd w:val="clear" w:color="auto" w:fill="F2F2F2" w:themeFill="background1" w:themeFillShade="F2"/>
            <w:vAlign w:val="center"/>
          </w:tcPr>
          <w:p w14:paraId="2F62D186" w14:textId="77777777" w:rsidR="00474EEA" w:rsidRPr="00493F73" w:rsidRDefault="00474EEA" w:rsidP="002442AC">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7D0CBDB2" w14:textId="77777777" w:rsidR="00474EEA" w:rsidRPr="00493F73" w:rsidRDefault="00474EEA" w:rsidP="002442A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6CD64275" w14:textId="77777777" w:rsidR="00474EEA" w:rsidRPr="00493F73" w:rsidRDefault="00474EEA" w:rsidP="002442AC">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72C078D0" w14:textId="77777777" w:rsidR="00474EEA" w:rsidRPr="00493F73" w:rsidRDefault="00474EEA" w:rsidP="002442AC">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5CE7BC92" w14:textId="77777777" w:rsidR="00474EEA" w:rsidRPr="00493F73" w:rsidRDefault="00474EEA" w:rsidP="002442AC">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413A145E" w14:textId="77777777" w:rsidR="00474EEA" w:rsidRPr="00493F73" w:rsidRDefault="00474EEA" w:rsidP="002442AC">
            <w:pPr>
              <w:jc w:val="center"/>
              <w:rPr>
                <w:color w:val="000000" w:themeColor="text1"/>
                <w:sz w:val="22"/>
                <w:szCs w:val="22"/>
              </w:rPr>
            </w:pPr>
            <w:r w:rsidRPr="00493F73">
              <w:rPr>
                <w:color w:val="000000" w:themeColor="text1"/>
                <w:sz w:val="22"/>
                <w:szCs w:val="22"/>
              </w:rPr>
              <w:t>…………</w:t>
            </w:r>
          </w:p>
        </w:tc>
      </w:tr>
      <w:tr w:rsidR="00493F73" w:rsidRPr="00493F73" w14:paraId="0B5524A8" w14:textId="77777777" w:rsidTr="00FA386C">
        <w:trPr>
          <w:trHeight w:val="283"/>
          <w:jc w:val="center"/>
        </w:trPr>
        <w:tc>
          <w:tcPr>
            <w:tcW w:w="1347" w:type="dxa"/>
            <w:vAlign w:val="center"/>
          </w:tcPr>
          <w:p w14:paraId="73D984DA" w14:textId="77777777" w:rsidR="00474EEA" w:rsidRPr="00493F73" w:rsidRDefault="00FA386C" w:rsidP="00FA386C">
            <w:pPr>
              <w:jc w:val="center"/>
              <w:rPr>
                <w:color w:val="000000" w:themeColor="text1"/>
                <w:sz w:val="22"/>
                <w:szCs w:val="22"/>
              </w:rPr>
            </w:pPr>
            <w:r w:rsidRPr="00493F73">
              <w:rPr>
                <w:color w:val="000000" w:themeColor="text1"/>
                <w:sz w:val="22"/>
                <w:szCs w:val="22"/>
              </w:rPr>
              <w:t>W1</w:t>
            </w:r>
          </w:p>
        </w:tc>
        <w:tc>
          <w:tcPr>
            <w:tcW w:w="1360" w:type="dxa"/>
            <w:vAlign w:val="center"/>
          </w:tcPr>
          <w:p w14:paraId="7ACA8A90" w14:textId="77777777" w:rsidR="00474EEA" w:rsidRPr="00493F73" w:rsidRDefault="00474EEA" w:rsidP="00FA386C">
            <w:pPr>
              <w:jc w:val="center"/>
              <w:rPr>
                <w:color w:val="000000" w:themeColor="text1"/>
                <w:sz w:val="22"/>
                <w:szCs w:val="22"/>
              </w:rPr>
            </w:pPr>
          </w:p>
        </w:tc>
        <w:tc>
          <w:tcPr>
            <w:tcW w:w="1360" w:type="dxa"/>
            <w:vAlign w:val="center"/>
          </w:tcPr>
          <w:p w14:paraId="4732C1C1" w14:textId="77777777" w:rsidR="00474EEA" w:rsidRPr="00493F73" w:rsidRDefault="00FA386C" w:rsidP="00FA386C">
            <w:pPr>
              <w:jc w:val="center"/>
              <w:rPr>
                <w:color w:val="000000" w:themeColor="text1"/>
                <w:sz w:val="22"/>
                <w:szCs w:val="22"/>
              </w:rPr>
            </w:pPr>
            <w:r w:rsidRPr="00493F73">
              <w:rPr>
                <w:color w:val="000000" w:themeColor="text1"/>
                <w:sz w:val="22"/>
                <w:szCs w:val="22"/>
              </w:rPr>
              <w:t>X</w:t>
            </w:r>
          </w:p>
        </w:tc>
        <w:tc>
          <w:tcPr>
            <w:tcW w:w="1394" w:type="dxa"/>
            <w:vAlign w:val="center"/>
          </w:tcPr>
          <w:p w14:paraId="013FE44E" w14:textId="77777777" w:rsidR="00474EEA" w:rsidRPr="00493F73" w:rsidRDefault="00474EEA" w:rsidP="00FA386C">
            <w:pPr>
              <w:jc w:val="center"/>
              <w:rPr>
                <w:color w:val="000000" w:themeColor="text1"/>
                <w:sz w:val="22"/>
                <w:szCs w:val="22"/>
              </w:rPr>
            </w:pPr>
          </w:p>
        </w:tc>
        <w:tc>
          <w:tcPr>
            <w:tcW w:w="1342" w:type="dxa"/>
            <w:vAlign w:val="center"/>
          </w:tcPr>
          <w:p w14:paraId="0B2639FD" w14:textId="77777777" w:rsidR="00474EEA" w:rsidRPr="00493F73" w:rsidRDefault="00474EEA" w:rsidP="00FA386C">
            <w:pPr>
              <w:jc w:val="center"/>
              <w:rPr>
                <w:color w:val="000000" w:themeColor="text1"/>
                <w:sz w:val="22"/>
                <w:szCs w:val="22"/>
              </w:rPr>
            </w:pPr>
          </w:p>
        </w:tc>
        <w:tc>
          <w:tcPr>
            <w:tcW w:w="1463" w:type="dxa"/>
            <w:vAlign w:val="center"/>
          </w:tcPr>
          <w:p w14:paraId="548B547C" w14:textId="77777777" w:rsidR="00474EEA" w:rsidRPr="00493F73" w:rsidRDefault="00474EEA" w:rsidP="00FA386C">
            <w:pPr>
              <w:jc w:val="center"/>
              <w:rPr>
                <w:color w:val="000000" w:themeColor="text1"/>
                <w:sz w:val="22"/>
                <w:szCs w:val="22"/>
              </w:rPr>
            </w:pPr>
          </w:p>
        </w:tc>
        <w:tc>
          <w:tcPr>
            <w:tcW w:w="1373" w:type="dxa"/>
            <w:vAlign w:val="center"/>
          </w:tcPr>
          <w:p w14:paraId="0034F985" w14:textId="77777777" w:rsidR="00474EEA" w:rsidRPr="00493F73" w:rsidRDefault="00474EEA" w:rsidP="00FA386C">
            <w:pPr>
              <w:jc w:val="center"/>
              <w:rPr>
                <w:color w:val="000000" w:themeColor="text1"/>
                <w:sz w:val="22"/>
                <w:szCs w:val="22"/>
              </w:rPr>
            </w:pPr>
          </w:p>
        </w:tc>
      </w:tr>
      <w:tr w:rsidR="00493F73" w:rsidRPr="00493F73" w14:paraId="7B859F3C" w14:textId="77777777" w:rsidTr="00FA386C">
        <w:trPr>
          <w:trHeight w:val="283"/>
          <w:jc w:val="center"/>
        </w:trPr>
        <w:tc>
          <w:tcPr>
            <w:tcW w:w="1347" w:type="dxa"/>
            <w:vAlign w:val="center"/>
          </w:tcPr>
          <w:p w14:paraId="5C6C037E" w14:textId="77777777" w:rsidR="00474EEA" w:rsidRPr="00493F73" w:rsidRDefault="00FA386C" w:rsidP="00FA386C">
            <w:pPr>
              <w:jc w:val="center"/>
              <w:rPr>
                <w:color w:val="000000" w:themeColor="text1"/>
                <w:sz w:val="22"/>
                <w:szCs w:val="22"/>
              </w:rPr>
            </w:pPr>
            <w:r w:rsidRPr="00493F73">
              <w:rPr>
                <w:color w:val="000000" w:themeColor="text1"/>
                <w:sz w:val="22"/>
                <w:szCs w:val="22"/>
              </w:rPr>
              <w:t>W2</w:t>
            </w:r>
          </w:p>
        </w:tc>
        <w:tc>
          <w:tcPr>
            <w:tcW w:w="1360" w:type="dxa"/>
            <w:vAlign w:val="center"/>
          </w:tcPr>
          <w:p w14:paraId="36CEE569" w14:textId="77777777" w:rsidR="00474EEA" w:rsidRPr="00493F73" w:rsidRDefault="00474EEA" w:rsidP="00FA386C">
            <w:pPr>
              <w:jc w:val="center"/>
              <w:rPr>
                <w:color w:val="000000" w:themeColor="text1"/>
                <w:sz w:val="22"/>
                <w:szCs w:val="22"/>
              </w:rPr>
            </w:pPr>
          </w:p>
        </w:tc>
        <w:tc>
          <w:tcPr>
            <w:tcW w:w="1360" w:type="dxa"/>
            <w:vAlign w:val="center"/>
          </w:tcPr>
          <w:p w14:paraId="3A43C63C" w14:textId="77777777" w:rsidR="00474EEA" w:rsidRPr="00493F73" w:rsidRDefault="00FA386C" w:rsidP="00FA386C">
            <w:pPr>
              <w:jc w:val="center"/>
              <w:rPr>
                <w:color w:val="000000" w:themeColor="text1"/>
                <w:sz w:val="22"/>
                <w:szCs w:val="22"/>
              </w:rPr>
            </w:pPr>
            <w:r w:rsidRPr="00493F73">
              <w:rPr>
                <w:color w:val="000000" w:themeColor="text1"/>
                <w:sz w:val="22"/>
                <w:szCs w:val="22"/>
              </w:rPr>
              <w:t>X</w:t>
            </w:r>
          </w:p>
        </w:tc>
        <w:tc>
          <w:tcPr>
            <w:tcW w:w="1394" w:type="dxa"/>
            <w:vAlign w:val="center"/>
          </w:tcPr>
          <w:p w14:paraId="5518C483" w14:textId="77777777" w:rsidR="00474EEA" w:rsidRPr="00493F73" w:rsidRDefault="00474EEA" w:rsidP="00FA386C">
            <w:pPr>
              <w:jc w:val="center"/>
              <w:rPr>
                <w:color w:val="000000" w:themeColor="text1"/>
                <w:sz w:val="22"/>
                <w:szCs w:val="22"/>
              </w:rPr>
            </w:pPr>
          </w:p>
        </w:tc>
        <w:tc>
          <w:tcPr>
            <w:tcW w:w="1342" w:type="dxa"/>
            <w:vAlign w:val="center"/>
          </w:tcPr>
          <w:p w14:paraId="3237B1D4" w14:textId="77777777" w:rsidR="00474EEA" w:rsidRPr="00493F73" w:rsidRDefault="00474EEA" w:rsidP="00FA386C">
            <w:pPr>
              <w:jc w:val="center"/>
              <w:rPr>
                <w:color w:val="000000" w:themeColor="text1"/>
                <w:sz w:val="22"/>
                <w:szCs w:val="22"/>
              </w:rPr>
            </w:pPr>
          </w:p>
        </w:tc>
        <w:tc>
          <w:tcPr>
            <w:tcW w:w="1463" w:type="dxa"/>
            <w:vAlign w:val="center"/>
          </w:tcPr>
          <w:p w14:paraId="1DADDC7F" w14:textId="77777777" w:rsidR="00474EEA" w:rsidRPr="00493F73" w:rsidRDefault="00474EEA" w:rsidP="00FA386C">
            <w:pPr>
              <w:jc w:val="center"/>
              <w:rPr>
                <w:color w:val="000000" w:themeColor="text1"/>
                <w:sz w:val="22"/>
                <w:szCs w:val="22"/>
              </w:rPr>
            </w:pPr>
          </w:p>
        </w:tc>
        <w:tc>
          <w:tcPr>
            <w:tcW w:w="1373" w:type="dxa"/>
            <w:vAlign w:val="center"/>
          </w:tcPr>
          <w:p w14:paraId="31F0BCBE" w14:textId="77777777" w:rsidR="00474EEA" w:rsidRPr="00493F73" w:rsidRDefault="00474EEA" w:rsidP="00FA386C">
            <w:pPr>
              <w:jc w:val="center"/>
              <w:rPr>
                <w:color w:val="000000" w:themeColor="text1"/>
                <w:sz w:val="22"/>
                <w:szCs w:val="22"/>
              </w:rPr>
            </w:pPr>
          </w:p>
        </w:tc>
      </w:tr>
      <w:tr w:rsidR="00493F73" w:rsidRPr="00493F73" w14:paraId="432F5A91" w14:textId="77777777" w:rsidTr="00FA386C">
        <w:trPr>
          <w:trHeight w:val="283"/>
          <w:jc w:val="center"/>
        </w:trPr>
        <w:tc>
          <w:tcPr>
            <w:tcW w:w="1347" w:type="dxa"/>
            <w:vAlign w:val="center"/>
          </w:tcPr>
          <w:p w14:paraId="503AB54F" w14:textId="77777777" w:rsidR="00474EEA" w:rsidRPr="00493F73" w:rsidRDefault="00FA386C" w:rsidP="00FA386C">
            <w:pPr>
              <w:jc w:val="center"/>
              <w:rPr>
                <w:color w:val="000000" w:themeColor="text1"/>
                <w:sz w:val="22"/>
                <w:szCs w:val="22"/>
              </w:rPr>
            </w:pPr>
            <w:r w:rsidRPr="00493F73">
              <w:rPr>
                <w:color w:val="000000" w:themeColor="text1"/>
                <w:sz w:val="22"/>
                <w:szCs w:val="22"/>
              </w:rPr>
              <w:t>U1</w:t>
            </w:r>
          </w:p>
        </w:tc>
        <w:tc>
          <w:tcPr>
            <w:tcW w:w="1360" w:type="dxa"/>
            <w:vAlign w:val="center"/>
          </w:tcPr>
          <w:p w14:paraId="774A82EB" w14:textId="77777777" w:rsidR="00474EEA" w:rsidRPr="00493F73" w:rsidRDefault="00474EEA" w:rsidP="00FA386C">
            <w:pPr>
              <w:jc w:val="center"/>
              <w:rPr>
                <w:color w:val="000000" w:themeColor="text1"/>
                <w:sz w:val="22"/>
                <w:szCs w:val="22"/>
              </w:rPr>
            </w:pPr>
          </w:p>
        </w:tc>
        <w:tc>
          <w:tcPr>
            <w:tcW w:w="1360" w:type="dxa"/>
            <w:vAlign w:val="center"/>
          </w:tcPr>
          <w:p w14:paraId="008D6ECE" w14:textId="77777777" w:rsidR="00474EEA" w:rsidRPr="00493F73" w:rsidRDefault="00474EEA" w:rsidP="00FA386C">
            <w:pPr>
              <w:jc w:val="center"/>
              <w:rPr>
                <w:color w:val="000000" w:themeColor="text1"/>
                <w:sz w:val="22"/>
                <w:szCs w:val="22"/>
              </w:rPr>
            </w:pPr>
          </w:p>
        </w:tc>
        <w:tc>
          <w:tcPr>
            <w:tcW w:w="1394" w:type="dxa"/>
            <w:vAlign w:val="center"/>
          </w:tcPr>
          <w:p w14:paraId="4CE08B02" w14:textId="77777777" w:rsidR="00474EEA" w:rsidRPr="00493F73" w:rsidRDefault="00474EEA" w:rsidP="00FA386C">
            <w:pPr>
              <w:jc w:val="center"/>
              <w:rPr>
                <w:color w:val="000000" w:themeColor="text1"/>
                <w:sz w:val="22"/>
                <w:szCs w:val="22"/>
              </w:rPr>
            </w:pPr>
          </w:p>
        </w:tc>
        <w:tc>
          <w:tcPr>
            <w:tcW w:w="1342" w:type="dxa"/>
            <w:vAlign w:val="center"/>
          </w:tcPr>
          <w:p w14:paraId="5D41B214" w14:textId="77777777" w:rsidR="00474EEA" w:rsidRPr="00493F73" w:rsidRDefault="00FA386C" w:rsidP="00FA386C">
            <w:pPr>
              <w:jc w:val="center"/>
              <w:rPr>
                <w:color w:val="000000" w:themeColor="text1"/>
                <w:sz w:val="22"/>
                <w:szCs w:val="22"/>
              </w:rPr>
            </w:pPr>
            <w:r w:rsidRPr="00493F73">
              <w:rPr>
                <w:color w:val="000000" w:themeColor="text1"/>
                <w:sz w:val="22"/>
                <w:szCs w:val="22"/>
              </w:rPr>
              <w:t>X</w:t>
            </w:r>
          </w:p>
        </w:tc>
        <w:tc>
          <w:tcPr>
            <w:tcW w:w="1463" w:type="dxa"/>
            <w:vAlign w:val="center"/>
          </w:tcPr>
          <w:p w14:paraId="3C599337" w14:textId="77777777" w:rsidR="00474EEA" w:rsidRPr="00493F73" w:rsidRDefault="00474EEA" w:rsidP="00FA386C">
            <w:pPr>
              <w:jc w:val="center"/>
              <w:rPr>
                <w:color w:val="000000" w:themeColor="text1"/>
                <w:sz w:val="22"/>
                <w:szCs w:val="22"/>
              </w:rPr>
            </w:pPr>
          </w:p>
        </w:tc>
        <w:tc>
          <w:tcPr>
            <w:tcW w:w="1373" w:type="dxa"/>
            <w:vAlign w:val="center"/>
          </w:tcPr>
          <w:p w14:paraId="537178AD" w14:textId="77777777" w:rsidR="00474EEA" w:rsidRPr="00493F73" w:rsidRDefault="00474EEA" w:rsidP="00FA386C">
            <w:pPr>
              <w:jc w:val="center"/>
              <w:rPr>
                <w:color w:val="000000" w:themeColor="text1"/>
                <w:sz w:val="22"/>
                <w:szCs w:val="22"/>
              </w:rPr>
            </w:pPr>
          </w:p>
        </w:tc>
      </w:tr>
      <w:tr w:rsidR="00493F73" w:rsidRPr="00493F73" w14:paraId="2C95499A" w14:textId="77777777" w:rsidTr="00FA386C">
        <w:trPr>
          <w:trHeight w:val="283"/>
          <w:jc w:val="center"/>
        </w:trPr>
        <w:tc>
          <w:tcPr>
            <w:tcW w:w="1347" w:type="dxa"/>
            <w:vAlign w:val="center"/>
          </w:tcPr>
          <w:p w14:paraId="0AB23EBA" w14:textId="77777777" w:rsidR="00474EEA" w:rsidRPr="00493F73" w:rsidRDefault="00FA386C" w:rsidP="00FA386C">
            <w:pPr>
              <w:jc w:val="center"/>
              <w:rPr>
                <w:color w:val="000000" w:themeColor="text1"/>
                <w:sz w:val="22"/>
                <w:szCs w:val="22"/>
              </w:rPr>
            </w:pPr>
            <w:r w:rsidRPr="00493F73">
              <w:rPr>
                <w:color w:val="000000" w:themeColor="text1"/>
                <w:sz w:val="22"/>
                <w:szCs w:val="22"/>
              </w:rPr>
              <w:t>U2</w:t>
            </w:r>
          </w:p>
        </w:tc>
        <w:tc>
          <w:tcPr>
            <w:tcW w:w="1360" w:type="dxa"/>
            <w:vAlign w:val="center"/>
          </w:tcPr>
          <w:p w14:paraId="731D1512" w14:textId="77777777" w:rsidR="00474EEA" w:rsidRPr="00493F73" w:rsidRDefault="00474EEA" w:rsidP="00FA386C">
            <w:pPr>
              <w:jc w:val="center"/>
              <w:rPr>
                <w:color w:val="000000" w:themeColor="text1"/>
                <w:sz w:val="22"/>
                <w:szCs w:val="22"/>
              </w:rPr>
            </w:pPr>
          </w:p>
        </w:tc>
        <w:tc>
          <w:tcPr>
            <w:tcW w:w="1360" w:type="dxa"/>
            <w:vAlign w:val="center"/>
          </w:tcPr>
          <w:p w14:paraId="3DBE59E3" w14:textId="77777777" w:rsidR="00474EEA" w:rsidRPr="00493F73" w:rsidRDefault="00474EEA" w:rsidP="00FA386C">
            <w:pPr>
              <w:jc w:val="center"/>
              <w:rPr>
                <w:color w:val="000000" w:themeColor="text1"/>
                <w:sz w:val="22"/>
                <w:szCs w:val="22"/>
              </w:rPr>
            </w:pPr>
          </w:p>
        </w:tc>
        <w:tc>
          <w:tcPr>
            <w:tcW w:w="1394" w:type="dxa"/>
            <w:vAlign w:val="center"/>
          </w:tcPr>
          <w:p w14:paraId="4A8B272A" w14:textId="77777777" w:rsidR="00474EEA" w:rsidRPr="00493F73" w:rsidRDefault="00474EEA" w:rsidP="00FA386C">
            <w:pPr>
              <w:jc w:val="center"/>
              <w:rPr>
                <w:color w:val="000000" w:themeColor="text1"/>
                <w:sz w:val="22"/>
                <w:szCs w:val="22"/>
              </w:rPr>
            </w:pPr>
          </w:p>
        </w:tc>
        <w:tc>
          <w:tcPr>
            <w:tcW w:w="1342" w:type="dxa"/>
            <w:vAlign w:val="center"/>
          </w:tcPr>
          <w:p w14:paraId="576A5DF5" w14:textId="77777777" w:rsidR="00474EEA" w:rsidRPr="00493F73" w:rsidRDefault="00FA386C" w:rsidP="00FA386C">
            <w:pPr>
              <w:jc w:val="center"/>
              <w:rPr>
                <w:color w:val="000000" w:themeColor="text1"/>
                <w:sz w:val="22"/>
                <w:szCs w:val="22"/>
              </w:rPr>
            </w:pPr>
            <w:r w:rsidRPr="00493F73">
              <w:rPr>
                <w:color w:val="000000" w:themeColor="text1"/>
                <w:sz w:val="22"/>
                <w:szCs w:val="22"/>
              </w:rPr>
              <w:t>X</w:t>
            </w:r>
          </w:p>
        </w:tc>
        <w:tc>
          <w:tcPr>
            <w:tcW w:w="1463" w:type="dxa"/>
            <w:vAlign w:val="center"/>
          </w:tcPr>
          <w:p w14:paraId="26A368D5" w14:textId="77777777" w:rsidR="00474EEA" w:rsidRPr="00493F73" w:rsidRDefault="00474EEA" w:rsidP="00FA386C">
            <w:pPr>
              <w:jc w:val="center"/>
              <w:rPr>
                <w:color w:val="000000" w:themeColor="text1"/>
                <w:sz w:val="22"/>
                <w:szCs w:val="22"/>
              </w:rPr>
            </w:pPr>
          </w:p>
        </w:tc>
        <w:tc>
          <w:tcPr>
            <w:tcW w:w="1373" w:type="dxa"/>
            <w:vAlign w:val="center"/>
          </w:tcPr>
          <w:p w14:paraId="65F96B46" w14:textId="77777777" w:rsidR="00474EEA" w:rsidRPr="00493F73" w:rsidRDefault="00474EEA" w:rsidP="00FA386C">
            <w:pPr>
              <w:jc w:val="center"/>
              <w:rPr>
                <w:color w:val="000000" w:themeColor="text1"/>
                <w:sz w:val="22"/>
                <w:szCs w:val="22"/>
              </w:rPr>
            </w:pPr>
          </w:p>
        </w:tc>
      </w:tr>
      <w:tr w:rsidR="00493F73" w:rsidRPr="00493F73" w14:paraId="734FCFEE" w14:textId="77777777" w:rsidTr="00FA386C">
        <w:trPr>
          <w:trHeight w:val="283"/>
          <w:jc w:val="center"/>
        </w:trPr>
        <w:tc>
          <w:tcPr>
            <w:tcW w:w="1347" w:type="dxa"/>
            <w:vAlign w:val="center"/>
          </w:tcPr>
          <w:p w14:paraId="7635655F" w14:textId="77777777" w:rsidR="00474EEA" w:rsidRPr="00493F73" w:rsidRDefault="00FA386C" w:rsidP="00FA386C">
            <w:pPr>
              <w:jc w:val="center"/>
              <w:rPr>
                <w:color w:val="000000" w:themeColor="text1"/>
                <w:sz w:val="22"/>
                <w:szCs w:val="22"/>
              </w:rPr>
            </w:pPr>
            <w:r w:rsidRPr="00493F73">
              <w:rPr>
                <w:color w:val="000000" w:themeColor="text1"/>
                <w:sz w:val="22"/>
                <w:szCs w:val="22"/>
              </w:rPr>
              <w:t>K1</w:t>
            </w:r>
          </w:p>
        </w:tc>
        <w:tc>
          <w:tcPr>
            <w:tcW w:w="1360" w:type="dxa"/>
            <w:vAlign w:val="center"/>
          </w:tcPr>
          <w:p w14:paraId="797ED1D6" w14:textId="77777777" w:rsidR="00474EEA" w:rsidRPr="00493F73" w:rsidRDefault="00474EEA" w:rsidP="00FA386C">
            <w:pPr>
              <w:jc w:val="center"/>
              <w:rPr>
                <w:color w:val="000000" w:themeColor="text1"/>
                <w:sz w:val="22"/>
                <w:szCs w:val="22"/>
              </w:rPr>
            </w:pPr>
          </w:p>
        </w:tc>
        <w:tc>
          <w:tcPr>
            <w:tcW w:w="1360" w:type="dxa"/>
            <w:vAlign w:val="center"/>
          </w:tcPr>
          <w:p w14:paraId="11450757" w14:textId="77777777" w:rsidR="00474EEA" w:rsidRPr="00493F73" w:rsidRDefault="00474EEA" w:rsidP="00FA386C">
            <w:pPr>
              <w:jc w:val="center"/>
              <w:rPr>
                <w:color w:val="000000" w:themeColor="text1"/>
                <w:sz w:val="22"/>
                <w:szCs w:val="22"/>
              </w:rPr>
            </w:pPr>
          </w:p>
        </w:tc>
        <w:tc>
          <w:tcPr>
            <w:tcW w:w="1394" w:type="dxa"/>
            <w:vAlign w:val="center"/>
          </w:tcPr>
          <w:p w14:paraId="20374D2E" w14:textId="77777777" w:rsidR="00474EEA" w:rsidRPr="00493F73" w:rsidRDefault="00474EEA" w:rsidP="00FA386C">
            <w:pPr>
              <w:jc w:val="center"/>
              <w:rPr>
                <w:color w:val="000000" w:themeColor="text1"/>
                <w:sz w:val="22"/>
                <w:szCs w:val="22"/>
              </w:rPr>
            </w:pPr>
          </w:p>
        </w:tc>
        <w:tc>
          <w:tcPr>
            <w:tcW w:w="1342" w:type="dxa"/>
            <w:vAlign w:val="center"/>
          </w:tcPr>
          <w:p w14:paraId="04989683" w14:textId="77777777" w:rsidR="00474EEA" w:rsidRPr="00493F73" w:rsidRDefault="00FA386C" w:rsidP="00FA386C">
            <w:pPr>
              <w:jc w:val="center"/>
              <w:rPr>
                <w:color w:val="000000" w:themeColor="text1"/>
                <w:sz w:val="22"/>
                <w:szCs w:val="22"/>
              </w:rPr>
            </w:pPr>
            <w:r w:rsidRPr="00493F73">
              <w:rPr>
                <w:color w:val="000000" w:themeColor="text1"/>
                <w:sz w:val="22"/>
                <w:szCs w:val="22"/>
              </w:rPr>
              <w:t>X</w:t>
            </w:r>
          </w:p>
        </w:tc>
        <w:tc>
          <w:tcPr>
            <w:tcW w:w="1463" w:type="dxa"/>
            <w:vAlign w:val="center"/>
          </w:tcPr>
          <w:p w14:paraId="6CD2C6ED" w14:textId="77777777" w:rsidR="00474EEA" w:rsidRPr="00493F73" w:rsidRDefault="00474EEA" w:rsidP="00FA386C">
            <w:pPr>
              <w:jc w:val="center"/>
              <w:rPr>
                <w:color w:val="000000" w:themeColor="text1"/>
                <w:sz w:val="22"/>
                <w:szCs w:val="22"/>
              </w:rPr>
            </w:pPr>
          </w:p>
        </w:tc>
        <w:tc>
          <w:tcPr>
            <w:tcW w:w="1373" w:type="dxa"/>
            <w:vAlign w:val="center"/>
          </w:tcPr>
          <w:p w14:paraId="6D2659CC" w14:textId="77777777" w:rsidR="00474EEA" w:rsidRPr="00493F73" w:rsidRDefault="00474EEA" w:rsidP="00FA386C">
            <w:pPr>
              <w:jc w:val="center"/>
              <w:rPr>
                <w:color w:val="000000" w:themeColor="text1"/>
                <w:sz w:val="22"/>
                <w:szCs w:val="22"/>
              </w:rPr>
            </w:pPr>
          </w:p>
        </w:tc>
      </w:tr>
    </w:tbl>
    <w:p w14:paraId="57E8E228" w14:textId="77777777" w:rsidR="00474EEA" w:rsidRPr="00493F73" w:rsidRDefault="00474EEA" w:rsidP="009E728C">
      <w:pPr>
        <w:numPr>
          <w:ilvl w:val="0"/>
          <w:numId w:val="89"/>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21DF76D5" w14:textId="77777777" w:rsidTr="002442AC">
        <w:trPr>
          <w:jc w:val="center"/>
        </w:trPr>
        <w:tc>
          <w:tcPr>
            <w:tcW w:w="1789" w:type="dxa"/>
            <w:shd w:val="clear" w:color="auto" w:fill="F2F2F2" w:themeFill="background1" w:themeFillShade="F2"/>
          </w:tcPr>
          <w:p w14:paraId="1C390CBF" w14:textId="77777777" w:rsidR="00474EEA" w:rsidRPr="00493F73" w:rsidRDefault="00474EEA" w:rsidP="00FA38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themeColor="text1"/>
                <w:sz w:val="22"/>
                <w:szCs w:val="22"/>
              </w:rPr>
            </w:pPr>
            <w:r w:rsidRPr="00493F73">
              <w:rPr>
                <w:iCs/>
                <w:color w:val="000000" w:themeColor="text1"/>
                <w:sz w:val="22"/>
                <w:szCs w:val="22"/>
              </w:rPr>
              <w:t>Literatura podstawowa</w:t>
            </w:r>
          </w:p>
        </w:tc>
        <w:tc>
          <w:tcPr>
            <w:tcW w:w="7849" w:type="dxa"/>
          </w:tcPr>
          <w:p w14:paraId="53AACAA9" w14:textId="77777777" w:rsidR="00474EEA" w:rsidRPr="00493F73" w:rsidRDefault="00474EEA" w:rsidP="00FA386C">
            <w:pPr>
              <w:pStyle w:val="af"/>
              <w:rPr>
                <w:color w:val="000000" w:themeColor="text1"/>
                <w:sz w:val="22"/>
                <w:szCs w:val="22"/>
              </w:rPr>
            </w:pPr>
            <w:r w:rsidRPr="00493F73">
              <w:rPr>
                <w:color w:val="000000" w:themeColor="text1"/>
                <w:sz w:val="22"/>
                <w:szCs w:val="22"/>
              </w:rPr>
              <w:t xml:space="preserve">1. Kaczmarczyk S., 2014, Badania marketingowe. Podstawy metodyczne, PWE, Warszawa </w:t>
            </w:r>
          </w:p>
          <w:p w14:paraId="5A2D95FA" w14:textId="77777777" w:rsidR="00474EEA" w:rsidRPr="00493F73" w:rsidRDefault="00474EEA" w:rsidP="00FA386C">
            <w:pPr>
              <w:pStyle w:val="af"/>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Nikodemska-WołowikA</w:t>
            </w:r>
            <w:proofErr w:type="spellEnd"/>
            <w:r w:rsidRPr="00493F73">
              <w:rPr>
                <w:color w:val="000000" w:themeColor="text1"/>
                <w:sz w:val="22"/>
                <w:szCs w:val="22"/>
              </w:rPr>
              <w:t>., M., 2008, Klucz do zrozumienia nabywcy – jakościowe badania marketingowe, Grupa Verde, Warszawa,</w:t>
            </w:r>
          </w:p>
        </w:tc>
      </w:tr>
      <w:tr w:rsidR="00493F73" w:rsidRPr="00493F73" w14:paraId="0E3319E5" w14:textId="77777777" w:rsidTr="002442AC">
        <w:trPr>
          <w:jc w:val="center"/>
        </w:trPr>
        <w:tc>
          <w:tcPr>
            <w:tcW w:w="1789" w:type="dxa"/>
            <w:shd w:val="clear" w:color="auto" w:fill="F2F2F2" w:themeFill="background1" w:themeFillShade="F2"/>
          </w:tcPr>
          <w:p w14:paraId="14DE8925" w14:textId="77777777" w:rsidR="00474EEA" w:rsidRPr="00493F73" w:rsidRDefault="00474EEA" w:rsidP="00FA38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iCs/>
                <w:color w:val="000000" w:themeColor="text1"/>
                <w:sz w:val="22"/>
                <w:szCs w:val="22"/>
              </w:rPr>
            </w:pPr>
            <w:r w:rsidRPr="00493F73">
              <w:rPr>
                <w:iCs/>
                <w:color w:val="000000" w:themeColor="text1"/>
                <w:sz w:val="22"/>
                <w:szCs w:val="22"/>
              </w:rPr>
              <w:t>Literatura uzupełniająca</w:t>
            </w:r>
          </w:p>
        </w:tc>
        <w:tc>
          <w:tcPr>
            <w:tcW w:w="7849" w:type="dxa"/>
          </w:tcPr>
          <w:p w14:paraId="38401A06" w14:textId="77777777" w:rsidR="00474EEA" w:rsidRPr="00493F73" w:rsidRDefault="00FA386C" w:rsidP="00FA386C">
            <w:pPr>
              <w:pStyle w:val="Normalny1"/>
              <w:jc w:val="both"/>
              <w:rPr>
                <w:color w:val="000000" w:themeColor="text1"/>
                <w:sz w:val="22"/>
                <w:szCs w:val="22"/>
              </w:rPr>
            </w:pPr>
            <w:r w:rsidRPr="00493F73">
              <w:rPr>
                <w:color w:val="000000" w:themeColor="text1"/>
                <w:sz w:val="22"/>
                <w:szCs w:val="22"/>
              </w:rPr>
              <w:t xml:space="preserve">1. </w:t>
            </w:r>
            <w:r w:rsidR="00474EEA" w:rsidRPr="00493F73">
              <w:rPr>
                <w:color w:val="000000" w:themeColor="text1"/>
                <w:sz w:val="22"/>
                <w:szCs w:val="22"/>
              </w:rPr>
              <w:t xml:space="preserve">Kaczmarczyk S., 2007, Zastosowania badań marketingowych, PWE, Warszawa. </w:t>
            </w:r>
          </w:p>
        </w:tc>
      </w:tr>
    </w:tbl>
    <w:p w14:paraId="59752521" w14:textId="77777777" w:rsidR="00474EEA" w:rsidRPr="00493F73" w:rsidRDefault="00474EEA" w:rsidP="009E728C">
      <w:pPr>
        <w:numPr>
          <w:ilvl w:val="0"/>
          <w:numId w:val="89"/>
        </w:numPr>
        <w:tabs>
          <w:tab w:val="left" w:pos="284"/>
        </w:tabs>
        <w:spacing w:before="120" w:after="120"/>
        <w:ind w:left="284" w:hanging="284"/>
        <w:rPr>
          <w:b/>
          <w:color w:val="000000" w:themeColor="text1"/>
          <w:sz w:val="22"/>
          <w:szCs w:val="22"/>
        </w:rPr>
      </w:pPr>
      <w:r w:rsidRPr="00493F73">
        <w:rPr>
          <w:b/>
          <w:color w:val="000000" w:themeColor="text1"/>
          <w:sz w:val="22"/>
          <w:szCs w:val="22"/>
        </w:rPr>
        <w:t xml:space="preserve">NAKŁAD PRACY STUDENTA – BILANS GODZIN I PUNKTÓW </w:t>
      </w:r>
      <w:r w:rsidR="009C62BC" w:rsidRPr="00493F73">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4F488793" w14:textId="77777777" w:rsidTr="002442AC">
        <w:trPr>
          <w:trHeight w:val="769"/>
          <w:jc w:val="center"/>
        </w:trPr>
        <w:tc>
          <w:tcPr>
            <w:tcW w:w="7246" w:type="dxa"/>
            <w:gridSpan w:val="2"/>
            <w:shd w:val="clear" w:color="auto" w:fill="F2F2F2" w:themeFill="background1" w:themeFillShade="F2"/>
            <w:vAlign w:val="center"/>
          </w:tcPr>
          <w:p w14:paraId="7E1E5301" w14:textId="77777777" w:rsidR="00474EEA" w:rsidRPr="00493F73" w:rsidRDefault="00474EEA" w:rsidP="002442AC">
            <w:pPr>
              <w:jc w:val="center"/>
              <w:rPr>
                <w:color w:val="000000" w:themeColor="text1"/>
                <w:sz w:val="22"/>
                <w:szCs w:val="22"/>
              </w:rPr>
            </w:pPr>
            <w:r w:rsidRPr="00493F73">
              <w:rPr>
                <w:color w:val="000000" w:themeColor="text1"/>
                <w:sz w:val="22"/>
                <w:szCs w:val="22"/>
              </w:rPr>
              <w:lastRenderedPageBreak/>
              <w:t>Aktywność studenta</w:t>
            </w:r>
          </w:p>
        </w:tc>
        <w:tc>
          <w:tcPr>
            <w:tcW w:w="2393" w:type="dxa"/>
            <w:shd w:val="clear" w:color="auto" w:fill="F2F2F2" w:themeFill="background1" w:themeFillShade="F2"/>
            <w:vAlign w:val="center"/>
          </w:tcPr>
          <w:p w14:paraId="6C633C68" w14:textId="77777777" w:rsidR="00474EEA" w:rsidRPr="00493F73" w:rsidRDefault="00474EEA" w:rsidP="002442AC">
            <w:pPr>
              <w:jc w:val="center"/>
              <w:rPr>
                <w:color w:val="000000" w:themeColor="text1"/>
                <w:sz w:val="22"/>
                <w:szCs w:val="22"/>
              </w:rPr>
            </w:pPr>
            <w:r w:rsidRPr="00493F73">
              <w:rPr>
                <w:color w:val="000000" w:themeColor="text1"/>
                <w:sz w:val="22"/>
                <w:szCs w:val="22"/>
              </w:rPr>
              <w:t>Obciążenie studenta – Liczba godzin</w:t>
            </w:r>
          </w:p>
          <w:p w14:paraId="3611431D" w14:textId="77777777" w:rsidR="00474EEA" w:rsidRPr="00493F73" w:rsidRDefault="00474EEA" w:rsidP="002442AC">
            <w:pPr>
              <w:jc w:val="center"/>
              <w:rPr>
                <w:color w:val="000000" w:themeColor="text1"/>
                <w:sz w:val="22"/>
                <w:szCs w:val="22"/>
              </w:rPr>
            </w:pPr>
            <w:r w:rsidRPr="00493F73">
              <w:rPr>
                <w:color w:val="000000" w:themeColor="text1"/>
                <w:sz w:val="22"/>
                <w:szCs w:val="22"/>
              </w:rPr>
              <w:t>(podano przykładowe)</w:t>
            </w:r>
          </w:p>
        </w:tc>
      </w:tr>
      <w:tr w:rsidR="00493F73" w:rsidRPr="00493F73" w14:paraId="46BDE538" w14:textId="77777777" w:rsidTr="00FA386C">
        <w:trPr>
          <w:trHeight w:val="340"/>
          <w:jc w:val="center"/>
        </w:trPr>
        <w:tc>
          <w:tcPr>
            <w:tcW w:w="2978" w:type="dxa"/>
            <w:vMerge w:val="restart"/>
          </w:tcPr>
          <w:p w14:paraId="2C85FCA7" w14:textId="77777777" w:rsidR="00474EEA" w:rsidRPr="00493F73" w:rsidRDefault="00474EEA" w:rsidP="002442A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2B3A5BE0" w14:textId="77777777" w:rsidR="00474EEA" w:rsidRPr="00493F73" w:rsidRDefault="00474EEA" w:rsidP="002442A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vAlign w:val="center"/>
          </w:tcPr>
          <w:p w14:paraId="78E3659B" w14:textId="77777777" w:rsidR="00474EEA" w:rsidRPr="00493F73" w:rsidRDefault="00474EEA" w:rsidP="00FA386C">
            <w:pPr>
              <w:jc w:val="center"/>
              <w:rPr>
                <w:color w:val="000000" w:themeColor="text1"/>
                <w:sz w:val="22"/>
                <w:szCs w:val="22"/>
              </w:rPr>
            </w:pPr>
            <w:r w:rsidRPr="00493F73">
              <w:rPr>
                <w:color w:val="000000" w:themeColor="text1"/>
                <w:sz w:val="22"/>
                <w:szCs w:val="22"/>
              </w:rPr>
              <w:t>20</w:t>
            </w:r>
          </w:p>
        </w:tc>
      </w:tr>
      <w:tr w:rsidR="00493F73" w:rsidRPr="00493F73" w14:paraId="1B8EAE99" w14:textId="77777777" w:rsidTr="00FA386C">
        <w:trPr>
          <w:trHeight w:val="271"/>
          <w:jc w:val="center"/>
        </w:trPr>
        <w:tc>
          <w:tcPr>
            <w:tcW w:w="2978" w:type="dxa"/>
            <w:vMerge/>
          </w:tcPr>
          <w:p w14:paraId="7E0F5D32" w14:textId="77777777" w:rsidR="00474EEA" w:rsidRPr="00493F73" w:rsidRDefault="00474EEA" w:rsidP="002442AC">
            <w:pPr>
              <w:rPr>
                <w:color w:val="000000" w:themeColor="text1"/>
                <w:sz w:val="22"/>
                <w:szCs w:val="22"/>
              </w:rPr>
            </w:pPr>
          </w:p>
        </w:tc>
        <w:tc>
          <w:tcPr>
            <w:tcW w:w="4268" w:type="dxa"/>
          </w:tcPr>
          <w:p w14:paraId="2E774EC9" w14:textId="77777777" w:rsidR="00474EEA" w:rsidRPr="00493F73" w:rsidRDefault="00474EEA" w:rsidP="002442AC">
            <w:pPr>
              <w:ind w:left="88"/>
              <w:rPr>
                <w:color w:val="000000" w:themeColor="text1"/>
                <w:sz w:val="22"/>
                <w:szCs w:val="22"/>
              </w:rPr>
            </w:pPr>
            <w:r w:rsidRPr="00493F73">
              <w:rPr>
                <w:color w:val="000000" w:themeColor="text1"/>
                <w:sz w:val="22"/>
                <w:szCs w:val="22"/>
              </w:rPr>
              <w:t xml:space="preserve">Konsultacje </w:t>
            </w:r>
          </w:p>
        </w:tc>
        <w:tc>
          <w:tcPr>
            <w:tcW w:w="2393" w:type="dxa"/>
            <w:vAlign w:val="center"/>
          </w:tcPr>
          <w:p w14:paraId="3216462B" w14:textId="77777777" w:rsidR="00474EEA" w:rsidRPr="00493F73" w:rsidRDefault="00474EEA" w:rsidP="00FA386C">
            <w:pPr>
              <w:jc w:val="center"/>
              <w:rPr>
                <w:color w:val="000000" w:themeColor="text1"/>
                <w:sz w:val="22"/>
                <w:szCs w:val="22"/>
              </w:rPr>
            </w:pPr>
            <w:r w:rsidRPr="00493F73">
              <w:rPr>
                <w:color w:val="000000" w:themeColor="text1"/>
                <w:sz w:val="22"/>
                <w:szCs w:val="22"/>
              </w:rPr>
              <w:t>10</w:t>
            </w:r>
          </w:p>
        </w:tc>
      </w:tr>
      <w:tr w:rsidR="00493F73" w:rsidRPr="00493F73" w14:paraId="32F869D0" w14:textId="77777777" w:rsidTr="00FA386C">
        <w:trPr>
          <w:trHeight w:val="177"/>
          <w:jc w:val="center"/>
        </w:trPr>
        <w:tc>
          <w:tcPr>
            <w:tcW w:w="2978" w:type="dxa"/>
            <w:vMerge w:val="restart"/>
          </w:tcPr>
          <w:p w14:paraId="4BCCE84A" w14:textId="77777777" w:rsidR="00474EEA" w:rsidRPr="00493F73" w:rsidRDefault="00474EEA" w:rsidP="002442AC">
            <w:pPr>
              <w:rPr>
                <w:color w:val="000000" w:themeColor="text1"/>
                <w:sz w:val="22"/>
                <w:szCs w:val="22"/>
              </w:rPr>
            </w:pPr>
          </w:p>
          <w:p w14:paraId="0EF84E61" w14:textId="77777777" w:rsidR="00474EEA" w:rsidRPr="00493F73" w:rsidRDefault="00474EEA" w:rsidP="002442AC">
            <w:pPr>
              <w:rPr>
                <w:color w:val="000000" w:themeColor="text1"/>
                <w:sz w:val="22"/>
                <w:szCs w:val="22"/>
              </w:rPr>
            </w:pPr>
            <w:r w:rsidRPr="00493F73">
              <w:rPr>
                <w:color w:val="000000" w:themeColor="text1"/>
                <w:sz w:val="22"/>
                <w:szCs w:val="22"/>
              </w:rPr>
              <w:t xml:space="preserve">Praca własna studenta </w:t>
            </w:r>
          </w:p>
        </w:tc>
        <w:tc>
          <w:tcPr>
            <w:tcW w:w="4268" w:type="dxa"/>
          </w:tcPr>
          <w:p w14:paraId="66E39D80" w14:textId="77777777" w:rsidR="00474EEA" w:rsidRPr="00493F73" w:rsidRDefault="00474EEA" w:rsidP="002442AC">
            <w:pPr>
              <w:ind w:left="88"/>
              <w:rPr>
                <w:color w:val="000000" w:themeColor="text1"/>
                <w:sz w:val="22"/>
                <w:szCs w:val="22"/>
              </w:rPr>
            </w:pPr>
            <w:r w:rsidRPr="00493F73">
              <w:rPr>
                <w:color w:val="000000" w:themeColor="text1"/>
                <w:sz w:val="22"/>
                <w:szCs w:val="22"/>
              </w:rPr>
              <w:t>Przygotowanie do zajęć</w:t>
            </w:r>
          </w:p>
        </w:tc>
        <w:tc>
          <w:tcPr>
            <w:tcW w:w="2393" w:type="dxa"/>
            <w:vAlign w:val="center"/>
          </w:tcPr>
          <w:p w14:paraId="451E3588" w14:textId="77777777" w:rsidR="00474EEA" w:rsidRPr="00493F73" w:rsidRDefault="00474EEA" w:rsidP="00FA386C">
            <w:pPr>
              <w:jc w:val="center"/>
              <w:rPr>
                <w:color w:val="000000" w:themeColor="text1"/>
                <w:sz w:val="22"/>
                <w:szCs w:val="22"/>
              </w:rPr>
            </w:pPr>
            <w:r w:rsidRPr="00493F73">
              <w:rPr>
                <w:color w:val="000000" w:themeColor="text1"/>
                <w:sz w:val="22"/>
                <w:szCs w:val="22"/>
              </w:rPr>
              <w:t>30</w:t>
            </w:r>
          </w:p>
        </w:tc>
      </w:tr>
      <w:tr w:rsidR="00493F73" w:rsidRPr="00493F73" w14:paraId="6803023A" w14:textId="77777777" w:rsidTr="00FA386C">
        <w:trPr>
          <w:trHeight w:val="137"/>
          <w:jc w:val="center"/>
        </w:trPr>
        <w:tc>
          <w:tcPr>
            <w:tcW w:w="2978" w:type="dxa"/>
            <w:vMerge/>
          </w:tcPr>
          <w:p w14:paraId="7F002E5F" w14:textId="77777777" w:rsidR="00474EEA" w:rsidRPr="00493F73" w:rsidRDefault="00474EEA" w:rsidP="002442AC">
            <w:pPr>
              <w:rPr>
                <w:color w:val="000000" w:themeColor="text1"/>
                <w:sz w:val="22"/>
                <w:szCs w:val="22"/>
              </w:rPr>
            </w:pPr>
          </w:p>
        </w:tc>
        <w:tc>
          <w:tcPr>
            <w:tcW w:w="4268" w:type="dxa"/>
          </w:tcPr>
          <w:p w14:paraId="44FFDC3C" w14:textId="77777777" w:rsidR="00474EEA" w:rsidRPr="00493F73" w:rsidRDefault="00474EEA" w:rsidP="002442AC">
            <w:pPr>
              <w:ind w:left="88"/>
              <w:rPr>
                <w:color w:val="000000" w:themeColor="text1"/>
                <w:sz w:val="22"/>
                <w:szCs w:val="22"/>
              </w:rPr>
            </w:pPr>
            <w:r w:rsidRPr="00493F73">
              <w:rPr>
                <w:color w:val="000000" w:themeColor="text1"/>
                <w:sz w:val="22"/>
                <w:szCs w:val="22"/>
              </w:rPr>
              <w:t>Studiowanie literatury</w:t>
            </w:r>
          </w:p>
        </w:tc>
        <w:tc>
          <w:tcPr>
            <w:tcW w:w="2393" w:type="dxa"/>
            <w:vAlign w:val="center"/>
          </w:tcPr>
          <w:p w14:paraId="26B0CF07" w14:textId="77777777" w:rsidR="00474EEA" w:rsidRPr="00493F73" w:rsidRDefault="00474EEA" w:rsidP="00FA386C">
            <w:pPr>
              <w:jc w:val="center"/>
              <w:rPr>
                <w:color w:val="000000" w:themeColor="text1"/>
                <w:sz w:val="22"/>
                <w:szCs w:val="22"/>
              </w:rPr>
            </w:pPr>
            <w:r w:rsidRPr="00493F73">
              <w:rPr>
                <w:color w:val="000000" w:themeColor="text1"/>
                <w:sz w:val="22"/>
                <w:szCs w:val="22"/>
              </w:rPr>
              <w:t>30</w:t>
            </w:r>
          </w:p>
        </w:tc>
      </w:tr>
      <w:tr w:rsidR="00493F73" w:rsidRPr="00493F73" w14:paraId="2E0BAAA4" w14:textId="77777777" w:rsidTr="00FA386C">
        <w:trPr>
          <w:trHeight w:val="340"/>
          <w:jc w:val="center"/>
        </w:trPr>
        <w:tc>
          <w:tcPr>
            <w:tcW w:w="2978" w:type="dxa"/>
            <w:vMerge/>
          </w:tcPr>
          <w:p w14:paraId="56795E3C" w14:textId="77777777" w:rsidR="00474EEA" w:rsidRPr="00493F73" w:rsidRDefault="00474EEA" w:rsidP="002442AC">
            <w:pPr>
              <w:rPr>
                <w:color w:val="000000" w:themeColor="text1"/>
                <w:sz w:val="22"/>
                <w:szCs w:val="22"/>
              </w:rPr>
            </w:pPr>
          </w:p>
        </w:tc>
        <w:tc>
          <w:tcPr>
            <w:tcW w:w="4268" w:type="dxa"/>
          </w:tcPr>
          <w:p w14:paraId="0921049C" w14:textId="77777777" w:rsidR="00474EEA" w:rsidRPr="00493F73" w:rsidRDefault="00474EEA" w:rsidP="002442AC">
            <w:pPr>
              <w:ind w:left="88"/>
              <w:rPr>
                <w:color w:val="000000" w:themeColor="text1"/>
                <w:sz w:val="22"/>
                <w:szCs w:val="22"/>
              </w:rPr>
            </w:pPr>
            <w:r w:rsidRPr="00493F73">
              <w:rPr>
                <w:color w:val="000000" w:themeColor="text1"/>
                <w:sz w:val="22"/>
                <w:szCs w:val="22"/>
              </w:rPr>
              <w:t xml:space="preserve">Inne (przygotowanie do egzaminu, zaliczeń, </w:t>
            </w:r>
          </w:p>
          <w:p w14:paraId="52BA7BDC" w14:textId="77777777" w:rsidR="00474EEA" w:rsidRPr="00493F73" w:rsidRDefault="00474EEA" w:rsidP="002442AC">
            <w:pPr>
              <w:ind w:left="88"/>
              <w:rPr>
                <w:color w:val="000000" w:themeColor="text1"/>
                <w:sz w:val="22"/>
                <w:szCs w:val="22"/>
              </w:rPr>
            </w:pPr>
            <w:r w:rsidRPr="00493F73">
              <w:rPr>
                <w:color w:val="000000" w:themeColor="text1"/>
                <w:sz w:val="22"/>
                <w:szCs w:val="22"/>
              </w:rPr>
              <w:t>przygotowanie projektu itd.)</w:t>
            </w:r>
          </w:p>
        </w:tc>
        <w:tc>
          <w:tcPr>
            <w:tcW w:w="2393" w:type="dxa"/>
            <w:vAlign w:val="center"/>
          </w:tcPr>
          <w:p w14:paraId="572E80AF" w14:textId="77777777" w:rsidR="00474EEA" w:rsidRPr="00493F73" w:rsidRDefault="00474EEA" w:rsidP="00FA386C">
            <w:pPr>
              <w:jc w:val="center"/>
              <w:rPr>
                <w:color w:val="000000" w:themeColor="text1"/>
                <w:sz w:val="22"/>
                <w:szCs w:val="22"/>
              </w:rPr>
            </w:pPr>
            <w:r w:rsidRPr="00493F73">
              <w:rPr>
                <w:color w:val="000000" w:themeColor="text1"/>
                <w:sz w:val="22"/>
                <w:szCs w:val="22"/>
              </w:rPr>
              <w:t>35</w:t>
            </w:r>
          </w:p>
        </w:tc>
      </w:tr>
      <w:tr w:rsidR="00493F73" w:rsidRPr="00493F73" w14:paraId="3E590B87" w14:textId="77777777" w:rsidTr="00FA386C">
        <w:trPr>
          <w:trHeight w:val="340"/>
          <w:jc w:val="center"/>
        </w:trPr>
        <w:tc>
          <w:tcPr>
            <w:tcW w:w="7246" w:type="dxa"/>
            <w:gridSpan w:val="2"/>
            <w:shd w:val="clear" w:color="auto" w:fill="F2F2F2" w:themeFill="background1" w:themeFillShade="F2"/>
          </w:tcPr>
          <w:p w14:paraId="109E3318" w14:textId="77777777" w:rsidR="00474EEA" w:rsidRPr="00493F73" w:rsidRDefault="00474EEA" w:rsidP="002442A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vAlign w:val="center"/>
          </w:tcPr>
          <w:p w14:paraId="201AC735" w14:textId="77777777" w:rsidR="00474EEA" w:rsidRPr="00493F73" w:rsidRDefault="00474EEA" w:rsidP="00FA386C">
            <w:pPr>
              <w:jc w:val="center"/>
              <w:rPr>
                <w:color w:val="000000" w:themeColor="text1"/>
                <w:sz w:val="22"/>
                <w:szCs w:val="22"/>
              </w:rPr>
            </w:pPr>
            <w:r w:rsidRPr="00493F73">
              <w:rPr>
                <w:color w:val="000000" w:themeColor="text1"/>
                <w:sz w:val="22"/>
                <w:szCs w:val="22"/>
              </w:rPr>
              <w:t>125</w:t>
            </w:r>
          </w:p>
        </w:tc>
      </w:tr>
      <w:tr w:rsidR="00493F73" w:rsidRPr="00493F73" w14:paraId="2BED3D7B" w14:textId="77777777" w:rsidTr="00FA386C">
        <w:trPr>
          <w:trHeight w:val="397"/>
          <w:jc w:val="center"/>
        </w:trPr>
        <w:tc>
          <w:tcPr>
            <w:tcW w:w="7246" w:type="dxa"/>
            <w:gridSpan w:val="2"/>
            <w:shd w:val="clear" w:color="auto" w:fill="F2F2F2" w:themeFill="background1" w:themeFillShade="F2"/>
            <w:vAlign w:val="center"/>
          </w:tcPr>
          <w:p w14:paraId="791C1A9F" w14:textId="77777777" w:rsidR="00474EEA" w:rsidRPr="00493F73" w:rsidRDefault="00474EEA" w:rsidP="002442A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46364B22" w14:textId="77777777" w:rsidR="00474EEA" w:rsidRPr="00493F73" w:rsidRDefault="00474EEA" w:rsidP="00FA386C">
            <w:pPr>
              <w:jc w:val="center"/>
              <w:rPr>
                <w:color w:val="000000" w:themeColor="text1"/>
                <w:sz w:val="22"/>
                <w:szCs w:val="22"/>
              </w:rPr>
            </w:pPr>
            <w:r w:rsidRPr="00493F73">
              <w:rPr>
                <w:color w:val="000000" w:themeColor="text1"/>
                <w:sz w:val="22"/>
                <w:szCs w:val="22"/>
              </w:rPr>
              <w:t>5</w:t>
            </w:r>
          </w:p>
        </w:tc>
      </w:tr>
    </w:tbl>
    <w:p w14:paraId="475C6143" w14:textId="77777777" w:rsidR="00474EEA" w:rsidRPr="00493F73" w:rsidRDefault="00474EEA">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21B79F3C" w14:textId="77777777" w:rsidTr="002442AC">
        <w:trPr>
          <w:trHeight w:val="454"/>
          <w:jc w:val="center"/>
        </w:trPr>
        <w:tc>
          <w:tcPr>
            <w:tcW w:w="2410" w:type="dxa"/>
            <w:vAlign w:val="center"/>
          </w:tcPr>
          <w:p w14:paraId="3E0C2F6A" w14:textId="77777777" w:rsidR="00474EEA" w:rsidRPr="00493F73" w:rsidRDefault="00474EEA" w:rsidP="002442A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7483DACF"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016E2739" w14:textId="77777777" w:rsidR="00474EEA" w:rsidRPr="00493F73" w:rsidRDefault="00474EEA" w:rsidP="002442A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79E35819"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D.2.8.</w:t>
            </w:r>
          </w:p>
        </w:tc>
      </w:tr>
    </w:tbl>
    <w:p w14:paraId="1C64923F" w14:textId="77777777" w:rsidR="00474EEA" w:rsidRPr="00493F73" w:rsidRDefault="00474EEA" w:rsidP="009E728C">
      <w:pPr>
        <w:numPr>
          <w:ilvl w:val="0"/>
          <w:numId w:val="90"/>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594B3F5F" w14:textId="77777777" w:rsidR="00474EEA" w:rsidRPr="00493F73" w:rsidRDefault="00474EEA" w:rsidP="009E728C">
      <w:pPr>
        <w:pStyle w:val="Akapitzlist1"/>
        <w:numPr>
          <w:ilvl w:val="1"/>
          <w:numId w:val="90"/>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502FE972" w14:textId="77777777" w:rsidTr="002442AC">
        <w:trPr>
          <w:trHeight w:val="340"/>
          <w:jc w:val="center"/>
        </w:trPr>
        <w:tc>
          <w:tcPr>
            <w:tcW w:w="3775" w:type="dxa"/>
            <w:shd w:val="clear" w:color="auto" w:fill="F2F2F2" w:themeFill="background1" w:themeFillShade="F2"/>
            <w:vAlign w:val="center"/>
          </w:tcPr>
          <w:p w14:paraId="36CAFA1A"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23E98213" w14:textId="77777777" w:rsidR="00474EEA" w:rsidRPr="00493F73" w:rsidRDefault="00474EEA" w:rsidP="002442AC">
            <w:pPr>
              <w:widowControl w:val="0"/>
              <w:autoSpaceDE w:val="0"/>
              <w:autoSpaceDN w:val="0"/>
              <w:adjustRightInd w:val="0"/>
              <w:rPr>
                <w:iCs/>
                <w:color w:val="000000" w:themeColor="text1"/>
                <w:sz w:val="22"/>
                <w:szCs w:val="22"/>
              </w:rPr>
            </w:pPr>
            <w:r w:rsidRPr="00493F73">
              <w:rPr>
                <w:color w:val="000000" w:themeColor="text1"/>
                <w:sz w:val="22"/>
                <w:szCs w:val="22"/>
              </w:rPr>
              <w:t>STRATEGIA PROMOCJI</w:t>
            </w:r>
          </w:p>
        </w:tc>
      </w:tr>
      <w:tr w:rsidR="00493F73" w:rsidRPr="00493F73" w14:paraId="4F8D8264" w14:textId="77777777" w:rsidTr="002442AC">
        <w:trPr>
          <w:trHeight w:val="340"/>
          <w:jc w:val="center"/>
        </w:trPr>
        <w:tc>
          <w:tcPr>
            <w:tcW w:w="3775" w:type="dxa"/>
            <w:shd w:val="clear" w:color="auto" w:fill="F2F2F2" w:themeFill="background1" w:themeFillShade="F2"/>
            <w:vAlign w:val="center"/>
          </w:tcPr>
          <w:p w14:paraId="591B8C62"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10E580DE"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30008002" w14:textId="77777777" w:rsidTr="002442AC">
        <w:trPr>
          <w:trHeight w:val="340"/>
          <w:jc w:val="center"/>
        </w:trPr>
        <w:tc>
          <w:tcPr>
            <w:tcW w:w="3775" w:type="dxa"/>
            <w:shd w:val="clear" w:color="auto" w:fill="F2F2F2" w:themeFill="background1" w:themeFillShade="F2"/>
            <w:vAlign w:val="center"/>
          </w:tcPr>
          <w:p w14:paraId="02D00395"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01262906" w14:textId="77777777" w:rsidR="00474EEA" w:rsidRPr="00493F73" w:rsidRDefault="00D45CBC" w:rsidP="002442AC">
            <w:pPr>
              <w:widowControl w:val="0"/>
              <w:autoSpaceDE w:val="0"/>
              <w:autoSpaceDN w:val="0"/>
              <w:adjustRightInd w:val="0"/>
              <w:rPr>
                <w:iCs/>
                <w:color w:val="000000" w:themeColor="text1"/>
                <w:sz w:val="22"/>
                <w:szCs w:val="22"/>
              </w:rPr>
            </w:pPr>
            <w:r w:rsidRPr="00493F73">
              <w:rPr>
                <w:color w:val="000000" w:themeColor="text1"/>
                <w:sz w:val="22"/>
                <w:szCs w:val="22"/>
              </w:rPr>
              <w:t>I stopnia</w:t>
            </w:r>
          </w:p>
        </w:tc>
      </w:tr>
      <w:tr w:rsidR="00493F73" w:rsidRPr="00493F73" w14:paraId="5ECB6839" w14:textId="77777777" w:rsidTr="002442AC">
        <w:trPr>
          <w:trHeight w:val="340"/>
          <w:jc w:val="center"/>
        </w:trPr>
        <w:tc>
          <w:tcPr>
            <w:tcW w:w="3775" w:type="dxa"/>
            <w:shd w:val="clear" w:color="auto" w:fill="F2F2F2" w:themeFill="background1" w:themeFillShade="F2"/>
            <w:vAlign w:val="center"/>
          </w:tcPr>
          <w:p w14:paraId="1E3B9960"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6F77B799" w14:textId="77777777" w:rsidR="00474EEA" w:rsidRPr="00493F73" w:rsidRDefault="00474EEA" w:rsidP="002442AC">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42152AF3" w14:textId="77777777" w:rsidTr="002442AC">
        <w:trPr>
          <w:trHeight w:val="340"/>
          <w:jc w:val="center"/>
        </w:trPr>
        <w:tc>
          <w:tcPr>
            <w:tcW w:w="3775" w:type="dxa"/>
            <w:shd w:val="clear" w:color="auto" w:fill="F2F2F2" w:themeFill="background1" w:themeFillShade="F2"/>
            <w:vAlign w:val="center"/>
          </w:tcPr>
          <w:p w14:paraId="3C6A29B3"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4FCE8D72" w14:textId="77777777" w:rsidR="00474EEA" w:rsidRPr="00493F73" w:rsidRDefault="005F3B83" w:rsidP="002442AC">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p>
        </w:tc>
      </w:tr>
      <w:tr w:rsidR="00493F73" w:rsidRPr="00493F73" w14:paraId="5858142B" w14:textId="77777777" w:rsidTr="002442AC">
        <w:trPr>
          <w:trHeight w:val="340"/>
          <w:jc w:val="center"/>
        </w:trPr>
        <w:tc>
          <w:tcPr>
            <w:tcW w:w="3775" w:type="dxa"/>
            <w:shd w:val="clear" w:color="auto" w:fill="F2F2F2" w:themeFill="background1" w:themeFillShade="F2"/>
            <w:vAlign w:val="center"/>
          </w:tcPr>
          <w:p w14:paraId="411D92A1"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268F08FA" w14:textId="77777777" w:rsidR="00474EEA" w:rsidRPr="00493F73" w:rsidRDefault="00474EEA" w:rsidP="002442AC">
            <w:pPr>
              <w:widowControl w:val="0"/>
              <w:autoSpaceDE w:val="0"/>
              <w:autoSpaceDN w:val="0"/>
              <w:adjustRightInd w:val="0"/>
              <w:rPr>
                <w:iCs/>
                <w:color w:val="000000" w:themeColor="text1"/>
                <w:sz w:val="22"/>
                <w:szCs w:val="22"/>
              </w:rPr>
            </w:pPr>
            <w:r w:rsidRPr="00493F73">
              <w:rPr>
                <w:color w:val="000000" w:themeColor="text1"/>
                <w:sz w:val="22"/>
                <w:szCs w:val="22"/>
              </w:rPr>
              <w:t>2. Marketing w organizacji</w:t>
            </w:r>
          </w:p>
        </w:tc>
      </w:tr>
      <w:tr w:rsidR="00493F73" w:rsidRPr="00493F73" w14:paraId="5548CC27" w14:textId="77777777" w:rsidTr="002442AC">
        <w:trPr>
          <w:trHeight w:val="340"/>
          <w:jc w:val="center"/>
        </w:trPr>
        <w:tc>
          <w:tcPr>
            <w:tcW w:w="3775" w:type="dxa"/>
            <w:shd w:val="clear" w:color="auto" w:fill="F2F2F2" w:themeFill="background1" w:themeFillShade="F2"/>
            <w:vAlign w:val="center"/>
          </w:tcPr>
          <w:p w14:paraId="460A9C0C"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20115DD1" w14:textId="4B241E57" w:rsidR="00474EEA" w:rsidRPr="00493F73" w:rsidRDefault="00474EEA" w:rsidP="002442AC">
            <w:pPr>
              <w:pStyle w:val="Normalny1"/>
              <w:widowControl w:val="0"/>
              <w:rPr>
                <w:color w:val="000000" w:themeColor="text1"/>
                <w:sz w:val="22"/>
                <w:szCs w:val="22"/>
              </w:rPr>
            </w:pPr>
            <w:r w:rsidRPr="00493F73">
              <w:rPr>
                <w:color w:val="000000" w:themeColor="text1"/>
                <w:sz w:val="22"/>
                <w:szCs w:val="22"/>
              </w:rPr>
              <w:t xml:space="preserve">Wydział Zarządzania, </w:t>
            </w:r>
            <w:r w:rsidR="00D92AA1">
              <w:rPr>
                <w:color w:val="000000" w:themeColor="text1"/>
                <w:sz w:val="22"/>
                <w:szCs w:val="22"/>
              </w:rPr>
              <w:t>Katedra Ekonomii i Marketingu</w:t>
            </w:r>
          </w:p>
        </w:tc>
      </w:tr>
      <w:tr w:rsidR="00493F73" w:rsidRPr="00493F73" w14:paraId="71CD5587" w14:textId="77777777" w:rsidTr="002442AC">
        <w:trPr>
          <w:trHeight w:val="340"/>
          <w:jc w:val="center"/>
        </w:trPr>
        <w:tc>
          <w:tcPr>
            <w:tcW w:w="3775" w:type="dxa"/>
            <w:shd w:val="clear" w:color="auto" w:fill="F2F2F2" w:themeFill="background1" w:themeFillShade="F2"/>
            <w:vAlign w:val="center"/>
          </w:tcPr>
          <w:p w14:paraId="64CCDAF8"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21F93E07" w14:textId="77777777" w:rsidR="00474EEA" w:rsidRPr="00493F73" w:rsidRDefault="00474EEA" w:rsidP="002442AC">
            <w:pPr>
              <w:pStyle w:val="a9"/>
              <w:widowControl w:val="0"/>
              <w:rPr>
                <w:color w:val="000000" w:themeColor="text1"/>
                <w:sz w:val="22"/>
                <w:szCs w:val="22"/>
              </w:rPr>
            </w:pPr>
            <w:r w:rsidRPr="00493F73">
              <w:rPr>
                <w:color w:val="000000" w:themeColor="text1"/>
                <w:sz w:val="22"/>
                <w:szCs w:val="22"/>
              </w:rPr>
              <w:t>prof. dr hab. Stanisław Kaczmarczyk, dr Maciej Schulz</w:t>
            </w:r>
          </w:p>
        </w:tc>
      </w:tr>
      <w:tr w:rsidR="00493F73" w:rsidRPr="00493F73" w14:paraId="0ABA3B9F" w14:textId="77777777" w:rsidTr="002442AC">
        <w:trPr>
          <w:trHeight w:val="340"/>
          <w:jc w:val="center"/>
        </w:trPr>
        <w:tc>
          <w:tcPr>
            <w:tcW w:w="3775" w:type="dxa"/>
            <w:shd w:val="clear" w:color="auto" w:fill="F2F2F2" w:themeFill="background1" w:themeFillShade="F2"/>
            <w:vAlign w:val="center"/>
          </w:tcPr>
          <w:p w14:paraId="6D5704B7"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3E5CD73E" w14:textId="77777777" w:rsidR="00474EEA" w:rsidRPr="00493F73" w:rsidRDefault="00474EEA" w:rsidP="002442AC">
            <w:pPr>
              <w:pStyle w:val="Normalny1"/>
              <w:widowControl w:val="0"/>
              <w:rPr>
                <w:color w:val="000000" w:themeColor="text1"/>
                <w:sz w:val="22"/>
                <w:szCs w:val="22"/>
              </w:rPr>
            </w:pPr>
            <w:r w:rsidRPr="00493F73">
              <w:rPr>
                <w:color w:val="000000" w:themeColor="text1"/>
                <w:sz w:val="22"/>
                <w:szCs w:val="22"/>
              </w:rPr>
              <w:t>Marketing</w:t>
            </w:r>
          </w:p>
        </w:tc>
      </w:tr>
      <w:tr w:rsidR="00493F73" w:rsidRPr="00493F73" w14:paraId="7E107646" w14:textId="77777777" w:rsidTr="002442AC">
        <w:trPr>
          <w:trHeight w:val="340"/>
          <w:jc w:val="center"/>
        </w:trPr>
        <w:tc>
          <w:tcPr>
            <w:tcW w:w="3775" w:type="dxa"/>
            <w:shd w:val="clear" w:color="auto" w:fill="F2F2F2" w:themeFill="background1" w:themeFillShade="F2"/>
            <w:vAlign w:val="center"/>
          </w:tcPr>
          <w:p w14:paraId="258DEAED" w14:textId="77777777" w:rsidR="00474EEA" w:rsidRPr="00493F73" w:rsidRDefault="00474EEA" w:rsidP="002442AC">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507A475C" w14:textId="77777777" w:rsidR="00474EEA" w:rsidRPr="00493F73" w:rsidRDefault="00474EEA" w:rsidP="002442AC">
            <w:pPr>
              <w:pStyle w:val="Normalny1"/>
              <w:widowControl w:val="0"/>
              <w:rPr>
                <w:color w:val="000000" w:themeColor="text1"/>
                <w:sz w:val="22"/>
                <w:szCs w:val="22"/>
              </w:rPr>
            </w:pPr>
            <w:r w:rsidRPr="00493F73">
              <w:rPr>
                <w:color w:val="000000" w:themeColor="text1"/>
                <w:sz w:val="22"/>
                <w:szCs w:val="22"/>
              </w:rPr>
              <w:t>Znajomość podstawowych pojęć z zakresu marketingu</w:t>
            </w:r>
          </w:p>
        </w:tc>
      </w:tr>
    </w:tbl>
    <w:p w14:paraId="5896642C" w14:textId="77777777" w:rsidR="00474EEA" w:rsidRPr="00493F73" w:rsidRDefault="00474EEA" w:rsidP="009E728C">
      <w:pPr>
        <w:pStyle w:val="Akapitzlist1"/>
        <w:numPr>
          <w:ilvl w:val="1"/>
          <w:numId w:val="90"/>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01A536C7" w14:textId="77777777" w:rsidTr="002442AC">
        <w:trPr>
          <w:trHeight w:val="371"/>
          <w:jc w:val="center"/>
        </w:trPr>
        <w:tc>
          <w:tcPr>
            <w:tcW w:w="956" w:type="dxa"/>
            <w:vMerge w:val="restart"/>
            <w:shd w:val="clear" w:color="auto" w:fill="F2F2F2" w:themeFill="background1" w:themeFillShade="F2"/>
            <w:vAlign w:val="center"/>
          </w:tcPr>
          <w:p w14:paraId="1C8DD8DC" w14:textId="77777777" w:rsidR="00474EEA" w:rsidRPr="00493F73" w:rsidRDefault="00474EEA" w:rsidP="002442AC">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08C5207B"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0D7BB6C6"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5E1F8439"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7A2064AE"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47C36F95"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2F9C7116" w14:textId="77777777" w:rsidR="00474EEA" w:rsidRPr="00493F73" w:rsidRDefault="00793E08" w:rsidP="002442AC">
            <w:pPr>
              <w:jc w:val="center"/>
              <w:rPr>
                <w:iCs/>
                <w:color w:val="000000" w:themeColor="text1"/>
                <w:sz w:val="22"/>
                <w:szCs w:val="22"/>
              </w:rPr>
            </w:pPr>
            <w:r>
              <w:rPr>
                <w:iCs/>
                <w:color w:val="000000" w:themeColor="text1"/>
                <w:sz w:val="22"/>
                <w:szCs w:val="22"/>
              </w:rPr>
              <w:t>Zajęcia terenowe</w:t>
            </w:r>
            <w:r w:rsidR="00474EEA"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1FAB172F"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5CB01BB6" w14:textId="77777777" w:rsidTr="002442AC">
        <w:trPr>
          <w:jc w:val="center"/>
        </w:trPr>
        <w:tc>
          <w:tcPr>
            <w:tcW w:w="956" w:type="dxa"/>
            <w:vMerge/>
            <w:shd w:val="clear" w:color="auto" w:fill="F2F2F2" w:themeFill="background1" w:themeFillShade="F2"/>
            <w:vAlign w:val="center"/>
          </w:tcPr>
          <w:p w14:paraId="3A331575" w14:textId="77777777" w:rsidR="00474EEA" w:rsidRPr="00493F73" w:rsidRDefault="00474EEA" w:rsidP="002442AC">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54CB06F1"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0BD61DE7"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3045CBEF"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00AD5F54"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162EC248"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1ADFF071"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1C17EB71" w14:textId="77777777" w:rsidR="00474EEA" w:rsidRPr="00493F73" w:rsidRDefault="00474EEA" w:rsidP="002442AC">
            <w:pPr>
              <w:jc w:val="center"/>
              <w:rPr>
                <w:iCs/>
                <w:color w:val="000000" w:themeColor="text1"/>
                <w:sz w:val="22"/>
                <w:szCs w:val="22"/>
              </w:rPr>
            </w:pPr>
            <w:r w:rsidRPr="00493F73">
              <w:rPr>
                <w:iCs/>
                <w:color w:val="000000" w:themeColor="text1"/>
                <w:sz w:val="22"/>
                <w:szCs w:val="22"/>
              </w:rPr>
              <w:t>ECTS*</w:t>
            </w:r>
          </w:p>
        </w:tc>
      </w:tr>
      <w:tr w:rsidR="00493F73" w:rsidRPr="00493F73" w14:paraId="087B3C57" w14:textId="77777777" w:rsidTr="00FA386C">
        <w:trPr>
          <w:trHeight w:val="340"/>
          <w:jc w:val="center"/>
        </w:trPr>
        <w:tc>
          <w:tcPr>
            <w:tcW w:w="956" w:type="dxa"/>
            <w:vAlign w:val="center"/>
          </w:tcPr>
          <w:p w14:paraId="6B240C83" w14:textId="77777777" w:rsidR="00474EEA" w:rsidRPr="00493F73" w:rsidRDefault="00474EEA" w:rsidP="00FA386C">
            <w:pPr>
              <w:pStyle w:val="aa"/>
              <w:spacing w:line="276" w:lineRule="auto"/>
              <w:jc w:val="center"/>
              <w:rPr>
                <w:color w:val="000000" w:themeColor="text1"/>
                <w:sz w:val="22"/>
                <w:szCs w:val="22"/>
              </w:rPr>
            </w:pPr>
            <w:r w:rsidRPr="00493F73">
              <w:rPr>
                <w:color w:val="000000" w:themeColor="text1"/>
                <w:sz w:val="22"/>
                <w:szCs w:val="22"/>
              </w:rPr>
              <w:t>V</w:t>
            </w:r>
          </w:p>
        </w:tc>
        <w:tc>
          <w:tcPr>
            <w:tcW w:w="1035" w:type="dxa"/>
            <w:vAlign w:val="center"/>
          </w:tcPr>
          <w:p w14:paraId="6100FB9E" w14:textId="77777777" w:rsidR="00474EEA" w:rsidRPr="00493F73" w:rsidRDefault="00CD1C24" w:rsidP="00FA386C">
            <w:pPr>
              <w:pStyle w:val="aa"/>
              <w:spacing w:line="276" w:lineRule="auto"/>
              <w:jc w:val="center"/>
              <w:rPr>
                <w:color w:val="000000" w:themeColor="text1"/>
                <w:sz w:val="22"/>
                <w:szCs w:val="22"/>
                <w:vertAlign w:val="superscript"/>
              </w:rPr>
            </w:pPr>
            <w:r w:rsidRPr="00493F73">
              <w:rPr>
                <w:color w:val="000000" w:themeColor="text1"/>
                <w:sz w:val="22"/>
                <w:szCs w:val="22"/>
              </w:rPr>
              <w:t>20</w:t>
            </w:r>
            <w:r w:rsidR="00474EEA" w:rsidRPr="00493F73">
              <w:rPr>
                <w:color w:val="000000" w:themeColor="text1"/>
                <w:sz w:val="22"/>
                <w:szCs w:val="22"/>
                <w:vertAlign w:val="superscript"/>
              </w:rPr>
              <w:t>E</w:t>
            </w:r>
          </w:p>
        </w:tc>
        <w:tc>
          <w:tcPr>
            <w:tcW w:w="1390" w:type="dxa"/>
            <w:vAlign w:val="center"/>
          </w:tcPr>
          <w:p w14:paraId="7DC1CA51" w14:textId="77777777" w:rsidR="00474EEA" w:rsidRPr="00493F73" w:rsidRDefault="00CD1C24" w:rsidP="00FA386C">
            <w:pPr>
              <w:pStyle w:val="aa"/>
              <w:spacing w:line="276" w:lineRule="auto"/>
              <w:jc w:val="center"/>
              <w:rPr>
                <w:color w:val="000000" w:themeColor="text1"/>
                <w:sz w:val="22"/>
                <w:szCs w:val="22"/>
              </w:rPr>
            </w:pPr>
            <w:r w:rsidRPr="00493F73">
              <w:rPr>
                <w:color w:val="000000" w:themeColor="text1"/>
                <w:sz w:val="22"/>
                <w:szCs w:val="22"/>
              </w:rPr>
              <w:t>10</w:t>
            </w:r>
          </w:p>
        </w:tc>
        <w:tc>
          <w:tcPr>
            <w:tcW w:w="1545" w:type="dxa"/>
            <w:vAlign w:val="center"/>
          </w:tcPr>
          <w:p w14:paraId="0E7B712D" w14:textId="77777777" w:rsidR="00474EEA" w:rsidRPr="00493F73" w:rsidRDefault="00474EEA" w:rsidP="00FA386C">
            <w:pPr>
              <w:pStyle w:val="aa"/>
              <w:spacing w:line="276" w:lineRule="auto"/>
              <w:jc w:val="center"/>
              <w:rPr>
                <w:color w:val="000000" w:themeColor="text1"/>
                <w:sz w:val="22"/>
                <w:szCs w:val="22"/>
              </w:rPr>
            </w:pPr>
          </w:p>
        </w:tc>
        <w:tc>
          <w:tcPr>
            <w:tcW w:w="1330" w:type="dxa"/>
            <w:vAlign w:val="center"/>
          </w:tcPr>
          <w:p w14:paraId="30B1869E" w14:textId="77777777" w:rsidR="00474EEA" w:rsidRPr="00493F73" w:rsidRDefault="00474EEA" w:rsidP="00FA386C">
            <w:pPr>
              <w:pStyle w:val="aa"/>
              <w:spacing w:line="276" w:lineRule="auto"/>
              <w:jc w:val="center"/>
              <w:rPr>
                <w:color w:val="000000" w:themeColor="text1"/>
                <w:sz w:val="22"/>
                <w:szCs w:val="22"/>
              </w:rPr>
            </w:pPr>
          </w:p>
        </w:tc>
        <w:tc>
          <w:tcPr>
            <w:tcW w:w="1174" w:type="dxa"/>
            <w:vAlign w:val="center"/>
          </w:tcPr>
          <w:p w14:paraId="258628E0" w14:textId="77777777" w:rsidR="00474EEA" w:rsidRPr="00493F73" w:rsidRDefault="00474EEA" w:rsidP="00FA386C">
            <w:pPr>
              <w:pStyle w:val="aa"/>
              <w:spacing w:line="276" w:lineRule="auto"/>
              <w:jc w:val="center"/>
              <w:rPr>
                <w:color w:val="000000" w:themeColor="text1"/>
                <w:sz w:val="22"/>
                <w:szCs w:val="22"/>
              </w:rPr>
            </w:pPr>
          </w:p>
        </w:tc>
        <w:tc>
          <w:tcPr>
            <w:tcW w:w="1147" w:type="dxa"/>
            <w:vAlign w:val="center"/>
          </w:tcPr>
          <w:p w14:paraId="26DAEC2C" w14:textId="77777777" w:rsidR="00474EEA" w:rsidRPr="00493F73" w:rsidRDefault="00474EEA" w:rsidP="00FA386C">
            <w:pPr>
              <w:pStyle w:val="aa"/>
              <w:spacing w:line="276" w:lineRule="auto"/>
              <w:jc w:val="center"/>
              <w:rPr>
                <w:color w:val="000000" w:themeColor="text1"/>
                <w:sz w:val="22"/>
                <w:szCs w:val="22"/>
              </w:rPr>
            </w:pPr>
          </w:p>
        </w:tc>
        <w:tc>
          <w:tcPr>
            <w:tcW w:w="1062" w:type="dxa"/>
            <w:vAlign w:val="center"/>
          </w:tcPr>
          <w:p w14:paraId="37A322CF" w14:textId="77777777" w:rsidR="00474EEA" w:rsidRPr="00493F73" w:rsidRDefault="00474EEA" w:rsidP="00FA386C">
            <w:pPr>
              <w:pStyle w:val="aa"/>
              <w:spacing w:line="276" w:lineRule="auto"/>
              <w:jc w:val="center"/>
              <w:rPr>
                <w:color w:val="000000" w:themeColor="text1"/>
                <w:sz w:val="22"/>
                <w:szCs w:val="22"/>
              </w:rPr>
            </w:pPr>
            <w:r w:rsidRPr="00493F73">
              <w:rPr>
                <w:color w:val="000000" w:themeColor="text1"/>
                <w:sz w:val="22"/>
                <w:szCs w:val="22"/>
              </w:rPr>
              <w:t>7</w:t>
            </w:r>
          </w:p>
        </w:tc>
      </w:tr>
    </w:tbl>
    <w:p w14:paraId="7AC6809C" w14:textId="77777777" w:rsidR="00474EEA" w:rsidRPr="00493F73" w:rsidRDefault="00474EEA" w:rsidP="009E728C">
      <w:pPr>
        <w:numPr>
          <w:ilvl w:val="0"/>
          <w:numId w:val="90"/>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4"/>
        <w:gridCol w:w="1586"/>
        <w:gridCol w:w="1597"/>
      </w:tblGrid>
      <w:tr w:rsidR="00493F73" w:rsidRPr="00493F73" w14:paraId="63431138" w14:textId="77777777" w:rsidTr="002442AC">
        <w:trPr>
          <w:jc w:val="center"/>
        </w:trPr>
        <w:tc>
          <w:tcPr>
            <w:tcW w:w="1090" w:type="dxa"/>
            <w:shd w:val="clear" w:color="auto" w:fill="F2F2F2" w:themeFill="background1" w:themeFillShade="F2"/>
            <w:vAlign w:val="center"/>
          </w:tcPr>
          <w:p w14:paraId="2C40EAEB" w14:textId="77777777" w:rsidR="00474EEA" w:rsidRPr="00493F73" w:rsidRDefault="00474EEA" w:rsidP="002442AC">
            <w:pPr>
              <w:jc w:val="center"/>
              <w:rPr>
                <w:color w:val="000000" w:themeColor="text1"/>
                <w:sz w:val="22"/>
                <w:szCs w:val="22"/>
              </w:rPr>
            </w:pPr>
            <w:r w:rsidRPr="00493F73">
              <w:rPr>
                <w:color w:val="000000" w:themeColor="text1"/>
                <w:sz w:val="22"/>
                <w:szCs w:val="22"/>
              </w:rPr>
              <w:t>Lp.</w:t>
            </w:r>
          </w:p>
        </w:tc>
        <w:tc>
          <w:tcPr>
            <w:tcW w:w="5384" w:type="dxa"/>
            <w:shd w:val="clear" w:color="auto" w:fill="F2F2F2" w:themeFill="background1" w:themeFillShade="F2"/>
            <w:vAlign w:val="center"/>
          </w:tcPr>
          <w:p w14:paraId="5180F1CB" w14:textId="77777777" w:rsidR="00474EEA" w:rsidRPr="00493F73" w:rsidRDefault="00474EEA" w:rsidP="002442AC">
            <w:pPr>
              <w:jc w:val="center"/>
              <w:rPr>
                <w:color w:val="000000" w:themeColor="text1"/>
                <w:sz w:val="22"/>
                <w:szCs w:val="22"/>
              </w:rPr>
            </w:pPr>
            <w:r w:rsidRPr="00493F73">
              <w:rPr>
                <w:color w:val="000000" w:themeColor="text1"/>
                <w:sz w:val="22"/>
                <w:szCs w:val="22"/>
              </w:rPr>
              <w:t>Opis efektów uczenia się dla przedmiotu</w:t>
            </w:r>
          </w:p>
        </w:tc>
        <w:tc>
          <w:tcPr>
            <w:tcW w:w="1586" w:type="dxa"/>
            <w:shd w:val="clear" w:color="auto" w:fill="F2F2F2" w:themeFill="background1" w:themeFillShade="F2"/>
            <w:vAlign w:val="center"/>
          </w:tcPr>
          <w:p w14:paraId="5AC8C9F8" w14:textId="77777777" w:rsidR="00474EEA" w:rsidRPr="00493F73" w:rsidRDefault="00474EEA" w:rsidP="002442AC">
            <w:pPr>
              <w:jc w:val="center"/>
              <w:rPr>
                <w:color w:val="000000" w:themeColor="text1"/>
                <w:sz w:val="22"/>
                <w:szCs w:val="22"/>
              </w:rPr>
            </w:pPr>
            <w:r w:rsidRPr="00493F73">
              <w:rPr>
                <w:color w:val="000000" w:themeColor="text1"/>
                <w:sz w:val="22"/>
                <w:szCs w:val="22"/>
              </w:rPr>
              <w:t>Odniesienie do kierunkowych efektów uczenia się</w:t>
            </w:r>
          </w:p>
        </w:tc>
        <w:tc>
          <w:tcPr>
            <w:tcW w:w="1597" w:type="dxa"/>
            <w:shd w:val="clear" w:color="auto" w:fill="F2F2F2" w:themeFill="background1" w:themeFillShade="F2"/>
            <w:vAlign w:val="center"/>
          </w:tcPr>
          <w:p w14:paraId="63F90509" w14:textId="77777777" w:rsidR="00474EEA" w:rsidRPr="00493F73" w:rsidRDefault="00474EEA" w:rsidP="002442AC">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3E81D5BA" w14:textId="77777777" w:rsidTr="002442AC">
        <w:trPr>
          <w:jc w:val="center"/>
        </w:trPr>
        <w:tc>
          <w:tcPr>
            <w:tcW w:w="9657" w:type="dxa"/>
            <w:gridSpan w:val="4"/>
            <w:shd w:val="clear" w:color="auto" w:fill="F2F2F2" w:themeFill="background1" w:themeFillShade="F2"/>
            <w:vAlign w:val="center"/>
          </w:tcPr>
          <w:p w14:paraId="1EF88137" w14:textId="77777777" w:rsidR="00474EEA" w:rsidRPr="00493F73" w:rsidRDefault="00474EEA" w:rsidP="002442AC">
            <w:pPr>
              <w:jc w:val="center"/>
              <w:rPr>
                <w:color w:val="000000" w:themeColor="text1"/>
                <w:sz w:val="22"/>
                <w:szCs w:val="22"/>
              </w:rPr>
            </w:pPr>
            <w:r w:rsidRPr="00493F73">
              <w:rPr>
                <w:color w:val="000000" w:themeColor="text1"/>
                <w:sz w:val="22"/>
                <w:szCs w:val="22"/>
              </w:rPr>
              <w:t>WIEDZA</w:t>
            </w:r>
          </w:p>
        </w:tc>
      </w:tr>
      <w:tr w:rsidR="00493F73" w:rsidRPr="00493F73" w14:paraId="5FE510A7" w14:textId="77777777" w:rsidTr="002442AC">
        <w:trPr>
          <w:trHeight w:val="283"/>
          <w:jc w:val="center"/>
        </w:trPr>
        <w:tc>
          <w:tcPr>
            <w:tcW w:w="1090" w:type="dxa"/>
          </w:tcPr>
          <w:p w14:paraId="15F103A2" w14:textId="77777777" w:rsidR="00200A9B" w:rsidRPr="00493F73" w:rsidRDefault="00200A9B" w:rsidP="002442AC">
            <w:pPr>
              <w:jc w:val="both"/>
              <w:rPr>
                <w:color w:val="000000" w:themeColor="text1"/>
                <w:sz w:val="22"/>
                <w:szCs w:val="22"/>
              </w:rPr>
            </w:pPr>
            <w:r w:rsidRPr="00493F73">
              <w:rPr>
                <w:color w:val="000000" w:themeColor="text1"/>
                <w:sz w:val="22"/>
                <w:szCs w:val="22"/>
              </w:rPr>
              <w:t>W1</w:t>
            </w:r>
          </w:p>
        </w:tc>
        <w:tc>
          <w:tcPr>
            <w:tcW w:w="5384" w:type="dxa"/>
          </w:tcPr>
          <w:p w14:paraId="5A252721" w14:textId="77777777" w:rsidR="00200A9B" w:rsidRPr="00493F73" w:rsidRDefault="007D6081" w:rsidP="002442AC">
            <w:pPr>
              <w:pStyle w:val="ab"/>
              <w:jc w:val="both"/>
              <w:rPr>
                <w:color w:val="000000" w:themeColor="text1"/>
                <w:sz w:val="22"/>
                <w:szCs w:val="22"/>
              </w:rPr>
            </w:pPr>
            <w:r w:rsidRPr="00493F73">
              <w:rPr>
                <w:color w:val="000000" w:themeColor="text1"/>
                <w:sz w:val="22"/>
                <w:szCs w:val="22"/>
              </w:rPr>
              <w:t xml:space="preserve">Rozumie rolę komunikacji marketingowej w procesie efektywnego zarządzania przedsiębiorstwem </w:t>
            </w:r>
          </w:p>
        </w:tc>
        <w:tc>
          <w:tcPr>
            <w:tcW w:w="1586" w:type="dxa"/>
          </w:tcPr>
          <w:p w14:paraId="5E5B0F8D" w14:textId="77777777" w:rsidR="00200A9B" w:rsidRPr="00493F73" w:rsidRDefault="00200A9B" w:rsidP="002442AC">
            <w:pPr>
              <w:pStyle w:val="ab"/>
              <w:jc w:val="both"/>
              <w:rPr>
                <w:color w:val="000000" w:themeColor="text1"/>
                <w:sz w:val="22"/>
                <w:szCs w:val="22"/>
              </w:rPr>
            </w:pPr>
            <w:r w:rsidRPr="00493F73">
              <w:rPr>
                <w:color w:val="000000" w:themeColor="text1"/>
                <w:sz w:val="22"/>
                <w:szCs w:val="22"/>
              </w:rPr>
              <w:t>K_W32</w:t>
            </w:r>
          </w:p>
          <w:p w14:paraId="66708A02" w14:textId="77777777" w:rsidR="00200A9B" w:rsidRPr="00493F73" w:rsidRDefault="00200A9B" w:rsidP="002442AC">
            <w:pPr>
              <w:pStyle w:val="ab"/>
              <w:jc w:val="both"/>
              <w:rPr>
                <w:color w:val="000000" w:themeColor="text1"/>
                <w:sz w:val="22"/>
                <w:szCs w:val="22"/>
              </w:rPr>
            </w:pPr>
          </w:p>
        </w:tc>
        <w:tc>
          <w:tcPr>
            <w:tcW w:w="1597" w:type="dxa"/>
          </w:tcPr>
          <w:p w14:paraId="066B5D40" w14:textId="77777777" w:rsidR="00200A9B" w:rsidRPr="00493F73" w:rsidRDefault="00200A9B">
            <w:pPr>
              <w:rPr>
                <w:color w:val="000000" w:themeColor="text1"/>
                <w:sz w:val="22"/>
                <w:szCs w:val="22"/>
              </w:rPr>
            </w:pPr>
            <w:r w:rsidRPr="00493F73">
              <w:rPr>
                <w:color w:val="000000" w:themeColor="text1"/>
                <w:sz w:val="22"/>
                <w:szCs w:val="22"/>
              </w:rPr>
              <w:t>P6S_WG</w:t>
            </w:r>
          </w:p>
        </w:tc>
      </w:tr>
      <w:tr w:rsidR="00493F73" w:rsidRPr="00493F73" w14:paraId="58CEB8F7" w14:textId="77777777" w:rsidTr="002442AC">
        <w:trPr>
          <w:trHeight w:val="283"/>
          <w:jc w:val="center"/>
        </w:trPr>
        <w:tc>
          <w:tcPr>
            <w:tcW w:w="1090" w:type="dxa"/>
          </w:tcPr>
          <w:p w14:paraId="71BCBD8B" w14:textId="77777777" w:rsidR="00200A9B" w:rsidRPr="00493F73" w:rsidRDefault="00200A9B" w:rsidP="002442AC">
            <w:pPr>
              <w:jc w:val="both"/>
              <w:rPr>
                <w:color w:val="000000" w:themeColor="text1"/>
                <w:sz w:val="22"/>
                <w:szCs w:val="22"/>
              </w:rPr>
            </w:pPr>
            <w:r w:rsidRPr="00493F73">
              <w:rPr>
                <w:color w:val="000000" w:themeColor="text1"/>
                <w:sz w:val="22"/>
                <w:szCs w:val="22"/>
              </w:rPr>
              <w:t>W2</w:t>
            </w:r>
          </w:p>
        </w:tc>
        <w:tc>
          <w:tcPr>
            <w:tcW w:w="5384" w:type="dxa"/>
          </w:tcPr>
          <w:p w14:paraId="70C06665" w14:textId="77777777" w:rsidR="00200A9B" w:rsidRPr="00493F73" w:rsidRDefault="007D6081" w:rsidP="002442AC">
            <w:pPr>
              <w:pStyle w:val="ab"/>
              <w:jc w:val="both"/>
              <w:rPr>
                <w:color w:val="000000" w:themeColor="text1"/>
                <w:sz w:val="22"/>
                <w:szCs w:val="22"/>
              </w:rPr>
            </w:pPr>
            <w:r w:rsidRPr="00493F73">
              <w:rPr>
                <w:color w:val="000000" w:themeColor="text1"/>
                <w:sz w:val="22"/>
                <w:szCs w:val="22"/>
              </w:rPr>
              <w:t>Zna podstawowe metody, ś</w:t>
            </w:r>
            <w:r w:rsidR="00200A9B" w:rsidRPr="00493F73">
              <w:rPr>
                <w:color w:val="000000" w:themeColor="text1"/>
                <w:sz w:val="22"/>
                <w:szCs w:val="22"/>
              </w:rPr>
              <w:t xml:space="preserve">rodki i narzędzia reklamy i promocji osobistej </w:t>
            </w:r>
          </w:p>
        </w:tc>
        <w:tc>
          <w:tcPr>
            <w:tcW w:w="1586" w:type="dxa"/>
          </w:tcPr>
          <w:p w14:paraId="202515EC" w14:textId="77777777" w:rsidR="00200A9B" w:rsidRPr="00493F73" w:rsidRDefault="00200A9B" w:rsidP="002442AC">
            <w:pPr>
              <w:pStyle w:val="ab"/>
              <w:jc w:val="both"/>
              <w:rPr>
                <w:color w:val="000000" w:themeColor="text1"/>
                <w:sz w:val="22"/>
                <w:szCs w:val="22"/>
              </w:rPr>
            </w:pPr>
            <w:r w:rsidRPr="00493F73">
              <w:rPr>
                <w:color w:val="000000" w:themeColor="text1"/>
                <w:sz w:val="22"/>
                <w:szCs w:val="22"/>
              </w:rPr>
              <w:t>K_W32</w:t>
            </w:r>
          </w:p>
          <w:p w14:paraId="49C6C17F" w14:textId="77777777" w:rsidR="00200A9B" w:rsidRPr="00493F73" w:rsidRDefault="00200A9B" w:rsidP="002442AC">
            <w:pPr>
              <w:pStyle w:val="ab"/>
              <w:jc w:val="both"/>
              <w:rPr>
                <w:color w:val="000000" w:themeColor="text1"/>
                <w:sz w:val="22"/>
                <w:szCs w:val="22"/>
              </w:rPr>
            </w:pPr>
          </w:p>
        </w:tc>
        <w:tc>
          <w:tcPr>
            <w:tcW w:w="1597" w:type="dxa"/>
          </w:tcPr>
          <w:p w14:paraId="68F9F8E8" w14:textId="77777777" w:rsidR="00200A9B" w:rsidRPr="00493F73" w:rsidRDefault="00200A9B">
            <w:pPr>
              <w:rPr>
                <w:color w:val="000000" w:themeColor="text1"/>
                <w:sz w:val="22"/>
                <w:szCs w:val="22"/>
              </w:rPr>
            </w:pPr>
            <w:r w:rsidRPr="00493F73">
              <w:rPr>
                <w:color w:val="000000" w:themeColor="text1"/>
                <w:sz w:val="22"/>
                <w:szCs w:val="22"/>
              </w:rPr>
              <w:t>P6S_WG</w:t>
            </w:r>
          </w:p>
        </w:tc>
      </w:tr>
      <w:tr w:rsidR="00493F73" w:rsidRPr="00493F73" w14:paraId="072B2610" w14:textId="77777777" w:rsidTr="002442AC">
        <w:trPr>
          <w:trHeight w:val="283"/>
          <w:jc w:val="center"/>
        </w:trPr>
        <w:tc>
          <w:tcPr>
            <w:tcW w:w="9657" w:type="dxa"/>
            <w:gridSpan w:val="4"/>
            <w:shd w:val="clear" w:color="auto" w:fill="F2F2F2" w:themeFill="background1" w:themeFillShade="F2"/>
          </w:tcPr>
          <w:p w14:paraId="0D9AD006" w14:textId="77777777" w:rsidR="00474EEA" w:rsidRPr="00493F73" w:rsidRDefault="00474EEA" w:rsidP="002442AC">
            <w:pPr>
              <w:jc w:val="center"/>
              <w:rPr>
                <w:color w:val="000000" w:themeColor="text1"/>
                <w:sz w:val="22"/>
                <w:szCs w:val="22"/>
              </w:rPr>
            </w:pPr>
            <w:r w:rsidRPr="00493F73">
              <w:rPr>
                <w:color w:val="000000" w:themeColor="text1"/>
                <w:sz w:val="22"/>
                <w:szCs w:val="22"/>
              </w:rPr>
              <w:t>UMIEJĘTNOŚCI</w:t>
            </w:r>
          </w:p>
        </w:tc>
      </w:tr>
      <w:tr w:rsidR="00493F73" w:rsidRPr="00493F73" w14:paraId="6146923C" w14:textId="77777777" w:rsidTr="002442AC">
        <w:trPr>
          <w:trHeight w:val="283"/>
          <w:jc w:val="center"/>
        </w:trPr>
        <w:tc>
          <w:tcPr>
            <w:tcW w:w="1090" w:type="dxa"/>
          </w:tcPr>
          <w:p w14:paraId="1D5FE9EA" w14:textId="77777777" w:rsidR="00200A9B" w:rsidRPr="00493F73" w:rsidRDefault="00200A9B" w:rsidP="002442AC">
            <w:pPr>
              <w:pStyle w:val="Normalny1"/>
              <w:jc w:val="both"/>
              <w:rPr>
                <w:color w:val="000000" w:themeColor="text1"/>
                <w:sz w:val="22"/>
                <w:szCs w:val="22"/>
              </w:rPr>
            </w:pPr>
            <w:r w:rsidRPr="00493F73">
              <w:rPr>
                <w:color w:val="000000" w:themeColor="text1"/>
                <w:sz w:val="22"/>
                <w:szCs w:val="22"/>
              </w:rPr>
              <w:t>U1</w:t>
            </w:r>
          </w:p>
        </w:tc>
        <w:tc>
          <w:tcPr>
            <w:tcW w:w="5384" w:type="dxa"/>
          </w:tcPr>
          <w:p w14:paraId="039D6F08" w14:textId="77777777" w:rsidR="00200A9B" w:rsidRPr="00493F73" w:rsidRDefault="007D6081" w:rsidP="002442AC">
            <w:pPr>
              <w:pStyle w:val="ab"/>
              <w:jc w:val="both"/>
              <w:rPr>
                <w:color w:val="000000" w:themeColor="text1"/>
                <w:sz w:val="22"/>
                <w:szCs w:val="22"/>
              </w:rPr>
            </w:pPr>
            <w:r w:rsidRPr="00493F73">
              <w:rPr>
                <w:color w:val="000000" w:themeColor="text1"/>
                <w:sz w:val="22"/>
                <w:szCs w:val="22"/>
              </w:rPr>
              <w:t>Potrafi dobierać i stosować narzędzia reklamy zgodnie z założeniami strategicznymi przedsiębiorstwa</w:t>
            </w:r>
          </w:p>
        </w:tc>
        <w:tc>
          <w:tcPr>
            <w:tcW w:w="1586" w:type="dxa"/>
          </w:tcPr>
          <w:p w14:paraId="49B94226" w14:textId="77777777" w:rsidR="00200A9B" w:rsidRPr="00493F73" w:rsidRDefault="00200A9B" w:rsidP="002442AC">
            <w:pPr>
              <w:pStyle w:val="ab"/>
              <w:jc w:val="both"/>
              <w:rPr>
                <w:color w:val="000000" w:themeColor="text1"/>
                <w:sz w:val="22"/>
                <w:szCs w:val="22"/>
              </w:rPr>
            </w:pPr>
            <w:r w:rsidRPr="00493F73">
              <w:rPr>
                <w:color w:val="000000" w:themeColor="text1"/>
                <w:sz w:val="22"/>
                <w:szCs w:val="22"/>
              </w:rPr>
              <w:t>K_U34</w:t>
            </w:r>
          </w:p>
          <w:p w14:paraId="632B8724" w14:textId="77777777" w:rsidR="00200A9B" w:rsidRPr="00493F73" w:rsidRDefault="00200A9B" w:rsidP="002442AC">
            <w:pPr>
              <w:pStyle w:val="ab"/>
              <w:jc w:val="both"/>
              <w:rPr>
                <w:color w:val="000000" w:themeColor="text1"/>
                <w:sz w:val="22"/>
                <w:szCs w:val="22"/>
              </w:rPr>
            </w:pPr>
          </w:p>
        </w:tc>
        <w:tc>
          <w:tcPr>
            <w:tcW w:w="1597" w:type="dxa"/>
          </w:tcPr>
          <w:p w14:paraId="17EC5A08" w14:textId="77777777" w:rsidR="00200A9B" w:rsidRPr="00493F73" w:rsidRDefault="00200A9B">
            <w:pPr>
              <w:rPr>
                <w:color w:val="000000" w:themeColor="text1"/>
                <w:sz w:val="22"/>
                <w:szCs w:val="22"/>
              </w:rPr>
            </w:pPr>
            <w:r w:rsidRPr="00493F73">
              <w:rPr>
                <w:color w:val="000000" w:themeColor="text1"/>
                <w:sz w:val="22"/>
                <w:szCs w:val="22"/>
              </w:rPr>
              <w:t>P6S_UW</w:t>
            </w:r>
          </w:p>
        </w:tc>
      </w:tr>
      <w:tr w:rsidR="00493F73" w:rsidRPr="00493F73" w14:paraId="61184D5A" w14:textId="77777777" w:rsidTr="002442AC">
        <w:trPr>
          <w:trHeight w:val="283"/>
          <w:jc w:val="center"/>
        </w:trPr>
        <w:tc>
          <w:tcPr>
            <w:tcW w:w="1090" w:type="dxa"/>
          </w:tcPr>
          <w:p w14:paraId="6B6503E0" w14:textId="77777777" w:rsidR="00200A9B" w:rsidRPr="00493F73" w:rsidRDefault="00200A9B" w:rsidP="002442AC">
            <w:pPr>
              <w:pStyle w:val="Normalny1"/>
              <w:jc w:val="both"/>
              <w:rPr>
                <w:color w:val="000000" w:themeColor="text1"/>
                <w:sz w:val="22"/>
                <w:szCs w:val="22"/>
              </w:rPr>
            </w:pPr>
            <w:r w:rsidRPr="00493F73">
              <w:rPr>
                <w:color w:val="000000" w:themeColor="text1"/>
                <w:sz w:val="22"/>
                <w:szCs w:val="22"/>
              </w:rPr>
              <w:t>U2</w:t>
            </w:r>
          </w:p>
        </w:tc>
        <w:tc>
          <w:tcPr>
            <w:tcW w:w="5384" w:type="dxa"/>
          </w:tcPr>
          <w:p w14:paraId="1D52A0CA" w14:textId="77777777" w:rsidR="00200A9B" w:rsidRPr="00493F73" w:rsidRDefault="007D6081" w:rsidP="002442AC">
            <w:pPr>
              <w:pStyle w:val="ab"/>
              <w:jc w:val="both"/>
              <w:rPr>
                <w:color w:val="000000" w:themeColor="text1"/>
                <w:sz w:val="22"/>
                <w:szCs w:val="22"/>
              </w:rPr>
            </w:pPr>
            <w:r w:rsidRPr="00493F73">
              <w:rPr>
                <w:color w:val="000000" w:themeColor="text1"/>
                <w:sz w:val="22"/>
                <w:szCs w:val="22"/>
              </w:rPr>
              <w:t>Potrafi dokonać oceny efektywności narzędzi reklamy i prom</w:t>
            </w:r>
            <w:r w:rsidR="00200A9B" w:rsidRPr="00493F73">
              <w:rPr>
                <w:color w:val="000000" w:themeColor="text1"/>
                <w:sz w:val="22"/>
                <w:szCs w:val="22"/>
              </w:rPr>
              <w:t xml:space="preserve">ocji osobistej wykorzystywane przez różne rodzaje przedsiębiorstw </w:t>
            </w:r>
          </w:p>
        </w:tc>
        <w:tc>
          <w:tcPr>
            <w:tcW w:w="1586" w:type="dxa"/>
          </w:tcPr>
          <w:p w14:paraId="05EF14F7" w14:textId="77777777" w:rsidR="00200A9B" w:rsidRPr="00493F73" w:rsidRDefault="00200A9B" w:rsidP="002442AC">
            <w:pPr>
              <w:pStyle w:val="ab"/>
              <w:jc w:val="both"/>
              <w:rPr>
                <w:color w:val="000000" w:themeColor="text1"/>
                <w:sz w:val="22"/>
                <w:szCs w:val="22"/>
              </w:rPr>
            </w:pPr>
            <w:r w:rsidRPr="00493F73">
              <w:rPr>
                <w:color w:val="000000" w:themeColor="text1"/>
                <w:sz w:val="22"/>
                <w:szCs w:val="22"/>
              </w:rPr>
              <w:t>K_U34</w:t>
            </w:r>
          </w:p>
          <w:p w14:paraId="40040852" w14:textId="77777777" w:rsidR="00200A9B" w:rsidRPr="00493F73" w:rsidRDefault="00200A9B" w:rsidP="002442AC">
            <w:pPr>
              <w:pStyle w:val="ab"/>
              <w:jc w:val="both"/>
              <w:rPr>
                <w:color w:val="000000" w:themeColor="text1"/>
                <w:sz w:val="22"/>
                <w:szCs w:val="22"/>
              </w:rPr>
            </w:pPr>
          </w:p>
        </w:tc>
        <w:tc>
          <w:tcPr>
            <w:tcW w:w="1597" w:type="dxa"/>
          </w:tcPr>
          <w:p w14:paraId="75BFFB4A" w14:textId="77777777" w:rsidR="00200A9B" w:rsidRPr="00493F73" w:rsidRDefault="00200A9B">
            <w:pPr>
              <w:rPr>
                <w:color w:val="000000" w:themeColor="text1"/>
                <w:sz w:val="22"/>
                <w:szCs w:val="22"/>
              </w:rPr>
            </w:pPr>
            <w:r w:rsidRPr="00493F73">
              <w:rPr>
                <w:color w:val="000000" w:themeColor="text1"/>
                <w:sz w:val="22"/>
                <w:szCs w:val="22"/>
              </w:rPr>
              <w:t>P6S_UW</w:t>
            </w:r>
          </w:p>
        </w:tc>
      </w:tr>
      <w:tr w:rsidR="00493F73" w:rsidRPr="00493F73" w14:paraId="7EB9F18A" w14:textId="77777777" w:rsidTr="002442AC">
        <w:trPr>
          <w:trHeight w:val="283"/>
          <w:jc w:val="center"/>
        </w:trPr>
        <w:tc>
          <w:tcPr>
            <w:tcW w:w="9657" w:type="dxa"/>
            <w:gridSpan w:val="4"/>
            <w:shd w:val="clear" w:color="auto" w:fill="F2F2F2" w:themeFill="background1" w:themeFillShade="F2"/>
          </w:tcPr>
          <w:p w14:paraId="7C5C5F1E" w14:textId="77777777" w:rsidR="00474EEA" w:rsidRPr="00493F73" w:rsidRDefault="00474EEA" w:rsidP="002442AC">
            <w:pPr>
              <w:jc w:val="center"/>
              <w:rPr>
                <w:color w:val="000000" w:themeColor="text1"/>
                <w:sz w:val="22"/>
                <w:szCs w:val="22"/>
              </w:rPr>
            </w:pPr>
            <w:r w:rsidRPr="00493F73">
              <w:rPr>
                <w:color w:val="000000" w:themeColor="text1"/>
                <w:sz w:val="22"/>
                <w:szCs w:val="22"/>
              </w:rPr>
              <w:t>KOMPETENCJE SPOŁECZNE</w:t>
            </w:r>
          </w:p>
        </w:tc>
      </w:tr>
      <w:tr w:rsidR="00493F73" w:rsidRPr="00493F73" w14:paraId="53B7D7D5" w14:textId="77777777" w:rsidTr="002442AC">
        <w:trPr>
          <w:trHeight w:val="283"/>
          <w:jc w:val="center"/>
        </w:trPr>
        <w:tc>
          <w:tcPr>
            <w:tcW w:w="1090" w:type="dxa"/>
          </w:tcPr>
          <w:p w14:paraId="3E742DD9" w14:textId="77777777" w:rsidR="00474EEA" w:rsidRPr="00493F73" w:rsidRDefault="00474EEA" w:rsidP="002442AC">
            <w:pPr>
              <w:jc w:val="both"/>
              <w:rPr>
                <w:color w:val="000000" w:themeColor="text1"/>
                <w:sz w:val="22"/>
                <w:szCs w:val="22"/>
              </w:rPr>
            </w:pPr>
            <w:r w:rsidRPr="00493F73">
              <w:rPr>
                <w:color w:val="000000" w:themeColor="text1"/>
                <w:sz w:val="22"/>
                <w:szCs w:val="22"/>
              </w:rPr>
              <w:t>K1</w:t>
            </w:r>
          </w:p>
        </w:tc>
        <w:tc>
          <w:tcPr>
            <w:tcW w:w="5384" w:type="dxa"/>
          </w:tcPr>
          <w:p w14:paraId="0A0FBB45" w14:textId="77777777" w:rsidR="00474EEA" w:rsidRPr="00493F73" w:rsidRDefault="007D6081" w:rsidP="002442AC">
            <w:pPr>
              <w:pStyle w:val="ab"/>
              <w:jc w:val="both"/>
              <w:rPr>
                <w:color w:val="000000" w:themeColor="text1"/>
                <w:sz w:val="22"/>
                <w:szCs w:val="22"/>
              </w:rPr>
            </w:pPr>
            <w:r w:rsidRPr="00493F73">
              <w:rPr>
                <w:color w:val="000000" w:themeColor="text1"/>
                <w:sz w:val="22"/>
                <w:szCs w:val="22"/>
              </w:rPr>
              <w:t xml:space="preserve">Jest </w:t>
            </w:r>
            <w:r w:rsidR="00474EEA" w:rsidRPr="00493F73">
              <w:rPr>
                <w:color w:val="000000" w:themeColor="text1"/>
                <w:sz w:val="22"/>
                <w:szCs w:val="22"/>
              </w:rPr>
              <w:t xml:space="preserve">świadomy potrzeby sprawnej komunikacji marketingowej przy wykorzystaniu narzędzi reklamy i </w:t>
            </w:r>
            <w:r w:rsidR="00474EEA" w:rsidRPr="00493F73">
              <w:rPr>
                <w:color w:val="000000" w:themeColor="text1"/>
                <w:sz w:val="22"/>
                <w:szCs w:val="22"/>
              </w:rPr>
              <w:lastRenderedPageBreak/>
              <w:t>promocji osobistej z uwzględnieniem specyfiki prowadzonej działalności gospodarczej</w:t>
            </w:r>
          </w:p>
        </w:tc>
        <w:tc>
          <w:tcPr>
            <w:tcW w:w="1586" w:type="dxa"/>
          </w:tcPr>
          <w:p w14:paraId="18900CF4" w14:textId="77777777" w:rsidR="00474EEA" w:rsidRPr="00493F73" w:rsidRDefault="00474EEA" w:rsidP="002442AC">
            <w:pPr>
              <w:pStyle w:val="ab"/>
              <w:jc w:val="both"/>
              <w:rPr>
                <w:color w:val="000000" w:themeColor="text1"/>
                <w:sz w:val="22"/>
                <w:szCs w:val="22"/>
              </w:rPr>
            </w:pPr>
            <w:r w:rsidRPr="00493F73">
              <w:rPr>
                <w:color w:val="000000" w:themeColor="text1"/>
                <w:sz w:val="22"/>
                <w:szCs w:val="22"/>
              </w:rPr>
              <w:lastRenderedPageBreak/>
              <w:t>K_K14</w:t>
            </w:r>
          </w:p>
          <w:p w14:paraId="694D99AC" w14:textId="77777777" w:rsidR="00474EEA" w:rsidRPr="00493F73" w:rsidRDefault="00474EEA" w:rsidP="002442AC">
            <w:pPr>
              <w:pStyle w:val="ab"/>
              <w:jc w:val="both"/>
              <w:rPr>
                <w:color w:val="000000" w:themeColor="text1"/>
                <w:sz w:val="22"/>
                <w:szCs w:val="22"/>
              </w:rPr>
            </w:pPr>
          </w:p>
        </w:tc>
        <w:tc>
          <w:tcPr>
            <w:tcW w:w="1597" w:type="dxa"/>
          </w:tcPr>
          <w:p w14:paraId="610D3BB1" w14:textId="77777777" w:rsidR="00474EEA" w:rsidRPr="00493F73" w:rsidRDefault="00B70A12" w:rsidP="002442AC">
            <w:pPr>
              <w:pStyle w:val="ab"/>
              <w:jc w:val="both"/>
              <w:rPr>
                <w:color w:val="000000" w:themeColor="text1"/>
                <w:sz w:val="22"/>
                <w:szCs w:val="22"/>
              </w:rPr>
            </w:pPr>
            <w:r w:rsidRPr="00493F73">
              <w:rPr>
                <w:color w:val="000000" w:themeColor="text1"/>
                <w:sz w:val="22"/>
                <w:szCs w:val="22"/>
              </w:rPr>
              <w:t>P6S_KO</w:t>
            </w:r>
          </w:p>
        </w:tc>
      </w:tr>
    </w:tbl>
    <w:p w14:paraId="4EDFDABF" w14:textId="77777777" w:rsidR="00474EEA" w:rsidRPr="00493F73" w:rsidRDefault="00474EEA" w:rsidP="009E728C">
      <w:pPr>
        <w:numPr>
          <w:ilvl w:val="0"/>
          <w:numId w:val="90"/>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7BD8BED2" w14:textId="77777777" w:rsidTr="002442AC">
        <w:trPr>
          <w:jc w:val="center"/>
        </w:trPr>
        <w:tc>
          <w:tcPr>
            <w:tcW w:w="9638" w:type="dxa"/>
          </w:tcPr>
          <w:p w14:paraId="7CD7BF74" w14:textId="77777777" w:rsidR="00474EEA" w:rsidRPr="00493F73" w:rsidRDefault="00FA386C" w:rsidP="002442AC">
            <w:pPr>
              <w:jc w:val="both"/>
              <w:rPr>
                <w:color w:val="000000" w:themeColor="text1"/>
                <w:sz w:val="22"/>
                <w:szCs w:val="22"/>
              </w:rPr>
            </w:pPr>
            <w:r w:rsidRPr="00493F73">
              <w:rPr>
                <w:color w:val="000000" w:themeColor="text1"/>
                <w:sz w:val="22"/>
                <w:szCs w:val="22"/>
              </w:rPr>
              <w:t xml:space="preserve">Wykład </w:t>
            </w:r>
            <w:r w:rsidR="00474EEA" w:rsidRPr="00493F73">
              <w:rPr>
                <w:color w:val="000000" w:themeColor="text1"/>
                <w:sz w:val="22"/>
                <w:szCs w:val="22"/>
              </w:rPr>
              <w:t>multimedialny, ćwiczenia laboratoryjne, analiza przypadków</w:t>
            </w:r>
          </w:p>
        </w:tc>
      </w:tr>
    </w:tbl>
    <w:p w14:paraId="451D7DE4" w14:textId="77777777" w:rsidR="00474EEA" w:rsidRPr="00493F73" w:rsidRDefault="00474EEA" w:rsidP="009E728C">
      <w:pPr>
        <w:numPr>
          <w:ilvl w:val="0"/>
          <w:numId w:val="90"/>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431748D" w14:textId="77777777" w:rsidTr="002442AC">
        <w:trPr>
          <w:jc w:val="center"/>
        </w:trPr>
        <w:tc>
          <w:tcPr>
            <w:tcW w:w="9638" w:type="dxa"/>
          </w:tcPr>
          <w:p w14:paraId="17737A8F" w14:textId="77777777" w:rsidR="00474EEA" w:rsidRPr="00493F73" w:rsidRDefault="00FA386C" w:rsidP="002442AC">
            <w:pPr>
              <w:pStyle w:val="ad"/>
              <w:jc w:val="both"/>
              <w:rPr>
                <w:b/>
                <w:color w:val="000000" w:themeColor="text1"/>
                <w:sz w:val="22"/>
                <w:szCs w:val="22"/>
              </w:rPr>
            </w:pPr>
            <w:r w:rsidRPr="00493F73">
              <w:rPr>
                <w:color w:val="000000" w:themeColor="text1"/>
                <w:sz w:val="22"/>
                <w:szCs w:val="22"/>
              </w:rPr>
              <w:t xml:space="preserve">Wykład </w:t>
            </w:r>
            <w:r w:rsidR="00474EEA" w:rsidRPr="00493F73">
              <w:rPr>
                <w:color w:val="000000" w:themeColor="text1"/>
                <w:sz w:val="22"/>
                <w:szCs w:val="22"/>
              </w:rPr>
              <w:t>- egzamin pisemny w formie testu z pytaniami zamkniętymi; ćwiczenia – kolokwium w formie testu z pytaniami zamkniętymi</w:t>
            </w:r>
          </w:p>
        </w:tc>
      </w:tr>
    </w:tbl>
    <w:p w14:paraId="38510C55" w14:textId="77777777" w:rsidR="00474EEA" w:rsidRPr="00493F73" w:rsidRDefault="00474EEA" w:rsidP="009E728C">
      <w:pPr>
        <w:numPr>
          <w:ilvl w:val="0"/>
          <w:numId w:val="90"/>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Style w:val="340"/>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7424"/>
      </w:tblGrid>
      <w:tr w:rsidR="00493F73" w:rsidRPr="00493F73" w14:paraId="71B10438" w14:textId="77777777" w:rsidTr="002442AC">
        <w:trPr>
          <w:jc w:val="center"/>
        </w:trPr>
        <w:tc>
          <w:tcPr>
            <w:tcW w:w="2214" w:type="dxa"/>
            <w:shd w:val="clear" w:color="auto" w:fill="F2F2F2" w:themeFill="background1" w:themeFillShade="F2"/>
          </w:tcPr>
          <w:p w14:paraId="1852DAD2" w14:textId="77777777" w:rsidR="00474EEA" w:rsidRPr="00493F73" w:rsidRDefault="00474EEA"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Wykład</w:t>
            </w:r>
          </w:p>
        </w:tc>
        <w:tc>
          <w:tcPr>
            <w:tcW w:w="7424" w:type="dxa"/>
          </w:tcPr>
          <w:p w14:paraId="3DA157C5" w14:textId="77777777" w:rsidR="00474EEA" w:rsidRPr="00493F73" w:rsidRDefault="00474EEA" w:rsidP="007D60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themeColor="text1"/>
                <w:sz w:val="22"/>
                <w:szCs w:val="22"/>
              </w:rPr>
            </w:pPr>
            <w:r w:rsidRPr="00493F73">
              <w:rPr>
                <w:iCs/>
                <w:color w:val="000000" w:themeColor="text1"/>
                <w:sz w:val="22"/>
                <w:szCs w:val="22"/>
              </w:rPr>
              <w:t>Istota, historia, cele i funkcje komunikacji marketingowej, klasyfikacja komunikacji marketingowej; etapy opracowania strategicznego planu komunikacji, odbiorcy promocji, metody zbierania danych, rodzaje komunikatów w promocji, opracowanie planu mediów, public relations, całościowa identyfikacja wizualna (w tym marka firmowa i towarowa), sponsorowanie; budżet promocyjny (w tym reklamowy); media w promocji i reklamie; rodzaje, formy i środki reklamy, skuteczność i efektywność kampanii reklamowej; promocja sprzedaży i jej rodzaje; istota promocji osobistej i jej elementy, sprzedaż bezpośrednia jako element promocji osobistej, cele sprzedaży osobistej i jej funkcje, cechy dobrego sprzedawcy, techniki skutecznej sprzedaży, negocjacje biznesowe, metody prezentacji i demonstracji.</w:t>
            </w:r>
          </w:p>
        </w:tc>
      </w:tr>
      <w:tr w:rsidR="00493F73" w:rsidRPr="00493F73" w14:paraId="460B4A10" w14:textId="77777777" w:rsidTr="002442AC">
        <w:trPr>
          <w:jc w:val="center"/>
        </w:trPr>
        <w:tc>
          <w:tcPr>
            <w:tcW w:w="2214" w:type="dxa"/>
            <w:shd w:val="clear" w:color="auto" w:fill="F2F2F2" w:themeFill="background1" w:themeFillShade="F2"/>
          </w:tcPr>
          <w:p w14:paraId="2EFBC883" w14:textId="77777777" w:rsidR="00474EEA" w:rsidRPr="00493F73" w:rsidRDefault="00474EEA" w:rsidP="007D73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Ćwiczenia laboratoryjne</w:t>
            </w:r>
          </w:p>
        </w:tc>
        <w:tc>
          <w:tcPr>
            <w:tcW w:w="7424" w:type="dxa"/>
          </w:tcPr>
          <w:p w14:paraId="0C482049" w14:textId="77777777" w:rsidR="00474EEA" w:rsidRPr="00493F73" w:rsidRDefault="00474EEA" w:rsidP="007D60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themeColor="text1"/>
                <w:sz w:val="22"/>
                <w:szCs w:val="22"/>
              </w:rPr>
            </w:pPr>
            <w:r w:rsidRPr="00493F73">
              <w:rPr>
                <w:iCs/>
                <w:color w:val="000000" w:themeColor="text1"/>
                <w:sz w:val="22"/>
                <w:szCs w:val="22"/>
              </w:rPr>
              <w:t xml:space="preserve">Środki i formy reklamy – </w:t>
            </w:r>
            <w:proofErr w:type="spellStart"/>
            <w:r w:rsidRPr="00493F73">
              <w:rPr>
                <w:iCs/>
                <w:color w:val="000000" w:themeColor="text1"/>
                <w:sz w:val="22"/>
                <w:szCs w:val="22"/>
              </w:rPr>
              <w:t>casestudy</w:t>
            </w:r>
            <w:proofErr w:type="spellEnd"/>
            <w:r w:rsidRPr="00493F73">
              <w:rPr>
                <w:iCs/>
                <w:color w:val="000000" w:themeColor="text1"/>
                <w:sz w:val="22"/>
                <w:szCs w:val="22"/>
              </w:rPr>
              <w:t xml:space="preserve">; rodzaje reklamy – </w:t>
            </w:r>
            <w:proofErr w:type="spellStart"/>
            <w:r w:rsidRPr="00493F73">
              <w:rPr>
                <w:iCs/>
                <w:color w:val="000000" w:themeColor="text1"/>
                <w:sz w:val="22"/>
                <w:szCs w:val="22"/>
              </w:rPr>
              <w:t>casestudy</w:t>
            </w:r>
            <w:proofErr w:type="spellEnd"/>
            <w:r w:rsidRPr="00493F73">
              <w:rPr>
                <w:iCs/>
                <w:color w:val="000000" w:themeColor="text1"/>
                <w:sz w:val="22"/>
                <w:szCs w:val="22"/>
              </w:rPr>
              <w:t>, opracowanie kampanii reklamowej, w tym cele reklamy, odbiorcy reklamy, metody zbierania danych, rodzaje komunikatów w reklamie, opracowanie planu mediów, budżet reklamowy, elementy promocji osobistej, rola sprzedawcy i jego cechy, techniki skutecznej sprzedaży.</w:t>
            </w:r>
          </w:p>
        </w:tc>
      </w:tr>
    </w:tbl>
    <w:p w14:paraId="3A2534D5" w14:textId="77777777" w:rsidR="00474EEA" w:rsidRPr="00493F73" w:rsidRDefault="00474EEA" w:rsidP="009E728C">
      <w:pPr>
        <w:numPr>
          <w:ilvl w:val="0"/>
          <w:numId w:val="90"/>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58268FC5" w14:textId="77777777" w:rsidTr="002442AC">
        <w:trPr>
          <w:jc w:val="center"/>
        </w:trPr>
        <w:tc>
          <w:tcPr>
            <w:tcW w:w="1347" w:type="dxa"/>
            <w:vMerge w:val="restart"/>
            <w:shd w:val="clear" w:color="auto" w:fill="F2F2F2" w:themeFill="background1" w:themeFillShade="F2"/>
            <w:vAlign w:val="center"/>
          </w:tcPr>
          <w:p w14:paraId="4068B43C" w14:textId="77777777" w:rsidR="00474EEA" w:rsidRPr="00493F73" w:rsidRDefault="00474EEA" w:rsidP="002442AC">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0BD72802" w14:textId="77777777" w:rsidR="00474EEA" w:rsidRPr="00493F73" w:rsidRDefault="00474EEA" w:rsidP="002442AC">
            <w:pPr>
              <w:jc w:val="center"/>
              <w:rPr>
                <w:color w:val="000000" w:themeColor="text1"/>
                <w:sz w:val="22"/>
                <w:szCs w:val="22"/>
              </w:rPr>
            </w:pPr>
            <w:r w:rsidRPr="00493F73">
              <w:rPr>
                <w:color w:val="000000" w:themeColor="text1"/>
                <w:sz w:val="22"/>
                <w:szCs w:val="22"/>
              </w:rPr>
              <w:t>Forma oceny (podano przykładowe)</w:t>
            </w:r>
          </w:p>
        </w:tc>
      </w:tr>
      <w:tr w:rsidR="00493F73" w:rsidRPr="00493F73" w14:paraId="23ECF6B6" w14:textId="77777777" w:rsidTr="002442AC">
        <w:trPr>
          <w:jc w:val="center"/>
        </w:trPr>
        <w:tc>
          <w:tcPr>
            <w:tcW w:w="1347" w:type="dxa"/>
            <w:vMerge/>
            <w:shd w:val="clear" w:color="auto" w:fill="F2F2F2" w:themeFill="background1" w:themeFillShade="F2"/>
            <w:vAlign w:val="center"/>
          </w:tcPr>
          <w:p w14:paraId="5A665780" w14:textId="77777777" w:rsidR="00474EEA" w:rsidRPr="00493F73" w:rsidRDefault="00474EEA" w:rsidP="002442AC">
            <w:pPr>
              <w:jc w:val="center"/>
              <w:rPr>
                <w:b/>
                <w:color w:val="000000" w:themeColor="text1"/>
                <w:sz w:val="22"/>
                <w:szCs w:val="22"/>
              </w:rPr>
            </w:pPr>
          </w:p>
        </w:tc>
        <w:tc>
          <w:tcPr>
            <w:tcW w:w="1360" w:type="dxa"/>
            <w:shd w:val="clear" w:color="auto" w:fill="F2F2F2" w:themeFill="background1" w:themeFillShade="F2"/>
            <w:vAlign w:val="center"/>
          </w:tcPr>
          <w:p w14:paraId="2337A8A9" w14:textId="77777777" w:rsidR="00474EEA" w:rsidRPr="00493F73" w:rsidRDefault="00474EEA" w:rsidP="002442AC">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294E2919" w14:textId="77777777" w:rsidR="00474EEA" w:rsidRPr="00493F73" w:rsidRDefault="00474EEA" w:rsidP="002442AC">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368B656C" w14:textId="77777777" w:rsidR="00474EEA" w:rsidRPr="00493F73" w:rsidRDefault="00474EEA" w:rsidP="002442AC">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1CBEA2B3" w14:textId="77777777" w:rsidR="00474EEA" w:rsidRPr="00493F73" w:rsidRDefault="00474EEA" w:rsidP="002442AC">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587464EC" w14:textId="77777777" w:rsidR="00474EEA" w:rsidRPr="00493F73" w:rsidRDefault="00474EEA" w:rsidP="002442AC">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04509EE9" w14:textId="77777777" w:rsidR="00474EEA" w:rsidRPr="00493F73" w:rsidRDefault="00474EEA" w:rsidP="002442AC">
            <w:pPr>
              <w:jc w:val="center"/>
              <w:rPr>
                <w:color w:val="000000" w:themeColor="text1"/>
                <w:sz w:val="22"/>
                <w:szCs w:val="22"/>
              </w:rPr>
            </w:pPr>
            <w:r w:rsidRPr="00493F73">
              <w:rPr>
                <w:color w:val="000000" w:themeColor="text1"/>
                <w:sz w:val="22"/>
                <w:szCs w:val="22"/>
              </w:rPr>
              <w:t>…………</w:t>
            </w:r>
          </w:p>
        </w:tc>
      </w:tr>
      <w:tr w:rsidR="00493F73" w:rsidRPr="00493F73" w14:paraId="2866D61C" w14:textId="77777777" w:rsidTr="00FA386C">
        <w:trPr>
          <w:trHeight w:val="283"/>
          <w:jc w:val="center"/>
        </w:trPr>
        <w:tc>
          <w:tcPr>
            <w:tcW w:w="1347" w:type="dxa"/>
            <w:vAlign w:val="center"/>
          </w:tcPr>
          <w:p w14:paraId="54C16215"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W1</w:t>
            </w:r>
          </w:p>
        </w:tc>
        <w:tc>
          <w:tcPr>
            <w:tcW w:w="1360" w:type="dxa"/>
            <w:vAlign w:val="center"/>
          </w:tcPr>
          <w:p w14:paraId="19DCA1CA" w14:textId="77777777" w:rsidR="00474EEA" w:rsidRPr="00493F73" w:rsidRDefault="00474EEA" w:rsidP="00FA386C">
            <w:pPr>
              <w:pStyle w:val="Normalny1"/>
              <w:jc w:val="center"/>
              <w:rPr>
                <w:color w:val="000000" w:themeColor="text1"/>
                <w:sz w:val="22"/>
                <w:szCs w:val="22"/>
              </w:rPr>
            </w:pPr>
          </w:p>
        </w:tc>
        <w:tc>
          <w:tcPr>
            <w:tcW w:w="1360" w:type="dxa"/>
            <w:vAlign w:val="center"/>
          </w:tcPr>
          <w:p w14:paraId="403773E9"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2A668DF5" w14:textId="77777777" w:rsidR="00474EEA" w:rsidRPr="00493F73" w:rsidRDefault="00474EEA" w:rsidP="00FA386C">
            <w:pPr>
              <w:pStyle w:val="Normalny1"/>
              <w:jc w:val="center"/>
              <w:rPr>
                <w:color w:val="000000" w:themeColor="text1"/>
                <w:sz w:val="22"/>
                <w:szCs w:val="22"/>
              </w:rPr>
            </w:pPr>
          </w:p>
        </w:tc>
        <w:tc>
          <w:tcPr>
            <w:tcW w:w="1342" w:type="dxa"/>
            <w:vAlign w:val="center"/>
          </w:tcPr>
          <w:p w14:paraId="3B60C174" w14:textId="77777777" w:rsidR="00474EEA" w:rsidRPr="00493F73" w:rsidRDefault="00474EEA" w:rsidP="00FA386C">
            <w:pPr>
              <w:jc w:val="center"/>
              <w:rPr>
                <w:color w:val="000000" w:themeColor="text1"/>
                <w:sz w:val="22"/>
                <w:szCs w:val="22"/>
              </w:rPr>
            </w:pPr>
          </w:p>
        </w:tc>
        <w:tc>
          <w:tcPr>
            <w:tcW w:w="1463" w:type="dxa"/>
            <w:vAlign w:val="center"/>
          </w:tcPr>
          <w:p w14:paraId="09EA43A1" w14:textId="77777777" w:rsidR="00474EEA" w:rsidRPr="00493F73" w:rsidRDefault="00474EEA" w:rsidP="00FA386C">
            <w:pPr>
              <w:jc w:val="center"/>
              <w:rPr>
                <w:color w:val="000000" w:themeColor="text1"/>
                <w:sz w:val="22"/>
                <w:szCs w:val="22"/>
              </w:rPr>
            </w:pPr>
          </w:p>
        </w:tc>
        <w:tc>
          <w:tcPr>
            <w:tcW w:w="1373" w:type="dxa"/>
            <w:vAlign w:val="center"/>
          </w:tcPr>
          <w:p w14:paraId="7B312BB6" w14:textId="77777777" w:rsidR="00474EEA" w:rsidRPr="00493F73" w:rsidRDefault="00474EEA" w:rsidP="00FA386C">
            <w:pPr>
              <w:jc w:val="center"/>
              <w:rPr>
                <w:color w:val="000000" w:themeColor="text1"/>
                <w:sz w:val="22"/>
                <w:szCs w:val="22"/>
              </w:rPr>
            </w:pPr>
          </w:p>
        </w:tc>
      </w:tr>
      <w:tr w:rsidR="00493F73" w:rsidRPr="00493F73" w14:paraId="7E15F408" w14:textId="77777777" w:rsidTr="00FA386C">
        <w:trPr>
          <w:trHeight w:val="283"/>
          <w:jc w:val="center"/>
        </w:trPr>
        <w:tc>
          <w:tcPr>
            <w:tcW w:w="1347" w:type="dxa"/>
            <w:vAlign w:val="center"/>
          </w:tcPr>
          <w:p w14:paraId="0C30C6B8"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W2</w:t>
            </w:r>
          </w:p>
        </w:tc>
        <w:tc>
          <w:tcPr>
            <w:tcW w:w="1360" w:type="dxa"/>
            <w:vAlign w:val="center"/>
          </w:tcPr>
          <w:p w14:paraId="46442C74" w14:textId="77777777" w:rsidR="00474EEA" w:rsidRPr="00493F73" w:rsidRDefault="00474EEA" w:rsidP="00FA386C">
            <w:pPr>
              <w:pStyle w:val="Normalny1"/>
              <w:jc w:val="center"/>
              <w:rPr>
                <w:color w:val="000000" w:themeColor="text1"/>
                <w:sz w:val="22"/>
                <w:szCs w:val="22"/>
              </w:rPr>
            </w:pPr>
          </w:p>
        </w:tc>
        <w:tc>
          <w:tcPr>
            <w:tcW w:w="1360" w:type="dxa"/>
            <w:vAlign w:val="center"/>
          </w:tcPr>
          <w:p w14:paraId="406A2D0A"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X</w:t>
            </w:r>
          </w:p>
        </w:tc>
        <w:tc>
          <w:tcPr>
            <w:tcW w:w="1394" w:type="dxa"/>
            <w:vAlign w:val="center"/>
          </w:tcPr>
          <w:p w14:paraId="444EBCBD" w14:textId="77777777" w:rsidR="00474EEA" w:rsidRPr="00493F73" w:rsidRDefault="00474EEA" w:rsidP="00FA386C">
            <w:pPr>
              <w:pStyle w:val="Normalny1"/>
              <w:jc w:val="center"/>
              <w:rPr>
                <w:color w:val="000000" w:themeColor="text1"/>
                <w:sz w:val="22"/>
                <w:szCs w:val="22"/>
              </w:rPr>
            </w:pPr>
          </w:p>
        </w:tc>
        <w:tc>
          <w:tcPr>
            <w:tcW w:w="1342" w:type="dxa"/>
            <w:vAlign w:val="center"/>
          </w:tcPr>
          <w:p w14:paraId="1BAB6BEA" w14:textId="77777777" w:rsidR="00474EEA" w:rsidRPr="00493F73" w:rsidRDefault="00474EEA" w:rsidP="00FA386C">
            <w:pPr>
              <w:jc w:val="center"/>
              <w:rPr>
                <w:color w:val="000000" w:themeColor="text1"/>
                <w:sz w:val="22"/>
                <w:szCs w:val="22"/>
              </w:rPr>
            </w:pPr>
          </w:p>
        </w:tc>
        <w:tc>
          <w:tcPr>
            <w:tcW w:w="1463" w:type="dxa"/>
            <w:vAlign w:val="center"/>
          </w:tcPr>
          <w:p w14:paraId="1A57ADE7" w14:textId="77777777" w:rsidR="00474EEA" w:rsidRPr="00493F73" w:rsidRDefault="00474EEA" w:rsidP="00FA386C">
            <w:pPr>
              <w:jc w:val="center"/>
              <w:rPr>
                <w:color w:val="000000" w:themeColor="text1"/>
                <w:sz w:val="22"/>
                <w:szCs w:val="22"/>
              </w:rPr>
            </w:pPr>
          </w:p>
        </w:tc>
        <w:tc>
          <w:tcPr>
            <w:tcW w:w="1373" w:type="dxa"/>
            <w:vAlign w:val="center"/>
          </w:tcPr>
          <w:p w14:paraId="30B72BBE" w14:textId="77777777" w:rsidR="00474EEA" w:rsidRPr="00493F73" w:rsidRDefault="00474EEA" w:rsidP="00FA386C">
            <w:pPr>
              <w:jc w:val="center"/>
              <w:rPr>
                <w:color w:val="000000" w:themeColor="text1"/>
                <w:sz w:val="22"/>
                <w:szCs w:val="22"/>
              </w:rPr>
            </w:pPr>
          </w:p>
        </w:tc>
      </w:tr>
      <w:tr w:rsidR="00493F73" w:rsidRPr="00493F73" w14:paraId="545D0093" w14:textId="77777777" w:rsidTr="00FA386C">
        <w:trPr>
          <w:trHeight w:val="283"/>
          <w:jc w:val="center"/>
        </w:trPr>
        <w:tc>
          <w:tcPr>
            <w:tcW w:w="1347" w:type="dxa"/>
            <w:vAlign w:val="center"/>
          </w:tcPr>
          <w:p w14:paraId="2B3FD935"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U1</w:t>
            </w:r>
          </w:p>
        </w:tc>
        <w:tc>
          <w:tcPr>
            <w:tcW w:w="1360" w:type="dxa"/>
            <w:vAlign w:val="center"/>
          </w:tcPr>
          <w:p w14:paraId="4B7C9B4C" w14:textId="77777777" w:rsidR="00474EEA" w:rsidRPr="00493F73" w:rsidRDefault="00474EEA" w:rsidP="00FA386C">
            <w:pPr>
              <w:pStyle w:val="Normalny1"/>
              <w:jc w:val="center"/>
              <w:rPr>
                <w:color w:val="000000" w:themeColor="text1"/>
                <w:sz w:val="22"/>
                <w:szCs w:val="22"/>
              </w:rPr>
            </w:pPr>
          </w:p>
        </w:tc>
        <w:tc>
          <w:tcPr>
            <w:tcW w:w="1360" w:type="dxa"/>
            <w:vAlign w:val="center"/>
          </w:tcPr>
          <w:p w14:paraId="065E92AC" w14:textId="77777777" w:rsidR="00474EEA" w:rsidRPr="00493F73" w:rsidRDefault="00474EEA" w:rsidP="00FA386C">
            <w:pPr>
              <w:pStyle w:val="Normalny1"/>
              <w:jc w:val="center"/>
              <w:rPr>
                <w:color w:val="000000" w:themeColor="text1"/>
                <w:sz w:val="22"/>
                <w:szCs w:val="22"/>
              </w:rPr>
            </w:pPr>
          </w:p>
        </w:tc>
        <w:tc>
          <w:tcPr>
            <w:tcW w:w="1394" w:type="dxa"/>
            <w:vAlign w:val="center"/>
          </w:tcPr>
          <w:p w14:paraId="752D7EB6"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6D630F17" w14:textId="77777777" w:rsidR="00474EEA" w:rsidRPr="00493F73" w:rsidRDefault="00474EEA" w:rsidP="00FA386C">
            <w:pPr>
              <w:jc w:val="center"/>
              <w:rPr>
                <w:color w:val="000000" w:themeColor="text1"/>
                <w:sz w:val="22"/>
                <w:szCs w:val="22"/>
              </w:rPr>
            </w:pPr>
          </w:p>
        </w:tc>
        <w:tc>
          <w:tcPr>
            <w:tcW w:w="1463" w:type="dxa"/>
            <w:vAlign w:val="center"/>
          </w:tcPr>
          <w:p w14:paraId="0C46D2AE" w14:textId="77777777" w:rsidR="00474EEA" w:rsidRPr="00493F73" w:rsidRDefault="00474EEA" w:rsidP="00FA386C">
            <w:pPr>
              <w:jc w:val="center"/>
              <w:rPr>
                <w:color w:val="000000" w:themeColor="text1"/>
                <w:sz w:val="22"/>
                <w:szCs w:val="22"/>
              </w:rPr>
            </w:pPr>
          </w:p>
        </w:tc>
        <w:tc>
          <w:tcPr>
            <w:tcW w:w="1373" w:type="dxa"/>
            <w:vAlign w:val="center"/>
          </w:tcPr>
          <w:p w14:paraId="140D114A" w14:textId="77777777" w:rsidR="00474EEA" w:rsidRPr="00493F73" w:rsidRDefault="00474EEA" w:rsidP="00FA386C">
            <w:pPr>
              <w:jc w:val="center"/>
              <w:rPr>
                <w:color w:val="000000" w:themeColor="text1"/>
                <w:sz w:val="22"/>
                <w:szCs w:val="22"/>
              </w:rPr>
            </w:pPr>
          </w:p>
        </w:tc>
      </w:tr>
      <w:tr w:rsidR="00493F73" w:rsidRPr="00493F73" w14:paraId="44D6756B" w14:textId="77777777" w:rsidTr="00FA386C">
        <w:trPr>
          <w:trHeight w:val="283"/>
          <w:jc w:val="center"/>
        </w:trPr>
        <w:tc>
          <w:tcPr>
            <w:tcW w:w="1347" w:type="dxa"/>
            <w:vAlign w:val="center"/>
          </w:tcPr>
          <w:p w14:paraId="0EEBE631"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U2</w:t>
            </w:r>
          </w:p>
        </w:tc>
        <w:tc>
          <w:tcPr>
            <w:tcW w:w="1360" w:type="dxa"/>
            <w:vAlign w:val="center"/>
          </w:tcPr>
          <w:p w14:paraId="0AEA90AA" w14:textId="77777777" w:rsidR="00474EEA" w:rsidRPr="00493F73" w:rsidRDefault="00474EEA" w:rsidP="00FA386C">
            <w:pPr>
              <w:pStyle w:val="Normalny1"/>
              <w:jc w:val="center"/>
              <w:rPr>
                <w:color w:val="000000" w:themeColor="text1"/>
                <w:sz w:val="22"/>
                <w:szCs w:val="22"/>
              </w:rPr>
            </w:pPr>
          </w:p>
        </w:tc>
        <w:tc>
          <w:tcPr>
            <w:tcW w:w="1360" w:type="dxa"/>
            <w:vAlign w:val="center"/>
          </w:tcPr>
          <w:p w14:paraId="63BC7956" w14:textId="77777777" w:rsidR="00474EEA" w:rsidRPr="00493F73" w:rsidRDefault="00474EEA" w:rsidP="00FA386C">
            <w:pPr>
              <w:pStyle w:val="Normalny1"/>
              <w:jc w:val="center"/>
              <w:rPr>
                <w:color w:val="000000" w:themeColor="text1"/>
                <w:sz w:val="22"/>
                <w:szCs w:val="22"/>
              </w:rPr>
            </w:pPr>
          </w:p>
        </w:tc>
        <w:tc>
          <w:tcPr>
            <w:tcW w:w="1394" w:type="dxa"/>
            <w:vAlign w:val="center"/>
          </w:tcPr>
          <w:p w14:paraId="5087BF31"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02BEAAAC" w14:textId="77777777" w:rsidR="00474EEA" w:rsidRPr="00493F73" w:rsidRDefault="00474EEA" w:rsidP="00FA386C">
            <w:pPr>
              <w:jc w:val="center"/>
              <w:rPr>
                <w:color w:val="000000" w:themeColor="text1"/>
                <w:sz w:val="22"/>
                <w:szCs w:val="22"/>
              </w:rPr>
            </w:pPr>
          </w:p>
        </w:tc>
        <w:tc>
          <w:tcPr>
            <w:tcW w:w="1463" w:type="dxa"/>
            <w:vAlign w:val="center"/>
          </w:tcPr>
          <w:p w14:paraId="67A6433A" w14:textId="77777777" w:rsidR="00474EEA" w:rsidRPr="00493F73" w:rsidRDefault="00474EEA" w:rsidP="00FA386C">
            <w:pPr>
              <w:jc w:val="center"/>
              <w:rPr>
                <w:color w:val="000000" w:themeColor="text1"/>
                <w:sz w:val="22"/>
                <w:szCs w:val="22"/>
              </w:rPr>
            </w:pPr>
          </w:p>
        </w:tc>
        <w:tc>
          <w:tcPr>
            <w:tcW w:w="1373" w:type="dxa"/>
            <w:vAlign w:val="center"/>
          </w:tcPr>
          <w:p w14:paraId="706DF17E" w14:textId="77777777" w:rsidR="00474EEA" w:rsidRPr="00493F73" w:rsidRDefault="00474EEA" w:rsidP="00FA386C">
            <w:pPr>
              <w:jc w:val="center"/>
              <w:rPr>
                <w:color w:val="000000" w:themeColor="text1"/>
                <w:sz w:val="22"/>
                <w:szCs w:val="22"/>
              </w:rPr>
            </w:pPr>
          </w:p>
        </w:tc>
      </w:tr>
      <w:tr w:rsidR="00493F73" w:rsidRPr="00493F73" w14:paraId="05A586C3" w14:textId="77777777" w:rsidTr="00FA386C">
        <w:trPr>
          <w:trHeight w:val="283"/>
          <w:jc w:val="center"/>
        </w:trPr>
        <w:tc>
          <w:tcPr>
            <w:tcW w:w="1347" w:type="dxa"/>
            <w:vAlign w:val="center"/>
          </w:tcPr>
          <w:p w14:paraId="72637371"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K1</w:t>
            </w:r>
          </w:p>
        </w:tc>
        <w:tc>
          <w:tcPr>
            <w:tcW w:w="1360" w:type="dxa"/>
            <w:vAlign w:val="center"/>
          </w:tcPr>
          <w:p w14:paraId="6C50B3A1" w14:textId="77777777" w:rsidR="00474EEA" w:rsidRPr="00493F73" w:rsidRDefault="00474EEA" w:rsidP="00FA386C">
            <w:pPr>
              <w:pStyle w:val="Normalny1"/>
              <w:jc w:val="center"/>
              <w:rPr>
                <w:color w:val="000000" w:themeColor="text1"/>
                <w:sz w:val="22"/>
                <w:szCs w:val="22"/>
              </w:rPr>
            </w:pPr>
          </w:p>
        </w:tc>
        <w:tc>
          <w:tcPr>
            <w:tcW w:w="1360" w:type="dxa"/>
            <w:vAlign w:val="center"/>
          </w:tcPr>
          <w:p w14:paraId="6F0811CF" w14:textId="77777777" w:rsidR="00474EEA" w:rsidRPr="00493F73" w:rsidRDefault="00474EEA" w:rsidP="00FA386C">
            <w:pPr>
              <w:pStyle w:val="Normalny1"/>
              <w:jc w:val="center"/>
              <w:rPr>
                <w:color w:val="000000" w:themeColor="text1"/>
                <w:sz w:val="22"/>
                <w:szCs w:val="22"/>
              </w:rPr>
            </w:pPr>
          </w:p>
        </w:tc>
        <w:tc>
          <w:tcPr>
            <w:tcW w:w="1394" w:type="dxa"/>
            <w:vAlign w:val="center"/>
          </w:tcPr>
          <w:p w14:paraId="23A028D0" w14:textId="77777777" w:rsidR="00474EEA" w:rsidRPr="00493F73" w:rsidRDefault="00FA386C" w:rsidP="00FA386C">
            <w:pPr>
              <w:pStyle w:val="Normalny1"/>
              <w:jc w:val="center"/>
              <w:rPr>
                <w:color w:val="000000" w:themeColor="text1"/>
                <w:sz w:val="22"/>
                <w:szCs w:val="22"/>
              </w:rPr>
            </w:pPr>
            <w:r w:rsidRPr="00493F73">
              <w:rPr>
                <w:color w:val="000000" w:themeColor="text1"/>
                <w:sz w:val="22"/>
                <w:szCs w:val="22"/>
              </w:rPr>
              <w:t>X</w:t>
            </w:r>
          </w:p>
        </w:tc>
        <w:tc>
          <w:tcPr>
            <w:tcW w:w="1342" w:type="dxa"/>
            <w:vAlign w:val="center"/>
          </w:tcPr>
          <w:p w14:paraId="524A7BB8" w14:textId="77777777" w:rsidR="00474EEA" w:rsidRPr="00493F73" w:rsidRDefault="00474EEA" w:rsidP="00FA386C">
            <w:pPr>
              <w:jc w:val="center"/>
              <w:rPr>
                <w:color w:val="000000" w:themeColor="text1"/>
                <w:sz w:val="22"/>
                <w:szCs w:val="22"/>
              </w:rPr>
            </w:pPr>
          </w:p>
        </w:tc>
        <w:tc>
          <w:tcPr>
            <w:tcW w:w="1463" w:type="dxa"/>
            <w:vAlign w:val="center"/>
          </w:tcPr>
          <w:p w14:paraId="0E79189D" w14:textId="77777777" w:rsidR="00474EEA" w:rsidRPr="00493F73" w:rsidRDefault="00474EEA" w:rsidP="00FA386C">
            <w:pPr>
              <w:jc w:val="center"/>
              <w:rPr>
                <w:color w:val="000000" w:themeColor="text1"/>
                <w:sz w:val="22"/>
                <w:szCs w:val="22"/>
              </w:rPr>
            </w:pPr>
          </w:p>
        </w:tc>
        <w:tc>
          <w:tcPr>
            <w:tcW w:w="1373" w:type="dxa"/>
            <w:vAlign w:val="center"/>
          </w:tcPr>
          <w:p w14:paraId="56B1FF8C" w14:textId="77777777" w:rsidR="00474EEA" w:rsidRPr="00493F73" w:rsidRDefault="00474EEA" w:rsidP="00FA386C">
            <w:pPr>
              <w:jc w:val="center"/>
              <w:rPr>
                <w:color w:val="000000" w:themeColor="text1"/>
                <w:sz w:val="22"/>
                <w:szCs w:val="22"/>
              </w:rPr>
            </w:pPr>
          </w:p>
        </w:tc>
      </w:tr>
    </w:tbl>
    <w:p w14:paraId="3A2FA5B5" w14:textId="77777777" w:rsidR="00474EEA" w:rsidRPr="00493F73" w:rsidRDefault="00474EEA" w:rsidP="009E728C">
      <w:pPr>
        <w:numPr>
          <w:ilvl w:val="0"/>
          <w:numId w:val="90"/>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544201A2" w14:textId="77777777" w:rsidTr="002442AC">
        <w:trPr>
          <w:jc w:val="center"/>
        </w:trPr>
        <w:tc>
          <w:tcPr>
            <w:tcW w:w="1789" w:type="dxa"/>
            <w:shd w:val="clear" w:color="auto" w:fill="F2F2F2" w:themeFill="background1" w:themeFillShade="F2"/>
          </w:tcPr>
          <w:p w14:paraId="50F4D370" w14:textId="77777777" w:rsidR="00474EEA" w:rsidRPr="00493F73" w:rsidRDefault="00474EEA"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5B6062DA" w14:textId="77777777" w:rsidR="00474EEA" w:rsidRPr="00493F73" w:rsidRDefault="00474EEA" w:rsidP="002442AC">
            <w:pPr>
              <w:pStyle w:val="af"/>
              <w:rPr>
                <w:color w:val="000000" w:themeColor="text1"/>
                <w:sz w:val="22"/>
                <w:szCs w:val="22"/>
              </w:rPr>
            </w:pPr>
            <w:r w:rsidRPr="00493F73">
              <w:rPr>
                <w:color w:val="000000" w:themeColor="text1"/>
                <w:sz w:val="22"/>
                <w:szCs w:val="22"/>
              </w:rPr>
              <w:t>1. Wiktor J.W., 2013, Komunikacja marketingowa, Wydawnictwo Naukowe PWN, Warszawa,</w:t>
            </w:r>
          </w:p>
          <w:p w14:paraId="1BBD2601" w14:textId="77777777" w:rsidR="00474EEA" w:rsidRPr="00493F73" w:rsidRDefault="00474EEA" w:rsidP="002442AC">
            <w:pPr>
              <w:pStyle w:val="af"/>
              <w:rPr>
                <w:color w:val="000000" w:themeColor="text1"/>
                <w:sz w:val="22"/>
                <w:szCs w:val="22"/>
              </w:rPr>
            </w:pPr>
            <w:r w:rsidRPr="00493F73">
              <w:rPr>
                <w:color w:val="000000" w:themeColor="text1"/>
                <w:sz w:val="22"/>
                <w:szCs w:val="22"/>
              </w:rPr>
              <w:t xml:space="preserve">2. Kaczmarczyk S., </w:t>
            </w:r>
            <w:proofErr w:type="spellStart"/>
            <w:r w:rsidRPr="00493F73">
              <w:rPr>
                <w:color w:val="000000" w:themeColor="text1"/>
                <w:sz w:val="22"/>
                <w:szCs w:val="22"/>
              </w:rPr>
              <w:t>Pałgan</w:t>
            </w:r>
            <w:proofErr w:type="spellEnd"/>
            <w:r w:rsidRPr="00493F73">
              <w:rPr>
                <w:color w:val="000000" w:themeColor="text1"/>
                <w:sz w:val="22"/>
                <w:szCs w:val="22"/>
              </w:rPr>
              <w:t xml:space="preserve"> R., 2008, Marketing w przedsiębiorstwie, Wyd. ODDK, Gdańsk,</w:t>
            </w:r>
          </w:p>
          <w:p w14:paraId="4267C1EA" w14:textId="77777777" w:rsidR="00474EEA" w:rsidRPr="00493F73" w:rsidRDefault="00474EEA" w:rsidP="002442AC">
            <w:pPr>
              <w:pStyle w:val="af"/>
              <w:rPr>
                <w:color w:val="000000" w:themeColor="text1"/>
                <w:sz w:val="22"/>
                <w:szCs w:val="22"/>
              </w:rPr>
            </w:pPr>
            <w:r w:rsidRPr="00493F73">
              <w:rPr>
                <w:color w:val="000000" w:themeColor="text1"/>
                <w:sz w:val="22"/>
                <w:szCs w:val="22"/>
              </w:rPr>
              <w:t xml:space="preserve">3. </w:t>
            </w:r>
            <w:proofErr w:type="spellStart"/>
            <w:r w:rsidRPr="00493F73">
              <w:rPr>
                <w:color w:val="000000" w:themeColor="text1"/>
                <w:sz w:val="22"/>
                <w:szCs w:val="22"/>
              </w:rPr>
              <w:t>SeitelF.P</w:t>
            </w:r>
            <w:proofErr w:type="spellEnd"/>
            <w:r w:rsidRPr="00493F73">
              <w:rPr>
                <w:color w:val="000000" w:themeColor="text1"/>
                <w:sz w:val="22"/>
                <w:szCs w:val="22"/>
              </w:rPr>
              <w:t xml:space="preserve">., 2003, Public relations w praktyce, Wyd. </w:t>
            </w:r>
            <w:proofErr w:type="spellStart"/>
            <w:r w:rsidRPr="00493F73">
              <w:rPr>
                <w:color w:val="000000" w:themeColor="text1"/>
                <w:sz w:val="22"/>
                <w:szCs w:val="22"/>
              </w:rPr>
              <w:t>FelbergSJA</w:t>
            </w:r>
            <w:proofErr w:type="spellEnd"/>
            <w:r w:rsidRPr="00493F73">
              <w:rPr>
                <w:color w:val="000000" w:themeColor="text1"/>
                <w:sz w:val="22"/>
                <w:szCs w:val="22"/>
              </w:rPr>
              <w:t>, Warszawa,</w:t>
            </w:r>
          </w:p>
          <w:p w14:paraId="218707C6" w14:textId="77777777" w:rsidR="00474EEA" w:rsidRPr="00493F73" w:rsidRDefault="00474EEA"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 xml:space="preserve">4. </w:t>
            </w:r>
            <w:proofErr w:type="spellStart"/>
            <w:r w:rsidRPr="00493F73">
              <w:rPr>
                <w:color w:val="000000" w:themeColor="text1"/>
                <w:sz w:val="22"/>
                <w:szCs w:val="22"/>
              </w:rPr>
              <w:t>Nikodemska-Wołowik</w:t>
            </w:r>
            <w:proofErr w:type="spellEnd"/>
            <w:r w:rsidRPr="00493F73">
              <w:rPr>
                <w:color w:val="000000" w:themeColor="text1"/>
                <w:sz w:val="22"/>
                <w:szCs w:val="22"/>
              </w:rPr>
              <w:t xml:space="preserve"> A.M., Górski T.P., </w:t>
            </w:r>
            <w:proofErr w:type="spellStart"/>
            <w:r w:rsidRPr="00493F73">
              <w:rPr>
                <w:color w:val="000000" w:themeColor="text1"/>
                <w:sz w:val="22"/>
                <w:szCs w:val="22"/>
              </w:rPr>
              <w:t>Wołowik</w:t>
            </w:r>
            <w:proofErr w:type="spellEnd"/>
            <w:r w:rsidRPr="00493F73">
              <w:rPr>
                <w:color w:val="000000" w:themeColor="text1"/>
                <w:sz w:val="22"/>
                <w:szCs w:val="22"/>
              </w:rPr>
              <w:t xml:space="preserve"> M., 2004, Nie tylko logotyp. </w:t>
            </w:r>
            <w:r w:rsidRPr="00493F73">
              <w:rPr>
                <w:color w:val="000000" w:themeColor="text1"/>
                <w:sz w:val="22"/>
                <w:szCs w:val="22"/>
              </w:rPr>
              <w:lastRenderedPageBreak/>
              <w:t>Wyróżnienie i przynależność w biznesie, Oficyna Wydawnicza Branta, Bydgoszcz – Gdańsk.</w:t>
            </w:r>
          </w:p>
        </w:tc>
      </w:tr>
      <w:tr w:rsidR="00493F73" w:rsidRPr="00493F73" w14:paraId="307DD495" w14:textId="77777777" w:rsidTr="002442AC">
        <w:trPr>
          <w:jc w:val="center"/>
        </w:trPr>
        <w:tc>
          <w:tcPr>
            <w:tcW w:w="1789" w:type="dxa"/>
            <w:shd w:val="clear" w:color="auto" w:fill="F2F2F2" w:themeFill="background1" w:themeFillShade="F2"/>
          </w:tcPr>
          <w:p w14:paraId="0345815E" w14:textId="77777777" w:rsidR="00474EEA" w:rsidRPr="00493F73" w:rsidRDefault="00474EEA"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lastRenderedPageBreak/>
              <w:t>Literatura uzupełniająca</w:t>
            </w:r>
          </w:p>
        </w:tc>
        <w:tc>
          <w:tcPr>
            <w:tcW w:w="7849" w:type="dxa"/>
          </w:tcPr>
          <w:p w14:paraId="1C809AA3" w14:textId="77777777" w:rsidR="00474EEA" w:rsidRPr="00493F73" w:rsidRDefault="00474EEA" w:rsidP="002442AC">
            <w:pPr>
              <w:pStyle w:val="af"/>
              <w:rPr>
                <w:color w:val="000000" w:themeColor="text1"/>
                <w:sz w:val="22"/>
                <w:szCs w:val="22"/>
              </w:rPr>
            </w:pPr>
            <w:r w:rsidRPr="00493F73">
              <w:rPr>
                <w:color w:val="000000" w:themeColor="text1"/>
                <w:sz w:val="22"/>
                <w:szCs w:val="22"/>
              </w:rPr>
              <w:t xml:space="preserve">1. Russell J.T., Lane W.R., 2000, Reklama wg Ottona </w:t>
            </w:r>
            <w:proofErr w:type="spellStart"/>
            <w:r w:rsidRPr="00493F73">
              <w:rPr>
                <w:color w:val="000000" w:themeColor="text1"/>
                <w:sz w:val="22"/>
                <w:szCs w:val="22"/>
              </w:rPr>
              <w:t>Kleppnera</w:t>
            </w:r>
            <w:proofErr w:type="spellEnd"/>
            <w:r w:rsidRPr="00493F73">
              <w:rPr>
                <w:color w:val="000000" w:themeColor="text1"/>
                <w:sz w:val="22"/>
                <w:szCs w:val="22"/>
              </w:rPr>
              <w:t xml:space="preserve">, Wyd. </w:t>
            </w:r>
            <w:proofErr w:type="spellStart"/>
            <w:r w:rsidRPr="00493F73">
              <w:rPr>
                <w:color w:val="000000" w:themeColor="text1"/>
                <w:sz w:val="22"/>
                <w:szCs w:val="22"/>
              </w:rPr>
              <w:t>FelbergSJA</w:t>
            </w:r>
            <w:proofErr w:type="spellEnd"/>
            <w:r w:rsidRPr="00493F73">
              <w:rPr>
                <w:color w:val="000000" w:themeColor="text1"/>
                <w:sz w:val="22"/>
                <w:szCs w:val="22"/>
              </w:rPr>
              <w:t>, Warszawa,</w:t>
            </w:r>
          </w:p>
          <w:p w14:paraId="0CB92E7F" w14:textId="77777777" w:rsidR="00474EEA" w:rsidRPr="00493F73" w:rsidRDefault="00474EEA" w:rsidP="002442AC">
            <w:pPr>
              <w:pStyle w:val="af"/>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Cummins</w:t>
            </w:r>
            <w:proofErr w:type="spellEnd"/>
            <w:r w:rsidRPr="00493F73">
              <w:rPr>
                <w:color w:val="000000" w:themeColor="text1"/>
                <w:sz w:val="22"/>
                <w:szCs w:val="22"/>
              </w:rPr>
              <w:t xml:space="preserve"> J., </w:t>
            </w:r>
            <w:proofErr w:type="spellStart"/>
            <w:r w:rsidRPr="00493F73">
              <w:rPr>
                <w:color w:val="000000" w:themeColor="text1"/>
                <w:sz w:val="22"/>
                <w:szCs w:val="22"/>
              </w:rPr>
              <w:t>Mullin</w:t>
            </w:r>
            <w:proofErr w:type="spellEnd"/>
            <w:r w:rsidRPr="00493F73">
              <w:rPr>
                <w:color w:val="000000" w:themeColor="text1"/>
                <w:sz w:val="22"/>
                <w:szCs w:val="22"/>
              </w:rPr>
              <w:t xml:space="preserve"> R., 2005, Promocja sprzedaży, Helion, Gliwice.</w:t>
            </w:r>
          </w:p>
          <w:p w14:paraId="373968FF" w14:textId="77777777" w:rsidR="00474EEA" w:rsidRPr="00493F73" w:rsidRDefault="00474EEA" w:rsidP="002442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 xml:space="preserve">3. Nowacki R., 2005, Reklama: podręcznik, Wyd. </w:t>
            </w:r>
            <w:proofErr w:type="spellStart"/>
            <w:r w:rsidRPr="00493F73">
              <w:rPr>
                <w:color w:val="000000" w:themeColor="text1"/>
                <w:sz w:val="22"/>
                <w:szCs w:val="22"/>
              </w:rPr>
              <w:t>Difin</w:t>
            </w:r>
            <w:proofErr w:type="spellEnd"/>
            <w:r w:rsidRPr="00493F73">
              <w:rPr>
                <w:color w:val="000000" w:themeColor="text1"/>
                <w:sz w:val="22"/>
                <w:szCs w:val="22"/>
              </w:rPr>
              <w:t>, Warszawa</w:t>
            </w:r>
          </w:p>
        </w:tc>
      </w:tr>
    </w:tbl>
    <w:p w14:paraId="665118B7" w14:textId="77777777" w:rsidR="00474EEA" w:rsidRPr="00493F73" w:rsidRDefault="00474EEA" w:rsidP="009E728C">
      <w:pPr>
        <w:numPr>
          <w:ilvl w:val="0"/>
          <w:numId w:val="90"/>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14FD5ED1" w14:textId="77777777" w:rsidTr="002442AC">
        <w:trPr>
          <w:trHeight w:val="769"/>
          <w:jc w:val="center"/>
        </w:trPr>
        <w:tc>
          <w:tcPr>
            <w:tcW w:w="7246" w:type="dxa"/>
            <w:gridSpan w:val="2"/>
            <w:shd w:val="clear" w:color="auto" w:fill="F2F2F2" w:themeFill="background1" w:themeFillShade="F2"/>
            <w:vAlign w:val="center"/>
          </w:tcPr>
          <w:p w14:paraId="502E1459" w14:textId="77777777" w:rsidR="00474EEA" w:rsidRPr="00493F73" w:rsidRDefault="00474EEA" w:rsidP="002442AC">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12CF7B71" w14:textId="77777777" w:rsidR="00474EEA" w:rsidRPr="00493F73" w:rsidRDefault="00474EEA" w:rsidP="002442AC">
            <w:pPr>
              <w:jc w:val="center"/>
              <w:rPr>
                <w:color w:val="000000" w:themeColor="text1"/>
                <w:sz w:val="22"/>
                <w:szCs w:val="22"/>
              </w:rPr>
            </w:pPr>
            <w:r w:rsidRPr="00493F73">
              <w:rPr>
                <w:color w:val="000000" w:themeColor="text1"/>
                <w:sz w:val="22"/>
                <w:szCs w:val="22"/>
              </w:rPr>
              <w:t>Obciążenie studenta – Liczba godzin</w:t>
            </w:r>
          </w:p>
          <w:p w14:paraId="3CBF611D" w14:textId="77777777" w:rsidR="00474EEA" w:rsidRPr="00493F73" w:rsidRDefault="00474EEA" w:rsidP="002442AC">
            <w:pPr>
              <w:jc w:val="center"/>
              <w:rPr>
                <w:color w:val="000000" w:themeColor="text1"/>
                <w:sz w:val="22"/>
                <w:szCs w:val="22"/>
              </w:rPr>
            </w:pPr>
            <w:r w:rsidRPr="00493F73">
              <w:rPr>
                <w:color w:val="000000" w:themeColor="text1"/>
                <w:sz w:val="22"/>
                <w:szCs w:val="22"/>
              </w:rPr>
              <w:t>(podano przykładowe)</w:t>
            </w:r>
          </w:p>
        </w:tc>
      </w:tr>
      <w:tr w:rsidR="00493F73" w:rsidRPr="00493F73" w14:paraId="1E31EF87" w14:textId="77777777" w:rsidTr="002442AC">
        <w:trPr>
          <w:trHeight w:val="340"/>
          <w:jc w:val="center"/>
        </w:trPr>
        <w:tc>
          <w:tcPr>
            <w:tcW w:w="2978" w:type="dxa"/>
            <w:vMerge w:val="restart"/>
          </w:tcPr>
          <w:p w14:paraId="572B4420" w14:textId="77777777" w:rsidR="00474EEA" w:rsidRPr="00493F73" w:rsidRDefault="00474EEA" w:rsidP="002442AC">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31E1756A" w14:textId="77777777" w:rsidR="00474EEA" w:rsidRPr="00493F73" w:rsidRDefault="00474EEA" w:rsidP="002442AC">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31622BAA" w14:textId="77777777" w:rsidR="00474EEA" w:rsidRPr="00493F73" w:rsidRDefault="00FA386C" w:rsidP="002442AC">
            <w:pPr>
              <w:jc w:val="center"/>
              <w:rPr>
                <w:color w:val="000000" w:themeColor="text1"/>
                <w:sz w:val="22"/>
                <w:szCs w:val="22"/>
              </w:rPr>
            </w:pPr>
            <w:r w:rsidRPr="00493F73">
              <w:rPr>
                <w:color w:val="000000" w:themeColor="text1"/>
                <w:sz w:val="22"/>
                <w:szCs w:val="22"/>
              </w:rPr>
              <w:t>3</w:t>
            </w:r>
            <w:r w:rsidR="00474EEA" w:rsidRPr="00493F73">
              <w:rPr>
                <w:color w:val="000000" w:themeColor="text1"/>
                <w:sz w:val="22"/>
                <w:szCs w:val="22"/>
              </w:rPr>
              <w:t>0</w:t>
            </w:r>
          </w:p>
        </w:tc>
      </w:tr>
      <w:tr w:rsidR="00493F73" w:rsidRPr="00493F73" w14:paraId="47946E7B" w14:textId="77777777" w:rsidTr="002442AC">
        <w:trPr>
          <w:trHeight w:val="271"/>
          <w:jc w:val="center"/>
        </w:trPr>
        <w:tc>
          <w:tcPr>
            <w:tcW w:w="2978" w:type="dxa"/>
            <w:vMerge/>
          </w:tcPr>
          <w:p w14:paraId="7CBECE8E" w14:textId="77777777" w:rsidR="00474EEA" w:rsidRPr="00493F73" w:rsidRDefault="00474EEA" w:rsidP="002442AC">
            <w:pPr>
              <w:rPr>
                <w:color w:val="000000" w:themeColor="text1"/>
                <w:sz w:val="22"/>
                <w:szCs w:val="22"/>
              </w:rPr>
            </w:pPr>
          </w:p>
        </w:tc>
        <w:tc>
          <w:tcPr>
            <w:tcW w:w="4268" w:type="dxa"/>
          </w:tcPr>
          <w:p w14:paraId="3F07067C" w14:textId="77777777" w:rsidR="00474EEA" w:rsidRPr="00493F73" w:rsidRDefault="00474EEA" w:rsidP="002442AC">
            <w:pPr>
              <w:ind w:left="88"/>
              <w:rPr>
                <w:color w:val="000000" w:themeColor="text1"/>
                <w:sz w:val="22"/>
                <w:szCs w:val="22"/>
              </w:rPr>
            </w:pPr>
            <w:r w:rsidRPr="00493F73">
              <w:rPr>
                <w:color w:val="000000" w:themeColor="text1"/>
                <w:sz w:val="22"/>
                <w:szCs w:val="22"/>
              </w:rPr>
              <w:t xml:space="preserve">Konsultacje </w:t>
            </w:r>
          </w:p>
        </w:tc>
        <w:tc>
          <w:tcPr>
            <w:tcW w:w="2393" w:type="dxa"/>
          </w:tcPr>
          <w:p w14:paraId="0B90A847" w14:textId="77777777" w:rsidR="00474EEA" w:rsidRPr="00493F73" w:rsidRDefault="00474EEA" w:rsidP="002442AC">
            <w:pPr>
              <w:jc w:val="center"/>
              <w:rPr>
                <w:color w:val="000000" w:themeColor="text1"/>
                <w:sz w:val="22"/>
                <w:szCs w:val="22"/>
              </w:rPr>
            </w:pPr>
            <w:r w:rsidRPr="00493F73">
              <w:rPr>
                <w:color w:val="000000" w:themeColor="text1"/>
                <w:sz w:val="22"/>
                <w:szCs w:val="22"/>
              </w:rPr>
              <w:t>10</w:t>
            </w:r>
          </w:p>
        </w:tc>
      </w:tr>
      <w:tr w:rsidR="00493F73" w:rsidRPr="00493F73" w14:paraId="46AEC1C3" w14:textId="77777777" w:rsidTr="002442AC">
        <w:trPr>
          <w:trHeight w:val="177"/>
          <w:jc w:val="center"/>
        </w:trPr>
        <w:tc>
          <w:tcPr>
            <w:tcW w:w="2978" w:type="dxa"/>
            <w:vMerge w:val="restart"/>
          </w:tcPr>
          <w:p w14:paraId="245F317D" w14:textId="77777777" w:rsidR="00474EEA" w:rsidRPr="00493F73" w:rsidRDefault="00474EEA" w:rsidP="002442AC">
            <w:pPr>
              <w:rPr>
                <w:color w:val="000000" w:themeColor="text1"/>
                <w:sz w:val="22"/>
                <w:szCs w:val="22"/>
              </w:rPr>
            </w:pPr>
          </w:p>
          <w:p w14:paraId="72FA42DA" w14:textId="77777777" w:rsidR="00474EEA" w:rsidRPr="00493F73" w:rsidRDefault="00474EEA" w:rsidP="002442AC">
            <w:pPr>
              <w:rPr>
                <w:color w:val="000000" w:themeColor="text1"/>
                <w:sz w:val="22"/>
                <w:szCs w:val="22"/>
              </w:rPr>
            </w:pPr>
            <w:r w:rsidRPr="00493F73">
              <w:rPr>
                <w:color w:val="000000" w:themeColor="text1"/>
                <w:sz w:val="22"/>
                <w:szCs w:val="22"/>
              </w:rPr>
              <w:t xml:space="preserve">Praca własna studenta </w:t>
            </w:r>
          </w:p>
        </w:tc>
        <w:tc>
          <w:tcPr>
            <w:tcW w:w="4268" w:type="dxa"/>
          </w:tcPr>
          <w:p w14:paraId="05E3991D" w14:textId="77777777" w:rsidR="00474EEA" w:rsidRPr="00493F73" w:rsidRDefault="00474EEA" w:rsidP="002442AC">
            <w:pPr>
              <w:ind w:left="88"/>
              <w:rPr>
                <w:color w:val="000000" w:themeColor="text1"/>
                <w:sz w:val="22"/>
                <w:szCs w:val="22"/>
              </w:rPr>
            </w:pPr>
            <w:r w:rsidRPr="00493F73">
              <w:rPr>
                <w:color w:val="000000" w:themeColor="text1"/>
                <w:sz w:val="22"/>
                <w:szCs w:val="22"/>
              </w:rPr>
              <w:t>Przygotowanie do zajęć</w:t>
            </w:r>
          </w:p>
        </w:tc>
        <w:tc>
          <w:tcPr>
            <w:tcW w:w="2393" w:type="dxa"/>
          </w:tcPr>
          <w:p w14:paraId="0775A104" w14:textId="77777777" w:rsidR="00474EEA" w:rsidRPr="00493F73" w:rsidRDefault="00FA386C" w:rsidP="002442AC">
            <w:pPr>
              <w:jc w:val="center"/>
              <w:rPr>
                <w:color w:val="000000" w:themeColor="text1"/>
                <w:sz w:val="22"/>
                <w:szCs w:val="22"/>
              </w:rPr>
            </w:pPr>
            <w:r w:rsidRPr="00493F73">
              <w:rPr>
                <w:color w:val="000000" w:themeColor="text1"/>
                <w:sz w:val="22"/>
                <w:szCs w:val="22"/>
              </w:rPr>
              <w:t>5</w:t>
            </w:r>
            <w:r w:rsidR="00474EEA" w:rsidRPr="00493F73">
              <w:rPr>
                <w:color w:val="000000" w:themeColor="text1"/>
                <w:sz w:val="22"/>
                <w:szCs w:val="22"/>
              </w:rPr>
              <w:t>5</w:t>
            </w:r>
          </w:p>
        </w:tc>
      </w:tr>
      <w:tr w:rsidR="00493F73" w:rsidRPr="00493F73" w14:paraId="5A8A38C8" w14:textId="77777777" w:rsidTr="002442AC">
        <w:trPr>
          <w:trHeight w:val="137"/>
          <w:jc w:val="center"/>
        </w:trPr>
        <w:tc>
          <w:tcPr>
            <w:tcW w:w="2978" w:type="dxa"/>
            <w:vMerge/>
          </w:tcPr>
          <w:p w14:paraId="394C2F3B" w14:textId="77777777" w:rsidR="00474EEA" w:rsidRPr="00493F73" w:rsidRDefault="00474EEA" w:rsidP="002442AC">
            <w:pPr>
              <w:rPr>
                <w:color w:val="000000" w:themeColor="text1"/>
                <w:sz w:val="22"/>
                <w:szCs w:val="22"/>
              </w:rPr>
            </w:pPr>
          </w:p>
        </w:tc>
        <w:tc>
          <w:tcPr>
            <w:tcW w:w="4268" w:type="dxa"/>
          </w:tcPr>
          <w:p w14:paraId="3ABCB8A9" w14:textId="77777777" w:rsidR="00474EEA" w:rsidRPr="00493F73" w:rsidRDefault="00474EEA" w:rsidP="002442AC">
            <w:pPr>
              <w:ind w:left="88"/>
              <w:rPr>
                <w:color w:val="000000" w:themeColor="text1"/>
                <w:sz w:val="22"/>
                <w:szCs w:val="22"/>
              </w:rPr>
            </w:pPr>
            <w:r w:rsidRPr="00493F73">
              <w:rPr>
                <w:color w:val="000000" w:themeColor="text1"/>
                <w:sz w:val="22"/>
                <w:szCs w:val="22"/>
              </w:rPr>
              <w:t>Studiowanie literatury</w:t>
            </w:r>
          </w:p>
        </w:tc>
        <w:tc>
          <w:tcPr>
            <w:tcW w:w="2393" w:type="dxa"/>
          </w:tcPr>
          <w:p w14:paraId="7504F725" w14:textId="77777777" w:rsidR="00474EEA" w:rsidRPr="00493F73" w:rsidRDefault="00474EEA" w:rsidP="002442AC">
            <w:pPr>
              <w:jc w:val="center"/>
              <w:rPr>
                <w:color w:val="000000" w:themeColor="text1"/>
                <w:sz w:val="22"/>
                <w:szCs w:val="22"/>
              </w:rPr>
            </w:pPr>
            <w:r w:rsidRPr="00493F73">
              <w:rPr>
                <w:color w:val="000000" w:themeColor="text1"/>
                <w:sz w:val="22"/>
                <w:szCs w:val="22"/>
              </w:rPr>
              <w:t>55</w:t>
            </w:r>
          </w:p>
        </w:tc>
      </w:tr>
      <w:tr w:rsidR="00493F73" w:rsidRPr="00493F73" w14:paraId="5FC1DCCE" w14:textId="77777777" w:rsidTr="002442AC">
        <w:trPr>
          <w:trHeight w:val="340"/>
          <w:jc w:val="center"/>
        </w:trPr>
        <w:tc>
          <w:tcPr>
            <w:tcW w:w="2978" w:type="dxa"/>
            <w:vMerge/>
          </w:tcPr>
          <w:p w14:paraId="03B131B1" w14:textId="77777777" w:rsidR="00474EEA" w:rsidRPr="00493F73" w:rsidRDefault="00474EEA" w:rsidP="002442AC">
            <w:pPr>
              <w:rPr>
                <w:color w:val="000000" w:themeColor="text1"/>
                <w:sz w:val="22"/>
                <w:szCs w:val="22"/>
              </w:rPr>
            </w:pPr>
          </w:p>
        </w:tc>
        <w:tc>
          <w:tcPr>
            <w:tcW w:w="4268" w:type="dxa"/>
          </w:tcPr>
          <w:p w14:paraId="3FCC0F65" w14:textId="77777777" w:rsidR="00474EEA" w:rsidRPr="00493F73" w:rsidRDefault="00474EEA" w:rsidP="002442AC">
            <w:pPr>
              <w:ind w:left="88"/>
              <w:rPr>
                <w:color w:val="000000" w:themeColor="text1"/>
                <w:sz w:val="22"/>
                <w:szCs w:val="22"/>
              </w:rPr>
            </w:pPr>
            <w:r w:rsidRPr="00493F73">
              <w:rPr>
                <w:color w:val="000000" w:themeColor="text1"/>
                <w:sz w:val="22"/>
                <w:szCs w:val="22"/>
              </w:rPr>
              <w:t xml:space="preserve">Inne (przygotowanie do egzaminu, zaliczeń, </w:t>
            </w:r>
          </w:p>
          <w:p w14:paraId="12776318" w14:textId="77777777" w:rsidR="00474EEA" w:rsidRPr="00493F73" w:rsidRDefault="00474EEA" w:rsidP="002442AC">
            <w:pPr>
              <w:ind w:left="88"/>
              <w:rPr>
                <w:color w:val="000000" w:themeColor="text1"/>
                <w:sz w:val="22"/>
                <w:szCs w:val="22"/>
              </w:rPr>
            </w:pPr>
            <w:r w:rsidRPr="00493F73">
              <w:rPr>
                <w:color w:val="000000" w:themeColor="text1"/>
                <w:sz w:val="22"/>
                <w:szCs w:val="22"/>
              </w:rPr>
              <w:t>przygotowanie projektu itd.)</w:t>
            </w:r>
          </w:p>
        </w:tc>
        <w:tc>
          <w:tcPr>
            <w:tcW w:w="2393" w:type="dxa"/>
          </w:tcPr>
          <w:p w14:paraId="09215B8D" w14:textId="77777777" w:rsidR="00474EEA" w:rsidRPr="00493F73" w:rsidRDefault="00474EEA" w:rsidP="002442AC">
            <w:pPr>
              <w:jc w:val="center"/>
              <w:rPr>
                <w:color w:val="000000" w:themeColor="text1"/>
                <w:sz w:val="22"/>
                <w:szCs w:val="22"/>
              </w:rPr>
            </w:pPr>
            <w:r w:rsidRPr="00493F73">
              <w:rPr>
                <w:color w:val="000000" w:themeColor="text1"/>
                <w:sz w:val="22"/>
                <w:szCs w:val="22"/>
              </w:rPr>
              <w:t>45</w:t>
            </w:r>
          </w:p>
        </w:tc>
      </w:tr>
      <w:tr w:rsidR="00493F73" w:rsidRPr="00493F73" w14:paraId="0FF6B372" w14:textId="77777777" w:rsidTr="002442AC">
        <w:trPr>
          <w:trHeight w:val="340"/>
          <w:jc w:val="center"/>
        </w:trPr>
        <w:tc>
          <w:tcPr>
            <w:tcW w:w="7246" w:type="dxa"/>
            <w:gridSpan w:val="2"/>
            <w:shd w:val="clear" w:color="auto" w:fill="F2F2F2" w:themeFill="background1" w:themeFillShade="F2"/>
          </w:tcPr>
          <w:p w14:paraId="2B40A799" w14:textId="77777777" w:rsidR="00474EEA" w:rsidRPr="00493F73" w:rsidRDefault="00474EEA" w:rsidP="002442AC">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6A6A6D79" w14:textId="77777777" w:rsidR="00474EEA" w:rsidRPr="00493F73" w:rsidRDefault="00474EEA" w:rsidP="002442AC">
            <w:pPr>
              <w:jc w:val="center"/>
              <w:rPr>
                <w:color w:val="000000" w:themeColor="text1"/>
                <w:sz w:val="22"/>
                <w:szCs w:val="22"/>
              </w:rPr>
            </w:pPr>
            <w:r w:rsidRPr="00493F73">
              <w:rPr>
                <w:color w:val="000000" w:themeColor="text1"/>
                <w:sz w:val="22"/>
                <w:szCs w:val="22"/>
              </w:rPr>
              <w:t>175</w:t>
            </w:r>
          </w:p>
        </w:tc>
      </w:tr>
      <w:tr w:rsidR="00493F73" w:rsidRPr="00493F73" w14:paraId="434DA684" w14:textId="77777777" w:rsidTr="002442AC">
        <w:trPr>
          <w:trHeight w:val="397"/>
          <w:jc w:val="center"/>
        </w:trPr>
        <w:tc>
          <w:tcPr>
            <w:tcW w:w="7246" w:type="dxa"/>
            <w:gridSpan w:val="2"/>
            <w:shd w:val="clear" w:color="auto" w:fill="F2F2F2" w:themeFill="background1" w:themeFillShade="F2"/>
            <w:vAlign w:val="center"/>
          </w:tcPr>
          <w:p w14:paraId="064ED2E4" w14:textId="77777777" w:rsidR="00474EEA" w:rsidRPr="00493F73" w:rsidRDefault="00474EEA" w:rsidP="002442AC">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18FD2A54" w14:textId="77777777" w:rsidR="00474EEA" w:rsidRPr="00493F73" w:rsidRDefault="00474EEA" w:rsidP="002442AC">
            <w:pPr>
              <w:jc w:val="center"/>
              <w:rPr>
                <w:color w:val="000000" w:themeColor="text1"/>
                <w:sz w:val="22"/>
                <w:szCs w:val="22"/>
              </w:rPr>
            </w:pPr>
            <w:r w:rsidRPr="00493F73">
              <w:rPr>
                <w:color w:val="000000" w:themeColor="text1"/>
                <w:sz w:val="22"/>
                <w:szCs w:val="22"/>
              </w:rPr>
              <w:t>7</w:t>
            </w:r>
          </w:p>
        </w:tc>
      </w:tr>
    </w:tbl>
    <w:p w14:paraId="14F9F32B" w14:textId="77777777" w:rsidR="00200A9B" w:rsidRPr="00493F73" w:rsidRDefault="00200A9B">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15CBCABB" w14:textId="77777777" w:rsidTr="002442AC">
        <w:trPr>
          <w:trHeight w:val="454"/>
          <w:jc w:val="center"/>
        </w:trPr>
        <w:tc>
          <w:tcPr>
            <w:tcW w:w="2410" w:type="dxa"/>
            <w:vAlign w:val="center"/>
          </w:tcPr>
          <w:p w14:paraId="53F26A99" w14:textId="77777777" w:rsidR="00474EEA" w:rsidRPr="00493F73" w:rsidRDefault="00474EEA" w:rsidP="002442AC">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15F04F58" w14:textId="77777777" w:rsidR="00474EEA" w:rsidRPr="00493F73" w:rsidRDefault="00474EEA" w:rsidP="002442AC">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3F209BB1" w14:textId="77777777" w:rsidR="00474EEA" w:rsidRPr="00493F73" w:rsidRDefault="00474EEA" w:rsidP="002442AC">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61019C08" w14:textId="77777777" w:rsidR="00474EEA" w:rsidRPr="00493F73" w:rsidRDefault="00474EEA" w:rsidP="004C79E8">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D.2.9</w:t>
            </w:r>
            <w:r w:rsidR="004C79E8" w:rsidRPr="00493F73">
              <w:rPr>
                <w:rFonts w:ascii="Times New Roman" w:hAnsi="Times New Roman" w:cs="Times New Roman"/>
                <w:b w:val="0"/>
                <w:color w:val="000000" w:themeColor="text1"/>
                <w:sz w:val="22"/>
                <w:szCs w:val="22"/>
              </w:rPr>
              <w:t>.</w:t>
            </w:r>
          </w:p>
        </w:tc>
      </w:tr>
    </w:tbl>
    <w:p w14:paraId="462D2A05" w14:textId="77777777" w:rsidR="004C79E8" w:rsidRPr="00493F73" w:rsidRDefault="004C79E8" w:rsidP="009E728C">
      <w:pPr>
        <w:numPr>
          <w:ilvl w:val="0"/>
          <w:numId w:val="91"/>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4DB1E399" w14:textId="77777777" w:rsidR="004C79E8" w:rsidRPr="00493F73" w:rsidRDefault="004C79E8" w:rsidP="009E728C">
      <w:pPr>
        <w:pStyle w:val="Akapitzlist1"/>
        <w:numPr>
          <w:ilvl w:val="1"/>
          <w:numId w:val="91"/>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1752FB61" w14:textId="77777777" w:rsidTr="004F2D82">
        <w:trPr>
          <w:trHeight w:val="340"/>
          <w:jc w:val="center"/>
        </w:trPr>
        <w:tc>
          <w:tcPr>
            <w:tcW w:w="3775" w:type="dxa"/>
            <w:shd w:val="clear" w:color="auto" w:fill="F2F2F2" w:themeFill="background1" w:themeFillShade="F2"/>
            <w:vAlign w:val="center"/>
          </w:tcPr>
          <w:p w14:paraId="3C753FFF"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7924E430" w14:textId="77777777" w:rsidR="004C79E8" w:rsidRPr="00493F73" w:rsidRDefault="002449C8" w:rsidP="004F2D82">
            <w:pPr>
              <w:widowControl w:val="0"/>
              <w:autoSpaceDE w:val="0"/>
              <w:autoSpaceDN w:val="0"/>
              <w:adjustRightInd w:val="0"/>
              <w:rPr>
                <w:iCs/>
                <w:color w:val="000000" w:themeColor="text1"/>
                <w:sz w:val="22"/>
                <w:szCs w:val="22"/>
              </w:rPr>
            </w:pPr>
            <w:r w:rsidRPr="00493F73">
              <w:rPr>
                <w:iCs/>
                <w:color w:val="000000" w:themeColor="text1"/>
                <w:sz w:val="22"/>
                <w:szCs w:val="22"/>
              </w:rPr>
              <w:t>ANALIZA OTOCZENIA ORGANIZACJI</w:t>
            </w:r>
          </w:p>
        </w:tc>
      </w:tr>
      <w:tr w:rsidR="00493F73" w:rsidRPr="00493F73" w14:paraId="16165FCF" w14:textId="77777777" w:rsidTr="004F2D82">
        <w:trPr>
          <w:trHeight w:val="340"/>
          <w:jc w:val="center"/>
        </w:trPr>
        <w:tc>
          <w:tcPr>
            <w:tcW w:w="3775" w:type="dxa"/>
            <w:shd w:val="clear" w:color="auto" w:fill="F2F2F2" w:themeFill="background1" w:themeFillShade="F2"/>
            <w:vAlign w:val="center"/>
          </w:tcPr>
          <w:p w14:paraId="6582681E"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56E1235C"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386985FD" w14:textId="77777777" w:rsidTr="004F2D82">
        <w:trPr>
          <w:trHeight w:val="340"/>
          <w:jc w:val="center"/>
        </w:trPr>
        <w:tc>
          <w:tcPr>
            <w:tcW w:w="3775" w:type="dxa"/>
            <w:shd w:val="clear" w:color="auto" w:fill="F2F2F2" w:themeFill="background1" w:themeFillShade="F2"/>
            <w:vAlign w:val="center"/>
          </w:tcPr>
          <w:p w14:paraId="73664470"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355C7E64" w14:textId="77777777" w:rsidR="004C79E8" w:rsidRPr="00493F73" w:rsidRDefault="00D45CBC" w:rsidP="004F2D82">
            <w:pPr>
              <w:pStyle w:val="Normalny1"/>
              <w:widowControl w:val="0"/>
              <w:rPr>
                <w:color w:val="000000" w:themeColor="text1"/>
                <w:sz w:val="22"/>
                <w:szCs w:val="22"/>
              </w:rPr>
            </w:pPr>
            <w:r w:rsidRPr="00493F73">
              <w:rPr>
                <w:color w:val="000000" w:themeColor="text1"/>
                <w:sz w:val="22"/>
                <w:szCs w:val="22"/>
              </w:rPr>
              <w:t>I stopnia</w:t>
            </w:r>
          </w:p>
        </w:tc>
      </w:tr>
      <w:tr w:rsidR="00493F73" w:rsidRPr="00493F73" w14:paraId="5D73246B" w14:textId="77777777" w:rsidTr="004F2D82">
        <w:trPr>
          <w:trHeight w:val="340"/>
          <w:jc w:val="center"/>
        </w:trPr>
        <w:tc>
          <w:tcPr>
            <w:tcW w:w="3775" w:type="dxa"/>
            <w:shd w:val="clear" w:color="auto" w:fill="F2F2F2" w:themeFill="background1" w:themeFillShade="F2"/>
            <w:vAlign w:val="center"/>
          </w:tcPr>
          <w:p w14:paraId="43461593"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72B679FF" w14:textId="77777777" w:rsidR="004C79E8" w:rsidRPr="00493F73" w:rsidRDefault="00D45CBC" w:rsidP="004F2D82">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135F0ABB" w14:textId="77777777" w:rsidTr="004F2D82">
        <w:trPr>
          <w:trHeight w:val="340"/>
          <w:jc w:val="center"/>
        </w:trPr>
        <w:tc>
          <w:tcPr>
            <w:tcW w:w="3775" w:type="dxa"/>
            <w:shd w:val="clear" w:color="auto" w:fill="F2F2F2" w:themeFill="background1" w:themeFillShade="F2"/>
            <w:vAlign w:val="center"/>
          </w:tcPr>
          <w:p w14:paraId="25491595"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7FCDC081" w14:textId="77777777" w:rsidR="004C79E8" w:rsidRPr="00493F73" w:rsidRDefault="005F3B83" w:rsidP="004F2D82">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4FA41AD7" w14:textId="77777777" w:rsidTr="004F2D82">
        <w:trPr>
          <w:trHeight w:val="340"/>
          <w:jc w:val="center"/>
        </w:trPr>
        <w:tc>
          <w:tcPr>
            <w:tcW w:w="3775" w:type="dxa"/>
            <w:shd w:val="clear" w:color="auto" w:fill="F2F2F2" w:themeFill="background1" w:themeFillShade="F2"/>
            <w:vAlign w:val="center"/>
          </w:tcPr>
          <w:p w14:paraId="402B50C5"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58C66F2E" w14:textId="77777777" w:rsidR="004C79E8" w:rsidRPr="00493F73" w:rsidRDefault="002449C8" w:rsidP="004F2D82">
            <w:pPr>
              <w:pStyle w:val="Normalny1"/>
              <w:widowControl w:val="0"/>
              <w:rPr>
                <w:color w:val="000000" w:themeColor="text1"/>
                <w:sz w:val="22"/>
                <w:szCs w:val="22"/>
              </w:rPr>
            </w:pPr>
            <w:r w:rsidRPr="00493F73">
              <w:rPr>
                <w:color w:val="000000" w:themeColor="text1"/>
                <w:sz w:val="22"/>
                <w:szCs w:val="22"/>
              </w:rPr>
              <w:t>2. Marketing w organizacji</w:t>
            </w:r>
          </w:p>
        </w:tc>
      </w:tr>
      <w:tr w:rsidR="00493F73" w:rsidRPr="00493F73" w14:paraId="3E45947F" w14:textId="77777777" w:rsidTr="004F2D82">
        <w:trPr>
          <w:trHeight w:val="340"/>
          <w:jc w:val="center"/>
        </w:trPr>
        <w:tc>
          <w:tcPr>
            <w:tcW w:w="3775" w:type="dxa"/>
            <w:shd w:val="clear" w:color="auto" w:fill="F2F2F2" w:themeFill="background1" w:themeFillShade="F2"/>
            <w:vAlign w:val="center"/>
          </w:tcPr>
          <w:p w14:paraId="65A68FDB"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41E9B806" w14:textId="7B39E35E" w:rsidR="004C79E8" w:rsidRPr="00493F73" w:rsidRDefault="004C79E8" w:rsidP="004F2D82">
            <w:pPr>
              <w:pStyle w:val="Normalny1"/>
              <w:widowControl w:val="0"/>
              <w:rPr>
                <w:color w:val="000000" w:themeColor="text1"/>
                <w:sz w:val="22"/>
                <w:szCs w:val="22"/>
              </w:rPr>
            </w:pPr>
            <w:r w:rsidRPr="00493F73">
              <w:rPr>
                <w:color w:val="000000" w:themeColor="text1"/>
                <w:sz w:val="22"/>
                <w:szCs w:val="22"/>
              </w:rPr>
              <w:t xml:space="preserve">Wydział Zarządzania, </w:t>
            </w:r>
            <w:r w:rsidR="005D5667">
              <w:rPr>
                <w:color w:val="000000" w:themeColor="text1"/>
                <w:sz w:val="22"/>
                <w:szCs w:val="22"/>
              </w:rPr>
              <w:t>Katedra Zarządzania Innowacjami Organizacyjnymi</w:t>
            </w:r>
          </w:p>
        </w:tc>
      </w:tr>
      <w:tr w:rsidR="00493F73" w:rsidRPr="00493F73" w14:paraId="5969622B" w14:textId="77777777" w:rsidTr="004F2D82">
        <w:trPr>
          <w:trHeight w:val="340"/>
          <w:jc w:val="center"/>
        </w:trPr>
        <w:tc>
          <w:tcPr>
            <w:tcW w:w="3775" w:type="dxa"/>
            <w:shd w:val="clear" w:color="auto" w:fill="F2F2F2" w:themeFill="background1" w:themeFillShade="F2"/>
            <w:vAlign w:val="center"/>
          </w:tcPr>
          <w:p w14:paraId="0E5EAF92"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618228F0" w14:textId="1603C5FD" w:rsidR="004C79E8" w:rsidRPr="00493F73" w:rsidRDefault="003A2068" w:rsidP="004F2D82">
            <w:pPr>
              <w:pStyle w:val="Normalny1"/>
              <w:widowControl w:val="0"/>
              <w:rPr>
                <w:color w:val="000000" w:themeColor="text1"/>
                <w:sz w:val="22"/>
                <w:szCs w:val="22"/>
              </w:rPr>
            </w:pPr>
            <w:r>
              <w:rPr>
                <w:color w:val="000000" w:themeColor="text1"/>
                <w:sz w:val="22"/>
                <w:szCs w:val="22"/>
              </w:rPr>
              <w:t>dr hab. inż. Małgorzata Gotowska, prof. PBŚ</w:t>
            </w:r>
          </w:p>
        </w:tc>
      </w:tr>
      <w:tr w:rsidR="00493F73" w:rsidRPr="00493F73" w14:paraId="29ECA97A" w14:textId="77777777" w:rsidTr="004F2D82">
        <w:trPr>
          <w:trHeight w:val="340"/>
          <w:jc w:val="center"/>
        </w:trPr>
        <w:tc>
          <w:tcPr>
            <w:tcW w:w="3775" w:type="dxa"/>
            <w:shd w:val="clear" w:color="auto" w:fill="F2F2F2" w:themeFill="background1" w:themeFillShade="F2"/>
            <w:vAlign w:val="center"/>
          </w:tcPr>
          <w:p w14:paraId="3AE7E370"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6D0D1507" w14:textId="1CD6B253" w:rsidR="004C79E8" w:rsidRPr="00493F73" w:rsidRDefault="00083AC8" w:rsidP="004F2D82">
            <w:pPr>
              <w:pStyle w:val="Normalny1"/>
              <w:widowControl w:val="0"/>
              <w:rPr>
                <w:color w:val="000000" w:themeColor="text1"/>
                <w:sz w:val="22"/>
                <w:szCs w:val="22"/>
              </w:rPr>
            </w:pPr>
            <w:r w:rsidRPr="00A71E49">
              <w:rPr>
                <w:color w:val="000000" w:themeColor="text1"/>
                <w:sz w:val="22"/>
                <w:szCs w:val="22"/>
              </w:rPr>
              <w:t xml:space="preserve">Podstawy zarządzania, </w:t>
            </w:r>
            <w:r>
              <w:rPr>
                <w:color w:val="000000" w:themeColor="text1"/>
                <w:sz w:val="22"/>
                <w:szCs w:val="22"/>
              </w:rPr>
              <w:t>mikroekonomia</w:t>
            </w:r>
            <w:r w:rsidRPr="00A71E49">
              <w:rPr>
                <w:color w:val="000000" w:themeColor="text1"/>
                <w:sz w:val="22"/>
                <w:szCs w:val="22"/>
              </w:rPr>
              <w:t>, marketin</w:t>
            </w:r>
            <w:r>
              <w:rPr>
                <w:color w:val="000000" w:themeColor="text1"/>
                <w:sz w:val="22"/>
                <w:szCs w:val="22"/>
              </w:rPr>
              <w:t>g</w:t>
            </w:r>
          </w:p>
        </w:tc>
      </w:tr>
      <w:tr w:rsidR="00493F73" w:rsidRPr="00493F73" w14:paraId="5885D0B4" w14:textId="77777777" w:rsidTr="004F2D82">
        <w:trPr>
          <w:trHeight w:val="340"/>
          <w:jc w:val="center"/>
        </w:trPr>
        <w:tc>
          <w:tcPr>
            <w:tcW w:w="3775" w:type="dxa"/>
            <w:shd w:val="clear" w:color="auto" w:fill="F2F2F2" w:themeFill="background1" w:themeFillShade="F2"/>
            <w:vAlign w:val="center"/>
          </w:tcPr>
          <w:p w14:paraId="772E7194" w14:textId="77777777" w:rsidR="004C79E8" w:rsidRPr="00493F73" w:rsidRDefault="004C79E8" w:rsidP="004F2D82">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4BC826D0" w14:textId="77777777" w:rsidR="004C79E8" w:rsidRPr="00493F73" w:rsidRDefault="004C79E8" w:rsidP="004F2D82">
            <w:pPr>
              <w:pStyle w:val="Normalny1"/>
              <w:widowControl w:val="0"/>
              <w:jc w:val="both"/>
              <w:rPr>
                <w:color w:val="000000" w:themeColor="text1"/>
                <w:sz w:val="22"/>
                <w:szCs w:val="22"/>
              </w:rPr>
            </w:pPr>
            <w:r w:rsidRPr="00493F73">
              <w:rPr>
                <w:color w:val="000000" w:themeColor="text1"/>
                <w:sz w:val="22"/>
                <w:szCs w:val="22"/>
              </w:rPr>
              <w:t>Podstawowe wiadomości z zakresu zarządzania, ekonomii i marketingu</w:t>
            </w:r>
          </w:p>
        </w:tc>
      </w:tr>
    </w:tbl>
    <w:p w14:paraId="20A46CBF" w14:textId="77777777" w:rsidR="004C79E8" w:rsidRPr="00493F73" w:rsidRDefault="004C79E8" w:rsidP="009E728C">
      <w:pPr>
        <w:pStyle w:val="Akapitzlist1"/>
        <w:numPr>
          <w:ilvl w:val="1"/>
          <w:numId w:val="91"/>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
        <w:gridCol w:w="1028"/>
        <w:gridCol w:w="1376"/>
        <w:gridCol w:w="1529"/>
        <w:gridCol w:w="1316"/>
        <w:gridCol w:w="1152"/>
        <w:gridCol w:w="1145"/>
        <w:gridCol w:w="1056"/>
      </w:tblGrid>
      <w:tr w:rsidR="00493F73" w:rsidRPr="00493F73" w14:paraId="562140DC" w14:textId="77777777" w:rsidTr="00FA386C">
        <w:trPr>
          <w:trHeight w:val="371"/>
          <w:jc w:val="center"/>
        </w:trPr>
        <w:tc>
          <w:tcPr>
            <w:tcW w:w="904" w:type="dxa"/>
            <w:vMerge w:val="restart"/>
            <w:shd w:val="clear" w:color="auto" w:fill="F2F2F2"/>
            <w:vAlign w:val="center"/>
          </w:tcPr>
          <w:p w14:paraId="5EECAFAE"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Semestr</w:t>
            </w:r>
          </w:p>
        </w:tc>
        <w:tc>
          <w:tcPr>
            <w:tcW w:w="1028" w:type="dxa"/>
            <w:tcBorders>
              <w:bottom w:val="nil"/>
            </w:tcBorders>
            <w:shd w:val="clear" w:color="auto" w:fill="F2F2F2"/>
            <w:vAlign w:val="center"/>
          </w:tcPr>
          <w:p w14:paraId="391C8D50"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Wykłady</w:t>
            </w:r>
          </w:p>
        </w:tc>
        <w:tc>
          <w:tcPr>
            <w:tcW w:w="1376" w:type="dxa"/>
            <w:tcBorders>
              <w:bottom w:val="nil"/>
            </w:tcBorders>
            <w:shd w:val="clear" w:color="auto" w:fill="F2F2F2"/>
            <w:vAlign w:val="center"/>
          </w:tcPr>
          <w:p w14:paraId="17660D82"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Ćwiczenia audytoryjne</w:t>
            </w:r>
          </w:p>
        </w:tc>
        <w:tc>
          <w:tcPr>
            <w:tcW w:w="1529" w:type="dxa"/>
            <w:tcBorders>
              <w:bottom w:val="nil"/>
            </w:tcBorders>
            <w:shd w:val="clear" w:color="auto" w:fill="F2F2F2"/>
            <w:vAlign w:val="center"/>
          </w:tcPr>
          <w:p w14:paraId="4120E6BA"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Ćwiczenia laboratoryjne</w:t>
            </w:r>
          </w:p>
        </w:tc>
        <w:tc>
          <w:tcPr>
            <w:tcW w:w="1316" w:type="dxa"/>
            <w:tcBorders>
              <w:bottom w:val="nil"/>
            </w:tcBorders>
            <w:shd w:val="clear" w:color="auto" w:fill="F2F2F2"/>
            <w:vAlign w:val="center"/>
          </w:tcPr>
          <w:p w14:paraId="264057BF"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Ćwiczenia projektowe</w:t>
            </w:r>
          </w:p>
        </w:tc>
        <w:tc>
          <w:tcPr>
            <w:tcW w:w="1152" w:type="dxa"/>
            <w:tcBorders>
              <w:bottom w:val="nil"/>
            </w:tcBorders>
            <w:shd w:val="clear" w:color="auto" w:fill="F2F2F2"/>
            <w:vAlign w:val="center"/>
          </w:tcPr>
          <w:p w14:paraId="0D72FCA0"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Seminaria</w:t>
            </w:r>
          </w:p>
        </w:tc>
        <w:tc>
          <w:tcPr>
            <w:tcW w:w="1145" w:type="dxa"/>
            <w:tcBorders>
              <w:bottom w:val="nil"/>
            </w:tcBorders>
            <w:shd w:val="clear" w:color="auto" w:fill="F2F2F2"/>
            <w:vAlign w:val="center"/>
          </w:tcPr>
          <w:p w14:paraId="0F524F7C" w14:textId="77777777" w:rsidR="004C79E8" w:rsidRPr="00493F73" w:rsidRDefault="00793E08" w:rsidP="00FA386C">
            <w:pPr>
              <w:jc w:val="center"/>
              <w:rPr>
                <w:iCs/>
                <w:color w:val="000000" w:themeColor="text1"/>
                <w:sz w:val="22"/>
                <w:szCs w:val="22"/>
              </w:rPr>
            </w:pPr>
            <w:r>
              <w:rPr>
                <w:iCs/>
                <w:color w:val="000000" w:themeColor="text1"/>
                <w:sz w:val="22"/>
                <w:szCs w:val="22"/>
              </w:rPr>
              <w:t>Zajęcia terenowe</w:t>
            </w:r>
          </w:p>
        </w:tc>
        <w:tc>
          <w:tcPr>
            <w:tcW w:w="1056" w:type="dxa"/>
            <w:tcBorders>
              <w:bottom w:val="nil"/>
            </w:tcBorders>
            <w:shd w:val="clear" w:color="auto" w:fill="F2F2F2"/>
            <w:vAlign w:val="center"/>
          </w:tcPr>
          <w:p w14:paraId="63BFF4DA"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Liczba punktów</w:t>
            </w:r>
          </w:p>
        </w:tc>
      </w:tr>
      <w:tr w:rsidR="00493F73" w:rsidRPr="00493F73" w14:paraId="4148B1AF" w14:textId="77777777" w:rsidTr="00FA386C">
        <w:trPr>
          <w:jc w:val="center"/>
        </w:trPr>
        <w:tc>
          <w:tcPr>
            <w:tcW w:w="904" w:type="dxa"/>
            <w:vMerge/>
            <w:shd w:val="clear" w:color="auto" w:fill="F2F2F2"/>
            <w:vAlign w:val="center"/>
          </w:tcPr>
          <w:p w14:paraId="54C226D1" w14:textId="77777777" w:rsidR="004C79E8" w:rsidRPr="00493F73" w:rsidRDefault="004C79E8" w:rsidP="00FA386C">
            <w:pPr>
              <w:jc w:val="center"/>
              <w:rPr>
                <w:iCs/>
                <w:color w:val="000000" w:themeColor="text1"/>
                <w:sz w:val="22"/>
                <w:szCs w:val="22"/>
              </w:rPr>
            </w:pPr>
          </w:p>
        </w:tc>
        <w:tc>
          <w:tcPr>
            <w:tcW w:w="1028" w:type="dxa"/>
            <w:tcBorders>
              <w:top w:val="nil"/>
            </w:tcBorders>
            <w:shd w:val="clear" w:color="auto" w:fill="F2F2F2"/>
            <w:vAlign w:val="center"/>
          </w:tcPr>
          <w:p w14:paraId="3757F32C"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(W)</w:t>
            </w:r>
          </w:p>
        </w:tc>
        <w:tc>
          <w:tcPr>
            <w:tcW w:w="1376" w:type="dxa"/>
            <w:tcBorders>
              <w:top w:val="nil"/>
            </w:tcBorders>
            <w:shd w:val="clear" w:color="auto" w:fill="F2F2F2"/>
            <w:vAlign w:val="center"/>
          </w:tcPr>
          <w:p w14:paraId="4418B141"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(Ć)</w:t>
            </w:r>
          </w:p>
        </w:tc>
        <w:tc>
          <w:tcPr>
            <w:tcW w:w="1529" w:type="dxa"/>
            <w:tcBorders>
              <w:top w:val="nil"/>
            </w:tcBorders>
            <w:shd w:val="clear" w:color="auto" w:fill="F2F2F2"/>
            <w:vAlign w:val="center"/>
          </w:tcPr>
          <w:p w14:paraId="0254F564"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(L)</w:t>
            </w:r>
          </w:p>
        </w:tc>
        <w:tc>
          <w:tcPr>
            <w:tcW w:w="1316" w:type="dxa"/>
            <w:tcBorders>
              <w:top w:val="nil"/>
            </w:tcBorders>
            <w:shd w:val="clear" w:color="auto" w:fill="F2F2F2"/>
            <w:vAlign w:val="center"/>
          </w:tcPr>
          <w:p w14:paraId="1056AA97"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(P)</w:t>
            </w:r>
          </w:p>
        </w:tc>
        <w:tc>
          <w:tcPr>
            <w:tcW w:w="1152" w:type="dxa"/>
            <w:tcBorders>
              <w:top w:val="nil"/>
            </w:tcBorders>
            <w:shd w:val="clear" w:color="auto" w:fill="F2F2F2"/>
            <w:vAlign w:val="center"/>
          </w:tcPr>
          <w:p w14:paraId="67DB0B3E"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(S)</w:t>
            </w:r>
          </w:p>
        </w:tc>
        <w:tc>
          <w:tcPr>
            <w:tcW w:w="1145" w:type="dxa"/>
            <w:tcBorders>
              <w:top w:val="nil"/>
            </w:tcBorders>
            <w:shd w:val="clear" w:color="auto" w:fill="F2F2F2"/>
            <w:vAlign w:val="center"/>
          </w:tcPr>
          <w:p w14:paraId="594B36B1"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(T)</w:t>
            </w:r>
          </w:p>
        </w:tc>
        <w:tc>
          <w:tcPr>
            <w:tcW w:w="1056" w:type="dxa"/>
            <w:tcBorders>
              <w:top w:val="nil"/>
            </w:tcBorders>
            <w:shd w:val="clear" w:color="auto" w:fill="F2F2F2"/>
            <w:vAlign w:val="center"/>
          </w:tcPr>
          <w:p w14:paraId="357E1718" w14:textId="77777777" w:rsidR="004C79E8" w:rsidRPr="00493F73" w:rsidRDefault="004C79E8" w:rsidP="00FA386C">
            <w:pPr>
              <w:jc w:val="center"/>
              <w:rPr>
                <w:iCs/>
                <w:color w:val="000000" w:themeColor="text1"/>
                <w:sz w:val="22"/>
                <w:szCs w:val="22"/>
              </w:rPr>
            </w:pPr>
            <w:r w:rsidRPr="00493F73">
              <w:rPr>
                <w:iCs/>
                <w:color w:val="000000" w:themeColor="text1"/>
                <w:sz w:val="22"/>
                <w:szCs w:val="22"/>
              </w:rPr>
              <w:t>ECTS*</w:t>
            </w:r>
          </w:p>
        </w:tc>
      </w:tr>
      <w:tr w:rsidR="00493F73" w:rsidRPr="00493F73" w14:paraId="0B501B0E" w14:textId="77777777" w:rsidTr="00FA38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0"/>
          <w:jc w:val="center"/>
        </w:trPr>
        <w:tc>
          <w:tcPr>
            <w:tcW w:w="904" w:type="dxa"/>
            <w:vAlign w:val="center"/>
          </w:tcPr>
          <w:p w14:paraId="1CD568BC" w14:textId="77777777" w:rsidR="004C79E8" w:rsidRPr="00493F73" w:rsidRDefault="004C79E8" w:rsidP="00FA386C">
            <w:pPr>
              <w:pStyle w:val="Normalny1"/>
              <w:spacing w:line="276" w:lineRule="auto"/>
              <w:jc w:val="center"/>
              <w:rPr>
                <w:color w:val="000000" w:themeColor="text1"/>
                <w:sz w:val="22"/>
                <w:szCs w:val="22"/>
              </w:rPr>
            </w:pPr>
            <w:r w:rsidRPr="00493F73">
              <w:rPr>
                <w:color w:val="000000" w:themeColor="text1"/>
                <w:sz w:val="22"/>
                <w:szCs w:val="22"/>
              </w:rPr>
              <w:t>VI</w:t>
            </w:r>
          </w:p>
        </w:tc>
        <w:tc>
          <w:tcPr>
            <w:tcW w:w="1028" w:type="dxa"/>
            <w:vAlign w:val="center"/>
          </w:tcPr>
          <w:p w14:paraId="421FA5D3" w14:textId="77777777" w:rsidR="004C79E8" w:rsidRPr="00493F73" w:rsidRDefault="004C79E8" w:rsidP="00FA386C">
            <w:pPr>
              <w:pStyle w:val="Normalny1"/>
              <w:spacing w:line="276" w:lineRule="auto"/>
              <w:jc w:val="center"/>
              <w:rPr>
                <w:color w:val="000000" w:themeColor="text1"/>
                <w:sz w:val="22"/>
                <w:szCs w:val="22"/>
              </w:rPr>
            </w:pPr>
            <w:r w:rsidRPr="00493F73">
              <w:rPr>
                <w:color w:val="000000" w:themeColor="text1"/>
                <w:sz w:val="22"/>
                <w:szCs w:val="22"/>
              </w:rPr>
              <w:t>20</w:t>
            </w:r>
            <w:r w:rsidRPr="00493F73">
              <w:rPr>
                <w:color w:val="000000" w:themeColor="text1"/>
                <w:sz w:val="22"/>
                <w:szCs w:val="22"/>
                <w:vertAlign w:val="superscript"/>
              </w:rPr>
              <w:t>E</w:t>
            </w:r>
          </w:p>
        </w:tc>
        <w:tc>
          <w:tcPr>
            <w:tcW w:w="1376" w:type="dxa"/>
            <w:vAlign w:val="center"/>
          </w:tcPr>
          <w:p w14:paraId="53296BF7" w14:textId="77777777" w:rsidR="004C79E8" w:rsidRPr="00493F73" w:rsidRDefault="004C79E8" w:rsidP="00FA386C">
            <w:pPr>
              <w:pStyle w:val="Normalny1"/>
              <w:spacing w:line="276" w:lineRule="auto"/>
              <w:jc w:val="center"/>
              <w:rPr>
                <w:color w:val="000000" w:themeColor="text1"/>
                <w:sz w:val="22"/>
                <w:szCs w:val="22"/>
              </w:rPr>
            </w:pPr>
            <w:r w:rsidRPr="00493F73">
              <w:rPr>
                <w:color w:val="000000" w:themeColor="text1"/>
                <w:sz w:val="22"/>
                <w:szCs w:val="22"/>
              </w:rPr>
              <w:t>10</w:t>
            </w:r>
          </w:p>
        </w:tc>
        <w:tc>
          <w:tcPr>
            <w:tcW w:w="1529" w:type="dxa"/>
            <w:vAlign w:val="center"/>
          </w:tcPr>
          <w:p w14:paraId="771FB42D" w14:textId="77777777" w:rsidR="004C79E8" w:rsidRPr="00493F73" w:rsidRDefault="004C79E8" w:rsidP="00FA386C">
            <w:pPr>
              <w:pStyle w:val="Normalny1"/>
              <w:spacing w:line="276" w:lineRule="auto"/>
              <w:jc w:val="center"/>
              <w:rPr>
                <w:color w:val="000000" w:themeColor="text1"/>
                <w:sz w:val="22"/>
                <w:szCs w:val="22"/>
              </w:rPr>
            </w:pPr>
          </w:p>
        </w:tc>
        <w:tc>
          <w:tcPr>
            <w:tcW w:w="1316" w:type="dxa"/>
            <w:vAlign w:val="center"/>
          </w:tcPr>
          <w:p w14:paraId="16500D33" w14:textId="77777777" w:rsidR="004C79E8" w:rsidRPr="00493F73" w:rsidRDefault="004C79E8" w:rsidP="00FA386C">
            <w:pPr>
              <w:pStyle w:val="Normalny1"/>
              <w:spacing w:line="276" w:lineRule="auto"/>
              <w:jc w:val="center"/>
              <w:rPr>
                <w:color w:val="000000" w:themeColor="text1"/>
                <w:sz w:val="22"/>
                <w:szCs w:val="22"/>
              </w:rPr>
            </w:pPr>
          </w:p>
        </w:tc>
        <w:tc>
          <w:tcPr>
            <w:tcW w:w="1152" w:type="dxa"/>
            <w:vAlign w:val="center"/>
          </w:tcPr>
          <w:p w14:paraId="181711E8" w14:textId="77777777" w:rsidR="004C79E8" w:rsidRPr="00493F73" w:rsidRDefault="004C79E8" w:rsidP="00FA386C">
            <w:pPr>
              <w:pStyle w:val="Normalny1"/>
              <w:spacing w:line="276" w:lineRule="auto"/>
              <w:jc w:val="center"/>
              <w:rPr>
                <w:color w:val="000000" w:themeColor="text1"/>
                <w:sz w:val="22"/>
                <w:szCs w:val="22"/>
              </w:rPr>
            </w:pPr>
          </w:p>
        </w:tc>
        <w:tc>
          <w:tcPr>
            <w:tcW w:w="1145" w:type="dxa"/>
            <w:vAlign w:val="center"/>
          </w:tcPr>
          <w:p w14:paraId="4816A37C" w14:textId="77777777" w:rsidR="004C79E8" w:rsidRPr="00493F73" w:rsidRDefault="004C79E8" w:rsidP="00FA386C">
            <w:pPr>
              <w:pStyle w:val="Normalny1"/>
              <w:spacing w:line="276" w:lineRule="auto"/>
              <w:jc w:val="center"/>
              <w:rPr>
                <w:color w:val="000000" w:themeColor="text1"/>
                <w:sz w:val="22"/>
                <w:szCs w:val="22"/>
              </w:rPr>
            </w:pPr>
          </w:p>
        </w:tc>
        <w:tc>
          <w:tcPr>
            <w:tcW w:w="1056" w:type="dxa"/>
            <w:vAlign w:val="center"/>
          </w:tcPr>
          <w:p w14:paraId="278A9A59" w14:textId="77777777" w:rsidR="004C79E8" w:rsidRPr="00493F73" w:rsidRDefault="004C79E8" w:rsidP="00FA386C">
            <w:pPr>
              <w:pStyle w:val="Normalny1"/>
              <w:spacing w:line="276" w:lineRule="auto"/>
              <w:jc w:val="center"/>
              <w:rPr>
                <w:color w:val="000000" w:themeColor="text1"/>
                <w:sz w:val="22"/>
                <w:szCs w:val="22"/>
              </w:rPr>
            </w:pPr>
            <w:r w:rsidRPr="00493F73">
              <w:rPr>
                <w:color w:val="000000" w:themeColor="text1"/>
                <w:sz w:val="22"/>
                <w:szCs w:val="22"/>
              </w:rPr>
              <w:t>7</w:t>
            </w:r>
          </w:p>
        </w:tc>
      </w:tr>
    </w:tbl>
    <w:p w14:paraId="1B2AAFF2" w14:textId="77777777" w:rsidR="004C79E8" w:rsidRPr="00493F73" w:rsidRDefault="004C79E8" w:rsidP="009E728C">
      <w:pPr>
        <w:numPr>
          <w:ilvl w:val="0"/>
          <w:numId w:val="91"/>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0692CFDF" w14:textId="77777777" w:rsidTr="004F2D82">
        <w:trPr>
          <w:jc w:val="center"/>
        </w:trPr>
        <w:tc>
          <w:tcPr>
            <w:tcW w:w="1090" w:type="dxa"/>
            <w:shd w:val="clear" w:color="auto" w:fill="F2F2F2" w:themeFill="background1" w:themeFillShade="F2"/>
            <w:vAlign w:val="center"/>
          </w:tcPr>
          <w:p w14:paraId="4FAC91CF" w14:textId="77777777" w:rsidR="004C79E8" w:rsidRPr="00493F73" w:rsidRDefault="004C79E8" w:rsidP="004F2D82">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2A628333" w14:textId="77777777" w:rsidR="004C79E8" w:rsidRPr="00493F73" w:rsidRDefault="004C79E8" w:rsidP="004F2D82">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204FFC91" w14:textId="77777777" w:rsidR="004C79E8" w:rsidRPr="00493F73" w:rsidRDefault="004C79E8" w:rsidP="004F2D82">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79913A1" w14:textId="77777777" w:rsidR="004C79E8" w:rsidRPr="00493F73" w:rsidRDefault="004C79E8" w:rsidP="004F2D82">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53181B4D" w14:textId="77777777" w:rsidTr="004F2D82">
        <w:trPr>
          <w:jc w:val="center"/>
        </w:trPr>
        <w:tc>
          <w:tcPr>
            <w:tcW w:w="9657" w:type="dxa"/>
            <w:gridSpan w:val="4"/>
            <w:shd w:val="clear" w:color="auto" w:fill="F2F2F2" w:themeFill="background1" w:themeFillShade="F2"/>
            <w:vAlign w:val="center"/>
          </w:tcPr>
          <w:p w14:paraId="493D6352" w14:textId="77777777" w:rsidR="004C79E8" w:rsidRPr="00493F73" w:rsidRDefault="004C79E8" w:rsidP="004F2D82">
            <w:pPr>
              <w:jc w:val="center"/>
              <w:rPr>
                <w:color w:val="000000" w:themeColor="text1"/>
                <w:sz w:val="22"/>
                <w:szCs w:val="22"/>
              </w:rPr>
            </w:pPr>
            <w:r w:rsidRPr="00493F73">
              <w:rPr>
                <w:color w:val="000000" w:themeColor="text1"/>
                <w:sz w:val="22"/>
                <w:szCs w:val="22"/>
              </w:rPr>
              <w:t>WIEDZA</w:t>
            </w:r>
          </w:p>
        </w:tc>
      </w:tr>
      <w:tr w:rsidR="00493F73" w:rsidRPr="00493F73" w14:paraId="5430335C" w14:textId="77777777" w:rsidTr="004F2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5EDC42FF"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W1</w:t>
            </w:r>
          </w:p>
        </w:tc>
        <w:tc>
          <w:tcPr>
            <w:tcW w:w="5386" w:type="dxa"/>
          </w:tcPr>
          <w:p w14:paraId="43030B4D"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Definiuje otoczenie organizacji według kryteriów klasyfikacji i rozróżnia jego typologie.</w:t>
            </w:r>
          </w:p>
        </w:tc>
        <w:tc>
          <w:tcPr>
            <w:tcW w:w="1585" w:type="dxa"/>
          </w:tcPr>
          <w:p w14:paraId="66D55A91"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K_W25</w:t>
            </w:r>
          </w:p>
          <w:p w14:paraId="22006576" w14:textId="77777777" w:rsidR="004C79E8" w:rsidRPr="00493F73" w:rsidRDefault="004C79E8" w:rsidP="004F2D82">
            <w:pPr>
              <w:pStyle w:val="Normalny1"/>
              <w:jc w:val="both"/>
              <w:rPr>
                <w:color w:val="000000" w:themeColor="text1"/>
                <w:sz w:val="22"/>
                <w:szCs w:val="22"/>
              </w:rPr>
            </w:pPr>
          </w:p>
        </w:tc>
        <w:tc>
          <w:tcPr>
            <w:tcW w:w="1596" w:type="dxa"/>
          </w:tcPr>
          <w:p w14:paraId="04413238" w14:textId="77777777" w:rsidR="004C79E8" w:rsidRPr="00493F73" w:rsidRDefault="004C79E8" w:rsidP="004F2D82">
            <w:pPr>
              <w:rPr>
                <w:color w:val="000000" w:themeColor="text1"/>
                <w:sz w:val="22"/>
                <w:szCs w:val="22"/>
              </w:rPr>
            </w:pPr>
            <w:r w:rsidRPr="00493F73">
              <w:rPr>
                <w:color w:val="000000" w:themeColor="text1"/>
                <w:sz w:val="22"/>
                <w:szCs w:val="22"/>
              </w:rPr>
              <w:t>P6S_WK</w:t>
            </w:r>
          </w:p>
        </w:tc>
      </w:tr>
      <w:tr w:rsidR="00493F73" w:rsidRPr="00493F73" w14:paraId="3802AB7A" w14:textId="77777777" w:rsidTr="004F2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582F1FEB"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W2</w:t>
            </w:r>
          </w:p>
        </w:tc>
        <w:tc>
          <w:tcPr>
            <w:tcW w:w="5386" w:type="dxa"/>
          </w:tcPr>
          <w:p w14:paraId="22E86FDC"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Rozpoznaje czynniki otoczenia.</w:t>
            </w:r>
          </w:p>
        </w:tc>
        <w:tc>
          <w:tcPr>
            <w:tcW w:w="1585" w:type="dxa"/>
          </w:tcPr>
          <w:p w14:paraId="4A181D91" w14:textId="77777777" w:rsidR="004C79E8" w:rsidRPr="00493F73" w:rsidRDefault="004C79E8" w:rsidP="00C908D1">
            <w:pPr>
              <w:pStyle w:val="Normalny1"/>
              <w:jc w:val="both"/>
              <w:rPr>
                <w:color w:val="000000" w:themeColor="text1"/>
                <w:sz w:val="22"/>
                <w:szCs w:val="22"/>
              </w:rPr>
            </w:pPr>
            <w:r w:rsidRPr="00493F73">
              <w:rPr>
                <w:color w:val="000000" w:themeColor="text1"/>
                <w:sz w:val="22"/>
                <w:szCs w:val="22"/>
              </w:rPr>
              <w:t>K_W25</w:t>
            </w:r>
          </w:p>
        </w:tc>
        <w:tc>
          <w:tcPr>
            <w:tcW w:w="1596" w:type="dxa"/>
          </w:tcPr>
          <w:p w14:paraId="1A332AEE" w14:textId="77777777" w:rsidR="004C79E8" w:rsidRPr="00493F73" w:rsidRDefault="004C79E8" w:rsidP="004F2D82">
            <w:pPr>
              <w:rPr>
                <w:color w:val="000000" w:themeColor="text1"/>
                <w:sz w:val="22"/>
                <w:szCs w:val="22"/>
              </w:rPr>
            </w:pPr>
            <w:r w:rsidRPr="00493F73">
              <w:rPr>
                <w:color w:val="000000" w:themeColor="text1"/>
                <w:sz w:val="22"/>
                <w:szCs w:val="22"/>
              </w:rPr>
              <w:t>P6S_WK</w:t>
            </w:r>
          </w:p>
        </w:tc>
      </w:tr>
      <w:tr w:rsidR="00493F73" w:rsidRPr="00493F73" w14:paraId="1A64037A" w14:textId="77777777" w:rsidTr="004F2D82">
        <w:trPr>
          <w:trHeight w:val="283"/>
          <w:jc w:val="center"/>
        </w:trPr>
        <w:tc>
          <w:tcPr>
            <w:tcW w:w="9657" w:type="dxa"/>
            <w:gridSpan w:val="4"/>
            <w:shd w:val="clear" w:color="auto" w:fill="F2F2F2" w:themeFill="background1" w:themeFillShade="F2"/>
          </w:tcPr>
          <w:p w14:paraId="597937F1" w14:textId="77777777" w:rsidR="004C79E8" w:rsidRPr="00493F73" w:rsidRDefault="004C79E8" w:rsidP="004F2D82">
            <w:pPr>
              <w:jc w:val="center"/>
              <w:rPr>
                <w:color w:val="000000" w:themeColor="text1"/>
                <w:sz w:val="22"/>
                <w:szCs w:val="22"/>
              </w:rPr>
            </w:pPr>
            <w:r w:rsidRPr="00493F73">
              <w:rPr>
                <w:color w:val="000000" w:themeColor="text1"/>
                <w:sz w:val="22"/>
                <w:szCs w:val="22"/>
              </w:rPr>
              <w:t>UMIEJĘTNOŚCI</w:t>
            </w:r>
          </w:p>
        </w:tc>
      </w:tr>
      <w:tr w:rsidR="00493F73" w:rsidRPr="00493F73" w14:paraId="30F6173B" w14:textId="77777777" w:rsidTr="004F2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09E61A84"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U1</w:t>
            </w:r>
          </w:p>
        </w:tc>
        <w:tc>
          <w:tcPr>
            <w:tcW w:w="5386" w:type="dxa"/>
          </w:tcPr>
          <w:p w14:paraId="5B940076"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Korzysta z metod analizy otoczenia. Diagnozuje otoczenie wewnętrzne i zewnętrzne organizacji oraz na tej podstawie prognozuje zmiany otoczenia oraz organizacji.</w:t>
            </w:r>
          </w:p>
        </w:tc>
        <w:tc>
          <w:tcPr>
            <w:tcW w:w="1585" w:type="dxa"/>
          </w:tcPr>
          <w:p w14:paraId="57E285C8"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K_U25</w:t>
            </w:r>
          </w:p>
          <w:p w14:paraId="28333E79" w14:textId="77777777" w:rsidR="004C79E8" w:rsidRPr="00493F73" w:rsidRDefault="004C79E8" w:rsidP="004F2D82">
            <w:pPr>
              <w:pStyle w:val="Normalny1"/>
              <w:jc w:val="both"/>
              <w:rPr>
                <w:color w:val="000000" w:themeColor="text1"/>
                <w:sz w:val="22"/>
                <w:szCs w:val="22"/>
              </w:rPr>
            </w:pPr>
          </w:p>
        </w:tc>
        <w:tc>
          <w:tcPr>
            <w:tcW w:w="1596" w:type="dxa"/>
          </w:tcPr>
          <w:p w14:paraId="50F06240" w14:textId="77777777" w:rsidR="004C79E8" w:rsidRPr="00493F73" w:rsidRDefault="004C79E8" w:rsidP="004F2D82">
            <w:pPr>
              <w:rPr>
                <w:color w:val="000000" w:themeColor="text1"/>
                <w:sz w:val="22"/>
                <w:szCs w:val="22"/>
              </w:rPr>
            </w:pPr>
            <w:r w:rsidRPr="00493F73">
              <w:rPr>
                <w:color w:val="000000" w:themeColor="text1"/>
                <w:sz w:val="22"/>
                <w:szCs w:val="22"/>
              </w:rPr>
              <w:t>P6S_UW</w:t>
            </w:r>
          </w:p>
        </w:tc>
      </w:tr>
      <w:tr w:rsidR="00493F73" w:rsidRPr="00493F73" w14:paraId="4884209B" w14:textId="77777777" w:rsidTr="004F2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6BE5EE13"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U2</w:t>
            </w:r>
          </w:p>
        </w:tc>
        <w:tc>
          <w:tcPr>
            <w:tcW w:w="5386" w:type="dxa"/>
          </w:tcPr>
          <w:p w14:paraId="6EEB3F38"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Wybiera istotne do analizy czynniki otoczenia, przeprowadza odpowiednie obliczenia, w tym dokonuje ważenia czynników o charakterze jakościowym.</w:t>
            </w:r>
          </w:p>
        </w:tc>
        <w:tc>
          <w:tcPr>
            <w:tcW w:w="1585" w:type="dxa"/>
          </w:tcPr>
          <w:p w14:paraId="51E52BF9"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K_U25</w:t>
            </w:r>
          </w:p>
          <w:p w14:paraId="5FD4C732" w14:textId="77777777" w:rsidR="004C79E8" w:rsidRPr="00493F73" w:rsidRDefault="004C79E8" w:rsidP="004F2D82">
            <w:pPr>
              <w:pStyle w:val="Normalny1"/>
              <w:jc w:val="both"/>
              <w:rPr>
                <w:color w:val="000000" w:themeColor="text1"/>
                <w:sz w:val="22"/>
                <w:szCs w:val="22"/>
              </w:rPr>
            </w:pPr>
          </w:p>
        </w:tc>
        <w:tc>
          <w:tcPr>
            <w:tcW w:w="1596" w:type="dxa"/>
          </w:tcPr>
          <w:p w14:paraId="00EABDE8" w14:textId="77777777" w:rsidR="004C79E8" w:rsidRPr="00493F73" w:rsidRDefault="004C79E8" w:rsidP="004F2D82">
            <w:pPr>
              <w:rPr>
                <w:color w:val="000000" w:themeColor="text1"/>
                <w:sz w:val="22"/>
                <w:szCs w:val="22"/>
              </w:rPr>
            </w:pPr>
            <w:r w:rsidRPr="00493F73">
              <w:rPr>
                <w:color w:val="000000" w:themeColor="text1"/>
                <w:sz w:val="22"/>
                <w:szCs w:val="22"/>
              </w:rPr>
              <w:t>P6S_UW</w:t>
            </w:r>
          </w:p>
        </w:tc>
      </w:tr>
      <w:tr w:rsidR="00493F73" w:rsidRPr="00493F73" w14:paraId="2FF2B6E1" w14:textId="77777777" w:rsidTr="004F2D82">
        <w:trPr>
          <w:trHeight w:val="283"/>
          <w:jc w:val="center"/>
        </w:trPr>
        <w:tc>
          <w:tcPr>
            <w:tcW w:w="9657" w:type="dxa"/>
            <w:gridSpan w:val="4"/>
            <w:shd w:val="clear" w:color="auto" w:fill="F2F2F2" w:themeFill="background1" w:themeFillShade="F2"/>
          </w:tcPr>
          <w:p w14:paraId="0FE3C469" w14:textId="77777777" w:rsidR="004C79E8" w:rsidRPr="00493F73" w:rsidRDefault="004C79E8" w:rsidP="004F2D82">
            <w:pPr>
              <w:jc w:val="center"/>
              <w:rPr>
                <w:color w:val="000000" w:themeColor="text1"/>
                <w:sz w:val="22"/>
                <w:szCs w:val="22"/>
              </w:rPr>
            </w:pPr>
            <w:r w:rsidRPr="00493F73">
              <w:rPr>
                <w:color w:val="000000" w:themeColor="text1"/>
                <w:sz w:val="22"/>
                <w:szCs w:val="22"/>
              </w:rPr>
              <w:t>KOMPETENCJE SPOŁECZNE</w:t>
            </w:r>
          </w:p>
        </w:tc>
      </w:tr>
      <w:tr w:rsidR="00493F73" w:rsidRPr="00493F73" w14:paraId="46A0C68D" w14:textId="77777777" w:rsidTr="004F2D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0"/>
          <w:jc w:val="center"/>
        </w:trPr>
        <w:tc>
          <w:tcPr>
            <w:tcW w:w="1090" w:type="dxa"/>
          </w:tcPr>
          <w:p w14:paraId="0D5E9B33"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K1</w:t>
            </w:r>
          </w:p>
        </w:tc>
        <w:tc>
          <w:tcPr>
            <w:tcW w:w="5386" w:type="dxa"/>
          </w:tcPr>
          <w:p w14:paraId="0174B59E"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t xml:space="preserve">Jest świadomy sytuacyjnego modelu działania organizacji </w:t>
            </w:r>
            <w:r w:rsidRPr="00493F73">
              <w:rPr>
                <w:color w:val="000000" w:themeColor="text1"/>
                <w:sz w:val="22"/>
                <w:szCs w:val="22"/>
              </w:rPr>
              <w:lastRenderedPageBreak/>
              <w:t>i jej otoczenia, aktywnie poszukuje czynników otoczenia wpływających na funkcjonowanie organizacji.</w:t>
            </w:r>
          </w:p>
        </w:tc>
        <w:tc>
          <w:tcPr>
            <w:tcW w:w="1585" w:type="dxa"/>
          </w:tcPr>
          <w:p w14:paraId="756829D0" w14:textId="77777777" w:rsidR="004C79E8" w:rsidRPr="00493F73" w:rsidRDefault="004C79E8" w:rsidP="004F2D82">
            <w:pPr>
              <w:pStyle w:val="Normalny1"/>
              <w:rPr>
                <w:color w:val="000000" w:themeColor="text1"/>
                <w:sz w:val="22"/>
                <w:szCs w:val="22"/>
              </w:rPr>
            </w:pPr>
            <w:r w:rsidRPr="00493F73">
              <w:rPr>
                <w:color w:val="000000" w:themeColor="text1"/>
                <w:sz w:val="22"/>
                <w:szCs w:val="22"/>
              </w:rPr>
              <w:lastRenderedPageBreak/>
              <w:t>K_K11</w:t>
            </w:r>
          </w:p>
          <w:p w14:paraId="38191257" w14:textId="77777777" w:rsidR="004C79E8" w:rsidRPr="00493F73" w:rsidRDefault="004C79E8" w:rsidP="004F2D82">
            <w:pPr>
              <w:pStyle w:val="Normalny1"/>
              <w:rPr>
                <w:color w:val="000000" w:themeColor="text1"/>
                <w:sz w:val="22"/>
                <w:szCs w:val="22"/>
              </w:rPr>
            </w:pPr>
          </w:p>
        </w:tc>
        <w:tc>
          <w:tcPr>
            <w:tcW w:w="1596" w:type="dxa"/>
          </w:tcPr>
          <w:p w14:paraId="34E169B3" w14:textId="77777777" w:rsidR="004C79E8" w:rsidRPr="00493F73" w:rsidRDefault="004C79E8" w:rsidP="004F2D82">
            <w:pPr>
              <w:pStyle w:val="Normalny1"/>
              <w:jc w:val="both"/>
              <w:rPr>
                <w:color w:val="000000" w:themeColor="text1"/>
                <w:sz w:val="22"/>
                <w:szCs w:val="22"/>
              </w:rPr>
            </w:pPr>
            <w:r w:rsidRPr="00493F73">
              <w:rPr>
                <w:color w:val="000000" w:themeColor="text1"/>
                <w:sz w:val="22"/>
                <w:szCs w:val="22"/>
              </w:rPr>
              <w:lastRenderedPageBreak/>
              <w:t>P6S_KO</w:t>
            </w:r>
          </w:p>
        </w:tc>
      </w:tr>
    </w:tbl>
    <w:p w14:paraId="20EDF6DA" w14:textId="77777777" w:rsidR="004C79E8" w:rsidRPr="00493F73" w:rsidRDefault="004C79E8" w:rsidP="009E728C">
      <w:pPr>
        <w:numPr>
          <w:ilvl w:val="0"/>
          <w:numId w:val="91"/>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B3D7651" w14:textId="77777777" w:rsidTr="004F2D82">
        <w:trPr>
          <w:jc w:val="center"/>
        </w:trPr>
        <w:tc>
          <w:tcPr>
            <w:tcW w:w="9638" w:type="dxa"/>
          </w:tcPr>
          <w:p w14:paraId="6423C4B0" w14:textId="77777777" w:rsidR="004C79E8" w:rsidRPr="00493F73" w:rsidRDefault="00FA386C" w:rsidP="004F2D82">
            <w:pPr>
              <w:jc w:val="both"/>
              <w:rPr>
                <w:color w:val="000000" w:themeColor="text1"/>
                <w:sz w:val="22"/>
                <w:szCs w:val="22"/>
              </w:rPr>
            </w:pPr>
            <w:r w:rsidRPr="00493F73">
              <w:rPr>
                <w:color w:val="000000" w:themeColor="text1"/>
                <w:sz w:val="22"/>
                <w:szCs w:val="22"/>
              </w:rPr>
              <w:t xml:space="preserve">Wykład </w:t>
            </w:r>
            <w:r w:rsidR="004C79E8" w:rsidRPr="00493F73">
              <w:rPr>
                <w:color w:val="000000" w:themeColor="text1"/>
                <w:sz w:val="22"/>
                <w:szCs w:val="22"/>
              </w:rPr>
              <w:t xml:space="preserve">multimedialny, dyskusja, projekt, prezentacja multimedialna </w:t>
            </w:r>
          </w:p>
        </w:tc>
      </w:tr>
    </w:tbl>
    <w:p w14:paraId="0FF0EE3A" w14:textId="77777777" w:rsidR="004C79E8" w:rsidRPr="00493F73" w:rsidRDefault="004C79E8" w:rsidP="009E728C">
      <w:pPr>
        <w:numPr>
          <w:ilvl w:val="0"/>
          <w:numId w:val="91"/>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3248F9B" w14:textId="77777777" w:rsidTr="00FA386C">
        <w:trPr>
          <w:trHeight w:val="292"/>
          <w:jc w:val="center"/>
        </w:trPr>
        <w:tc>
          <w:tcPr>
            <w:tcW w:w="9638" w:type="dxa"/>
          </w:tcPr>
          <w:p w14:paraId="28EFD0A8" w14:textId="77777777" w:rsidR="004C79E8" w:rsidRPr="00493F73" w:rsidRDefault="00FA386C" w:rsidP="00FA386C">
            <w:pPr>
              <w:rPr>
                <w:b/>
                <w:color w:val="000000" w:themeColor="text1"/>
                <w:sz w:val="22"/>
                <w:szCs w:val="22"/>
              </w:rPr>
            </w:pPr>
            <w:r w:rsidRPr="00493F73">
              <w:rPr>
                <w:color w:val="000000" w:themeColor="text1"/>
                <w:sz w:val="22"/>
                <w:szCs w:val="22"/>
              </w:rPr>
              <w:t xml:space="preserve">Egzamin i zaliczenie </w:t>
            </w:r>
            <w:r w:rsidR="004C79E8" w:rsidRPr="00493F73">
              <w:rPr>
                <w:color w:val="000000" w:themeColor="text1"/>
                <w:sz w:val="22"/>
                <w:szCs w:val="22"/>
              </w:rPr>
              <w:t>ustne, przygotowanie i prezentacja projektu</w:t>
            </w:r>
            <w:r w:rsidRPr="00493F73">
              <w:rPr>
                <w:color w:val="000000" w:themeColor="text1"/>
                <w:sz w:val="22"/>
                <w:szCs w:val="22"/>
              </w:rPr>
              <w:t>.</w:t>
            </w:r>
          </w:p>
        </w:tc>
      </w:tr>
    </w:tbl>
    <w:p w14:paraId="7CA5E73A" w14:textId="77777777" w:rsidR="004C79E8" w:rsidRPr="00493F73" w:rsidRDefault="004C79E8" w:rsidP="009E728C">
      <w:pPr>
        <w:numPr>
          <w:ilvl w:val="0"/>
          <w:numId w:val="91"/>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795"/>
      </w:tblGrid>
      <w:tr w:rsidR="00493F73" w:rsidRPr="00493F73" w14:paraId="2A5598F7" w14:textId="77777777" w:rsidTr="00FA386C">
        <w:trPr>
          <w:jc w:val="center"/>
        </w:trPr>
        <w:tc>
          <w:tcPr>
            <w:tcW w:w="1843" w:type="dxa"/>
            <w:shd w:val="clear" w:color="auto" w:fill="F2F2F2" w:themeFill="background1" w:themeFillShade="F2"/>
          </w:tcPr>
          <w:p w14:paraId="03A48593" w14:textId="77777777" w:rsidR="004C79E8" w:rsidRPr="00493F73" w:rsidRDefault="004C79E8" w:rsidP="004F2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Wykład</w:t>
            </w:r>
          </w:p>
        </w:tc>
        <w:tc>
          <w:tcPr>
            <w:tcW w:w="7795" w:type="dxa"/>
          </w:tcPr>
          <w:p w14:paraId="59A50249" w14:textId="77777777" w:rsidR="004C79E8" w:rsidRPr="00493F73" w:rsidRDefault="004C79E8" w:rsidP="004F2D82">
            <w:pPr>
              <w:jc w:val="both"/>
              <w:rPr>
                <w:color w:val="000000" w:themeColor="text1"/>
                <w:sz w:val="22"/>
                <w:szCs w:val="22"/>
              </w:rPr>
            </w:pPr>
            <w:r w:rsidRPr="00493F73">
              <w:rPr>
                <w:color w:val="000000" w:themeColor="text1"/>
                <w:sz w:val="22"/>
                <w:szCs w:val="22"/>
              </w:rPr>
              <w:t xml:space="preserve">1. Istota i definicje otoczenia organizacji. 2. Podejście systemowe i sytuacyjne w analizie otoczenia organizacji. 3. Kryteria klasyfikacji oraz typologie otoczenia organizacji. 4. Metody analizy </w:t>
            </w:r>
            <w:proofErr w:type="spellStart"/>
            <w:r w:rsidRPr="00493F73">
              <w:rPr>
                <w:color w:val="000000" w:themeColor="text1"/>
                <w:sz w:val="22"/>
                <w:szCs w:val="22"/>
              </w:rPr>
              <w:t>makrootoczenia</w:t>
            </w:r>
            <w:proofErr w:type="spellEnd"/>
            <w:r w:rsidRPr="00493F73">
              <w:rPr>
                <w:color w:val="000000" w:themeColor="text1"/>
                <w:sz w:val="22"/>
                <w:szCs w:val="22"/>
              </w:rPr>
              <w:t>. 5. Metody analizy otoczenia konkurencyjnego. 6. Metody analizy portfelowej otoczenia wewnętrznego. 7. Kompleksowe metody analizy otoczenia organizacji.</w:t>
            </w:r>
          </w:p>
        </w:tc>
      </w:tr>
      <w:tr w:rsidR="00493F73" w:rsidRPr="00493F73" w14:paraId="6C0ED928" w14:textId="77777777" w:rsidTr="00FA386C">
        <w:trPr>
          <w:jc w:val="center"/>
        </w:trPr>
        <w:tc>
          <w:tcPr>
            <w:tcW w:w="1843" w:type="dxa"/>
            <w:shd w:val="clear" w:color="auto" w:fill="F2F2F2" w:themeFill="background1" w:themeFillShade="F2"/>
          </w:tcPr>
          <w:p w14:paraId="30DA0B88" w14:textId="77777777" w:rsidR="004C79E8" w:rsidRPr="00493F73" w:rsidRDefault="004C79E8" w:rsidP="004F2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themeColor="text1"/>
                <w:sz w:val="22"/>
                <w:szCs w:val="22"/>
              </w:rPr>
            </w:pPr>
            <w:r w:rsidRPr="00493F73">
              <w:rPr>
                <w:color w:val="000000" w:themeColor="text1"/>
                <w:sz w:val="22"/>
                <w:szCs w:val="22"/>
              </w:rPr>
              <w:t>Ćwiczenia audytoryjne</w:t>
            </w:r>
          </w:p>
        </w:tc>
        <w:tc>
          <w:tcPr>
            <w:tcW w:w="7795" w:type="dxa"/>
          </w:tcPr>
          <w:p w14:paraId="37F9250B" w14:textId="77777777" w:rsidR="004C79E8" w:rsidRPr="00493F73" w:rsidRDefault="004C79E8" w:rsidP="004F2D82">
            <w:pPr>
              <w:jc w:val="both"/>
              <w:rPr>
                <w:color w:val="000000" w:themeColor="text1"/>
                <w:sz w:val="22"/>
                <w:szCs w:val="22"/>
              </w:rPr>
            </w:pPr>
            <w:r w:rsidRPr="00493F73">
              <w:rPr>
                <w:color w:val="000000" w:themeColor="text1"/>
                <w:sz w:val="22"/>
                <w:szCs w:val="22"/>
              </w:rPr>
              <w:t>Rozpoznanie czynników otoczenia oraz opracowanie analizy otoczenia organizacji metodą przypadków w wykorzystaniem wybranych metod: PESTEL, model „pięciu sił” M. E. Portera, metoda BCG, metoda SWOT.</w:t>
            </w:r>
          </w:p>
        </w:tc>
      </w:tr>
    </w:tbl>
    <w:p w14:paraId="10ADBC49" w14:textId="77777777" w:rsidR="004C79E8" w:rsidRPr="00493F73" w:rsidRDefault="004C79E8" w:rsidP="009E728C">
      <w:pPr>
        <w:numPr>
          <w:ilvl w:val="0"/>
          <w:numId w:val="91"/>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1F3002BD" w14:textId="77777777" w:rsidTr="004F2D82">
        <w:trPr>
          <w:jc w:val="center"/>
        </w:trPr>
        <w:tc>
          <w:tcPr>
            <w:tcW w:w="1347" w:type="dxa"/>
            <w:vMerge w:val="restart"/>
            <w:shd w:val="clear" w:color="auto" w:fill="F2F2F2" w:themeFill="background1" w:themeFillShade="F2"/>
            <w:vAlign w:val="center"/>
          </w:tcPr>
          <w:p w14:paraId="741CED98" w14:textId="77777777" w:rsidR="004C79E8" w:rsidRPr="00493F73" w:rsidRDefault="004C79E8" w:rsidP="004F2D82">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14D3DF73" w14:textId="77777777" w:rsidR="004C79E8" w:rsidRPr="00493F73" w:rsidRDefault="004C79E8" w:rsidP="004F2D82">
            <w:pPr>
              <w:jc w:val="center"/>
              <w:rPr>
                <w:color w:val="000000" w:themeColor="text1"/>
                <w:sz w:val="22"/>
                <w:szCs w:val="22"/>
              </w:rPr>
            </w:pPr>
            <w:r w:rsidRPr="00493F73">
              <w:rPr>
                <w:color w:val="000000" w:themeColor="text1"/>
                <w:sz w:val="22"/>
                <w:szCs w:val="22"/>
              </w:rPr>
              <w:t>Forma oceny (podano przykładowe)</w:t>
            </w:r>
          </w:p>
        </w:tc>
      </w:tr>
      <w:tr w:rsidR="00493F73" w:rsidRPr="00493F73" w14:paraId="430F4D38" w14:textId="77777777" w:rsidTr="004F2D82">
        <w:trPr>
          <w:jc w:val="center"/>
        </w:trPr>
        <w:tc>
          <w:tcPr>
            <w:tcW w:w="1347" w:type="dxa"/>
            <w:vMerge/>
            <w:shd w:val="clear" w:color="auto" w:fill="F2F2F2" w:themeFill="background1" w:themeFillShade="F2"/>
            <w:vAlign w:val="center"/>
          </w:tcPr>
          <w:p w14:paraId="0FE5DCD6" w14:textId="77777777" w:rsidR="004C79E8" w:rsidRPr="00493F73" w:rsidRDefault="004C79E8" w:rsidP="004F2D82">
            <w:pPr>
              <w:jc w:val="center"/>
              <w:rPr>
                <w:b/>
                <w:color w:val="000000" w:themeColor="text1"/>
                <w:sz w:val="22"/>
                <w:szCs w:val="22"/>
              </w:rPr>
            </w:pPr>
          </w:p>
        </w:tc>
        <w:tc>
          <w:tcPr>
            <w:tcW w:w="1360" w:type="dxa"/>
            <w:shd w:val="clear" w:color="auto" w:fill="F2F2F2" w:themeFill="background1" w:themeFillShade="F2"/>
            <w:vAlign w:val="center"/>
          </w:tcPr>
          <w:p w14:paraId="0055BEDC" w14:textId="77777777" w:rsidR="004C79E8" w:rsidRPr="00493F73" w:rsidRDefault="004C79E8" w:rsidP="004F2D82">
            <w:pPr>
              <w:jc w:val="center"/>
              <w:rPr>
                <w:color w:val="000000" w:themeColor="text1"/>
                <w:sz w:val="22"/>
                <w:szCs w:val="22"/>
              </w:rPr>
            </w:pPr>
            <w:r w:rsidRPr="00493F73">
              <w:rPr>
                <w:color w:val="000000" w:themeColor="text1"/>
                <w:sz w:val="22"/>
                <w:szCs w:val="22"/>
              </w:rPr>
              <w:t>Zaliczenie</w:t>
            </w:r>
          </w:p>
          <w:p w14:paraId="7487AB7A" w14:textId="77777777" w:rsidR="004C79E8" w:rsidRPr="00493F73" w:rsidRDefault="004C79E8" w:rsidP="004F2D82">
            <w:pPr>
              <w:jc w:val="center"/>
              <w:rPr>
                <w:color w:val="000000" w:themeColor="text1"/>
                <w:sz w:val="22"/>
                <w:szCs w:val="22"/>
              </w:rPr>
            </w:pPr>
            <w:r w:rsidRPr="00493F73">
              <w:rPr>
                <w:color w:val="000000" w:themeColor="text1"/>
                <w:sz w:val="22"/>
                <w:szCs w:val="22"/>
              </w:rPr>
              <w:t>ustny</w:t>
            </w:r>
          </w:p>
        </w:tc>
        <w:tc>
          <w:tcPr>
            <w:tcW w:w="1360" w:type="dxa"/>
            <w:shd w:val="clear" w:color="auto" w:fill="F2F2F2" w:themeFill="background1" w:themeFillShade="F2"/>
            <w:vAlign w:val="center"/>
          </w:tcPr>
          <w:p w14:paraId="13CA51F3" w14:textId="77777777" w:rsidR="004C79E8" w:rsidRPr="00493F73" w:rsidRDefault="004C79E8" w:rsidP="004F2D82">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53B6850F" w14:textId="77777777" w:rsidR="004C79E8" w:rsidRPr="00493F73" w:rsidRDefault="004C79E8" w:rsidP="004F2D82">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1C1B699E" w14:textId="77777777" w:rsidR="004C79E8" w:rsidRPr="00493F73" w:rsidRDefault="004C79E8" w:rsidP="004F2D82">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62AF8BB7" w14:textId="77777777" w:rsidR="004C79E8" w:rsidRPr="00493F73" w:rsidRDefault="004C79E8" w:rsidP="004F2D82">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038FE9F7" w14:textId="77777777" w:rsidR="004C79E8" w:rsidRPr="00493F73" w:rsidRDefault="004C79E8" w:rsidP="004F2D82">
            <w:pPr>
              <w:jc w:val="center"/>
              <w:rPr>
                <w:color w:val="000000" w:themeColor="text1"/>
                <w:sz w:val="22"/>
                <w:szCs w:val="22"/>
              </w:rPr>
            </w:pPr>
            <w:r w:rsidRPr="00493F73">
              <w:rPr>
                <w:color w:val="000000" w:themeColor="text1"/>
                <w:sz w:val="22"/>
                <w:szCs w:val="22"/>
              </w:rPr>
              <w:t>Prezentacja</w:t>
            </w:r>
          </w:p>
        </w:tc>
      </w:tr>
      <w:tr w:rsidR="00493F73" w:rsidRPr="00493F73" w14:paraId="72BF3E42" w14:textId="77777777" w:rsidTr="00FA386C">
        <w:trPr>
          <w:trHeight w:val="283"/>
          <w:jc w:val="center"/>
        </w:trPr>
        <w:tc>
          <w:tcPr>
            <w:tcW w:w="1347" w:type="dxa"/>
            <w:vAlign w:val="center"/>
          </w:tcPr>
          <w:p w14:paraId="3D1248CB" w14:textId="77777777" w:rsidR="004C79E8" w:rsidRPr="00493F73" w:rsidRDefault="00FA386C" w:rsidP="00FA386C">
            <w:pPr>
              <w:jc w:val="center"/>
              <w:rPr>
                <w:color w:val="000000" w:themeColor="text1"/>
                <w:sz w:val="22"/>
                <w:szCs w:val="22"/>
              </w:rPr>
            </w:pPr>
            <w:r w:rsidRPr="00493F73">
              <w:rPr>
                <w:color w:val="000000" w:themeColor="text1"/>
                <w:sz w:val="22"/>
                <w:szCs w:val="22"/>
              </w:rPr>
              <w:t>W1</w:t>
            </w:r>
          </w:p>
        </w:tc>
        <w:tc>
          <w:tcPr>
            <w:tcW w:w="1360" w:type="dxa"/>
            <w:vAlign w:val="center"/>
          </w:tcPr>
          <w:p w14:paraId="017F595C" w14:textId="77777777" w:rsidR="004C79E8" w:rsidRPr="00493F73" w:rsidRDefault="00FA386C" w:rsidP="00FA386C">
            <w:pPr>
              <w:jc w:val="center"/>
              <w:rPr>
                <w:color w:val="000000" w:themeColor="text1"/>
                <w:sz w:val="22"/>
                <w:szCs w:val="22"/>
              </w:rPr>
            </w:pPr>
            <w:r w:rsidRPr="00493F73">
              <w:rPr>
                <w:color w:val="000000" w:themeColor="text1"/>
                <w:sz w:val="22"/>
                <w:szCs w:val="22"/>
              </w:rPr>
              <w:t>X</w:t>
            </w:r>
          </w:p>
        </w:tc>
        <w:tc>
          <w:tcPr>
            <w:tcW w:w="1360" w:type="dxa"/>
            <w:vAlign w:val="center"/>
          </w:tcPr>
          <w:p w14:paraId="0D93C816" w14:textId="77777777" w:rsidR="004C79E8" w:rsidRPr="00493F73" w:rsidRDefault="004C79E8" w:rsidP="00FA386C">
            <w:pPr>
              <w:jc w:val="center"/>
              <w:rPr>
                <w:color w:val="000000" w:themeColor="text1"/>
                <w:sz w:val="22"/>
                <w:szCs w:val="22"/>
              </w:rPr>
            </w:pPr>
          </w:p>
        </w:tc>
        <w:tc>
          <w:tcPr>
            <w:tcW w:w="1394" w:type="dxa"/>
            <w:vAlign w:val="center"/>
          </w:tcPr>
          <w:p w14:paraId="796FA72B" w14:textId="77777777" w:rsidR="004C79E8" w:rsidRPr="00493F73" w:rsidRDefault="004C79E8" w:rsidP="00FA386C">
            <w:pPr>
              <w:jc w:val="center"/>
              <w:rPr>
                <w:color w:val="000000" w:themeColor="text1"/>
                <w:sz w:val="22"/>
                <w:szCs w:val="22"/>
              </w:rPr>
            </w:pPr>
          </w:p>
        </w:tc>
        <w:tc>
          <w:tcPr>
            <w:tcW w:w="1342" w:type="dxa"/>
            <w:vAlign w:val="center"/>
          </w:tcPr>
          <w:p w14:paraId="4B6D0449" w14:textId="77777777" w:rsidR="004C79E8" w:rsidRPr="00493F73" w:rsidRDefault="004C79E8" w:rsidP="00FA386C">
            <w:pPr>
              <w:jc w:val="center"/>
              <w:rPr>
                <w:color w:val="000000" w:themeColor="text1"/>
                <w:sz w:val="22"/>
                <w:szCs w:val="22"/>
              </w:rPr>
            </w:pPr>
          </w:p>
        </w:tc>
        <w:tc>
          <w:tcPr>
            <w:tcW w:w="1463" w:type="dxa"/>
            <w:vAlign w:val="center"/>
          </w:tcPr>
          <w:p w14:paraId="304A36B8" w14:textId="77777777" w:rsidR="004C79E8" w:rsidRPr="00493F73" w:rsidRDefault="004C79E8" w:rsidP="00FA386C">
            <w:pPr>
              <w:jc w:val="center"/>
              <w:rPr>
                <w:color w:val="000000" w:themeColor="text1"/>
                <w:sz w:val="22"/>
                <w:szCs w:val="22"/>
              </w:rPr>
            </w:pPr>
          </w:p>
        </w:tc>
        <w:tc>
          <w:tcPr>
            <w:tcW w:w="1373" w:type="dxa"/>
            <w:vAlign w:val="center"/>
          </w:tcPr>
          <w:p w14:paraId="2A21EE49" w14:textId="77777777" w:rsidR="004C79E8" w:rsidRPr="00493F73" w:rsidRDefault="004C79E8" w:rsidP="00FA386C">
            <w:pPr>
              <w:jc w:val="center"/>
              <w:rPr>
                <w:color w:val="000000" w:themeColor="text1"/>
                <w:sz w:val="22"/>
                <w:szCs w:val="22"/>
              </w:rPr>
            </w:pPr>
          </w:p>
        </w:tc>
      </w:tr>
      <w:tr w:rsidR="00493F73" w:rsidRPr="00493F73" w14:paraId="49E88C75" w14:textId="77777777" w:rsidTr="00FA386C">
        <w:trPr>
          <w:trHeight w:val="283"/>
          <w:jc w:val="center"/>
        </w:trPr>
        <w:tc>
          <w:tcPr>
            <w:tcW w:w="1347" w:type="dxa"/>
            <w:vAlign w:val="center"/>
          </w:tcPr>
          <w:p w14:paraId="2DC45EB7" w14:textId="77777777" w:rsidR="004C79E8" w:rsidRPr="00493F73" w:rsidRDefault="00FA386C" w:rsidP="00FA386C">
            <w:pPr>
              <w:jc w:val="center"/>
              <w:rPr>
                <w:color w:val="000000" w:themeColor="text1"/>
                <w:sz w:val="22"/>
                <w:szCs w:val="22"/>
              </w:rPr>
            </w:pPr>
            <w:r w:rsidRPr="00493F73">
              <w:rPr>
                <w:color w:val="000000" w:themeColor="text1"/>
                <w:sz w:val="22"/>
                <w:szCs w:val="22"/>
              </w:rPr>
              <w:t>W2</w:t>
            </w:r>
          </w:p>
        </w:tc>
        <w:tc>
          <w:tcPr>
            <w:tcW w:w="1360" w:type="dxa"/>
            <w:vAlign w:val="center"/>
          </w:tcPr>
          <w:p w14:paraId="61726C51" w14:textId="77777777" w:rsidR="004C79E8" w:rsidRPr="00493F73" w:rsidRDefault="00FA386C" w:rsidP="00FA386C">
            <w:pPr>
              <w:jc w:val="center"/>
              <w:rPr>
                <w:color w:val="000000" w:themeColor="text1"/>
                <w:sz w:val="22"/>
                <w:szCs w:val="22"/>
              </w:rPr>
            </w:pPr>
            <w:r w:rsidRPr="00493F73">
              <w:rPr>
                <w:color w:val="000000" w:themeColor="text1"/>
                <w:sz w:val="22"/>
                <w:szCs w:val="22"/>
              </w:rPr>
              <w:t>X</w:t>
            </w:r>
          </w:p>
        </w:tc>
        <w:tc>
          <w:tcPr>
            <w:tcW w:w="1360" w:type="dxa"/>
            <w:vAlign w:val="center"/>
          </w:tcPr>
          <w:p w14:paraId="7DB25775" w14:textId="77777777" w:rsidR="004C79E8" w:rsidRPr="00493F73" w:rsidRDefault="004C79E8" w:rsidP="00FA386C">
            <w:pPr>
              <w:jc w:val="center"/>
              <w:rPr>
                <w:color w:val="000000" w:themeColor="text1"/>
                <w:sz w:val="22"/>
                <w:szCs w:val="22"/>
              </w:rPr>
            </w:pPr>
          </w:p>
        </w:tc>
        <w:tc>
          <w:tcPr>
            <w:tcW w:w="1394" w:type="dxa"/>
            <w:vAlign w:val="center"/>
          </w:tcPr>
          <w:p w14:paraId="3DD22342" w14:textId="77777777" w:rsidR="004C79E8" w:rsidRPr="00493F73" w:rsidRDefault="004C79E8" w:rsidP="00FA386C">
            <w:pPr>
              <w:jc w:val="center"/>
              <w:rPr>
                <w:color w:val="000000" w:themeColor="text1"/>
                <w:sz w:val="22"/>
                <w:szCs w:val="22"/>
              </w:rPr>
            </w:pPr>
          </w:p>
        </w:tc>
        <w:tc>
          <w:tcPr>
            <w:tcW w:w="1342" w:type="dxa"/>
            <w:vAlign w:val="center"/>
          </w:tcPr>
          <w:p w14:paraId="419F6947" w14:textId="77777777" w:rsidR="004C79E8" w:rsidRPr="00493F73" w:rsidRDefault="004C79E8" w:rsidP="00FA386C">
            <w:pPr>
              <w:jc w:val="center"/>
              <w:rPr>
                <w:color w:val="000000" w:themeColor="text1"/>
                <w:sz w:val="22"/>
                <w:szCs w:val="22"/>
              </w:rPr>
            </w:pPr>
          </w:p>
        </w:tc>
        <w:tc>
          <w:tcPr>
            <w:tcW w:w="1463" w:type="dxa"/>
            <w:vAlign w:val="center"/>
          </w:tcPr>
          <w:p w14:paraId="1B969B84" w14:textId="77777777" w:rsidR="004C79E8" w:rsidRPr="00493F73" w:rsidRDefault="004C79E8" w:rsidP="00FA386C">
            <w:pPr>
              <w:jc w:val="center"/>
              <w:rPr>
                <w:color w:val="000000" w:themeColor="text1"/>
                <w:sz w:val="22"/>
                <w:szCs w:val="22"/>
              </w:rPr>
            </w:pPr>
          </w:p>
        </w:tc>
        <w:tc>
          <w:tcPr>
            <w:tcW w:w="1373" w:type="dxa"/>
            <w:vAlign w:val="center"/>
          </w:tcPr>
          <w:p w14:paraId="7BD8DECE" w14:textId="77777777" w:rsidR="004C79E8" w:rsidRPr="00493F73" w:rsidRDefault="004C79E8" w:rsidP="00FA386C">
            <w:pPr>
              <w:jc w:val="center"/>
              <w:rPr>
                <w:color w:val="000000" w:themeColor="text1"/>
                <w:sz w:val="22"/>
                <w:szCs w:val="22"/>
              </w:rPr>
            </w:pPr>
          </w:p>
        </w:tc>
      </w:tr>
      <w:tr w:rsidR="00493F73" w:rsidRPr="00493F73" w14:paraId="22D99D5C" w14:textId="77777777" w:rsidTr="00FA386C">
        <w:trPr>
          <w:trHeight w:val="283"/>
          <w:jc w:val="center"/>
        </w:trPr>
        <w:tc>
          <w:tcPr>
            <w:tcW w:w="1347" w:type="dxa"/>
            <w:vAlign w:val="center"/>
          </w:tcPr>
          <w:p w14:paraId="796135A6" w14:textId="77777777" w:rsidR="004C79E8" w:rsidRPr="00493F73" w:rsidRDefault="00FA386C" w:rsidP="00FA386C">
            <w:pPr>
              <w:jc w:val="center"/>
              <w:rPr>
                <w:color w:val="000000" w:themeColor="text1"/>
                <w:sz w:val="22"/>
                <w:szCs w:val="22"/>
              </w:rPr>
            </w:pPr>
            <w:r w:rsidRPr="00493F73">
              <w:rPr>
                <w:color w:val="000000" w:themeColor="text1"/>
                <w:sz w:val="22"/>
                <w:szCs w:val="22"/>
              </w:rPr>
              <w:t>U1</w:t>
            </w:r>
          </w:p>
        </w:tc>
        <w:tc>
          <w:tcPr>
            <w:tcW w:w="1360" w:type="dxa"/>
            <w:vAlign w:val="center"/>
          </w:tcPr>
          <w:p w14:paraId="215416A5" w14:textId="77777777" w:rsidR="004C79E8" w:rsidRPr="00493F73" w:rsidRDefault="004C79E8" w:rsidP="00FA386C">
            <w:pPr>
              <w:jc w:val="center"/>
              <w:rPr>
                <w:color w:val="000000" w:themeColor="text1"/>
                <w:sz w:val="22"/>
                <w:szCs w:val="22"/>
              </w:rPr>
            </w:pPr>
          </w:p>
        </w:tc>
        <w:tc>
          <w:tcPr>
            <w:tcW w:w="1360" w:type="dxa"/>
            <w:vAlign w:val="center"/>
          </w:tcPr>
          <w:p w14:paraId="31F57CCD" w14:textId="77777777" w:rsidR="004C79E8" w:rsidRPr="00493F73" w:rsidRDefault="004C79E8" w:rsidP="00FA386C">
            <w:pPr>
              <w:jc w:val="center"/>
              <w:rPr>
                <w:color w:val="000000" w:themeColor="text1"/>
                <w:sz w:val="22"/>
                <w:szCs w:val="22"/>
              </w:rPr>
            </w:pPr>
          </w:p>
        </w:tc>
        <w:tc>
          <w:tcPr>
            <w:tcW w:w="1394" w:type="dxa"/>
            <w:vAlign w:val="center"/>
          </w:tcPr>
          <w:p w14:paraId="31C19B8A" w14:textId="77777777" w:rsidR="004C79E8" w:rsidRPr="00493F73" w:rsidRDefault="004C79E8" w:rsidP="00FA386C">
            <w:pPr>
              <w:jc w:val="center"/>
              <w:rPr>
                <w:color w:val="000000" w:themeColor="text1"/>
                <w:sz w:val="22"/>
                <w:szCs w:val="22"/>
              </w:rPr>
            </w:pPr>
          </w:p>
        </w:tc>
        <w:tc>
          <w:tcPr>
            <w:tcW w:w="1342" w:type="dxa"/>
            <w:vAlign w:val="center"/>
          </w:tcPr>
          <w:p w14:paraId="6B78D984" w14:textId="77777777" w:rsidR="004C79E8" w:rsidRPr="00493F73" w:rsidRDefault="00FA386C" w:rsidP="00FA386C">
            <w:pPr>
              <w:jc w:val="center"/>
              <w:rPr>
                <w:color w:val="000000" w:themeColor="text1"/>
                <w:sz w:val="22"/>
                <w:szCs w:val="22"/>
              </w:rPr>
            </w:pPr>
            <w:r w:rsidRPr="00493F73">
              <w:rPr>
                <w:color w:val="000000" w:themeColor="text1"/>
                <w:sz w:val="22"/>
                <w:szCs w:val="22"/>
              </w:rPr>
              <w:t>X</w:t>
            </w:r>
          </w:p>
        </w:tc>
        <w:tc>
          <w:tcPr>
            <w:tcW w:w="1463" w:type="dxa"/>
            <w:vAlign w:val="center"/>
          </w:tcPr>
          <w:p w14:paraId="163D9BBC" w14:textId="77777777" w:rsidR="004C79E8" w:rsidRPr="00493F73" w:rsidRDefault="004C79E8" w:rsidP="00FA386C">
            <w:pPr>
              <w:jc w:val="center"/>
              <w:rPr>
                <w:color w:val="000000" w:themeColor="text1"/>
                <w:sz w:val="22"/>
                <w:szCs w:val="22"/>
              </w:rPr>
            </w:pPr>
          </w:p>
        </w:tc>
        <w:tc>
          <w:tcPr>
            <w:tcW w:w="1373" w:type="dxa"/>
            <w:vAlign w:val="center"/>
          </w:tcPr>
          <w:p w14:paraId="548C3BA9" w14:textId="77777777" w:rsidR="004C79E8" w:rsidRPr="00493F73" w:rsidRDefault="00FA386C" w:rsidP="00FA386C">
            <w:pPr>
              <w:jc w:val="center"/>
              <w:rPr>
                <w:color w:val="000000" w:themeColor="text1"/>
                <w:sz w:val="22"/>
                <w:szCs w:val="22"/>
              </w:rPr>
            </w:pPr>
            <w:r w:rsidRPr="00493F73">
              <w:rPr>
                <w:color w:val="000000" w:themeColor="text1"/>
                <w:sz w:val="22"/>
                <w:szCs w:val="22"/>
              </w:rPr>
              <w:t>X</w:t>
            </w:r>
          </w:p>
        </w:tc>
      </w:tr>
      <w:tr w:rsidR="00493F73" w:rsidRPr="00493F73" w14:paraId="77061D20" w14:textId="77777777" w:rsidTr="00FA386C">
        <w:trPr>
          <w:trHeight w:val="283"/>
          <w:jc w:val="center"/>
        </w:trPr>
        <w:tc>
          <w:tcPr>
            <w:tcW w:w="1347" w:type="dxa"/>
            <w:vAlign w:val="center"/>
          </w:tcPr>
          <w:p w14:paraId="11769988" w14:textId="77777777" w:rsidR="004C79E8" w:rsidRPr="00493F73" w:rsidRDefault="00FA386C" w:rsidP="00FA386C">
            <w:pPr>
              <w:jc w:val="center"/>
              <w:rPr>
                <w:color w:val="000000" w:themeColor="text1"/>
                <w:sz w:val="22"/>
                <w:szCs w:val="22"/>
              </w:rPr>
            </w:pPr>
            <w:r w:rsidRPr="00493F73">
              <w:rPr>
                <w:color w:val="000000" w:themeColor="text1"/>
                <w:sz w:val="22"/>
                <w:szCs w:val="22"/>
              </w:rPr>
              <w:t>U2</w:t>
            </w:r>
          </w:p>
        </w:tc>
        <w:tc>
          <w:tcPr>
            <w:tcW w:w="1360" w:type="dxa"/>
            <w:vAlign w:val="center"/>
          </w:tcPr>
          <w:p w14:paraId="0DECB859" w14:textId="77777777" w:rsidR="004C79E8" w:rsidRPr="00493F73" w:rsidRDefault="004C79E8" w:rsidP="00FA386C">
            <w:pPr>
              <w:jc w:val="center"/>
              <w:rPr>
                <w:color w:val="000000" w:themeColor="text1"/>
                <w:sz w:val="22"/>
                <w:szCs w:val="22"/>
              </w:rPr>
            </w:pPr>
          </w:p>
        </w:tc>
        <w:tc>
          <w:tcPr>
            <w:tcW w:w="1360" w:type="dxa"/>
            <w:vAlign w:val="center"/>
          </w:tcPr>
          <w:p w14:paraId="4D68DBD0" w14:textId="77777777" w:rsidR="004C79E8" w:rsidRPr="00493F73" w:rsidRDefault="004C79E8" w:rsidP="00FA386C">
            <w:pPr>
              <w:jc w:val="center"/>
              <w:rPr>
                <w:color w:val="000000" w:themeColor="text1"/>
                <w:sz w:val="22"/>
                <w:szCs w:val="22"/>
              </w:rPr>
            </w:pPr>
          </w:p>
        </w:tc>
        <w:tc>
          <w:tcPr>
            <w:tcW w:w="1394" w:type="dxa"/>
            <w:vAlign w:val="center"/>
          </w:tcPr>
          <w:p w14:paraId="4AC59E37" w14:textId="77777777" w:rsidR="004C79E8" w:rsidRPr="00493F73" w:rsidRDefault="004C79E8" w:rsidP="00FA386C">
            <w:pPr>
              <w:jc w:val="center"/>
              <w:rPr>
                <w:color w:val="000000" w:themeColor="text1"/>
                <w:sz w:val="22"/>
                <w:szCs w:val="22"/>
              </w:rPr>
            </w:pPr>
          </w:p>
        </w:tc>
        <w:tc>
          <w:tcPr>
            <w:tcW w:w="1342" w:type="dxa"/>
            <w:vAlign w:val="center"/>
          </w:tcPr>
          <w:p w14:paraId="1A539427" w14:textId="77777777" w:rsidR="004C79E8" w:rsidRPr="00493F73" w:rsidRDefault="00FA386C" w:rsidP="00FA386C">
            <w:pPr>
              <w:jc w:val="center"/>
              <w:rPr>
                <w:color w:val="000000" w:themeColor="text1"/>
                <w:sz w:val="22"/>
                <w:szCs w:val="22"/>
              </w:rPr>
            </w:pPr>
            <w:r w:rsidRPr="00493F73">
              <w:rPr>
                <w:color w:val="000000" w:themeColor="text1"/>
                <w:sz w:val="22"/>
                <w:szCs w:val="22"/>
              </w:rPr>
              <w:t>X</w:t>
            </w:r>
          </w:p>
        </w:tc>
        <w:tc>
          <w:tcPr>
            <w:tcW w:w="1463" w:type="dxa"/>
            <w:vAlign w:val="center"/>
          </w:tcPr>
          <w:p w14:paraId="13674C6D" w14:textId="77777777" w:rsidR="004C79E8" w:rsidRPr="00493F73" w:rsidRDefault="004C79E8" w:rsidP="00FA386C">
            <w:pPr>
              <w:jc w:val="center"/>
              <w:rPr>
                <w:color w:val="000000" w:themeColor="text1"/>
                <w:sz w:val="22"/>
                <w:szCs w:val="22"/>
              </w:rPr>
            </w:pPr>
          </w:p>
        </w:tc>
        <w:tc>
          <w:tcPr>
            <w:tcW w:w="1373" w:type="dxa"/>
            <w:vAlign w:val="center"/>
          </w:tcPr>
          <w:p w14:paraId="7CEBA42C" w14:textId="77777777" w:rsidR="004C79E8" w:rsidRPr="00493F73" w:rsidRDefault="00FA386C" w:rsidP="00FA386C">
            <w:pPr>
              <w:jc w:val="center"/>
              <w:rPr>
                <w:color w:val="000000" w:themeColor="text1"/>
                <w:sz w:val="22"/>
                <w:szCs w:val="22"/>
              </w:rPr>
            </w:pPr>
            <w:r w:rsidRPr="00493F73">
              <w:rPr>
                <w:color w:val="000000" w:themeColor="text1"/>
                <w:sz w:val="22"/>
                <w:szCs w:val="22"/>
              </w:rPr>
              <w:t>X</w:t>
            </w:r>
          </w:p>
        </w:tc>
      </w:tr>
      <w:tr w:rsidR="00493F73" w:rsidRPr="00493F73" w14:paraId="1E750B87" w14:textId="77777777" w:rsidTr="00FA386C">
        <w:trPr>
          <w:trHeight w:val="283"/>
          <w:jc w:val="center"/>
        </w:trPr>
        <w:tc>
          <w:tcPr>
            <w:tcW w:w="1347" w:type="dxa"/>
            <w:vAlign w:val="center"/>
          </w:tcPr>
          <w:p w14:paraId="40983941" w14:textId="77777777" w:rsidR="004C79E8" w:rsidRPr="00493F73" w:rsidRDefault="00FA386C" w:rsidP="00FA386C">
            <w:pPr>
              <w:jc w:val="center"/>
              <w:rPr>
                <w:color w:val="000000" w:themeColor="text1"/>
                <w:sz w:val="22"/>
                <w:szCs w:val="22"/>
              </w:rPr>
            </w:pPr>
            <w:r w:rsidRPr="00493F73">
              <w:rPr>
                <w:color w:val="000000" w:themeColor="text1"/>
                <w:sz w:val="22"/>
                <w:szCs w:val="22"/>
              </w:rPr>
              <w:t>K1</w:t>
            </w:r>
          </w:p>
        </w:tc>
        <w:tc>
          <w:tcPr>
            <w:tcW w:w="1360" w:type="dxa"/>
            <w:vAlign w:val="center"/>
          </w:tcPr>
          <w:p w14:paraId="2AD94A5B" w14:textId="77777777" w:rsidR="004C79E8" w:rsidRPr="00493F73" w:rsidRDefault="004C79E8" w:rsidP="00FA386C">
            <w:pPr>
              <w:jc w:val="center"/>
              <w:rPr>
                <w:color w:val="000000" w:themeColor="text1"/>
                <w:sz w:val="22"/>
                <w:szCs w:val="22"/>
              </w:rPr>
            </w:pPr>
          </w:p>
        </w:tc>
        <w:tc>
          <w:tcPr>
            <w:tcW w:w="1360" w:type="dxa"/>
            <w:vAlign w:val="center"/>
          </w:tcPr>
          <w:p w14:paraId="6D06536E" w14:textId="77777777" w:rsidR="004C79E8" w:rsidRPr="00493F73" w:rsidRDefault="004C79E8" w:rsidP="00FA386C">
            <w:pPr>
              <w:jc w:val="center"/>
              <w:rPr>
                <w:color w:val="000000" w:themeColor="text1"/>
                <w:sz w:val="22"/>
                <w:szCs w:val="22"/>
              </w:rPr>
            </w:pPr>
          </w:p>
        </w:tc>
        <w:tc>
          <w:tcPr>
            <w:tcW w:w="1394" w:type="dxa"/>
            <w:vAlign w:val="center"/>
          </w:tcPr>
          <w:p w14:paraId="26BBA304" w14:textId="77777777" w:rsidR="004C79E8" w:rsidRPr="00493F73" w:rsidRDefault="004C79E8" w:rsidP="00FA386C">
            <w:pPr>
              <w:jc w:val="center"/>
              <w:rPr>
                <w:color w:val="000000" w:themeColor="text1"/>
                <w:sz w:val="22"/>
                <w:szCs w:val="22"/>
              </w:rPr>
            </w:pPr>
          </w:p>
        </w:tc>
        <w:tc>
          <w:tcPr>
            <w:tcW w:w="1342" w:type="dxa"/>
            <w:vAlign w:val="center"/>
          </w:tcPr>
          <w:p w14:paraId="07699444" w14:textId="77777777" w:rsidR="004C79E8" w:rsidRPr="00493F73" w:rsidRDefault="00FA386C" w:rsidP="00FA386C">
            <w:pPr>
              <w:jc w:val="center"/>
              <w:rPr>
                <w:color w:val="000000" w:themeColor="text1"/>
                <w:sz w:val="22"/>
                <w:szCs w:val="22"/>
              </w:rPr>
            </w:pPr>
            <w:r w:rsidRPr="00493F73">
              <w:rPr>
                <w:color w:val="000000" w:themeColor="text1"/>
                <w:sz w:val="22"/>
                <w:szCs w:val="22"/>
              </w:rPr>
              <w:t>X</w:t>
            </w:r>
          </w:p>
        </w:tc>
        <w:tc>
          <w:tcPr>
            <w:tcW w:w="1463" w:type="dxa"/>
            <w:vAlign w:val="center"/>
          </w:tcPr>
          <w:p w14:paraId="7869B6F0" w14:textId="77777777" w:rsidR="004C79E8" w:rsidRPr="00493F73" w:rsidRDefault="004C79E8" w:rsidP="00FA386C">
            <w:pPr>
              <w:jc w:val="center"/>
              <w:rPr>
                <w:color w:val="000000" w:themeColor="text1"/>
                <w:sz w:val="22"/>
                <w:szCs w:val="22"/>
              </w:rPr>
            </w:pPr>
          </w:p>
        </w:tc>
        <w:tc>
          <w:tcPr>
            <w:tcW w:w="1373" w:type="dxa"/>
            <w:vAlign w:val="center"/>
          </w:tcPr>
          <w:p w14:paraId="0A9C04E9" w14:textId="77777777" w:rsidR="004C79E8" w:rsidRPr="00493F73" w:rsidRDefault="00FA386C" w:rsidP="00FA386C">
            <w:pPr>
              <w:jc w:val="center"/>
              <w:rPr>
                <w:color w:val="000000" w:themeColor="text1"/>
                <w:sz w:val="22"/>
                <w:szCs w:val="22"/>
              </w:rPr>
            </w:pPr>
            <w:r w:rsidRPr="00493F73">
              <w:rPr>
                <w:color w:val="000000" w:themeColor="text1"/>
                <w:sz w:val="22"/>
                <w:szCs w:val="22"/>
              </w:rPr>
              <w:t>X</w:t>
            </w:r>
          </w:p>
        </w:tc>
      </w:tr>
    </w:tbl>
    <w:p w14:paraId="0B480C51" w14:textId="77777777" w:rsidR="004C79E8" w:rsidRPr="00493F73" w:rsidRDefault="004C79E8" w:rsidP="009E728C">
      <w:pPr>
        <w:numPr>
          <w:ilvl w:val="0"/>
          <w:numId w:val="91"/>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333EC9B8" w14:textId="77777777" w:rsidTr="004F2D82">
        <w:trPr>
          <w:jc w:val="center"/>
        </w:trPr>
        <w:tc>
          <w:tcPr>
            <w:tcW w:w="1789" w:type="dxa"/>
            <w:shd w:val="clear" w:color="auto" w:fill="F2F2F2" w:themeFill="background1" w:themeFillShade="F2"/>
          </w:tcPr>
          <w:p w14:paraId="660D43D5" w14:textId="77777777" w:rsidR="004C79E8" w:rsidRPr="00493F73" w:rsidRDefault="004C79E8" w:rsidP="004F2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49" w:type="dxa"/>
          </w:tcPr>
          <w:p w14:paraId="25F03C5D" w14:textId="77777777" w:rsidR="004C79E8" w:rsidRPr="00493F73" w:rsidRDefault="004C79E8" w:rsidP="004F2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Obłój</w:t>
            </w:r>
            <w:proofErr w:type="spellEnd"/>
            <w:r w:rsidRPr="00493F73">
              <w:rPr>
                <w:color w:val="000000" w:themeColor="text1"/>
                <w:sz w:val="22"/>
                <w:szCs w:val="22"/>
              </w:rPr>
              <w:t xml:space="preserve"> K., 2014, Strategia organizacji, PWE, Warszawa.</w:t>
            </w:r>
          </w:p>
          <w:p w14:paraId="0C488A8A" w14:textId="77777777" w:rsidR="004C79E8" w:rsidRPr="00493F73" w:rsidRDefault="004C79E8" w:rsidP="004F2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2. Gierszewska G., Romanowska M., 2016, Analiza strategiczna przedsiębiorstwa, PWE, Warszawa.</w:t>
            </w:r>
          </w:p>
          <w:p w14:paraId="55F77FF0" w14:textId="77777777" w:rsidR="004C79E8" w:rsidRPr="00493F73" w:rsidRDefault="004C79E8" w:rsidP="004F2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rPr>
                <w:color w:val="000000" w:themeColor="text1"/>
                <w:sz w:val="22"/>
                <w:szCs w:val="22"/>
              </w:rPr>
            </w:pPr>
            <w:r w:rsidRPr="00493F73">
              <w:rPr>
                <w:color w:val="000000" w:themeColor="text1"/>
                <w:sz w:val="22"/>
                <w:szCs w:val="22"/>
              </w:rPr>
              <w:t xml:space="preserve">3. </w:t>
            </w:r>
            <w:proofErr w:type="spellStart"/>
            <w:r w:rsidRPr="00493F73">
              <w:rPr>
                <w:color w:val="000000" w:themeColor="text1"/>
                <w:sz w:val="22"/>
                <w:szCs w:val="22"/>
              </w:rPr>
              <w:t>Butra</w:t>
            </w:r>
            <w:proofErr w:type="spellEnd"/>
            <w:r w:rsidRPr="00493F73">
              <w:rPr>
                <w:color w:val="000000" w:themeColor="text1"/>
                <w:sz w:val="22"/>
                <w:szCs w:val="22"/>
              </w:rPr>
              <w:t xml:space="preserve"> J. i inni, 1999, Przedsiębiorstwo i jego otoczenie w gospodarce rynkowej, Warszawa.</w:t>
            </w:r>
          </w:p>
          <w:p w14:paraId="12F3EFAF" w14:textId="77777777" w:rsidR="004C79E8" w:rsidRPr="00493F73" w:rsidRDefault="004C79E8" w:rsidP="004F2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color w:val="000000" w:themeColor="text1"/>
                <w:sz w:val="22"/>
                <w:szCs w:val="22"/>
              </w:rPr>
              <w:t>4. Olszewska B. (red.), 2008, Zarządzanie strategiczne na progu XXI, Wyd. Akademii Ekonomicznej, Wrocław.</w:t>
            </w:r>
          </w:p>
        </w:tc>
      </w:tr>
      <w:tr w:rsidR="00493F73" w:rsidRPr="00493F73" w14:paraId="6C9C8E02" w14:textId="77777777" w:rsidTr="004F2D82">
        <w:trPr>
          <w:jc w:val="center"/>
        </w:trPr>
        <w:tc>
          <w:tcPr>
            <w:tcW w:w="1789" w:type="dxa"/>
            <w:shd w:val="clear" w:color="auto" w:fill="F2F2F2" w:themeFill="background1" w:themeFillShade="F2"/>
          </w:tcPr>
          <w:p w14:paraId="0ACD53B7" w14:textId="77777777" w:rsidR="004C79E8" w:rsidRPr="00493F73" w:rsidRDefault="004C79E8" w:rsidP="004F2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49" w:type="dxa"/>
          </w:tcPr>
          <w:p w14:paraId="02114BFB" w14:textId="77777777" w:rsidR="004C79E8" w:rsidRPr="00493F73" w:rsidRDefault="004C79E8" w:rsidP="004F2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themeColor="text1"/>
                <w:sz w:val="22"/>
                <w:szCs w:val="22"/>
                <w:u w:val="single"/>
              </w:rPr>
            </w:pPr>
            <w:r w:rsidRPr="00493F73">
              <w:rPr>
                <w:color w:val="000000" w:themeColor="text1"/>
                <w:sz w:val="22"/>
                <w:szCs w:val="22"/>
              </w:rPr>
              <w:t>1. Porter M., 2001Porter o konkurencji, PWE, Warszawa.</w:t>
            </w:r>
          </w:p>
        </w:tc>
      </w:tr>
    </w:tbl>
    <w:p w14:paraId="4D00DAEA" w14:textId="77777777" w:rsidR="004C79E8" w:rsidRPr="00493F73" w:rsidRDefault="004C79E8" w:rsidP="009E728C">
      <w:pPr>
        <w:numPr>
          <w:ilvl w:val="0"/>
          <w:numId w:val="91"/>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30B1CEF9" w14:textId="77777777" w:rsidTr="004F2D82">
        <w:trPr>
          <w:trHeight w:val="769"/>
          <w:jc w:val="center"/>
        </w:trPr>
        <w:tc>
          <w:tcPr>
            <w:tcW w:w="7246" w:type="dxa"/>
            <w:gridSpan w:val="2"/>
            <w:shd w:val="clear" w:color="auto" w:fill="F2F2F2" w:themeFill="background1" w:themeFillShade="F2"/>
            <w:vAlign w:val="center"/>
          </w:tcPr>
          <w:p w14:paraId="34DB1B0D" w14:textId="77777777" w:rsidR="004C79E8" w:rsidRPr="00493F73" w:rsidRDefault="004C79E8" w:rsidP="004F2D82">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54A9859B" w14:textId="77777777" w:rsidR="004C79E8" w:rsidRPr="00493F73" w:rsidRDefault="004C79E8" w:rsidP="004F2D82">
            <w:pPr>
              <w:jc w:val="center"/>
              <w:rPr>
                <w:color w:val="000000" w:themeColor="text1"/>
                <w:sz w:val="22"/>
                <w:szCs w:val="22"/>
              </w:rPr>
            </w:pPr>
            <w:r w:rsidRPr="00493F73">
              <w:rPr>
                <w:color w:val="000000" w:themeColor="text1"/>
                <w:sz w:val="22"/>
                <w:szCs w:val="22"/>
              </w:rPr>
              <w:t>Obciążenie studenta – Liczba godzin</w:t>
            </w:r>
          </w:p>
          <w:p w14:paraId="06777AE1" w14:textId="77777777" w:rsidR="004C79E8" w:rsidRPr="00493F73" w:rsidRDefault="004C79E8" w:rsidP="004F2D82">
            <w:pPr>
              <w:jc w:val="center"/>
              <w:rPr>
                <w:color w:val="000000" w:themeColor="text1"/>
                <w:sz w:val="22"/>
                <w:szCs w:val="22"/>
              </w:rPr>
            </w:pPr>
            <w:r w:rsidRPr="00493F73">
              <w:rPr>
                <w:color w:val="000000" w:themeColor="text1"/>
                <w:sz w:val="22"/>
                <w:szCs w:val="22"/>
              </w:rPr>
              <w:t>(podano przykładowe)</w:t>
            </w:r>
          </w:p>
        </w:tc>
      </w:tr>
      <w:tr w:rsidR="00493F73" w:rsidRPr="00493F73" w14:paraId="71D84C0D" w14:textId="77777777" w:rsidTr="004F2D82">
        <w:trPr>
          <w:trHeight w:val="340"/>
          <w:jc w:val="center"/>
        </w:trPr>
        <w:tc>
          <w:tcPr>
            <w:tcW w:w="2978" w:type="dxa"/>
            <w:vMerge w:val="restart"/>
          </w:tcPr>
          <w:p w14:paraId="305DFA01" w14:textId="77777777" w:rsidR="004C79E8" w:rsidRPr="00493F73" w:rsidRDefault="004C79E8" w:rsidP="004F2D82">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w:t>
            </w:r>
            <w:r w:rsidRPr="00493F73">
              <w:rPr>
                <w:color w:val="000000" w:themeColor="text1"/>
                <w:sz w:val="22"/>
                <w:szCs w:val="22"/>
              </w:rPr>
              <w:lastRenderedPageBreak/>
              <w:t xml:space="preserve">zajęcia </w:t>
            </w:r>
          </w:p>
        </w:tc>
        <w:tc>
          <w:tcPr>
            <w:tcW w:w="4268" w:type="dxa"/>
          </w:tcPr>
          <w:p w14:paraId="204CC026" w14:textId="77777777" w:rsidR="004C79E8" w:rsidRPr="00493F73" w:rsidRDefault="004C79E8" w:rsidP="004F2D82">
            <w:pPr>
              <w:ind w:left="88"/>
              <w:rPr>
                <w:color w:val="000000" w:themeColor="text1"/>
                <w:sz w:val="22"/>
                <w:szCs w:val="22"/>
              </w:rPr>
            </w:pPr>
            <w:r w:rsidRPr="00493F73">
              <w:rPr>
                <w:color w:val="000000" w:themeColor="text1"/>
                <w:sz w:val="22"/>
                <w:szCs w:val="22"/>
              </w:rPr>
              <w:lastRenderedPageBreak/>
              <w:t>Udział w zajęciach dydaktycznych, wskazanych w pkt. 1B</w:t>
            </w:r>
          </w:p>
        </w:tc>
        <w:tc>
          <w:tcPr>
            <w:tcW w:w="2393" w:type="dxa"/>
          </w:tcPr>
          <w:p w14:paraId="3B7425BB" w14:textId="77777777" w:rsidR="004C79E8" w:rsidRPr="00493F73" w:rsidRDefault="00A256FE" w:rsidP="004F2D82">
            <w:pPr>
              <w:jc w:val="center"/>
              <w:rPr>
                <w:color w:val="000000" w:themeColor="text1"/>
                <w:sz w:val="22"/>
                <w:szCs w:val="22"/>
              </w:rPr>
            </w:pPr>
            <w:r w:rsidRPr="00493F73">
              <w:rPr>
                <w:color w:val="000000" w:themeColor="text1"/>
                <w:sz w:val="22"/>
                <w:szCs w:val="22"/>
              </w:rPr>
              <w:t>30</w:t>
            </w:r>
          </w:p>
        </w:tc>
      </w:tr>
      <w:tr w:rsidR="00493F73" w:rsidRPr="00493F73" w14:paraId="72DF53FD" w14:textId="77777777" w:rsidTr="004F2D82">
        <w:trPr>
          <w:trHeight w:val="271"/>
          <w:jc w:val="center"/>
        </w:trPr>
        <w:tc>
          <w:tcPr>
            <w:tcW w:w="2978" w:type="dxa"/>
            <w:vMerge/>
          </w:tcPr>
          <w:p w14:paraId="11EA75C1" w14:textId="77777777" w:rsidR="004C79E8" w:rsidRPr="00493F73" w:rsidRDefault="004C79E8" w:rsidP="004F2D82">
            <w:pPr>
              <w:rPr>
                <w:color w:val="000000" w:themeColor="text1"/>
                <w:sz w:val="22"/>
                <w:szCs w:val="22"/>
              </w:rPr>
            </w:pPr>
          </w:p>
        </w:tc>
        <w:tc>
          <w:tcPr>
            <w:tcW w:w="4268" w:type="dxa"/>
          </w:tcPr>
          <w:p w14:paraId="6AB4174C" w14:textId="77777777" w:rsidR="004C79E8" w:rsidRPr="00493F73" w:rsidRDefault="004C79E8" w:rsidP="004F2D82">
            <w:pPr>
              <w:ind w:left="88"/>
              <w:rPr>
                <w:color w:val="000000" w:themeColor="text1"/>
                <w:sz w:val="22"/>
                <w:szCs w:val="22"/>
              </w:rPr>
            </w:pPr>
            <w:r w:rsidRPr="00493F73">
              <w:rPr>
                <w:color w:val="000000" w:themeColor="text1"/>
                <w:sz w:val="22"/>
                <w:szCs w:val="22"/>
              </w:rPr>
              <w:t xml:space="preserve">Konsultacje </w:t>
            </w:r>
          </w:p>
        </w:tc>
        <w:tc>
          <w:tcPr>
            <w:tcW w:w="2393" w:type="dxa"/>
          </w:tcPr>
          <w:p w14:paraId="19EEA291" w14:textId="77777777" w:rsidR="004C79E8" w:rsidRPr="00493F73" w:rsidRDefault="00A256FE" w:rsidP="004F2D82">
            <w:pPr>
              <w:jc w:val="center"/>
              <w:rPr>
                <w:color w:val="000000" w:themeColor="text1"/>
                <w:sz w:val="22"/>
                <w:szCs w:val="22"/>
              </w:rPr>
            </w:pPr>
            <w:r w:rsidRPr="00493F73">
              <w:rPr>
                <w:color w:val="000000" w:themeColor="text1"/>
                <w:sz w:val="22"/>
                <w:szCs w:val="22"/>
              </w:rPr>
              <w:t>1</w:t>
            </w:r>
            <w:r w:rsidR="004C79E8" w:rsidRPr="00493F73">
              <w:rPr>
                <w:color w:val="000000" w:themeColor="text1"/>
                <w:sz w:val="22"/>
                <w:szCs w:val="22"/>
              </w:rPr>
              <w:t>0</w:t>
            </w:r>
          </w:p>
        </w:tc>
      </w:tr>
      <w:tr w:rsidR="00493F73" w:rsidRPr="00493F73" w14:paraId="3DF41A38" w14:textId="77777777" w:rsidTr="004F2D82">
        <w:trPr>
          <w:trHeight w:val="177"/>
          <w:jc w:val="center"/>
        </w:trPr>
        <w:tc>
          <w:tcPr>
            <w:tcW w:w="2978" w:type="dxa"/>
            <w:vMerge w:val="restart"/>
          </w:tcPr>
          <w:p w14:paraId="7CA5FD67" w14:textId="77777777" w:rsidR="004C79E8" w:rsidRPr="00493F73" w:rsidRDefault="004C79E8" w:rsidP="004F2D82">
            <w:pPr>
              <w:rPr>
                <w:color w:val="000000" w:themeColor="text1"/>
                <w:sz w:val="22"/>
                <w:szCs w:val="22"/>
              </w:rPr>
            </w:pPr>
          </w:p>
          <w:p w14:paraId="06F75939" w14:textId="77777777" w:rsidR="004C79E8" w:rsidRPr="00493F73" w:rsidRDefault="004C79E8" w:rsidP="004F2D82">
            <w:pPr>
              <w:rPr>
                <w:color w:val="000000" w:themeColor="text1"/>
                <w:sz w:val="22"/>
                <w:szCs w:val="22"/>
              </w:rPr>
            </w:pPr>
            <w:r w:rsidRPr="00493F73">
              <w:rPr>
                <w:color w:val="000000" w:themeColor="text1"/>
                <w:sz w:val="22"/>
                <w:szCs w:val="22"/>
              </w:rPr>
              <w:t xml:space="preserve">Praca własna studenta </w:t>
            </w:r>
          </w:p>
        </w:tc>
        <w:tc>
          <w:tcPr>
            <w:tcW w:w="4268" w:type="dxa"/>
          </w:tcPr>
          <w:p w14:paraId="5A269C79" w14:textId="77777777" w:rsidR="004C79E8" w:rsidRPr="00493F73" w:rsidRDefault="004C79E8" w:rsidP="004F2D82">
            <w:pPr>
              <w:ind w:left="88"/>
              <w:rPr>
                <w:color w:val="000000" w:themeColor="text1"/>
                <w:sz w:val="22"/>
                <w:szCs w:val="22"/>
              </w:rPr>
            </w:pPr>
            <w:r w:rsidRPr="00493F73">
              <w:rPr>
                <w:color w:val="000000" w:themeColor="text1"/>
                <w:sz w:val="22"/>
                <w:szCs w:val="22"/>
              </w:rPr>
              <w:t>Przygotowanie do zajęć</w:t>
            </w:r>
          </w:p>
        </w:tc>
        <w:tc>
          <w:tcPr>
            <w:tcW w:w="2393" w:type="dxa"/>
          </w:tcPr>
          <w:p w14:paraId="164DB3B6" w14:textId="77777777" w:rsidR="004C79E8" w:rsidRPr="00493F73" w:rsidRDefault="004C79E8" w:rsidP="004F2D82">
            <w:pPr>
              <w:jc w:val="center"/>
              <w:rPr>
                <w:color w:val="000000" w:themeColor="text1"/>
                <w:sz w:val="22"/>
                <w:szCs w:val="22"/>
              </w:rPr>
            </w:pPr>
            <w:r w:rsidRPr="00493F73">
              <w:rPr>
                <w:color w:val="000000" w:themeColor="text1"/>
                <w:sz w:val="22"/>
                <w:szCs w:val="22"/>
              </w:rPr>
              <w:t>65</w:t>
            </w:r>
          </w:p>
        </w:tc>
      </w:tr>
      <w:tr w:rsidR="00493F73" w:rsidRPr="00493F73" w14:paraId="5AA5AAFD" w14:textId="77777777" w:rsidTr="004F2D82">
        <w:trPr>
          <w:trHeight w:val="137"/>
          <w:jc w:val="center"/>
        </w:trPr>
        <w:tc>
          <w:tcPr>
            <w:tcW w:w="2978" w:type="dxa"/>
            <w:vMerge/>
          </w:tcPr>
          <w:p w14:paraId="589EACA9" w14:textId="77777777" w:rsidR="004C79E8" w:rsidRPr="00493F73" w:rsidRDefault="004C79E8" w:rsidP="004F2D82">
            <w:pPr>
              <w:rPr>
                <w:color w:val="000000" w:themeColor="text1"/>
                <w:sz w:val="22"/>
                <w:szCs w:val="22"/>
              </w:rPr>
            </w:pPr>
          </w:p>
        </w:tc>
        <w:tc>
          <w:tcPr>
            <w:tcW w:w="4268" w:type="dxa"/>
          </w:tcPr>
          <w:p w14:paraId="5A52B2D3" w14:textId="77777777" w:rsidR="004C79E8" w:rsidRPr="00493F73" w:rsidRDefault="004C79E8" w:rsidP="004F2D82">
            <w:pPr>
              <w:ind w:left="88"/>
              <w:rPr>
                <w:color w:val="000000" w:themeColor="text1"/>
                <w:sz w:val="22"/>
                <w:szCs w:val="22"/>
              </w:rPr>
            </w:pPr>
            <w:r w:rsidRPr="00493F73">
              <w:rPr>
                <w:color w:val="000000" w:themeColor="text1"/>
                <w:sz w:val="22"/>
                <w:szCs w:val="22"/>
              </w:rPr>
              <w:t>Studiowanie literatury</w:t>
            </w:r>
          </w:p>
        </w:tc>
        <w:tc>
          <w:tcPr>
            <w:tcW w:w="2393" w:type="dxa"/>
          </w:tcPr>
          <w:p w14:paraId="31A323EB" w14:textId="77777777" w:rsidR="004C79E8" w:rsidRPr="00493F73" w:rsidRDefault="004C79E8" w:rsidP="004F2D82">
            <w:pPr>
              <w:jc w:val="center"/>
              <w:rPr>
                <w:color w:val="000000" w:themeColor="text1"/>
                <w:sz w:val="22"/>
                <w:szCs w:val="22"/>
              </w:rPr>
            </w:pPr>
            <w:r w:rsidRPr="00493F73">
              <w:rPr>
                <w:color w:val="000000" w:themeColor="text1"/>
                <w:sz w:val="22"/>
                <w:szCs w:val="22"/>
              </w:rPr>
              <w:t>30</w:t>
            </w:r>
          </w:p>
        </w:tc>
      </w:tr>
      <w:tr w:rsidR="00493F73" w:rsidRPr="00493F73" w14:paraId="06C8097D" w14:textId="77777777" w:rsidTr="004F2D82">
        <w:trPr>
          <w:trHeight w:val="340"/>
          <w:jc w:val="center"/>
        </w:trPr>
        <w:tc>
          <w:tcPr>
            <w:tcW w:w="2978" w:type="dxa"/>
            <w:vMerge/>
          </w:tcPr>
          <w:p w14:paraId="209D83BA" w14:textId="77777777" w:rsidR="004C79E8" w:rsidRPr="00493F73" w:rsidRDefault="004C79E8" w:rsidP="004F2D82">
            <w:pPr>
              <w:rPr>
                <w:color w:val="000000" w:themeColor="text1"/>
                <w:sz w:val="22"/>
                <w:szCs w:val="22"/>
              </w:rPr>
            </w:pPr>
          </w:p>
        </w:tc>
        <w:tc>
          <w:tcPr>
            <w:tcW w:w="4268" w:type="dxa"/>
          </w:tcPr>
          <w:p w14:paraId="55D34BEA" w14:textId="77777777" w:rsidR="004C79E8" w:rsidRPr="00493F73" w:rsidRDefault="004C79E8" w:rsidP="004F2D82">
            <w:pPr>
              <w:ind w:left="88"/>
              <w:rPr>
                <w:color w:val="000000" w:themeColor="text1"/>
                <w:sz w:val="22"/>
                <w:szCs w:val="22"/>
              </w:rPr>
            </w:pPr>
            <w:r w:rsidRPr="00493F73">
              <w:rPr>
                <w:color w:val="000000" w:themeColor="text1"/>
                <w:sz w:val="22"/>
                <w:szCs w:val="22"/>
              </w:rPr>
              <w:t xml:space="preserve">Inne (przygotowanie do egzaminu, zaliczeń, </w:t>
            </w:r>
          </w:p>
          <w:p w14:paraId="26142594" w14:textId="77777777" w:rsidR="004C79E8" w:rsidRPr="00493F73" w:rsidRDefault="004C79E8" w:rsidP="004F2D82">
            <w:pPr>
              <w:ind w:left="88"/>
              <w:rPr>
                <w:color w:val="000000" w:themeColor="text1"/>
                <w:sz w:val="22"/>
                <w:szCs w:val="22"/>
              </w:rPr>
            </w:pPr>
            <w:r w:rsidRPr="00493F73">
              <w:rPr>
                <w:color w:val="000000" w:themeColor="text1"/>
                <w:sz w:val="22"/>
                <w:szCs w:val="22"/>
              </w:rPr>
              <w:t>przygotowanie projektu itd.)</w:t>
            </w:r>
          </w:p>
        </w:tc>
        <w:tc>
          <w:tcPr>
            <w:tcW w:w="2393" w:type="dxa"/>
          </w:tcPr>
          <w:p w14:paraId="6DF262DF" w14:textId="77777777" w:rsidR="004C79E8" w:rsidRPr="00493F73" w:rsidRDefault="004C79E8" w:rsidP="004F2D82">
            <w:pPr>
              <w:jc w:val="center"/>
              <w:rPr>
                <w:color w:val="000000" w:themeColor="text1"/>
                <w:sz w:val="22"/>
                <w:szCs w:val="22"/>
              </w:rPr>
            </w:pPr>
            <w:r w:rsidRPr="00493F73">
              <w:rPr>
                <w:color w:val="000000" w:themeColor="text1"/>
                <w:sz w:val="22"/>
                <w:szCs w:val="22"/>
              </w:rPr>
              <w:t>20</w:t>
            </w:r>
          </w:p>
        </w:tc>
      </w:tr>
      <w:tr w:rsidR="00493F73" w:rsidRPr="00493F73" w14:paraId="587B293B" w14:textId="77777777" w:rsidTr="004F2D82">
        <w:trPr>
          <w:trHeight w:val="340"/>
          <w:jc w:val="center"/>
        </w:trPr>
        <w:tc>
          <w:tcPr>
            <w:tcW w:w="7246" w:type="dxa"/>
            <w:gridSpan w:val="2"/>
            <w:shd w:val="clear" w:color="auto" w:fill="F2F2F2" w:themeFill="background1" w:themeFillShade="F2"/>
          </w:tcPr>
          <w:p w14:paraId="4320B948" w14:textId="77777777" w:rsidR="004C79E8" w:rsidRPr="00493F73" w:rsidRDefault="004C79E8" w:rsidP="004F2D82">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5970D3D3" w14:textId="77777777" w:rsidR="004C79E8" w:rsidRPr="00493F73" w:rsidRDefault="00AB6CC4" w:rsidP="004F2D82">
            <w:pPr>
              <w:jc w:val="center"/>
              <w:rPr>
                <w:color w:val="000000" w:themeColor="text1"/>
                <w:sz w:val="22"/>
                <w:szCs w:val="22"/>
              </w:rPr>
            </w:pPr>
            <w:r w:rsidRPr="00493F73">
              <w:rPr>
                <w:color w:val="000000" w:themeColor="text1"/>
                <w:sz w:val="22"/>
                <w:szCs w:val="22"/>
              </w:rPr>
              <w:fldChar w:fldCharType="begin"/>
            </w:r>
            <w:r w:rsidR="004C79E8" w:rsidRPr="00493F73">
              <w:rPr>
                <w:color w:val="000000" w:themeColor="text1"/>
                <w:sz w:val="22"/>
                <w:szCs w:val="22"/>
              </w:rPr>
              <w:instrText xml:space="preserve"> =SUM(ABOVE) </w:instrText>
            </w:r>
            <w:r w:rsidRPr="00493F73">
              <w:rPr>
                <w:color w:val="000000" w:themeColor="text1"/>
                <w:sz w:val="22"/>
                <w:szCs w:val="22"/>
              </w:rPr>
              <w:fldChar w:fldCharType="separate"/>
            </w:r>
            <w:r w:rsidR="004C79E8" w:rsidRPr="00493F73">
              <w:rPr>
                <w:color w:val="000000" w:themeColor="text1"/>
                <w:sz w:val="22"/>
                <w:szCs w:val="22"/>
              </w:rPr>
              <w:t>50</w:t>
            </w:r>
            <w:r w:rsidRPr="00493F73">
              <w:rPr>
                <w:color w:val="000000" w:themeColor="text1"/>
                <w:sz w:val="22"/>
                <w:szCs w:val="22"/>
              </w:rPr>
              <w:fldChar w:fldCharType="end"/>
            </w:r>
          </w:p>
        </w:tc>
      </w:tr>
      <w:tr w:rsidR="00493F73" w:rsidRPr="00493F73" w14:paraId="4ACA036C" w14:textId="77777777" w:rsidTr="004F2D82">
        <w:trPr>
          <w:trHeight w:val="397"/>
          <w:jc w:val="center"/>
        </w:trPr>
        <w:tc>
          <w:tcPr>
            <w:tcW w:w="7246" w:type="dxa"/>
            <w:gridSpan w:val="2"/>
            <w:shd w:val="clear" w:color="auto" w:fill="F2F2F2" w:themeFill="background1" w:themeFillShade="F2"/>
            <w:vAlign w:val="center"/>
          </w:tcPr>
          <w:p w14:paraId="07E9A5A3" w14:textId="77777777" w:rsidR="004C79E8" w:rsidRPr="00493F73" w:rsidRDefault="004C79E8" w:rsidP="004F2D82">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29841297" w14:textId="77777777" w:rsidR="004C79E8" w:rsidRPr="00493F73" w:rsidRDefault="004C79E8" w:rsidP="004F2D82">
            <w:pPr>
              <w:jc w:val="center"/>
              <w:rPr>
                <w:color w:val="000000" w:themeColor="text1"/>
                <w:sz w:val="22"/>
                <w:szCs w:val="22"/>
              </w:rPr>
            </w:pPr>
            <w:r w:rsidRPr="00493F73">
              <w:rPr>
                <w:color w:val="000000" w:themeColor="text1"/>
                <w:sz w:val="22"/>
                <w:szCs w:val="22"/>
              </w:rPr>
              <w:t>175</w:t>
            </w:r>
          </w:p>
        </w:tc>
      </w:tr>
    </w:tbl>
    <w:p w14:paraId="42F21489" w14:textId="77777777" w:rsidR="00031674" w:rsidRPr="00493F73" w:rsidRDefault="00031674">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39775B01" w14:textId="77777777" w:rsidTr="000B02B7">
        <w:trPr>
          <w:trHeight w:val="454"/>
          <w:jc w:val="center"/>
        </w:trPr>
        <w:tc>
          <w:tcPr>
            <w:tcW w:w="2410" w:type="dxa"/>
            <w:vAlign w:val="center"/>
          </w:tcPr>
          <w:p w14:paraId="5C0A9E7D" w14:textId="77777777" w:rsidR="00031674" w:rsidRPr="00493F73" w:rsidRDefault="00031674" w:rsidP="000B02B7">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1E6F0FA2" w14:textId="77777777" w:rsidR="00031674" w:rsidRPr="00493F73" w:rsidRDefault="00031674" w:rsidP="000B02B7">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25B774BF" w14:textId="77777777" w:rsidR="00031674" w:rsidRPr="00493F73" w:rsidRDefault="00031674" w:rsidP="000B02B7">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0A069463" w14:textId="77777777" w:rsidR="00031674" w:rsidRPr="00493F73" w:rsidRDefault="00031674" w:rsidP="00031674">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D.2.10.</w:t>
            </w:r>
          </w:p>
        </w:tc>
      </w:tr>
    </w:tbl>
    <w:p w14:paraId="32EB0251" w14:textId="77777777" w:rsidR="008A3306" w:rsidRPr="00493F73" w:rsidRDefault="008A3306" w:rsidP="009E728C">
      <w:pPr>
        <w:numPr>
          <w:ilvl w:val="0"/>
          <w:numId w:val="92"/>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7CC4A5CE" w14:textId="77777777" w:rsidR="008A3306" w:rsidRPr="00493F73" w:rsidRDefault="008A3306" w:rsidP="009E728C">
      <w:pPr>
        <w:pStyle w:val="Akapitzlist1"/>
        <w:numPr>
          <w:ilvl w:val="1"/>
          <w:numId w:val="92"/>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31CBD08E" w14:textId="77777777" w:rsidTr="00E80940">
        <w:trPr>
          <w:trHeight w:val="340"/>
          <w:jc w:val="center"/>
        </w:trPr>
        <w:tc>
          <w:tcPr>
            <w:tcW w:w="3775" w:type="dxa"/>
            <w:shd w:val="clear" w:color="auto" w:fill="F2F2F2" w:themeFill="background1" w:themeFillShade="F2"/>
            <w:vAlign w:val="center"/>
          </w:tcPr>
          <w:p w14:paraId="1F19BB83"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393B44D1" w14:textId="77777777" w:rsidR="008A3306" w:rsidRPr="00493F73" w:rsidRDefault="008A3306">
            <w:pPr>
              <w:pStyle w:val="Normalny1"/>
              <w:widowControl w:val="0"/>
              <w:spacing w:line="276" w:lineRule="auto"/>
              <w:rPr>
                <w:color w:val="000000" w:themeColor="text1"/>
                <w:sz w:val="22"/>
                <w:szCs w:val="22"/>
              </w:rPr>
            </w:pPr>
            <w:r w:rsidRPr="00493F73">
              <w:rPr>
                <w:color w:val="000000" w:themeColor="text1"/>
                <w:sz w:val="22"/>
                <w:szCs w:val="22"/>
              </w:rPr>
              <w:t>KSZTAŁTOWANIE NOWYCH PRODUKTÓW</w:t>
            </w:r>
          </w:p>
        </w:tc>
      </w:tr>
      <w:tr w:rsidR="00493F73" w:rsidRPr="00493F73" w14:paraId="1702216B" w14:textId="77777777" w:rsidTr="00E80940">
        <w:trPr>
          <w:trHeight w:val="340"/>
          <w:jc w:val="center"/>
        </w:trPr>
        <w:tc>
          <w:tcPr>
            <w:tcW w:w="3775" w:type="dxa"/>
            <w:shd w:val="clear" w:color="auto" w:fill="F2F2F2" w:themeFill="background1" w:themeFillShade="F2"/>
            <w:vAlign w:val="center"/>
          </w:tcPr>
          <w:p w14:paraId="730CAE20"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4880F9F6" w14:textId="77777777" w:rsidR="008A3306" w:rsidRPr="00493F73" w:rsidRDefault="008A3306">
            <w:pPr>
              <w:pStyle w:val="Normalny1"/>
              <w:widowControl w:val="0"/>
              <w:spacing w:line="276" w:lineRule="auto"/>
              <w:rPr>
                <w:color w:val="000000" w:themeColor="text1"/>
                <w:sz w:val="22"/>
                <w:szCs w:val="22"/>
              </w:rPr>
            </w:pPr>
            <w:r w:rsidRPr="00493F73">
              <w:rPr>
                <w:color w:val="000000" w:themeColor="text1"/>
                <w:sz w:val="22"/>
                <w:szCs w:val="22"/>
              </w:rPr>
              <w:t>Zarządzanie</w:t>
            </w:r>
          </w:p>
        </w:tc>
      </w:tr>
      <w:tr w:rsidR="00493F73" w:rsidRPr="00493F73" w14:paraId="0C836371" w14:textId="77777777" w:rsidTr="00E80940">
        <w:trPr>
          <w:trHeight w:val="340"/>
          <w:jc w:val="center"/>
        </w:trPr>
        <w:tc>
          <w:tcPr>
            <w:tcW w:w="3775" w:type="dxa"/>
            <w:shd w:val="clear" w:color="auto" w:fill="F2F2F2" w:themeFill="background1" w:themeFillShade="F2"/>
            <w:vAlign w:val="center"/>
          </w:tcPr>
          <w:p w14:paraId="47C8D18C"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7E1BD33A" w14:textId="77777777" w:rsidR="008A3306" w:rsidRPr="00493F73" w:rsidRDefault="00D45CBC">
            <w:pPr>
              <w:pStyle w:val="Normalny1"/>
              <w:widowControl w:val="0"/>
              <w:spacing w:line="276" w:lineRule="auto"/>
              <w:rPr>
                <w:color w:val="000000" w:themeColor="text1"/>
                <w:sz w:val="22"/>
                <w:szCs w:val="22"/>
              </w:rPr>
            </w:pPr>
            <w:r w:rsidRPr="00493F73">
              <w:rPr>
                <w:color w:val="000000" w:themeColor="text1"/>
                <w:sz w:val="22"/>
                <w:szCs w:val="22"/>
              </w:rPr>
              <w:t>I stopnia</w:t>
            </w:r>
          </w:p>
        </w:tc>
      </w:tr>
      <w:tr w:rsidR="00493F73" w:rsidRPr="00493F73" w14:paraId="26D1532E" w14:textId="77777777" w:rsidTr="00E80940">
        <w:trPr>
          <w:trHeight w:val="340"/>
          <w:jc w:val="center"/>
        </w:trPr>
        <w:tc>
          <w:tcPr>
            <w:tcW w:w="3775" w:type="dxa"/>
            <w:shd w:val="clear" w:color="auto" w:fill="F2F2F2" w:themeFill="background1" w:themeFillShade="F2"/>
            <w:vAlign w:val="center"/>
          </w:tcPr>
          <w:p w14:paraId="278A93D5"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0A562B8C" w14:textId="77777777" w:rsidR="008A3306" w:rsidRPr="00493F73" w:rsidRDefault="00D45CBC">
            <w:pPr>
              <w:pStyle w:val="Normalny1"/>
              <w:widowControl w:val="0"/>
              <w:spacing w:line="276" w:lineRule="auto"/>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63D15E18" w14:textId="77777777" w:rsidTr="00E80940">
        <w:trPr>
          <w:trHeight w:val="340"/>
          <w:jc w:val="center"/>
        </w:trPr>
        <w:tc>
          <w:tcPr>
            <w:tcW w:w="3775" w:type="dxa"/>
            <w:shd w:val="clear" w:color="auto" w:fill="F2F2F2" w:themeFill="background1" w:themeFillShade="F2"/>
            <w:vAlign w:val="center"/>
          </w:tcPr>
          <w:p w14:paraId="4770E3D4"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50E106DE" w14:textId="77777777" w:rsidR="008A3306" w:rsidRPr="00493F73" w:rsidRDefault="005F3B83">
            <w:pPr>
              <w:pStyle w:val="Normalny1"/>
              <w:widowControl w:val="0"/>
              <w:spacing w:line="276" w:lineRule="auto"/>
              <w:rPr>
                <w:color w:val="000000" w:themeColor="text1"/>
                <w:sz w:val="22"/>
                <w:szCs w:val="22"/>
              </w:rPr>
            </w:pPr>
            <w:r w:rsidRPr="00493F73">
              <w:rPr>
                <w:color w:val="000000" w:themeColor="text1"/>
                <w:sz w:val="22"/>
                <w:szCs w:val="22"/>
              </w:rPr>
              <w:t>niestacjonarne</w:t>
            </w:r>
          </w:p>
        </w:tc>
      </w:tr>
      <w:tr w:rsidR="00493F73" w:rsidRPr="00493F73" w14:paraId="3B1A01B1" w14:textId="77777777" w:rsidTr="00E80940">
        <w:trPr>
          <w:trHeight w:val="340"/>
          <w:jc w:val="center"/>
        </w:trPr>
        <w:tc>
          <w:tcPr>
            <w:tcW w:w="3775" w:type="dxa"/>
            <w:shd w:val="clear" w:color="auto" w:fill="F2F2F2" w:themeFill="background1" w:themeFillShade="F2"/>
            <w:vAlign w:val="center"/>
          </w:tcPr>
          <w:p w14:paraId="7213AAB0"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77881852" w14:textId="77777777" w:rsidR="008A3306" w:rsidRPr="00493F73" w:rsidRDefault="008A3306">
            <w:pPr>
              <w:pStyle w:val="Normalny1"/>
              <w:widowControl w:val="0"/>
              <w:spacing w:line="276" w:lineRule="auto"/>
              <w:rPr>
                <w:color w:val="000000" w:themeColor="text1"/>
                <w:sz w:val="22"/>
                <w:szCs w:val="22"/>
              </w:rPr>
            </w:pPr>
            <w:r w:rsidRPr="00493F73">
              <w:rPr>
                <w:color w:val="000000" w:themeColor="text1"/>
                <w:sz w:val="22"/>
                <w:szCs w:val="22"/>
              </w:rPr>
              <w:t>2. Marketing w organizacji</w:t>
            </w:r>
          </w:p>
        </w:tc>
      </w:tr>
      <w:tr w:rsidR="00493F73" w:rsidRPr="00493F73" w14:paraId="3CACDECB" w14:textId="77777777" w:rsidTr="00E80940">
        <w:trPr>
          <w:trHeight w:val="340"/>
          <w:jc w:val="center"/>
        </w:trPr>
        <w:tc>
          <w:tcPr>
            <w:tcW w:w="3775" w:type="dxa"/>
            <w:shd w:val="clear" w:color="auto" w:fill="F2F2F2" w:themeFill="background1" w:themeFillShade="F2"/>
            <w:vAlign w:val="center"/>
          </w:tcPr>
          <w:p w14:paraId="6FBFBF89"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2A23DB9D" w14:textId="77777777" w:rsidR="008A3306" w:rsidRPr="00493F73" w:rsidRDefault="008A3306">
            <w:pPr>
              <w:pStyle w:val="Normalny1"/>
              <w:widowControl w:val="0"/>
              <w:spacing w:line="276" w:lineRule="auto"/>
              <w:rPr>
                <w:color w:val="000000" w:themeColor="text1"/>
                <w:sz w:val="22"/>
                <w:szCs w:val="22"/>
              </w:rPr>
            </w:pPr>
            <w:r w:rsidRPr="00493F73">
              <w:rPr>
                <w:color w:val="000000" w:themeColor="text1"/>
                <w:sz w:val="22"/>
                <w:szCs w:val="22"/>
              </w:rPr>
              <w:t>Wydział Zarządzania, Katedra Zarządzania Innowacjami Organizacyjnymi</w:t>
            </w:r>
          </w:p>
        </w:tc>
      </w:tr>
      <w:tr w:rsidR="00493F73" w:rsidRPr="00493F73" w14:paraId="669D7CBE" w14:textId="77777777" w:rsidTr="00E80940">
        <w:trPr>
          <w:trHeight w:val="340"/>
          <w:jc w:val="center"/>
        </w:trPr>
        <w:tc>
          <w:tcPr>
            <w:tcW w:w="3775" w:type="dxa"/>
            <w:shd w:val="clear" w:color="auto" w:fill="F2F2F2" w:themeFill="background1" w:themeFillShade="F2"/>
            <w:vAlign w:val="center"/>
          </w:tcPr>
          <w:p w14:paraId="4EEBD388"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481EF4AD" w14:textId="77777777" w:rsidR="008A3306" w:rsidRPr="00493F73" w:rsidRDefault="008A3306">
            <w:pPr>
              <w:pStyle w:val="Normalny1"/>
              <w:widowControl w:val="0"/>
              <w:spacing w:line="276" w:lineRule="auto"/>
              <w:rPr>
                <w:color w:val="000000" w:themeColor="text1"/>
                <w:sz w:val="22"/>
                <w:szCs w:val="22"/>
              </w:rPr>
            </w:pPr>
          </w:p>
        </w:tc>
      </w:tr>
      <w:tr w:rsidR="00493F73" w:rsidRPr="00493F73" w14:paraId="1C8151E8" w14:textId="77777777" w:rsidTr="00E80940">
        <w:trPr>
          <w:trHeight w:val="340"/>
          <w:jc w:val="center"/>
        </w:trPr>
        <w:tc>
          <w:tcPr>
            <w:tcW w:w="3775" w:type="dxa"/>
            <w:shd w:val="clear" w:color="auto" w:fill="F2F2F2" w:themeFill="background1" w:themeFillShade="F2"/>
            <w:vAlign w:val="center"/>
          </w:tcPr>
          <w:p w14:paraId="42C77471"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78CAF0B5" w14:textId="77777777" w:rsidR="008A3306" w:rsidRPr="00493F73" w:rsidRDefault="008A3306">
            <w:pPr>
              <w:pStyle w:val="Normalny1"/>
              <w:widowControl w:val="0"/>
              <w:spacing w:line="276" w:lineRule="auto"/>
              <w:rPr>
                <w:color w:val="000000" w:themeColor="text1"/>
                <w:sz w:val="22"/>
                <w:szCs w:val="22"/>
              </w:rPr>
            </w:pPr>
            <w:r w:rsidRPr="00493F73">
              <w:rPr>
                <w:color w:val="000000" w:themeColor="text1"/>
                <w:sz w:val="22"/>
                <w:szCs w:val="22"/>
              </w:rPr>
              <w:t>Marketing, Nauka o organizacji</w:t>
            </w:r>
          </w:p>
        </w:tc>
      </w:tr>
      <w:tr w:rsidR="00493F73" w:rsidRPr="00493F73" w14:paraId="1220C28D" w14:textId="77777777" w:rsidTr="00E80940">
        <w:trPr>
          <w:trHeight w:val="340"/>
          <w:jc w:val="center"/>
        </w:trPr>
        <w:tc>
          <w:tcPr>
            <w:tcW w:w="3775" w:type="dxa"/>
            <w:shd w:val="clear" w:color="auto" w:fill="F2F2F2" w:themeFill="background1" w:themeFillShade="F2"/>
            <w:vAlign w:val="center"/>
          </w:tcPr>
          <w:p w14:paraId="282FF864" w14:textId="77777777" w:rsidR="008A3306" w:rsidRPr="00493F73" w:rsidRDefault="008A3306" w:rsidP="00E80940">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5358D644" w14:textId="77777777" w:rsidR="008A3306" w:rsidRPr="00493F73" w:rsidRDefault="008A3306">
            <w:pPr>
              <w:pStyle w:val="Normalny1"/>
              <w:widowControl w:val="0"/>
              <w:spacing w:line="276" w:lineRule="auto"/>
              <w:rPr>
                <w:color w:val="000000" w:themeColor="text1"/>
                <w:sz w:val="22"/>
                <w:szCs w:val="22"/>
              </w:rPr>
            </w:pPr>
            <w:r w:rsidRPr="00493F73">
              <w:rPr>
                <w:color w:val="000000" w:themeColor="text1"/>
                <w:sz w:val="22"/>
                <w:szCs w:val="22"/>
              </w:rPr>
              <w:t>Znajomość podstawowych zagadnień i pojęć z zakresu marketingu, znajomość podstaw organizacji przedsiębiorstwa,</w:t>
            </w:r>
          </w:p>
        </w:tc>
      </w:tr>
    </w:tbl>
    <w:p w14:paraId="0DD45884" w14:textId="77777777" w:rsidR="008A3306" w:rsidRPr="00493F73" w:rsidRDefault="008A3306" w:rsidP="009E728C">
      <w:pPr>
        <w:pStyle w:val="Akapitzlist1"/>
        <w:numPr>
          <w:ilvl w:val="1"/>
          <w:numId w:val="92"/>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19EDAC82" w14:textId="77777777" w:rsidTr="00E80940">
        <w:trPr>
          <w:trHeight w:val="371"/>
          <w:jc w:val="center"/>
        </w:trPr>
        <w:tc>
          <w:tcPr>
            <w:tcW w:w="956" w:type="dxa"/>
            <w:vMerge w:val="restart"/>
            <w:shd w:val="clear" w:color="auto" w:fill="F2F2F2" w:themeFill="background1" w:themeFillShade="F2"/>
            <w:vAlign w:val="center"/>
          </w:tcPr>
          <w:p w14:paraId="265489C2" w14:textId="77777777" w:rsidR="008A3306" w:rsidRPr="00493F73" w:rsidRDefault="008A3306" w:rsidP="00E80940">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1435AE19"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6A64A7A8"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3280C92D"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11B28177"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081D7BF7"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6E295C03" w14:textId="77777777" w:rsidR="008A3306" w:rsidRPr="00493F73" w:rsidRDefault="00793E08" w:rsidP="00E80940">
            <w:pPr>
              <w:jc w:val="center"/>
              <w:rPr>
                <w:iCs/>
                <w:color w:val="000000" w:themeColor="text1"/>
                <w:sz w:val="22"/>
                <w:szCs w:val="22"/>
              </w:rPr>
            </w:pPr>
            <w:r>
              <w:rPr>
                <w:iCs/>
                <w:color w:val="000000" w:themeColor="text1"/>
                <w:sz w:val="22"/>
                <w:szCs w:val="22"/>
              </w:rPr>
              <w:t>Zajęcia terenowe</w:t>
            </w:r>
            <w:r w:rsidR="008A3306"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43BBE284"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76CC07B3" w14:textId="77777777" w:rsidTr="00E80940">
        <w:trPr>
          <w:jc w:val="center"/>
        </w:trPr>
        <w:tc>
          <w:tcPr>
            <w:tcW w:w="956" w:type="dxa"/>
            <w:vMerge/>
            <w:shd w:val="clear" w:color="auto" w:fill="F2F2F2" w:themeFill="background1" w:themeFillShade="F2"/>
            <w:vAlign w:val="center"/>
          </w:tcPr>
          <w:p w14:paraId="4DFFC6CD" w14:textId="77777777" w:rsidR="008A3306" w:rsidRPr="00493F73" w:rsidRDefault="008A3306" w:rsidP="00E80940">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687A7C90"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3E099533"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10ADAD28"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71D89306"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1C8D2F90"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6F666DD1"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478FE835" w14:textId="77777777" w:rsidR="008A3306" w:rsidRPr="00493F73" w:rsidRDefault="008A3306" w:rsidP="00E80940">
            <w:pPr>
              <w:jc w:val="center"/>
              <w:rPr>
                <w:iCs/>
                <w:color w:val="000000" w:themeColor="text1"/>
                <w:sz w:val="22"/>
                <w:szCs w:val="22"/>
              </w:rPr>
            </w:pPr>
            <w:r w:rsidRPr="00493F73">
              <w:rPr>
                <w:iCs/>
                <w:color w:val="000000" w:themeColor="text1"/>
                <w:sz w:val="22"/>
                <w:szCs w:val="22"/>
              </w:rPr>
              <w:t>ECTS*</w:t>
            </w:r>
          </w:p>
        </w:tc>
      </w:tr>
      <w:tr w:rsidR="00493F73" w:rsidRPr="00493F73" w14:paraId="15A21F43" w14:textId="77777777" w:rsidTr="00E80940">
        <w:trPr>
          <w:trHeight w:val="340"/>
          <w:jc w:val="center"/>
        </w:trPr>
        <w:tc>
          <w:tcPr>
            <w:tcW w:w="956" w:type="dxa"/>
          </w:tcPr>
          <w:p w14:paraId="0C50650D" w14:textId="77777777" w:rsidR="008A3306" w:rsidRPr="00493F73" w:rsidRDefault="008A3306">
            <w:pPr>
              <w:pStyle w:val="Normalny1"/>
              <w:spacing w:line="276" w:lineRule="auto"/>
              <w:jc w:val="center"/>
              <w:rPr>
                <w:color w:val="000000" w:themeColor="text1"/>
                <w:sz w:val="22"/>
                <w:szCs w:val="22"/>
              </w:rPr>
            </w:pPr>
            <w:r w:rsidRPr="00493F73">
              <w:rPr>
                <w:color w:val="000000" w:themeColor="text1"/>
                <w:sz w:val="22"/>
                <w:szCs w:val="22"/>
              </w:rPr>
              <w:t>V</w:t>
            </w:r>
          </w:p>
        </w:tc>
        <w:tc>
          <w:tcPr>
            <w:tcW w:w="1035" w:type="dxa"/>
          </w:tcPr>
          <w:p w14:paraId="0341637E" w14:textId="77777777" w:rsidR="008A3306" w:rsidRPr="00493F73" w:rsidRDefault="008A3306">
            <w:pPr>
              <w:pStyle w:val="Normalny1"/>
              <w:spacing w:line="276" w:lineRule="auto"/>
              <w:jc w:val="center"/>
              <w:rPr>
                <w:color w:val="000000" w:themeColor="text1"/>
                <w:sz w:val="22"/>
                <w:szCs w:val="22"/>
              </w:rPr>
            </w:pPr>
            <w:r w:rsidRPr="00493F73">
              <w:rPr>
                <w:color w:val="000000" w:themeColor="text1"/>
                <w:sz w:val="22"/>
                <w:szCs w:val="22"/>
              </w:rPr>
              <w:t>15</w:t>
            </w:r>
          </w:p>
        </w:tc>
        <w:tc>
          <w:tcPr>
            <w:tcW w:w="1390" w:type="dxa"/>
          </w:tcPr>
          <w:p w14:paraId="7E927BFC" w14:textId="77777777" w:rsidR="008A3306" w:rsidRPr="00493F73" w:rsidRDefault="008A3306">
            <w:pPr>
              <w:pStyle w:val="Normalny1"/>
              <w:spacing w:line="276" w:lineRule="auto"/>
              <w:jc w:val="center"/>
              <w:rPr>
                <w:color w:val="000000" w:themeColor="text1"/>
                <w:sz w:val="22"/>
                <w:szCs w:val="22"/>
              </w:rPr>
            </w:pPr>
          </w:p>
        </w:tc>
        <w:tc>
          <w:tcPr>
            <w:tcW w:w="1545" w:type="dxa"/>
          </w:tcPr>
          <w:p w14:paraId="54AB80FD" w14:textId="77777777" w:rsidR="008A3306" w:rsidRPr="00493F73" w:rsidRDefault="00222A32">
            <w:pPr>
              <w:pStyle w:val="Normalny1"/>
              <w:spacing w:line="276" w:lineRule="auto"/>
              <w:jc w:val="center"/>
              <w:rPr>
                <w:color w:val="000000" w:themeColor="text1"/>
                <w:sz w:val="22"/>
                <w:szCs w:val="22"/>
              </w:rPr>
            </w:pPr>
            <w:r w:rsidRPr="00493F73">
              <w:rPr>
                <w:color w:val="000000" w:themeColor="text1"/>
                <w:sz w:val="22"/>
                <w:szCs w:val="22"/>
              </w:rPr>
              <w:t>15</w:t>
            </w:r>
          </w:p>
        </w:tc>
        <w:tc>
          <w:tcPr>
            <w:tcW w:w="1330" w:type="dxa"/>
          </w:tcPr>
          <w:p w14:paraId="52803FDA" w14:textId="77777777" w:rsidR="008A3306" w:rsidRPr="00493F73" w:rsidRDefault="008A3306">
            <w:pPr>
              <w:pStyle w:val="Normalny1"/>
              <w:spacing w:line="276" w:lineRule="auto"/>
              <w:jc w:val="center"/>
              <w:rPr>
                <w:color w:val="000000" w:themeColor="text1"/>
                <w:sz w:val="22"/>
                <w:szCs w:val="22"/>
              </w:rPr>
            </w:pPr>
          </w:p>
        </w:tc>
        <w:tc>
          <w:tcPr>
            <w:tcW w:w="1174" w:type="dxa"/>
          </w:tcPr>
          <w:p w14:paraId="1D1E7526" w14:textId="77777777" w:rsidR="008A3306" w:rsidRPr="00493F73" w:rsidRDefault="008A3306">
            <w:pPr>
              <w:pStyle w:val="Normalny1"/>
              <w:spacing w:line="276" w:lineRule="auto"/>
              <w:jc w:val="center"/>
              <w:rPr>
                <w:color w:val="000000" w:themeColor="text1"/>
                <w:sz w:val="22"/>
                <w:szCs w:val="22"/>
              </w:rPr>
            </w:pPr>
          </w:p>
        </w:tc>
        <w:tc>
          <w:tcPr>
            <w:tcW w:w="1147" w:type="dxa"/>
          </w:tcPr>
          <w:p w14:paraId="3480FC4F" w14:textId="77777777" w:rsidR="008A3306" w:rsidRPr="00493F73" w:rsidRDefault="008A3306">
            <w:pPr>
              <w:pStyle w:val="Normalny1"/>
              <w:spacing w:line="276" w:lineRule="auto"/>
              <w:jc w:val="center"/>
              <w:rPr>
                <w:color w:val="000000" w:themeColor="text1"/>
                <w:sz w:val="22"/>
                <w:szCs w:val="22"/>
              </w:rPr>
            </w:pPr>
          </w:p>
        </w:tc>
        <w:tc>
          <w:tcPr>
            <w:tcW w:w="1062" w:type="dxa"/>
          </w:tcPr>
          <w:p w14:paraId="535C43CE" w14:textId="77777777" w:rsidR="008A3306" w:rsidRPr="00493F73" w:rsidRDefault="008A3306">
            <w:pPr>
              <w:pStyle w:val="Normalny1"/>
              <w:spacing w:line="276" w:lineRule="auto"/>
              <w:jc w:val="center"/>
              <w:rPr>
                <w:color w:val="000000" w:themeColor="text1"/>
                <w:sz w:val="22"/>
                <w:szCs w:val="22"/>
              </w:rPr>
            </w:pPr>
            <w:r w:rsidRPr="00493F73">
              <w:rPr>
                <w:color w:val="000000" w:themeColor="text1"/>
                <w:sz w:val="22"/>
                <w:szCs w:val="22"/>
              </w:rPr>
              <w:t>5</w:t>
            </w:r>
          </w:p>
        </w:tc>
      </w:tr>
    </w:tbl>
    <w:p w14:paraId="079616A0" w14:textId="77777777" w:rsidR="008A3306" w:rsidRPr="00493F73" w:rsidRDefault="008A3306" w:rsidP="009E728C">
      <w:pPr>
        <w:numPr>
          <w:ilvl w:val="0"/>
          <w:numId w:val="92"/>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77204044" w14:textId="77777777" w:rsidTr="00E80940">
        <w:trPr>
          <w:jc w:val="center"/>
        </w:trPr>
        <w:tc>
          <w:tcPr>
            <w:tcW w:w="1090" w:type="dxa"/>
            <w:shd w:val="clear" w:color="auto" w:fill="F2F2F2" w:themeFill="background1" w:themeFillShade="F2"/>
            <w:vAlign w:val="center"/>
          </w:tcPr>
          <w:p w14:paraId="23EE9DF7" w14:textId="77777777" w:rsidR="008A3306" w:rsidRPr="00493F73" w:rsidRDefault="008A3306" w:rsidP="00E80940">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142EDC28" w14:textId="77777777" w:rsidR="008A3306" w:rsidRPr="00493F73" w:rsidRDefault="008A3306" w:rsidP="00E80940">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64C0B2AF" w14:textId="77777777" w:rsidR="008A3306" w:rsidRPr="00493F73" w:rsidRDefault="008A3306" w:rsidP="00E80940">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4F93E0B4" w14:textId="77777777" w:rsidR="008A3306" w:rsidRPr="00493F73" w:rsidRDefault="008A3306" w:rsidP="00E80940">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77D04E2C" w14:textId="77777777" w:rsidTr="00E80940">
        <w:trPr>
          <w:jc w:val="center"/>
        </w:trPr>
        <w:tc>
          <w:tcPr>
            <w:tcW w:w="9657" w:type="dxa"/>
            <w:gridSpan w:val="4"/>
            <w:shd w:val="clear" w:color="auto" w:fill="F2F2F2" w:themeFill="background1" w:themeFillShade="F2"/>
            <w:vAlign w:val="center"/>
          </w:tcPr>
          <w:p w14:paraId="2B4E599B" w14:textId="77777777" w:rsidR="008A3306" w:rsidRPr="00493F73" w:rsidRDefault="008A3306" w:rsidP="00E80940">
            <w:pPr>
              <w:jc w:val="center"/>
              <w:rPr>
                <w:color w:val="000000" w:themeColor="text1"/>
                <w:sz w:val="22"/>
                <w:szCs w:val="22"/>
              </w:rPr>
            </w:pPr>
            <w:r w:rsidRPr="00493F73">
              <w:rPr>
                <w:color w:val="000000" w:themeColor="text1"/>
                <w:sz w:val="22"/>
                <w:szCs w:val="22"/>
              </w:rPr>
              <w:t>WIEDZA</w:t>
            </w:r>
          </w:p>
        </w:tc>
      </w:tr>
      <w:tr w:rsidR="00493F73" w:rsidRPr="00493F73" w14:paraId="156DA418" w14:textId="77777777" w:rsidTr="00E80940">
        <w:trPr>
          <w:trHeight w:val="283"/>
          <w:jc w:val="center"/>
        </w:trPr>
        <w:tc>
          <w:tcPr>
            <w:tcW w:w="1090" w:type="dxa"/>
          </w:tcPr>
          <w:p w14:paraId="0D53D70A"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W1</w:t>
            </w:r>
          </w:p>
        </w:tc>
        <w:tc>
          <w:tcPr>
            <w:tcW w:w="5386" w:type="dxa"/>
          </w:tcPr>
          <w:p w14:paraId="646D4138"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 xml:space="preserve">Rozumie potrzebę i istotę procesu tworzenia nowych produktów w celu lepszego zaspokajania potrzeb klientów </w:t>
            </w:r>
          </w:p>
        </w:tc>
        <w:tc>
          <w:tcPr>
            <w:tcW w:w="1585" w:type="dxa"/>
          </w:tcPr>
          <w:p w14:paraId="4E6BF016"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K_W31</w:t>
            </w:r>
          </w:p>
          <w:p w14:paraId="1DE667AB" w14:textId="77777777" w:rsidR="008A3306" w:rsidRPr="00493F73" w:rsidRDefault="008A3306">
            <w:pPr>
              <w:pStyle w:val="Normalny1"/>
              <w:spacing w:line="276" w:lineRule="auto"/>
              <w:jc w:val="both"/>
              <w:rPr>
                <w:color w:val="000000" w:themeColor="text1"/>
                <w:sz w:val="22"/>
                <w:szCs w:val="22"/>
              </w:rPr>
            </w:pPr>
          </w:p>
        </w:tc>
        <w:tc>
          <w:tcPr>
            <w:tcW w:w="1596" w:type="dxa"/>
          </w:tcPr>
          <w:p w14:paraId="2B23BF46" w14:textId="77777777" w:rsidR="008A3306" w:rsidRPr="00493F73" w:rsidRDefault="008A3306">
            <w:pPr>
              <w:rPr>
                <w:color w:val="000000" w:themeColor="text1"/>
                <w:sz w:val="22"/>
                <w:szCs w:val="22"/>
              </w:rPr>
            </w:pPr>
            <w:r w:rsidRPr="00493F73">
              <w:rPr>
                <w:color w:val="000000" w:themeColor="text1"/>
                <w:sz w:val="22"/>
                <w:szCs w:val="22"/>
              </w:rPr>
              <w:t>P6S_WG</w:t>
            </w:r>
          </w:p>
        </w:tc>
      </w:tr>
      <w:tr w:rsidR="00493F73" w:rsidRPr="00493F73" w14:paraId="5CBFFB35" w14:textId="77777777" w:rsidTr="00E80940">
        <w:trPr>
          <w:trHeight w:val="283"/>
          <w:jc w:val="center"/>
        </w:trPr>
        <w:tc>
          <w:tcPr>
            <w:tcW w:w="1090" w:type="dxa"/>
          </w:tcPr>
          <w:p w14:paraId="2A3CE105"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W2</w:t>
            </w:r>
          </w:p>
        </w:tc>
        <w:tc>
          <w:tcPr>
            <w:tcW w:w="5386" w:type="dxa"/>
          </w:tcPr>
          <w:p w14:paraId="7C914E69"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Posiada wiedzę o badaniu nowych produktu na wszystkich etapach jego powstawania (kształtowania)</w:t>
            </w:r>
          </w:p>
        </w:tc>
        <w:tc>
          <w:tcPr>
            <w:tcW w:w="1585" w:type="dxa"/>
          </w:tcPr>
          <w:p w14:paraId="6D7A0AED"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K_W31</w:t>
            </w:r>
          </w:p>
          <w:p w14:paraId="7E021ECE" w14:textId="77777777" w:rsidR="008A3306" w:rsidRPr="00493F73" w:rsidRDefault="008A3306">
            <w:pPr>
              <w:pStyle w:val="Normalny1"/>
              <w:spacing w:line="276" w:lineRule="auto"/>
              <w:jc w:val="both"/>
              <w:rPr>
                <w:color w:val="000000" w:themeColor="text1"/>
                <w:sz w:val="22"/>
                <w:szCs w:val="22"/>
              </w:rPr>
            </w:pPr>
          </w:p>
        </w:tc>
        <w:tc>
          <w:tcPr>
            <w:tcW w:w="1596" w:type="dxa"/>
          </w:tcPr>
          <w:p w14:paraId="3264B6A7" w14:textId="77777777" w:rsidR="008A3306" w:rsidRPr="00493F73" w:rsidRDefault="008A3306">
            <w:pPr>
              <w:rPr>
                <w:color w:val="000000" w:themeColor="text1"/>
                <w:sz w:val="22"/>
                <w:szCs w:val="22"/>
              </w:rPr>
            </w:pPr>
            <w:r w:rsidRPr="00493F73">
              <w:rPr>
                <w:color w:val="000000" w:themeColor="text1"/>
                <w:sz w:val="22"/>
                <w:szCs w:val="22"/>
              </w:rPr>
              <w:t>P6S_WG</w:t>
            </w:r>
          </w:p>
        </w:tc>
      </w:tr>
      <w:tr w:rsidR="00493F73" w:rsidRPr="00493F73" w14:paraId="605D27C1" w14:textId="77777777" w:rsidTr="00E80940">
        <w:trPr>
          <w:trHeight w:val="283"/>
          <w:jc w:val="center"/>
        </w:trPr>
        <w:tc>
          <w:tcPr>
            <w:tcW w:w="9657" w:type="dxa"/>
            <w:gridSpan w:val="4"/>
            <w:shd w:val="clear" w:color="auto" w:fill="F2F2F2" w:themeFill="background1" w:themeFillShade="F2"/>
          </w:tcPr>
          <w:p w14:paraId="4C151897" w14:textId="77777777" w:rsidR="008A3306" w:rsidRPr="00493F73" w:rsidRDefault="008A3306" w:rsidP="00E80940">
            <w:pPr>
              <w:jc w:val="center"/>
              <w:rPr>
                <w:color w:val="000000" w:themeColor="text1"/>
                <w:sz w:val="22"/>
                <w:szCs w:val="22"/>
              </w:rPr>
            </w:pPr>
            <w:r w:rsidRPr="00493F73">
              <w:rPr>
                <w:color w:val="000000" w:themeColor="text1"/>
                <w:sz w:val="22"/>
                <w:szCs w:val="22"/>
              </w:rPr>
              <w:t>UMIEJĘTNOŚCI</w:t>
            </w:r>
          </w:p>
        </w:tc>
      </w:tr>
      <w:tr w:rsidR="00493F73" w:rsidRPr="00493F73" w14:paraId="4E0E5548" w14:textId="77777777" w:rsidTr="00E80940">
        <w:trPr>
          <w:trHeight w:val="283"/>
          <w:jc w:val="center"/>
        </w:trPr>
        <w:tc>
          <w:tcPr>
            <w:tcW w:w="1090" w:type="dxa"/>
          </w:tcPr>
          <w:p w14:paraId="70CAFB37"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U1</w:t>
            </w:r>
          </w:p>
        </w:tc>
        <w:tc>
          <w:tcPr>
            <w:tcW w:w="5386" w:type="dxa"/>
          </w:tcPr>
          <w:p w14:paraId="36146099"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Posiada umiejętność poszukiwania i tworzenia idei nowego produktu w oparciu o dostępne metody heurystyczne</w:t>
            </w:r>
          </w:p>
        </w:tc>
        <w:tc>
          <w:tcPr>
            <w:tcW w:w="1585" w:type="dxa"/>
          </w:tcPr>
          <w:p w14:paraId="46CA8B8C"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K_U33</w:t>
            </w:r>
          </w:p>
          <w:p w14:paraId="63585C03" w14:textId="77777777" w:rsidR="008A3306" w:rsidRPr="00493F73" w:rsidRDefault="008A3306">
            <w:pPr>
              <w:pStyle w:val="Normalny1"/>
              <w:spacing w:line="276" w:lineRule="auto"/>
              <w:jc w:val="both"/>
              <w:rPr>
                <w:color w:val="000000" w:themeColor="text1"/>
                <w:sz w:val="22"/>
                <w:szCs w:val="22"/>
              </w:rPr>
            </w:pPr>
          </w:p>
        </w:tc>
        <w:tc>
          <w:tcPr>
            <w:tcW w:w="1596" w:type="dxa"/>
          </w:tcPr>
          <w:p w14:paraId="4FCEDD58" w14:textId="77777777" w:rsidR="008A3306" w:rsidRPr="00493F73" w:rsidRDefault="008A3306">
            <w:pPr>
              <w:rPr>
                <w:color w:val="000000" w:themeColor="text1"/>
                <w:sz w:val="22"/>
                <w:szCs w:val="22"/>
              </w:rPr>
            </w:pPr>
            <w:r w:rsidRPr="00493F73">
              <w:rPr>
                <w:color w:val="000000" w:themeColor="text1"/>
                <w:sz w:val="22"/>
                <w:szCs w:val="22"/>
              </w:rPr>
              <w:t>P6S_UW</w:t>
            </w:r>
          </w:p>
        </w:tc>
      </w:tr>
      <w:tr w:rsidR="00493F73" w:rsidRPr="00493F73" w14:paraId="45B9138F" w14:textId="77777777" w:rsidTr="00E80940">
        <w:trPr>
          <w:trHeight w:val="283"/>
          <w:jc w:val="center"/>
        </w:trPr>
        <w:tc>
          <w:tcPr>
            <w:tcW w:w="1090" w:type="dxa"/>
          </w:tcPr>
          <w:p w14:paraId="16EA7C9B"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U2</w:t>
            </w:r>
          </w:p>
        </w:tc>
        <w:tc>
          <w:tcPr>
            <w:tcW w:w="5386" w:type="dxa"/>
          </w:tcPr>
          <w:p w14:paraId="3CBB0ACB"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Potrafi zaprojektować proces kształtowania nowego produktu</w:t>
            </w:r>
          </w:p>
        </w:tc>
        <w:tc>
          <w:tcPr>
            <w:tcW w:w="1585" w:type="dxa"/>
          </w:tcPr>
          <w:p w14:paraId="6E99E855"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K_U33</w:t>
            </w:r>
          </w:p>
          <w:p w14:paraId="2172F5DF" w14:textId="77777777" w:rsidR="008A3306" w:rsidRPr="00493F73" w:rsidRDefault="008A3306">
            <w:pPr>
              <w:pStyle w:val="Normalny1"/>
              <w:spacing w:line="276" w:lineRule="auto"/>
              <w:jc w:val="both"/>
              <w:rPr>
                <w:color w:val="000000" w:themeColor="text1"/>
                <w:sz w:val="22"/>
                <w:szCs w:val="22"/>
              </w:rPr>
            </w:pPr>
          </w:p>
        </w:tc>
        <w:tc>
          <w:tcPr>
            <w:tcW w:w="1596" w:type="dxa"/>
          </w:tcPr>
          <w:p w14:paraId="524F428E" w14:textId="77777777" w:rsidR="008A3306" w:rsidRPr="00493F73" w:rsidRDefault="008A3306">
            <w:pPr>
              <w:rPr>
                <w:color w:val="000000" w:themeColor="text1"/>
                <w:sz w:val="22"/>
                <w:szCs w:val="22"/>
              </w:rPr>
            </w:pPr>
            <w:r w:rsidRPr="00493F73">
              <w:rPr>
                <w:color w:val="000000" w:themeColor="text1"/>
                <w:sz w:val="22"/>
                <w:szCs w:val="22"/>
              </w:rPr>
              <w:t>P6S_UW</w:t>
            </w:r>
          </w:p>
        </w:tc>
      </w:tr>
      <w:tr w:rsidR="00493F73" w:rsidRPr="00493F73" w14:paraId="19DC1FF0" w14:textId="77777777" w:rsidTr="00E80940">
        <w:trPr>
          <w:trHeight w:val="283"/>
          <w:jc w:val="center"/>
        </w:trPr>
        <w:tc>
          <w:tcPr>
            <w:tcW w:w="9657" w:type="dxa"/>
            <w:gridSpan w:val="4"/>
            <w:shd w:val="clear" w:color="auto" w:fill="F2F2F2" w:themeFill="background1" w:themeFillShade="F2"/>
          </w:tcPr>
          <w:p w14:paraId="683023D9" w14:textId="77777777" w:rsidR="008A3306" w:rsidRPr="00493F73" w:rsidRDefault="008A3306" w:rsidP="00E80940">
            <w:pPr>
              <w:jc w:val="center"/>
              <w:rPr>
                <w:color w:val="000000" w:themeColor="text1"/>
                <w:sz w:val="22"/>
                <w:szCs w:val="22"/>
              </w:rPr>
            </w:pPr>
            <w:r w:rsidRPr="00493F73">
              <w:rPr>
                <w:color w:val="000000" w:themeColor="text1"/>
                <w:sz w:val="22"/>
                <w:szCs w:val="22"/>
              </w:rPr>
              <w:lastRenderedPageBreak/>
              <w:t>KOMPETENCJE SPOŁECZNE</w:t>
            </w:r>
          </w:p>
        </w:tc>
      </w:tr>
      <w:tr w:rsidR="00493F73" w:rsidRPr="00493F73" w14:paraId="3463BB35" w14:textId="77777777" w:rsidTr="00E80940">
        <w:trPr>
          <w:trHeight w:val="283"/>
          <w:jc w:val="center"/>
        </w:trPr>
        <w:tc>
          <w:tcPr>
            <w:tcW w:w="1090" w:type="dxa"/>
          </w:tcPr>
          <w:p w14:paraId="2CC20771"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K1</w:t>
            </w:r>
          </w:p>
        </w:tc>
        <w:tc>
          <w:tcPr>
            <w:tcW w:w="5386" w:type="dxa"/>
          </w:tcPr>
          <w:p w14:paraId="2AA437F1"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 xml:space="preserve">Jest świadomy konieczności działania i współpracy w ramach zespołu przygotowującego komercjalizację nowego produktu </w:t>
            </w:r>
          </w:p>
        </w:tc>
        <w:tc>
          <w:tcPr>
            <w:tcW w:w="1585" w:type="dxa"/>
          </w:tcPr>
          <w:p w14:paraId="7902F3BC"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K_K13</w:t>
            </w:r>
          </w:p>
          <w:p w14:paraId="014D75AD" w14:textId="77777777" w:rsidR="008A3306" w:rsidRPr="00493F73" w:rsidRDefault="008A3306">
            <w:pPr>
              <w:pStyle w:val="Normalny1"/>
              <w:spacing w:line="276" w:lineRule="auto"/>
              <w:jc w:val="both"/>
              <w:rPr>
                <w:color w:val="000000" w:themeColor="text1"/>
                <w:sz w:val="22"/>
                <w:szCs w:val="22"/>
              </w:rPr>
            </w:pPr>
          </w:p>
        </w:tc>
        <w:tc>
          <w:tcPr>
            <w:tcW w:w="1596" w:type="dxa"/>
          </w:tcPr>
          <w:p w14:paraId="13A8236D"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P6S_KK</w:t>
            </w:r>
          </w:p>
        </w:tc>
      </w:tr>
    </w:tbl>
    <w:p w14:paraId="71119E7B" w14:textId="77777777" w:rsidR="008A3306" w:rsidRPr="00493F73" w:rsidRDefault="008A3306" w:rsidP="009E728C">
      <w:pPr>
        <w:numPr>
          <w:ilvl w:val="0"/>
          <w:numId w:val="92"/>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6AFF50C" w14:textId="77777777" w:rsidTr="00E80940">
        <w:trPr>
          <w:jc w:val="center"/>
        </w:trPr>
        <w:tc>
          <w:tcPr>
            <w:tcW w:w="9638" w:type="dxa"/>
          </w:tcPr>
          <w:p w14:paraId="4BF9BC0C" w14:textId="77777777" w:rsidR="008A3306" w:rsidRPr="00493F73" w:rsidRDefault="008A3306" w:rsidP="00E80940">
            <w:pPr>
              <w:jc w:val="both"/>
              <w:rPr>
                <w:color w:val="000000" w:themeColor="text1"/>
                <w:sz w:val="22"/>
                <w:szCs w:val="22"/>
              </w:rPr>
            </w:pPr>
            <w:r w:rsidRPr="00493F73">
              <w:rPr>
                <w:color w:val="000000" w:themeColor="text1"/>
                <w:sz w:val="22"/>
                <w:szCs w:val="22"/>
              </w:rPr>
              <w:t>Wykład multimedialny, ćwiczenia laboratoryjne, analiza przypadków</w:t>
            </w:r>
          </w:p>
        </w:tc>
      </w:tr>
    </w:tbl>
    <w:p w14:paraId="67589B48" w14:textId="77777777" w:rsidR="008A3306" w:rsidRPr="00493F73" w:rsidRDefault="008A3306" w:rsidP="009E728C">
      <w:pPr>
        <w:numPr>
          <w:ilvl w:val="0"/>
          <w:numId w:val="92"/>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2E31B64E" w14:textId="77777777" w:rsidTr="00E80940">
        <w:trPr>
          <w:jc w:val="center"/>
        </w:trPr>
        <w:tc>
          <w:tcPr>
            <w:tcW w:w="9638" w:type="dxa"/>
          </w:tcPr>
          <w:p w14:paraId="4D4A15C3" w14:textId="77777777" w:rsidR="008A3306" w:rsidRPr="00493F73" w:rsidRDefault="008A3306" w:rsidP="00E80940">
            <w:pPr>
              <w:pStyle w:val="Akapitzlist1"/>
              <w:ind w:left="34"/>
              <w:jc w:val="both"/>
              <w:rPr>
                <w:b/>
                <w:color w:val="000000" w:themeColor="text1"/>
                <w:sz w:val="22"/>
                <w:szCs w:val="22"/>
              </w:rPr>
            </w:pPr>
            <w:r w:rsidRPr="00493F73">
              <w:rPr>
                <w:color w:val="000000" w:themeColor="text1"/>
                <w:sz w:val="22"/>
                <w:szCs w:val="22"/>
              </w:rPr>
              <w:t>Wykład - zaliczenie pisemne. Ćwiczenia - zaliczenie pisemne, przygotowanie projektu</w:t>
            </w:r>
          </w:p>
        </w:tc>
      </w:tr>
    </w:tbl>
    <w:p w14:paraId="442B875B" w14:textId="77777777" w:rsidR="008A3306" w:rsidRPr="00493F73" w:rsidRDefault="008A3306" w:rsidP="009E728C">
      <w:pPr>
        <w:numPr>
          <w:ilvl w:val="0"/>
          <w:numId w:val="92"/>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937"/>
      </w:tblGrid>
      <w:tr w:rsidR="00493F73" w:rsidRPr="00493F73" w14:paraId="5AF073AB" w14:textId="77777777" w:rsidTr="007D6081">
        <w:trPr>
          <w:jc w:val="center"/>
        </w:trPr>
        <w:tc>
          <w:tcPr>
            <w:tcW w:w="1701" w:type="dxa"/>
            <w:shd w:val="clear" w:color="auto" w:fill="F2F2F2" w:themeFill="background1" w:themeFillShade="F2"/>
          </w:tcPr>
          <w:p w14:paraId="54F490AA" w14:textId="77777777" w:rsidR="008A3306" w:rsidRPr="00493F73" w:rsidRDefault="008A330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Wykład</w:t>
            </w:r>
          </w:p>
        </w:tc>
        <w:tc>
          <w:tcPr>
            <w:tcW w:w="7937" w:type="dxa"/>
          </w:tcPr>
          <w:p w14:paraId="455EA518"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 xml:space="preserve">Pojęcie nowego produktu. Miejsce innowacji w marketingu i w przedsiębiorstwie. Rodzaje innowacji. Modele innowacji i ich rozwój. Proces rozwoju innowacji produktowych. Planowanie nowego produktu. Źródła i gromadzenie idei nowych produktów. Selekcja idei nowych produktów. Opracowanie i badania koncepcji nowych produktów. Analiza ekonomiczno-finansowa rozwoju nowego produktu. Opracowanie i ocena projektów nowych produktów. Wytwarzanie i badania prototypów lub serii próbnych. Badania rynkowe nowego produktu i marketingu próbnego. Komercjalizacja i badania komercjalizacyjne. Analiza dyfuzji nowych produktów. Planowanie i wprowadzenie nowego produktu na rynek. Przyczyny nieudanych produktów oraz metody przeciwdziałania. Zarządzanie procesami innowacji produktowych. </w:t>
            </w:r>
          </w:p>
        </w:tc>
      </w:tr>
      <w:tr w:rsidR="00493F73" w:rsidRPr="00493F73" w14:paraId="729B40FC" w14:textId="77777777" w:rsidTr="007D6081">
        <w:trPr>
          <w:jc w:val="center"/>
        </w:trPr>
        <w:tc>
          <w:tcPr>
            <w:tcW w:w="1701" w:type="dxa"/>
            <w:shd w:val="clear" w:color="auto" w:fill="F2F2F2" w:themeFill="background1" w:themeFillShade="F2"/>
          </w:tcPr>
          <w:p w14:paraId="55923AD1" w14:textId="77777777" w:rsidR="008A3306" w:rsidRPr="00493F73" w:rsidRDefault="008A330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Ćwiczenia</w:t>
            </w:r>
          </w:p>
        </w:tc>
        <w:tc>
          <w:tcPr>
            <w:tcW w:w="7937" w:type="dxa"/>
          </w:tcPr>
          <w:p w14:paraId="65E739A4" w14:textId="77777777" w:rsidR="008A3306" w:rsidRPr="00493F73" w:rsidRDefault="008A3306">
            <w:pPr>
              <w:pStyle w:val="Normalny1"/>
              <w:spacing w:line="276" w:lineRule="auto"/>
              <w:jc w:val="both"/>
              <w:rPr>
                <w:color w:val="000000" w:themeColor="text1"/>
                <w:sz w:val="22"/>
                <w:szCs w:val="22"/>
              </w:rPr>
            </w:pPr>
            <w:r w:rsidRPr="00493F73">
              <w:rPr>
                <w:color w:val="000000" w:themeColor="text1"/>
                <w:sz w:val="22"/>
                <w:szCs w:val="22"/>
              </w:rPr>
              <w:t xml:space="preserve">Źródła inspiracji dla nowych produktów – </w:t>
            </w:r>
            <w:proofErr w:type="spellStart"/>
            <w:r w:rsidRPr="00493F73">
              <w:rPr>
                <w:color w:val="000000" w:themeColor="text1"/>
                <w:sz w:val="22"/>
                <w:szCs w:val="22"/>
              </w:rPr>
              <w:t>casestudy</w:t>
            </w:r>
            <w:proofErr w:type="spellEnd"/>
            <w:r w:rsidRPr="00493F73">
              <w:rPr>
                <w:color w:val="000000" w:themeColor="text1"/>
                <w:sz w:val="22"/>
                <w:szCs w:val="22"/>
              </w:rPr>
              <w:t xml:space="preserve">, Opracowanie i ocena projektu nowego produktu – </w:t>
            </w:r>
            <w:proofErr w:type="spellStart"/>
            <w:r w:rsidRPr="00493F73">
              <w:rPr>
                <w:color w:val="000000" w:themeColor="text1"/>
                <w:sz w:val="22"/>
                <w:szCs w:val="22"/>
              </w:rPr>
              <w:t>casestudy</w:t>
            </w:r>
            <w:proofErr w:type="spellEnd"/>
            <w:r w:rsidRPr="00493F73">
              <w:rPr>
                <w:color w:val="000000" w:themeColor="text1"/>
                <w:sz w:val="22"/>
                <w:szCs w:val="22"/>
              </w:rPr>
              <w:t xml:space="preserve">, proces komercjalizacji nowego produktu – </w:t>
            </w:r>
            <w:proofErr w:type="spellStart"/>
            <w:r w:rsidRPr="00493F73">
              <w:rPr>
                <w:color w:val="000000" w:themeColor="text1"/>
                <w:sz w:val="22"/>
                <w:szCs w:val="22"/>
              </w:rPr>
              <w:t>casestudy</w:t>
            </w:r>
            <w:proofErr w:type="spellEnd"/>
          </w:p>
        </w:tc>
      </w:tr>
    </w:tbl>
    <w:p w14:paraId="4918FFC7" w14:textId="77777777" w:rsidR="008A3306" w:rsidRPr="00493F73" w:rsidRDefault="008A3306" w:rsidP="009E728C">
      <w:pPr>
        <w:numPr>
          <w:ilvl w:val="0"/>
          <w:numId w:val="92"/>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13988763" w14:textId="77777777" w:rsidTr="00E80940">
        <w:trPr>
          <w:jc w:val="center"/>
        </w:trPr>
        <w:tc>
          <w:tcPr>
            <w:tcW w:w="1347" w:type="dxa"/>
            <w:vMerge w:val="restart"/>
            <w:shd w:val="clear" w:color="auto" w:fill="F2F2F2" w:themeFill="background1" w:themeFillShade="F2"/>
            <w:vAlign w:val="center"/>
          </w:tcPr>
          <w:p w14:paraId="5F19556D" w14:textId="77777777" w:rsidR="008A3306" w:rsidRPr="00493F73" w:rsidRDefault="008A3306" w:rsidP="00E80940">
            <w:pPr>
              <w:jc w:val="center"/>
              <w:rPr>
                <w:color w:val="000000" w:themeColor="text1"/>
                <w:sz w:val="22"/>
                <w:szCs w:val="22"/>
              </w:rPr>
            </w:pPr>
            <w:r w:rsidRPr="00493F73">
              <w:rPr>
                <w:color w:val="000000" w:themeColor="text1"/>
                <w:sz w:val="22"/>
                <w:szCs w:val="22"/>
              </w:rPr>
              <w:t>Efekt uczenia się</w:t>
            </w:r>
          </w:p>
        </w:tc>
        <w:tc>
          <w:tcPr>
            <w:tcW w:w="8292" w:type="dxa"/>
            <w:gridSpan w:val="6"/>
            <w:shd w:val="clear" w:color="auto" w:fill="F2F2F2" w:themeFill="background1" w:themeFillShade="F2"/>
            <w:vAlign w:val="center"/>
          </w:tcPr>
          <w:p w14:paraId="69EF1228" w14:textId="77777777" w:rsidR="008A3306" w:rsidRPr="00493F73" w:rsidRDefault="008A3306" w:rsidP="00E80940">
            <w:pPr>
              <w:jc w:val="center"/>
              <w:rPr>
                <w:color w:val="000000" w:themeColor="text1"/>
                <w:sz w:val="22"/>
                <w:szCs w:val="22"/>
              </w:rPr>
            </w:pPr>
            <w:r w:rsidRPr="00493F73">
              <w:rPr>
                <w:color w:val="000000" w:themeColor="text1"/>
                <w:sz w:val="22"/>
                <w:szCs w:val="22"/>
              </w:rPr>
              <w:t>Forma oceny (podano przykładowe)</w:t>
            </w:r>
          </w:p>
        </w:tc>
      </w:tr>
      <w:tr w:rsidR="00493F73" w:rsidRPr="00493F73" w14:paraId="0B2B3A4D" w14:textId="77777777" w:rsidTr="00E80940">
        <w:trPr>
          <w:jc w:val="center"/>
        </w:trPr>
        <w:tc>
          <w:tcPr>
            <w:tcW w:w="1347" w:type="dxa"/>
            <w:vMerge/>
            <w:shd w:val="clear" w:color="auto" w:fill="F2F2F2" w:themeFill="background1" w:themeFillShade="F2"/>
            <w:vAlign w:val="center"/>
          </w:tcPr>
          <w:p w14:paraId="5D8EA84C" w14:textId="77777777" w:rsidR="008A3306" w:rsidRPr="00493F73" w:rsidRDefault="008A3306" w:rsidP="00E80940">
            <w:pPr>
              <w:jc w:val="center"/>
              <w:rPr>
                <w:b/>
                <w:color w:val="000000" w:themeColor="text1"/>
                <w:sz w:val="22"/>
                <w:szCs w:val="22"/>
              </w:rPr>
            </w:pPr>
          </w:p>
        </w:tc>
        <w:tc>
          <w:tcPr>
            <w:tcW w:w="1360" w:type="dxa"/>
            <w:shd w:val="clear" w:color="auto" w:fill="F2F2F2" w:themeFill="background1" w:themeFillShade="F2"/>
            <w:vAlign w:val="center"/>
          </w:tcPr>
          <w:p w14:paraId="44DB4274" w14:textId="77777777" w:rsidR="008A3306" w:rsidRPr="00493F73" w:rsidRDefault="008A3306" w:rsidP="00E80940">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2A9123A0" w14:textId="77777777" w:rsidR="008A3306" w:rsidRPr="00493F73" w:rsidRDefault="008A3306" w:rsidP="00E80940">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1D106F8B" w14:textId="77777777" w:rsidR="008A3306" w:rsidRPr="00493F73" w:rsidRDefault="008A3306" w:rsidP="00E80940">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1A93E6BD" w14:textId="77777777" w:rsidR="008A3306" w:rsidRPr="00493F73" w:rsidRDefault="008A3306" w:rsidP="00E80940">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37079FD3" w14:textId="77777777" w:rsidR="008A3306" w:rsidRPr="00493F73" w:rsidRDefault="008A3306" w:rsidP="00E80940">
            <w:pPr>
              <w:jc w:val="center"/>
              <w:rPr>
                <w:color w:val="000000" w:themeColor="text1"/>
                <w:sz w:val="22"/>
                <w:szCs w:val="22"/>
              </w:rPr>
            </w:pPr>
            <w:r w:rsidRPr="00493F73">
              <w:rPr>
                <w:color w:val="000000" w:themeColor="text1"/>
                <w:sz w:val="22"/>
                <w:szCs w:val="22"/>
              </w:rPr>
              <w:t>Sprawozdanie</w:t>
            </w:r>
          </w:p>
        </w:tc>
        <w:tc>
          <w:tcPr>
            <w:tcW w:w="1373" w:type="dxa"/>
            <w:shd w:val="clear" w:color="auto" w:fill="F2F2F2" w:themeFill="background1" w:themeFillShade="F2"/>
            <w:vAlign w:val="center"/>
          </w:tcPr>
          <w:p w14:paraId="3A8B4036" w14:textId="77777777" w:rsidR="008A3306" w:rsidRPr="00493F73" w:rsidRDefault="008A3306" w:rsidP="00E80940">
            <w:pPr>
              <w:jc w:val="center"/>
              <w:rPr>
                <w:color w:val="000000" w:themeColor="text1"/>
                <w:sz w:val="22"/>
                <w:szCs w:val="22"/>
              </w:rPr>
            </w:pPr>
            <w:r w:rsidRPr="00493F73">
              <w:rPr>
                <w:color w:val="000000" w:themeColor="text1"/>
                <w:sz w:val="22"/>
                <w:szCs w:val="22"/>
              </w:rPr>
              <w:t>…………</w:t>
            </w:r>
          </w:p>
        </w:tc>
      </w:tr>
      <w:tr w:rsidR="00493F73" w:rsidRPr="00493F73" w14:paraId="71F2B166" w14:textId="77777777" w:rsidTr="00E80940">
        <w:trPr>
          <w:trHeight w:val="283"/>
          <w:jc w:val="center"/>
        </w:trPr>
        <w:tc>
          <w:tcPr>
            <w:tcW w:w="1347" w:type="dxa"/>
            <w:vAlign w:val="center"/>
          </w:tcPr>
          <w:p w14:paraId="146857EB"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W1</w:t>
            </w:r>
          </w:p>
        </w:tc>
        <w:tc>
          <w:tcPr>
            <w:tcW w:w="1360" w:type="dxa"/>
            <w:vAlign w:val="center"/>
          </w:tcPr>
          <w:p w14:paraId="020191D7" w14:textId="77777777" w:rsidR="008A3306" w:rsidRPr="00493F73" w:rsidRDefault="008A3306" w:rsidP="00E80940">
            <w:pPr>
              <w:pStyle w:val="Normalny1"/>
              <w:spacing w:line="276" w:lineRule="auto"/>
              <w:jc w:val="center"/>
              <w:rPr>
                <w:color w:val="000000" w:themeColor="text1"/>
                <w:sz w:val="22"/>
                <w:szCs w:val="22"/>
              </w:rPr>
            </w:pPr>
          </w:p>
        </w:tc>
        <w:tc>
          <w:tcPr>
            <w:tcW w:w="1360" w:type="dxa"/>
            <w:vAlign w:val="center"/>
          </w:tcPr>
          <w:p w14:paraId="114492D1"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X</w:t>
            </w:r>
          </w:p>
        </w:tc>
        <w:tc>
          <w:tcPr>
            <w:tcW w:w="1394" w:type="dxa"/>
            <w:vAlign w:val="center"/>
          </w:tcPr>
          <w:p w14:paraId="0EC107C4" w14:textId="77777777" w:rsidR="008A3306" w:rsidRPr="00493F73" w:rsidRDefault="008A3306" w:rsidP="00E80940">
            <w:pPr>
              <w:pStyle w:val="Normalny1"/>
              <w:spacing w:line="276" w:lineRule="auto"/>
              <w:jc w:val="center"/>
              <w:rPr>
                <w:color w:val="000000" w:themeColor="text1"/>
                <w:sz w:val="22"/>
                <w:szCs w:val="22"/>
              </w:rPr>
            </w:pPr>
          </w:p>
        </w:tc>
        <w:tc>
          <w:tcPr>
            <w:tcW w:w="1342" w:type="dxa"/>
            <w:vAlign w:val="center"/>
          </w:tcPr>
          <w:p w14:paraId="1E539849" w14:textId="77777777" w:rsidR="008A3306" w:rsidRPr="00493F73" w:rsidRDefault="008A3306" w:rsidP="00E80940">
            <w:pPr>
              <w:pStyle w:val="Normalny1"/>
              <w:spacing w:line="276" w:lineRule="auto"/>
              <w:jc w:val="center"/>
              <w:rPr>
                <w:color w:val="000000" w:themeColor="text1"/>
                <w:sz w:val="22"/>
                <w:szCs w:val="22"/>
              </w:rPr>
            </w:pPr>
          </w:p>
        </w:tc>
        <w:tc>
          <w:tcPr>
            <w:tcW w:w="1463" w:type="dxa"/>
            <w:vAlign w:val="center"/>
          </w:tcPr>
          <w:p w14:paraId="0805F733" w14:textId="77777777" w:rsidR="008A3306" w:rsidRPr="00493F73" w:rsidRDefault="008A3306" w:rsidP="00E80940">
            <w:pPr>
              <w:jc w:val="center"/>
              <w:rPr>
                <w:color w:val="000000" w:themeColor="text1"/>
                <w:sz w:val="22"/>
                <w:szCs w:val="22"/>
              </w:rPr>
            </w:pPr>
          </w:p>
        </w:tc>
        <w:tc>
          <w:tcPr>
            <w:tcW w:w="1373" w:type="dxa"/>
            <w:vAlign w:val="center"/>
          </w:tcPr>
          <w:p w14:paraId="67E9085C" w14:textId="77777777" w:rsidR="008A3306" w:rsidRPr="00493F73" w:rsidRDefault="008A3306" w:rsidP="00E80940">
            <w:pPr>
              <w:jc w:val="center"/>
              <w:rPr>
                <w:color w:val="000000" w:themeColor="text1"/>
                <w:sz w:val="22"/>
                <w:szCs w:val="22"/>
              </w:rPr>
            </w:pPr>
          </w:p>
        </w:tc>
      </w:tr>
      <w:tr w:rsidR="00493F73" w:rsidRPr="00493F73" w14:paraId="302988D0" w14:textId="77777777" w:rsidTr="00E80940">
        <w:trPr>
          <w:trHeight w:val="283"/>
          <w:jc w:val="center"/>
        </w:trPr>
        <w:tc>
          <w:tcPr>
            <w:tcW w:w="1347" w:type="dxa"/>
            <w:vAlign w:val="center"/>
          </w:tcPr>
          <w:p w14:paraId="068C7930"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W2</w:t>
            </w:r>
          </w:p>
        </w:tc>
        <w:tc>
          <w:tcPr>
            <w:tcW w:w="1360" w:type="dxa"/>
            <w:vAlign w:val="center"/>
          </w:tcPr>
          <w:p w14:paraId="5611E5E7" w14:textId="77777777" w:rsidR="008A3306" w:rsidRPr="00493F73" w:rsidRDefault="008A3306" w:rsidP="00E80940">
            <w:pPr>
              <w:pStyle w:val="Normalny1"/>
              <w:spacing w:line="276" w:lineRule="auto"/>
              <w:jc w:val="center"/>
              <w:rPr>
                <w:color w:val="000000" w:themeColor="text1"/>
                <w:sz w:val="22"/>
                <w:szCs w:val="22"/>
              </w:rPr>
            </w:pPr>
          </w:p>
        </w:tc>
        <w:tc>
          <w:tcPr>
            <w:tcW w:w="1360" w:type="dxa"/>
            <w:vAlign w:val="center"/>
          </w:tcPr>
          <w:p w14:paraId="07ADA2FE"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X</w:t>
            </w:r>
          </w:p>
        </w:tc>
        <w:tc>
          <w:tcPr>
            <w:tcW w:w="1394" w:type="dxa"/>
            <w:vAlign w:val="center"/>
          </w:tcPr>
          <w:p w14:paraId="2B52961C" w14:textId="77777777" w:rsidR="008A3306" w:rsidRPr="00493F73" w:rsidRDefault="008A3306" w:rsidP="00E80940">
            <w:pPr>
              <w:pStyle w:val="Normalny1"/>
              <w:spacing w:line="276" w:lineRule="auto"/>
              <w:jc w:val="center"/>
              <w:rPr>
                <w:color w:val="000000" w:themeColor="text1"/>
                <w:sz w:val="22"/>
                <w:szCs w:val="22"/>
              </w:rPr>
            </w:pPr>
          </w:p>
        </w:tc>
        <w:tc>
          <w:tcPr>
            <w:tcW w:w="1342" w:type="dxa"/>
            <w:vAlign w:val="center"/>
          </w:tcPr>
          <w:p w14:paraId="1A556D9E" w14:textId="77777777" w:rsidR="008A3306" w:rsidRPr="00493F73" w:rsidRDefault="008A3306" w:rsidP="00E80940">
            <w:pPr>
              <w:pStyle w:val="Normalny1"/>
              <w:spacing w:line="276" w:lineRule="auto"/>
              <w:jc w:val="center"/>
              <w:rPr>
                <w:color w:val="000000" w:themeColor="text1"/>
                <w:sz w:val="22"/>
                <w:szCs w:val="22"/>
              </w:rPr>
            </w:pPr>
          </w:p>
        </w:tc>
        <w:tc>
          <w:tcPr>
            <w:tcW w:w="1463" w:type="dxa"/>
            <w:vAlign w:val="center"/>
          </w:tcPr>
          <w:p w14:paraId="5A5AF7C6" w14:textId="77777777" w:rsidR="008A3306" w:rsidRPr="00493F73" w:rsidRDefault="008A3306" w:rsidP="00E80940">
            <w:pPr>
              <w:jc w:val="center"/>
              <w:rPr>
                <w:color w:val="000000" w:themeColor="text1"/>
                <w:sz w:val="22"/>
                <w:szCs w:val="22"/>
              </w:rPr>
            </w:pPr>
          </w:p>
        </w:tc>
        <w:tc>
          <w:tcPr>
            <w:tcW w:w="1373" w:type="dxa"/>
            <w:vAlign w:val="center"/>
          </w:tcPr>
          <w:p w14:paraId="6EE05BAA" w14:textId="77777777" w:rsidR="008A3306" w:rsidRPr="00493F73" w:rsidRDefault="008A3306" w:rsidP="00E80940">
            <w:pPr>
              <w:jc w:val="center"/>
              <w:rPr>
                <w:color w:val="000000" w:themeColor="text1"/>
                <w:sz w:val="22"/>
                <w:szCs w:val="22"/>
              </w:rPr>
            </w:pPr>
          </w:p>
        </w:tc>
      </w:tr>
      <w:tr w:rsidR="00493F73" w:rsidRPr="00493F73" w14:paraId="4C390FB4" w14:textId="77777777" w:rsidTr="00E80940">
        <w:trPr>
          <w:trHeight w:val="283"/>
          <w:jc w:val="center"/>
        </w:trPr>
        <w:tc>
          <w:tcPr>
            <w:tcW w:w="1347" w:type="dxa"/>
            <w:vAlign w:val="center"/>
          </w:tcPr>
          <w:p w14:paraId="4472575F"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U1</w:t>
            </w:r>
          </w:p>
        </w:tc>
        <w:tc>
          <w:tcPr>
            <w:tcW w:w="1360" w:type="dxa"/>
            <w:vAlign w:val="center"/>
          </w:tcPr>
          <w:p w14:paraId="718EC01C" w14:textId="77777777" w:rsidR="008A3306" w:rsidRPr="00493F73" w:rsidRDefault="008A3306" w:rsidP="00E80940">
            <w:pPr>
              <w:pStyle w:val="Normalny1"/>
              <w:spacing w:line="276" w:lineRule="auto"/>
              <w:jc w:val="center"/>
              <w:rPr>
                <w:color w:val="000000" w:themeColor="text1"/>
                <w:sz w:val="22"/>
                <w:szCs w:val="22"/>
              </w:rPr>
            </w:pPr>
          </w:p>
        </w:tc>
        <w:tc>
          <w:tcPr>
            <w:tcW w:w="1360" w:type="dxa"/>
            <w:vAlign w:val="center"/>
          </w:tcPr>
          <w:p w14:paraId="0C6CE1E5" w14:textId="77777777" w:rsidR="008A3306" w:rsidRPr="00493F73" w:rsidRDefault="008A3306" w:rsidP="00E80940">
            <w:pPr>
              <w:pStyle w:val="Normalny1"/>
              <w:spacing w:line="276" w:lineRule="auto"/>
              <w:jc w:val="center"/>
              <w:rPr>
                <w:color w:val="000000" w:themeColor="text1"/>
                <w:sz w:val="22"/>
                <w:szCs w:val="22"/>
              </w:rPr>
            </w:pPr>
          </w:p>
        </w:tc>
        <w:tc>
          <w:tcPr>
            <w:tcW w:w="1394" w:type="dxa"/>
            <w:vAlign w:val="center"/>
          </w:tcPr>
          <w:p w14:paraId="4822BB13" w14:textId="77777777" w:rsidR="008A3306" w:rsidRPr="00493F73" w:rsidRDefault="008A3306" w:rsidP="00E80940">
            <w:pPr>
              <w:pStyle w:val="Normalny1"/>
              <w:spacing w:line="276" w:lineRule="auto"/>
              <w:jc w:val="center"/>
              <w:rPr>
                <w:color w:val="000000" w:themeColor="text1"/>
                <w:sz w:val="22"/>
                <w:szCs w:val="22"/>
              </w:rPr>
            </w:pPr>
          </w:p>
        </w:tc>
        <w:tc>
          <w:tcPr>
            <w:tcW w:w="1342" w:type="dxa"/>
            <w:vAlign w:val="center"/>
          </w:tcPr>
          <w:p w14:paraId="776F9A2C"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X</w:t>
            </w:r>
          </w:p>
        </w:tc>
        <w:tc>
          <w:tcPr>
            <w:tcW w:w="1463" w:type="dxa"/>
            <w:vAlign w:val="center"/>
          </w:tcPr>
          <w:p w14:paraId="0F7A74C3" w14:textId="77777777" w:rsidR="008A3306" w:rsidRPr="00493F73" w:rsidRDefault="008A3306" w:rsidP="00E80940">
            <w:pPr>
              <w:jc w:val="center"/>
              <w:rPr>
                <w:color w:val="000000" w:themeColor="text1"/>
                <w:sz w:val="22"/>
                <w:szCs w:val="22"/>
              </w:rPr>
            </w:pPr>
          </w:p>
        </w:tc>
        <w:tc>
          <w:tcPr>
            <w:tcW w:w="1373" w:type="dxa"/>
            <w:vAlign w:val="center"/>
          </w:tcPr>
          <w:p w14:paraId="67DE0A2B" w14:textId="77777777" w:rsidR="008A3306" w:rsidRPr="00493F73" w:rsidRDefault="008A3306" w:rsidP="00E80940">
            <w:pPr>
              <w:jc w:val="center"/>
              <w:rPr>
                <w:color w:val="000000" w:themeColor="text1"/>
                <w:sz w:val="22"/>
                <w:szCs w:val="22"/>
              </w:rPr>
            </w:pPr>
          </w:p>
        </w:tc>
      </w:tr>
      <w:tr w:rsidR="00493F73" w:rsidRPr="00493F73" w14:paraId="3C0FE552" w14:textId="77777777" w:rsidTr="00E80940">
        <w:trPr>
          <w:trHeight w:val="283"/>
          <w:jc w:val="center"/>
        </w:trPr>
        <w:tc>
          <w:tcPr>
            <w:tcW w:w="1347" w:type="dxa"/>
            <w:vAlign w:val="center"/>
          </w:tcPr>
          <w:p w14:paraId="441C3E70"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U2</w:t>
            </w:r>
          </w:p>
        </w:tc>
        <w:tc>
          <w:tcPr>
            <w:tcW w:w="1360" w:type="dxa"/>
            <w:vAlign w:val="center"/>
          </w:tcPr>
          <w:p w14:paraId="0A94248F" w14:textId="77777777" w:rsidR="008A3306" w:rsidRPr="00493F73" w:rsidRDefault="008A3306" w:rsidP="00E80940">
            <w:pPr>
              <w:pStyle w:val="Normalny1"/>
              <w:spacing w:line="276" w:lineRule="auto"/>
              <w:jc w:val="center"/>
              <w:rPr>
                <w:color w:val="000000" w:themeColor="text1"/>
                <w:sz w:val="22"/>
                <w:szCs w:val="22"/>
              </w:rPr>
            </w:pPr>
          </w:p>
        </w:tc>
        <w:tc>
          <w:tcPr>
            <w:tcW w:w="1360" w:type="dxa"/>
            <w:vAlign w:val="center"/>
          </w:tcPr>
          <w:p w14:paraId="704B3B91" w14:textId="77777777" w:rsidR="008A3306" w:rsidRPr="00493F73" w:rsidRDefault="008A3306" w:rsidP="00E80940">
            <w:pPr>
              <w:pStyle w:val="Normalny1"/>
              <w:spacing w:line="276" w:lineRule="auto"/>
              <w:jc w:val="center"/>
              <w:rPr>
                <w:color w:val="000000" w:themeColor="text1"/>
                <w:sz w:val="22"/>
                <w:szCs w:val="22"/>
              </w:rPr>
            </w:pPr>
          </w:p>
        </w:tc>
        <w:tc>
          <w:tcPr>
            <w:tcW w:w="1394" w:type="dxa"/>
            <w:vAlign w:val="center"/>
          </w:tcPr>
          <w:p w14:paraId="11391DAB" w14:textId="77777777" w:rsidR="008A3306" w:rsidRPr="00493F73" w:rsidRDefault="008A3306" w:rsidP="00E80940">
            <w:pPr>
              <w:pStyle w:val="Normalny1"/>
              <w:spacing w:line="276" w:lineRule="auto"/>
              <w:jc w:val="center"/>
              <w:rPr>
                <w:color w:val="000000" w:themeColor="text1"/>
                <w:sz w:val="22"/>
                <w:szCs w:val="22"/>
              </w:rPr>
            </w:pPr>
          </w:p>
        </w:tc>
        <w:tc>
          <w:tcPr>
            <w:tcW w:w="1342" w:type="dxa"/>
            <w:vAlign w:val="center"/>
          </w:tcPr>
          <w:p w14:paraId="5733E37D"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X</w:t>
            </w:r>
          </w:p>
        </w:tc>
        <w:tc>
          <w:tcPr>
            <w:tcW w:w="1463" w:type="dxa"/>
            <w:vAlign w:val="center"/>
          </w:tcPr>
          <w:p w14:paraId="7CAB1F5A" w14:textId="77777777" w:rsidR="008A3306" w:rsidRPr="00493F73" w:rsidRDefault="008A3306" w:rsidP="00E80940">
            <w:pPr>
              <w:jc w:val="center"/>
              <w:rPr>
                <w:color w:val="000000" w:themeColor="text1"/>
                <w:sz w:val="22"/>
                <w:szCs w:val="22"/>
              </w:rPr>
            </w:pPr>
          </w:p>
        </w:tc>
        <w:tc>
          <w:tcPr>
            <w:tcW w:w="1373" w:type="dxa"/>
            <w:vAlign w:val="center"/>
          </w:tcPr>
          <w:p w14:paraId="4BDEC3F1" w14:textId="77777777" w:rsidR="008A3306" w:rsidRPr="00493F73" w:rsidRDefault="008A3306" w:rsidP="00E80940">
            <w:pPr>
              <w:jc w:val="center"/>
              <w:rPr>
                <w:color w:val="000000" w:themeColor="text1"/>
                <w:sz w:val="22"/>
                <w:szCs w:val="22"/>
              </w:rPr>
            </w:pPr>
          </w:p>
        </w:tc>
      </w:tr>
      <w:tr w:rsidR="00493F73" w:rsidRPr="00493F73" w14:paraId="05EE9F74" w14:textId="77777777" w:rsidTr="00E80940">
        <w:trPr>
          <w:trHeight w:val="283"/>
          <w:jc w:val="center"/>
        </w:trPr>
        <w:tc>
          <w:tcPr>
            <w:tcW w:w="1347" w:type="dxa"/>
            <w:vAlign w:val="center"/>
          </w:tcPr>
          <w:p w14:paraId="48DD3C6D"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K1</w:t>
            </w:r>
          </w:p>
        </w:tc>
        <w:tc>
          <w:tcPr>
            <w:tcW w:w="1360" w:type="dxa"/>
            <w:vAlign w:val="center"/>
          </w:tcPr>
          <w:p w14:paraId="6A63FFEE" w14:textId="77777777" w:rsidR="008A3306" w:rsidRPr="00493F73" w:rsidRDefault="008A3306" w:rsidP="00E80940">
            <w:pPr>
              <w:pStyle w:val="Normalny1"/>
              <w:spacing w:line="276" w:lineRule="auto"/>
              <w:jc w:val="center"/>
              <w:rPr>
                <w:color w:val="000000" w:themeColor="text1"/>
                <w:sz w:val="22"/>
                <w:szCs w:val="22"/>
              </w:rPr>
            </w:pPr>
          </w:p>
        </w:tc>
        <w:tc>
          <w:tcPr>
            <w:tcW w:w="1360" w:type="dxa"/>
            <w:vAlign w:val="center"/>
          </w:tcPr>
          <w:p w14:paraId="195E419A" w14:textId="77777777" w:rsidR="008A3306" w:rsidRPr="00493F73" w:rsidRDefault="008A3306" w:rsidP="00E80940">
            <w:pPr>
              <w:pStyle w:val="Normalny1"/>
              <w:spacing w:line="276" w:lineRule="auto"/>
              <w:jc w:val="center"/>
              <w:rPr>
                <w:color w:val="000000" w:themeColor="text1"/>
                <w:sz w:val="22"/>
                <w:szCs w:val="22"/>
              </w:rPr>
            </w:pPr>
          </w:p>
        </w:tc>
        <w:tc>
          <w:tcPr>
            <w:tcW w:w="1394" w:type="dxa"/>
            <w:vAlign w:val="center"/>
          </w:tcPr>
          <w:p w14:paraId="50077940" w14:textId="77777777" w:rsidR="008A3306" w:rsidRPr="00493F73" w:rsidRDefault="008A3306" w:rsidP="00E80940">
            <w:pPr>
              <w:pStyle w:val="Normalny1"/>
              <w:spacing w:line="276" w:lineRule="auto"/>
              <w:jc w:val="center"/>
              <w:rPr>
                <w:color w:val="000000" w:themeColor="text1"/>
                <w:sz w:val="22"/>
                <w:szCs w:val="22"/>
              </w:rPr>
            </w:pPr>
          </w:p>
        </w:tc>
        <w:tc>
          <w:tcPr>
            <w:tcW w:w="1342" w:type="dxa"/>
            <w:vAlign w:val="center"/>
          </w:tcPr>
          <w:p w14:paraId="49C370F4" w14:textId="77777777" w:rsidR="008A3306" w:rsidRPr="00493F73" w:rsidRDefault="008A3306" w:rsidP="00E80940">
            <w:pPr>
              <w:pStyle w:val="Normalny1"/>
              <w:spacing w:line="276" w:lineRule="auto"/>
              <w:jc w:val="center"/>
              <w:rPr>
                <w:color w:val="000000" w:themeColor="text1"/>
                <w:sz w:val="22"/>
                <w:szCs w:val="22"/>
              </w:rPr>
            </w:pPr>
            <w:r w:rsidRPr="00493F73">
              <w:rPr>
                <w:color w:val="000000" w:themeColor="text1"/>
                <w:sz w:val="22"/>
                <w:szCs w:val="22"/>
              </w:rPr>
              <w:t>X</w:t>
            </w:r>
          </w:p>
        </w:tc>
        <w:tc>
          <w:tcPr>
            <w:tcW w:w="1463" w:type="dxa"/>
            <w:vAlign w:val="center"/>
          </w:tcPr>
          <w:p w14:paraId="69D11F46" w14:textId="77777777" w:rsidR="008A3306" w:rsidRPr="00493F73" w:rsidRDefault="008A3306" w:rsidP="00E80940">
            <w:pPr>
              <w:jc w:val="center"/>
              <w:rPr>
                <w:color w:val="000000" w:themeColor="text1"/>
                <w:sz w:val="22"/>
                <w:szCs w:val="22"/>
              </w:rPr>
            </w:pPr>
          </w:p>
        </w:tc>
        <w:tc>
          <w:tcPr>
            <w:tcW w:w="1373" w:type="dxa"/>
            <w:vAlign w:val="center"/>
          </w:tcPr>
          <w:p w14:paraId="16A9AA15" w14:textId="77777777" w:rsidR="008A3306" w:rsidRPr="00493F73" w:rsidRDefault="008A3306" w:rsidP="00E80940">
            <w:pPr>
              <w:jc w:val="center"/>
              <w:rPr>
                <w:color w:val="000000" w:themeColor="text1"/>
                <w:sz w:val="22"/>
                <w:szCs w:val="22"/>
              </w:rPr>
            </w:pPr>
          </w:p>
        </w:tc>
      </w:tr>
    </w:tbl>
    <w:p w14:paraId="2E67E4FB" w14:textId="77777777" w:rsidR="008A3306" w:rsidRPr="00493F73" w:rsidRDefault="008A3306" w:rsidP="009E728C">
      <w:pPr>
        <w:numPr>
          <w:ilvl w:val="0"/>
          <w:numId w:val="92"/>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493F73" w:rsidRPr="00493F73" w14:paraId="19E0A6D8" w14:textId="77777777" w:rsidTr="00E80940">
        <w:trPr>
          <w:jc w:val="center"/>
        </w:trPr>
        <w:tc>
          <w:tcPr>
            <w:tcW w:w="1789" w:type="dxa"/>
            <w:shd w:val="clear" w:color="auto" w:fill="F2F2F2" w:themeFill="background1" w:themeFillShade="F2"/>
          </w:tcPr>
          <w:p w14:paraId="62C841BB" w14:textId="77777777" w:rsidR="008A3306" w:rsidRPr="00493F73" w:rsidRDefault="008A330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Literatura podstawowa</w:t>
            </w:r>
          </w:p>
        </w:tc>
        <w:tc>
          <w:tcPr>
            <w:tcW w:w="7849" w:type="dxa"/>
          </w:tcPr>
          <w:p w14:paraId="378E86E4" w14:textId="77777777" w:rsidR="008A3306" w:rsidRPr="00493F73" w:rsidRDefault="008A3306">
            <w:pPr>
              <w:pStyle w:val="Normalny1"/>
              <w:spacing w:line="276" w:lineRule="auto"/>
              <w:rPr>
                <w:color w:val="000000" w:themeColor="text1"/>
                <w:sz w:val="22"/>
                <w:szCs w:val="22"/>
              </w:rPr>
            </w:pPr>
            <w:r w:rsidRPr="00493F73">
              <w:rPr>
                <w:color w:val="000000" w:themeColor="text1"/>
                <w:sz w:val="22"/>
                <w:szCs w:val="22"/>
              </w:rPr>
              <w:t xml:space="preserve">1. Zarządzanie produktem, praca zbiorowa pod red. </w:t>
            </w:r>
            <w:proofErr w:type="spellStart"/>
            <w:r w:rsidRPr="00493F73">
              <w:rPr>
                <w:color w:val="000000" w:themeColor="text1"/>
                <w:sz w:val="22"/>
                <w:szCs w:val="22"/>
              </w:rPr>
              <w:t>B.Sojkina</w:t>
            </w:r>
            <w:proofErr w:type="spellEnd"/>
            <w:r w:rsidRPr="00493F73">
              <w:rPr>
                <w:color w:val="000000" w:themeColor="text1"/>
                <w:sz w:val="22"/>
                <w:szCs w:val="22"/>
              </w:rPr>
              <w:t xml:space="preserve">, 2003, PWE, Warszawa </w:t>
            </w:r>
            <w:proofErr w:type="spellStart"/>
            <w:r w:rsidRPr="00493F73">
              <w:rPr>
                <w:color w:val="000000" w:themeColor="text1"/>
                <w:sz w:val="22"/>
                <w:szCs w:val="22"/>
              </w:rPr>
              <w:t>cz.II</w:t>
            </w:r>
            <w:proofErr w:type="spellEnd"/>
            <w:r w:rsidRPr="00493F73">
              <w:rPr>
                <w:color w:val="000000" w:themeColor="text1"/>
                <w:sz w:val="22"/>
                <w:szCs w:val="22"/>
              </w:rPr>
              <w:t>.</w:t>
            </w:r>
          </w:p>
          <w:p w14:paraId="71D99824" w14:textId="77777777" w:rsidR="008A3306" w:rsidRPr="00493F73" w:rsidRDefault="008A3306">
            <w:pPr>
              <w:pStyle w:val="Normalny1"/>
              <w:spacing w:line="276" w:lineRule="auto"/>
              <w:rPr>
                <w:color w:val="000000" w:themeColor="text1"/>
                <w:sz w:val="22"/>
                <w:szCs w:val="22"/>
              </w:rPr>
            </w:pPr>
            <w:r w:rsidRPr="00493F73">
              <w:rPr>
                <w:color w:val="000000" w:themeColor="text1"/>
                <w:sz w:val="22"/>
                <w:szCs w:val="22"/>
              </w:rPr>
              <w:t>2. Rutkowski I.P., 2007, Rozwój nowego produktu. Metody i uwarunkowania, PWE, Warszawa 2007.</w:t>
            </w:r>
          </w:p>
          <w:p w14:paraId="43AE8993" w14:textId="77777777" w:rsidR="008A3306" w:rsidRPr="00493F73" w:rsidRDefault="008A3306" w:rsidP="00E80940">
            <w:pPr>
              <w:pStyle w:val="Normalny1"/>
              <w:spacing w:line="276" w:lineRule="auto"/>
              <w:rPr>
                <w:color w:val="000000" w:themeColor="text1"/>
                <w:sz w:val="22"/>
                <w:szCs w:val="22"/>
              </w:rPr>
            </w:pPr>
            <w:r w:rsidRPr="00493F73">
              <w:rPr>
                <w:color w:val="000000" w:themeColor="text1"/>
                <w:sz w:val="22"/>
                <w:szCs w:val="22"/>
              </w:rPr>
              <w:t xml:space="preserve">3. L. </w:t>
            </w:r>
            <w:proofErr w:type="spellStart"/>
            <w:r w:rsidRPr="00493F73">
              <w:rPr>
                <w:color w:val="000000" w:themeColor="text1"/>
                <w:sz w:val="22"/>
                <w:szCs w:val="22"/>
              </w:rPr>
              <w:t>Gorchels</w:t>
            </w:r>
            <w:proofErr w:type="spellEnd"/>
            <w:r w:rsidRPr="00493F73">
              <w:rPr>
                <w:color w:val="000000" w:themeColor="text1"/>
                <w:sz w:val="22"/>
                <w:szCs w:val="22"/>
              </w:rPr>
              <w:t>, Zarządzanie produktem. Od badań i rozwoju do budżetowania reklamy, Helion, Warszawa 2007.</w:t>
            </w:r>
          </w:p>
        </w:tc>
      </w:tr>
      <w:tr w:rsidR="00493F73" w:rsidRPr="00493F73" w14:paraId="0F65B445" w14:textId="77777777" w:rsidTr="00E80940">
        <w:trPr>
          <w:jc w:val="center"/>
        </w:trPr>
        <w:tc>
          <w:tcPr>
            <w:tcW w:w="1789" w:type="dxa"/>
            <w:shd w:val="clear" w:color="auto" w:fill="F2F2F2" w:themeFill="background1" w:themeFillShade="F2"/>
          </w:tcPr>
          <w:p w14:paraId="5A6D6929" w14:textId="77777777" w:rsidR="008A3306" w:rsidRPr="00493F73" w:rsidRDefault="008A3306">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 xml:space="preserve">Literatura </w:t>
            </w:r>
            <w:r w:rsidRPr="00493F73">
              <w:rPr>
                <w:color w:val="000000" w:themeColor="text1"/>
                <w:sz w:val="22"/>
                <w:szCs w:val="22"/>
              </w:rPr>
              <w:lastRenderedPageBreak/>
              <w:t>uzupełniająca</w:t>
            </w:r>
          </w:p>
        </w:tc>
        <w:tc>
          <w:tcPr>
            <w:tcW w:w="7849" w:type="dxa"/>
          </w:tcPr>
          <w:p w14:paraId="326828AE" w14:textId="77777777" w:rsidR="008A3306" w:rsidRPr="00493F73" w:rsidRDefault="008A3306">
            <w:pPr>
              <w:pStyle w:val="Normalny1"/>
              <w:spacing w:line="276" w:lineRule="auto"/>
              <w:rPr>
                <w:color w:val="000000" w:themeColor="text1"/>
                <w:sz w:val="22"/>
                <w:szCs w:val="22"/>
              </w:rPr>
            </w:pPr>
            <w:r w:rsidRPr="00493F73">
              <w:rPr>
                <w:color w:val="000000" w:themeColor="text1"/>
                <w:sz w:val="22"/>
                <w:szCs w:val="22"/>
              </w:rPr>
              <w:lastRenderedPageBreak/>
              <w:t xml:space="preserve">1. Marketingowe testowanie produktów, praca zbiorowa pod red. </w:t>
            </w:r>
            <w:proofErr w:type="spellStart"/>
            <w:r w:rsidRPr="00493F73">
              <w:rPr>
                <w:color w:val="000000" w:themeColor="text1"/>
                <w:sz w:val="22"/>
                <w:szCs w:val="22"/>
              </w:rPr>
              <w:t>S.Sudoła</w:t>
            </w:r>
            <w:proofErr w:type="spellEnd"/>
            <w:r w:rsidRPr="00493F73">
              <w:rPr>
                <w:color w:val="000000" w:themeColor="text1"/>
                <w:sz w:val="22"/>
                <w:szCs w:val="22"/>
              </w:rPr>
              <w:t xml:space="preserve">, </w:t>
            </w:r>
            <w:proofErr w:type="spellStart"/>
            <w:r w:rsidRPr="00493F73">
              <w:rPr>
                <w:color w:val="000000" w:themeColor="text1"/>
                <w:sz w:val="22"/>
                <w:szCs w:val="22"/>
              </w:rPr>
              <w:lastRenderedPageBreak/>
              <w:t>J.Szymczak</w:t>
            </w:r>
            <w:proofErr w:type="spellEnd"/>
            <w:r w:rsidRPr="00493F73">
              <w:rPr>
                <w:color w:val="000000" w:themeColor="text1"/>
                <w:sz w:val="22"/>
                <w:szCs w:val="22"/>
              </w:rPr>
              <w:t xml:space="preserve"> i </w:t>
            </w:r>
            <w:proofErr w:type="spellStart"/>
            <w:r w:rsidRPr="00493F73">
              <w:rPr>
                <w:color w:val="000000" w:themeColor="text1"/>
                <w:sz w:val="22"/>
                <w:szCs w:val="22"/>
              </w:rPr>
              <w:t>M.Haffera</w:t>
            </w:r>
            <w:proofErr w:type="spellEnd"/>
            <w:r w:rsidRPr="00493F73">
              <w:rPr>
                <w:color w:val="000000" w:themeColor="text1"/>
                <w:sz w:val="22"/>
                <w:szCs w:val="22"/>
              </w:rPr>
              <w:t xml:space="preserve">, 2000, PWE, Warszawa </w:t>
            </w:r>
          </w:p>
          <w:p w14:paraId="60ED6C6E" w14:textId="77777777" w:rsidR="008A3306" w:rsidRPr="00493F73" w:rsidRDefault="008A3306">
            <w:pPr>
              <w:pStyle w:val="Normalny1"/>
              <w:spacing w:line="276" w:lineRule="auto"/>
              <w:rPr>
                <w:color w:val="000000" w:themeColor="text1"/>
                <w:sz w:val="22"/>
                <w:szCs w:val="22"/>
              </w:rPr>
            </w:pPr>
            <w:r w:rsidRPr="00493F73">
              <w:rPr>
                <w:color w:val="000000" w:themeColor="text1"/>
                <w:sz w:val="22"/>
                <w:szCs w:val="22"/>
              </w:rPr>
              <w:t xml:space="preserve">2. </w:t>
            </w:r>
            <w:proofErr w:type="spellStart"/>
            <w:r w:rsidRPr="00493F73">
              <w:rPr>
                <w:color w:val="000000" w:themeColor="text1"/>
                <w:sz w:val="22"/>
                <w:szCs w:val="22"/>
              </w:rPr>
              <w:t>Haffer</w:t>
            </w:r>
            <w:proofErr w:type="spellEnd"/>
            <w:r w:rsidRPr="00493F73">
              <w:rPr>
                <w:color w:val="000000" w:themeColor="text1"/>
                <w:sz w:val="22"/>
                <w:szCs w:val="22"/>
              </w:rPr>
              <w:t xml:space="preserve"> M., 1998, Determinanty strategii nowego produktu polskich przedsiębiorstw przemysłowych, Wydawnictwo UMK, Toruń</w:t>
            </w:r>
          </w:p>
        </w:tc>
      </w:tr>
    </w:tbl>
    <w:p w14:paraId="4BC17BA7" w14:textId="77777777" w:rsidR="008A3306" w:rsidRPr="00493F73" w:rsidRDefault="008A3306" w:rsidP="009E728C">
      <w:pPr>
        <w:numPr>
          <w:ilvl w:val="0"/>
          <w:numId w:val="92"/>
        </w:numPr>
        <w:tabs>
          <w:tab w:val="left" w:pos="284"/>
        </w:tabs>
        <w:spacing w:before="120" w:after="120"/>
        <w:ind w:left="284" w:hanging="284"/>
        <w:rPr>
          <w:b/>
          <w:color w:val="000000" w:themeColor="text1"/>
          <w:sz w:val="22"/>
          <w:szCs w:val="22"/>
        </w:rPr>
      </w:pPr>
      <w:r w:rsidRPr="00493F73">
        <w:rPr>
          <w:b/>
          <w:color w:val="000000" w:themeColor="text1"/>
          <w:sz w:val="22"/>
          <w:szCs w:val="22"/>
        </w:rPr>
        <w:lastRenderedPageBreak/>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738CB4C0" w14:textId="77777777" w:rsidTr="00E80940">
        <w:trPr>
          <w:trHeight w:val="769"/>
          <w:jc w:val="center"/>
        </w:trPr>
        <w:tc>
          <w:tcPr>
            <w:tcW w:w="7246" w:type="dxa"/>
            <w:gridSpan w:val="2"/>
            <w:shd w:val="clear" w:color="auto" w:fill="F2F2F2" w:themeFill="background1" w:themeFillShade="F2"/>
            <w:vAlign w:val="center"/>
          </w:tcPr>
          <w:p w14:paraId="58B1A589" w14:textId="77777777" w:rsidR="008A3306" w:rsidRPr="00493F73" w:rsidRDefault="008A3306" w:rsidP="00E80940">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322859E1" w14:textId="77777777" w:rsidR="008A3306" w:rsidRPr="00493F73" w:rsidRDefault="008A3306" w:rsidP="00E80940">
            <w:pPr>
              <w:jc w:val="center"/>
              <w:rPr>
                <w:color w:val="000000" w:themeColor="text1"/>
                <w:sz w:val="22"/>
                <w:szCs w:val="22"/>
              </w:rPr>
            </w:pPr>
            <w:r w:rsidRPr="00493F73">
              <w:rPr>
                <w:color w:val="000000" w:themeColor="text1"/>
                <w:sz w:val="22"/>
                <w:szCs w:val="22"/>
              </w:rPr>
              <w:t>Obciążenie studenta – Liczba godzin</w:t>
            </w:r>
          </w:p>
          <w:p w14:paraId="510CCFCC" w14:textId="77777777" w:rsidR="008A3306" w:rsidRPr="00493F73" w:rsidRDefault="008A3306" w:rsidP="00E80940">
            <w:pPr>
              <w:jc w:val="center"/>
              <w:rPr>
                <w:color w:val="000000" w:themeColor="text1"/>
                <w:sz w:val="22"/>
                <w:szCs w:val="22"/>
              </w:rPr>
            </w:pPr>
            <w:r w:rsidRPr="00493F73">
              <w:rPr>
                <w:color w:val="000000" w:themeColor="text1"/>
                <w:sz w:val="22"/>
                <w:szCs w:val="22"/>
              </w:rPr>
              <w:t>(podano przykładowe)</w:t>
            </w:r>
          </w:p>
        </w:tc>
      </w:tr>
      <w:tr w:rsidR="00493F73" w:rsidRPr="00493F73" w14:paraId="2113F23A" w14:textId="77777777" w:rsidTr="00E80940">
        <w:trPr>
          <w:trHeight w:val="340"/>
          <w:jc w:val="center"/>
        </w:trPr>
        <w:tc>
          <w:tcPr>
            <w:tcW w:w="2978" w:type="dxa"/>
            <w:vMerge w:val="restart"/>
          </w:tcPr>
          <w:p w14:paraId="77FF1C50" w14:textId="77777777" w:rsidR="008A3306" w:rsidRPr="00493F73" w:rsidRDefault="008A3306" w:rsidP="00E80940">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10EE1EEE" w14:textId="77777777" w:rsidR="008A3306" w:rsidRPr="00493F73" w:rsidRDefault="008A3306" w:rsidP="00E80940">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1A25394D" w14:textId="77777777" w:rsidR="008A3306" w:rsidRPr="00493F73" w:rsidRDefault="008A3306">
            <w:pPr>
              <w:pStyle w:val="Normalny1"/>
              <w:spacing w:line="276" w:lineRule="auto"/>
              <w:jc w:val="center"/>
              <w:rPr>
                <w:color w:val="000000" w:themeColor="text1"/>
                <w:sz w:val="22"/>
                <w:szCs w:val="22"/>
              </w:rPr>
            </w:pPr>
            <w:r w:rsidRPr="00493F73">
              <w:rPr>
                <w:color w:val="000000" w:themeColor="text1"/>
                <w:sz w:val="22"/>
                <w:szCs w:val="22"/>
              </w:rPr>
              <w:t>30</w:t>
            </w:r>
          </w:p>
        </w:tc>
      </w:tr>
      <w:tr w:rsidR="00493F73" w:rsidRPr="00493F73" w14:paraId="6426FD7A" w14:textId="77777777" w:rsidTr="00E80940">
        <w:trPr>
          <w:trHeight w:val="271"/>
          <w:jc w:val="center"/>
        </w:trPr>
        <w:tc>
          <w:tcPr>
            <w:tcW w:w="2978" w:type="dxa"/>
            <w:vMerge/>
          </w:tcPr>
          <w:p w14:paraId="154057D7" w14:textId="77777777" w:rsidR="008A3306" w:rsidRPr="00493F73" w:rsidRDefault="008A3306" w:rsidP="00E80940">
            <w:pPr>
              <w:rPr>
                <w:color w:val="000000" w:themeColor="text1"/>
                <w:sz w:val="22"/>
                <w:szCs w:val="22"/>
              </w:rPr>
            </w:pPr>
          </w:p>
        </w:tc>
        <w:tc>
          <w:tcPr>
            <w:tcW w:w="4268" w:type="dxa"/>
          </w:tcPr>
          <w:p w14:paraId="6076927E" w14:textId="77777777" w:rsidR="008A3306" w:rsidRPr="00493F73" w:rsidRDefault="008A3306" w:rsidP="00E80940">
            <w:pPr>
              <w:ind w:left="88"/>
              <w:rPr>
                <w:color w:val="000000" w:themeColor="text1"/>
                <w:sz w:val="22"/>
                <w:szCs w:val="22"/>
              </w:rPr>
            </w:pPr>
            <w:r w:rsidRPr="00493F73">
              <w:rPr>
                <w:color w:val="000000" w:themeColor="text1"/>
                <w:sz w:val="22"/>
                <w:szCs w:val="22"/>
              </w:rPr>
              <w:t xml:space="preserve">Konsultacje </w:t>
            </w:r>
          </w:p>
        </w:tc>
        <w:tc>
          <w:tcPr>
            <w:tcW w:w="2393" w:type="dxa"/>
          </w:tcPr>
          <w:p w14:paraId="3FDEDF3D" w14:textId="77777777" w:rsidR="008A3306" w:rsidRPr="00493F73" w:rsidRDefault="008A3306">
            <w:pPr>
              <w:pStyle w:val="Normalny1"/>
              <w:spacing w:line="276" w:lineRule="auto"/>
              <w:jc w:val="center"/>
              <w:rPr>
                <w:color w:val="000000" w:themeColor="text1"/>
                <w:sz w:val="22"/>
                <w:szCs w:val="22"/>
              </w:rPr>
            </w:pPr>
            <w:r w:rsidRPr="00493F73">
              <w:rPr>
                <w:color w:val="000000" w:themeColor="text1"/>
                <w:sz w:val="22"/>
                <w:szCs w:val="22"/>
              </w:rPr>
              <w:t>20</w:t>
            </w:r>
          </w:p>
        </w:tc>
      </w:tr>
      <w:tr w:rsidR="00493F73" w:rsidRPr="00493F73" w14:paraId="1D6D9968" w14:textId="77777777" w:rsidTr="00E80940">
        <w:trPr>
          <w:trHeight w:val="177"/>
          <w:jc w:val="center"/>
        </w:trPr>
        <w:tc>
          <w:tcPr>
            <w:tcW w:w="2978" w:type="dxa"/>
            <w:vMerge w:val="restart"/>
          </w:tcPr>
          <w:p w14:paraId="46D714C0" w14:textId="77777777" w:rsidR="008A3306" w:rsidRPr="00493F73" w:rsidRDefault="008A3306" w:rsidP="00E80940">
            <w:pPr>
              <w:rPr>
                <w:color w:val="000000" w:themeColor="text1"/>
                <w:sz w:val="22"/>
                <w:szCs w:val="22"/>
              </w:rPr>
            </w:pPr>
          </w:p>
          <w:p w14:paraId="4443E503" w14:textId="77777777" w:rsidR="008A3306" w:rsidRPr="00493F73" w:rsidRDefault="008A3306" w:rsidP="00E80940">
            <w:pPr>
              <w:rPr>
                <w:color w:val="000000" w:themeColor="text1"/>
                <w:sz w:val="22"/>
                <w:szCs w:val="22"/>
              </w:rPr>
            </w:pPr>
            <w:r w:rsidRPr="00493F73">
              <w:rPr>
                <w:color w:val="000000" w:themeColor="text1"/>
                <w:sz w:val="22"/>
                <w:szCs w:val="22"/>
              </w:rPr>
              <w:t xml:space="preserve">Praca własna studenta </w:t>
            </w:r>
          </w:p>
        </w:tc>
        <w:tc>
          <w:tcPr>
            <w:tcW w:w="4268" w:type="dxa"/>
          </w:tcPr>
          <w:p w14:paraId="7BB58711" w14:textId="77777777" w:rsidR="008A3306" w:rsidRPr="00493F73" w:rsidRDefault="008A3306" w:rsidP="00E80940">
            <w:pPr>
              <w:ind w:left="88"/>
              <w:rPr>
                <w:color w:val="000000" w:themeColor="text1"/>
                <w:sz w:val="22"/>
                <w:szCs w:val="22"/>
              </w:rPr>
            </w:pPr>
            <w:r w:rsidRPr="00493F73">
              <w:rPr>
                <w:color w:val="000000" w:themeColor="text1"/>
                <w:sz w:val="22"/>
                <w:szCs w:val="22"/>
              </w:rPr>
              <w:t>Przygotowanie do zajęć</w:t>
            </w:r>
          </w:p>
        </w:tc>
        <w:tc>
          <w:tcPr>
            <w:tcW w:w="2393" w:type="dxa"/>
          </w:tcPr>
          <w:p w14:paraId="7E0B955A" w14:textId="77777777" w:rsidR="008A3306" w:rsidRPr="00493F73" w:rsidRDefault="008A3306">
            <w:pPr>
              <w:pStyle w:val="Normalny1"/>
              <w:spacing w:line="276" w:lineRule="auto"/>
              <w:jc w:val="center"/>
              <w:rPr>
                <w:color w:val="000000" w:themeColor="text1"/>
                <w:sz w:val="22"/>
                <w:szCs w:val="22"/>
              </w:rPr>
            </w:pPr>
            <w:r w:rsidRPr="00493F73">
              <w:rPr>
                <w:color w:val="000000" w:themeColor="text1"/>
                <w:sz w:val="22"/>
                <w:szCs w:val="22"/>
              </w:rPr>
              <w:t>20</w:t>
            </w:r>
          </w:p>
        </w:tc>
      </w:tr>
      <w:tr w:rsidR="00493F73" w:rsidRPr="00493F73" w14:paraId="76B39788" w14:textId="77777777" w:rsidTr="00E80940">
        <w:trPr>
          <w:trHeight w:val="137"/>
          <w:jc w:val="center"/>
        </w:trPr>
        <w:tc>
          <w:tcPr>
            <w:tcW w:w="2978" w:type="dxa"/>
            <w:vMerge/>
          </w:tcPr>
          <w:p w14:paraId="10A2DA10" w14:textId="77777777" w:rsidR="008A3306" w:rsidRPr="00493F73" w:rsidRDefault="008A3306" w:rsidP="00E80940">
            <w:pPr>
              <w:rPr>
                <w:color w:val="000000" w:themeColor="text1"/>
                <w:sz w:val="22"/>
                <w:szCs w:val="22"/>
              </w:rPr>
            </w:pPr>
          </w:p>
        </w:tc>
        <w:tc>
          <w:tcPr>
            <w:tcW w:w="4268" w:type="dxa"/>
          </w:tcPr>
          <w:p w14:paraId="529462E4" w14:textId="77777777" w:rsidR="008A3306" w:rsidRPr="00493F73" w:rsidRDefault="008A3306" w:rsidP="00E80940">
            <w:pPr>
              <w:ind w:left="88"/>
              <w:rPr>
                <w:color w:val="000000" w:themeColor="text1"/>
                <w:sz w:val="22"/>
                <w:szCs w:val="22"/>
              </w:rPr>
            </w:pPr>
            <w:r w:rsidRPr="00493F73">
              <w:rPr>
                <w:color w:val="000000" w:themeColor="text1"/>
                <w:sz w:val="22"/>
                <w:szCs w:val="22"/>
              </w:rPr>
              <w:t>Studiowanie literatury</w:t>
            </w:r>
          </w:p>
        </w:tc>
        <w:tc>
          <w:tcPr>
            <w:tcW w:w="2393" w:type="dxa"/>
          </w:tcPr>
          <w:p w14:paraId="21A29ED2" w14:textId="77777777" w:rsidR="008A3306" w:rsidRPr="00493F73" w:rsidRDefault="008A3306">
            <w:pPr>
              <w:pStyle w:val="Normalny1"/>
              <w:spacing w:line="276" w:lineRule="auto"/>
              <w:jc w:val="center"/>
              <w:rPr>
                <w:color w:val="000000" w:themeColor="text1"/>
                <w:sz w:val="22"/>
                <w:szCs w:val="22"/>
              </w:rPr>
            </w:pPr>
            <w:r w:rsidRPr="00493F73">
              <w:rPr>
                <w:color w:val="000000" w:themeColor="text1"/>
                <w:sz w:val="22"/>
                <w:szCs w:val="22"/>
              </w:rPr>
              <w:t>40</w:t>
            </w:r>
          </w:p>
        </w:tc>
      </w:tr>
      <w:tr w:rsidR="00493F73" w:rsidRPr="00493F73" w14:paraId="41EC4775" w14:textId="77777777" w:rsidTr="00E80940">
        <w:trPr>
          <w:trHeight w:val="340"/>
          <w:jc w:val="center"/>
        </w:trPr>
        <w:tc>
          <w:tcPr>
            <w:tcW w:w="2978" w:type="dxa"/>
            <w:vMerge/>
          </w:tcPr>
          <w:p w14:paraId="62C933EA" w14:textId="77777777" w:rsidR="008A3306" w:rsidRPr="00493F73" w:rsidRDefault="008A3306" w:rsidP="00E80940">
            <w:pPr>
              <w:rPr>
                <w:color w:val="000000" w:themeColor="text1"/>
                <w:sz w:val="22"/>
                <w:szCs w:val="22"/>
              </w:rPr>
            </w:pPr>
          </w:p>
        </w:tc>
        <w:tc>
          <w:tcPr>
            <w:tcW w:w="4268" w:type="dxa"/>
          </w:tcPr>
          <w:p w14:paraId="5BD98D6B" w14:textId="77777777" w:rsidR="008A3306" w:rsidRPr="00493F73" w:rsidRDefault="008A3306" w:rsidP="00E80940">
            <w:pPr>
              <w:ind w:left="88"/>
              <w:rPr>
                <w:color w:val="000000" w:themeColor="text1"/>
                <w:sz w:val="22"/>
                <w:szCs w:val="22"/>
              </w:rPr>
            </w:pPr>
            <w:r w:rsidRPr="00493F73">
              <w:rPr>
                <w:color w:val="000000" w:themeColor="text1"/>
                <w:sz w:val="22"/>
                <w:szCs w:val="22"/>
              </w:rPr>
              <w:t xml:space="preserve">Inne (przygotowanie do egzaminu, zaliczeń, </w:t>
            </w:r>
          </w:p>
          <w:p w14:paraId="441333E9" w14:textId="77777777" w:rsidR="008A3306" w:rsidRPr="00493F73" w:rsidRDefault="008A3306" w:rsidP="00E80940">
            <w:pPr>
              <w:ind w:left="88"/>
              <w:rPr>
                <w:color w:val="000000" w:themeColor="text1"/>
                <w:sz w:val="22"/>
                <w:szCs w:val="22"/>
              </w:rPr>
            </w:pPr>
            <w:r w:rsidRPr="00493F73">
              <w:rPr>
                <w:color w:val="000000" w:themeColor="text1"/>
                <w:sz w:val="22"/>
                <w:szCs w:val="22"/>
              </w:rPr>
              <w:t>przygotowanie projektu itd.)</w:t>
            </w:r>
          </w:p>
        </w:tc>
        <w:tc>
          <w:tcPr>
            <w:tcW w:w="2393" w:type="dxa"/>
          </w:tcPr>
          <w:p w14:paraId="2FBB5D05" w14:textId="77777777" w:rsidR="008A3306" w:rsidRPr="00493F73" w:rsidRDefault="008A3306">
            <w:pPr>
              <w:pStyle w:val="Normalny1"/>
              <w:spacing w:line="276" w:lineRule="auto"/>
              <w:jc w:val="center"/>
              <w:rPr>
                <w:color w:val="000000" w:themeColor="text1"/>
                <w:sz w:val="22"/>
                <w:szCs w:val="22"/>
              </w:rPr>
            </w:pPr>
            <w:r w:rsidRPr="00493F73">
              <w:rPr>
                <w:color w:val="000000" w:themeColor="text1"/>
                <w:sz w:val="22"/>
                <w:szCs w:val="22"/>
              </w:rPr>
              <w:t>60</w:t>
            </w:r>
          </w:p>
        </w:tc>
      </w:tr>
      <w:tr w:rsidR="00493F73" w:rsidRPr="00493F73" w14:paraId="5020AF47" w14:textId="77777777" w:rsidTr="00E80940">
        <w:trPr>
          <w:trHeight w:val="340"/>
          <w:jc w:val="center"/>
        </w:trPr>
        <w:tc>
          <w:tcPr>
            <w:tcW w:w="7246" w:type="dxa"/>
            <w:gridSpan w:val="2"/>
            <w:shd w:val="clear" w:color="auto" w:fill="F2F2F2" w:themeFill="background1" w:themeFillShade="F2"/>
          </w:tcPr>
          <w:p w14:paraId="207E27A7" w14:textId="77777777" w:rsidR="008A3306" w:rsidRPr="00493F73" w:rsidRDefault="008A3306" w:rsidP="00E80940">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22C3E479" w14:textId="77777777" w:rsidR="008A3306" w:rsidRPr="00493F73" w:rsidRDefault="008A3306" w:rsidP="00E80940">
            <w:pPr>
              <w:jc w:val="center"/>
              <w:rPr>
                <w:color w:val="000000" w:themeColor="text1"/>
                <w:sz w:val="22"/>
                <w:szCs w:val="22"/>
              </w:rPr>
            </w:pPr>
            <w:r w:rsidRPr="00493F73">
              <w:rPr>
                <w:color w:val="000000" w:themeColor="text1"/>
                <w:sz w:val="22"/>
                <w:szCs w:val="22"/>
              </w:rPr>
              <w:t>125</w:t>
            </w:r>
          </w:p>
        </w:tc>
      </w:tr>
      <w:tr w:rsidR="00493F73" w:rsidRPr="00493F73" w14:paraId="46ECB295" w14:textId="77777777" w:rsidTr="00E80940">
        <w:trPr>
          <w:trHeight w:val="397"/>
          <w:jc w:val="center"/>
        </w:trPr>
        <w:tc>
          <w:tcPr>
            <w:tcW w:w="7246" w:type="dxa"/>
            <w:gridSpan w:val="2"/>
            <w:shd w:val="clear" w:color="auto" w:fill="F2F2F2" w:themeFill="background1" w:themeFillShade="F2"/>
            <w:vAlign w:val="center"/>
          </w:tcPr>
          <w:p w14:paraId="10F10EE9" w14:textId="77777777" w:rsidR="008A3306" w:rsidRPr="00493F73" w:rsidRDefault="008A3306" w:rsidP="00E80940">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0AD5CB80" w14:textId="77777777" w:rsidR="008A3306" w:rsidRPr="00493F73" w:rsidRDefault="008A3306" w:rsidP="00E80940">
            <w:pPr>
              <w:jc w:val="center"/>
              <w:rPr>
                <w:color w:val="000000" w:themeColor="text1"/>
                <w:sz w:val="22"/>
                <w:szCs w:val="22"/>
              </w:rPr>
            </w:pPr>
            <w:r w:rsidRPr="00493F73">
              <w:rPr>
                <w:color w:val="000000" w:themeColor="text1"/>
                <w:sz w:val="22"/>
                <w:szCs w:val="22"/>
              </w:rPr>
              <w:t>5</w:t>
            </w:r>
          </w:p>
        </w:tc>
      </w:tr>
    </w:tbl>
    <w:p w14:paraId="018BEA1B" w14:textId="77777777" w:rsidR="004C79E8" w:rsidRPr="00493F73" w:rsidRDefault="004C79E8">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764A6202" w14:textId="77777777" w:rsidTr="00E80940">
        <w:trPr>
          <w:trHeight w:val="454"/>
          <w:jc w:val="center"/>
        </w:trPr>
        <w:tc>
          <w:tcPr>
            <w:tcW w:w="2410" w:type="dxa"/>
            <w:vAlign w:val="center"/>
          </w:tcPr>
          <w:p w14:paraId="6FA0B777" w14:textId="77777777" w:rsidR="00DD4B34" w:rsidRPr="00493F73" w:rsidRDefault="00DD4B34" w:rsidP="00E80940">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03AB5023" w14:textId="77777777" w:rsidR="00DD4B34" w:rsidRPr="00493F73" w:rsidRDefault="00DD4B34" w:rsidP="00E80940">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5E2E1020" w14:textId="77777777" w:rsidR="00DD4B34" w:rsidRPr="00493F73" w:rsidRDefault="00DD4B34" w:rsidP="00E80940">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282D8B6B" w14:textId="77777777" w:rsidR="00DD4B34" w:rsidRPr="00493F73" w:rsidRDefault="00DD4B34" w:rsidP="00E80940">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D.2.11; D.2.13.</w:t>
            </w:r>
          </w:p>
        </w:tc>
      </w:tr>
    </w:tbl>
    <w:p w14:paraId="1E9ED446" w14:textId="77777777" w:rsidR="00DD4B34" w:rsidRPr="00493F73" w:rsidRDefault="00DD4B34" w:rsidP="009E728C">
      <w:pPr>
        <w:numPr>
          <w:ilvl w:val="0"/>
          <w:numId w:val="93"/>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4E424A7C" w14:textId="77777777" w:rsidR="00DD4B34" w:rsidRPr="00493F73" w:rsidRDefault="00DD4B34" w:rsidP="009E728C">
      <w:pPr>
        <w:pStyle w:val="Akapitzlist1"/>
        <w:numPr>
          <w:ilvl w:val="1"/>
          <w:numId w:val="93"/>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6D9D225F" w14:textId="77777777" w:rsidTr="00E80940">
        <w:trPr>
          <w:trHeight w:val="340"/>
          <w:jc w:val="center"/>
        </w:trPr>
        <w:tc>
          <w:tcPr>
            <w:tcW w:w="3775" w:type="dxa"/>
            <w:shd w:val="clear" w:color="auto" w:fill="F2F2F2" w:themeFill="background1" w:themeFillShade="F2"/>
            <w:vAlign w:val="center"/>
          </w:tcPr>
          <w:p w14:paraId="603054B5"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392E7F8B" w14:textId="495B53EF" w:rsidR="00DD4B34" w:rsidRPr="00493F73" w:rsidRDefault="00DD4B34" w:rsidP="00E80940">
            <w:pPr>
              <w:pStyle w:val="Normalny1"/>
              <w:widowControl w:val="0"/>
              <w:rPr>
                <w:color w:val="000000" w:themeColor="text1"/>
                <w:sz w:val="22"/>
                <w:szCs w:val="22"/>
              </w:rPr>
            </w:pPr>
            <w:r w:rsidRPr="00493F73">
              <w:rPr>
                <w:color w:val="000000" w:themeColor="text1"/>
                <w:sz w:val="22"/>
                <w:szCs w:val="22"/>
              </w:rPr>
              <w:t>SEMINARIUM</w:t>
            </w:r>
            <w:r w:rsidR="00F472B6">
              <w:rPr>
                <w:color w:val="000000" w:themeColor="text1"/>
                <w:sz w:val="22"/>
                <w:szCs w:val="22"/>
              </w:rPr>
              <w:t xml:space="preserve"> </w:t>
            </w:r>
            <w:r w:rsidRPr="00493F73">
              <w:rPr>
                <w:color w:val="000000" w:themeColor="text1"/>
                <w:sz w:val="22"/>
                <w:szCs w:val="22"/>
              </w:rPr>
              <w:t>DYPLOMOWE.</w:t>
            </w:r>
          </w:p>
          <w:p w14:paraId="47DFBE87" w14:textId="77777777" w:rsidR="00DD4B34" w:rsidRPr="00493F73" w:rsidRDefault="00DD4B34" w:rsidP="00E80940">
            <w:pPr>
              <w:pStyle w:val="Normalny1"/>
              <w:widowControl w:val="0"/>
              <w:rPr>
                <w:color w:val="000000" w:themeColor="text1"/>
                <w:sz w:val="22"/>
                <w:szCs w:val="22"/>
              </w:rPr>
            </w:pPr>
            <w:r w:rsidRPr="00493F73">
              <w:rPr>
                <w:color w:val="000000" w:themeColor="text1"/>
                <w:sz w:val="22"/>
                <w:szCs w:val="22"/>
              </w:rPr>
              <w:t>PRZYGOTOWANIE I ZŁOŻENIE PRACY DYPLOMOWEJ ORAZ PRZYGOTOWANIE DO EGZAMINU DYPLOMOWEGO</w:t>
            </w:r>
          </w:p>
        </w:tc>
      </w:tr>
      <w:tr w:rsidR="00493F73" w:rsidRPr="00493F73" w14:paraId="415A6608" w14:textId="77777777" w:rsidTr="00E80940">
        <w:trPr>
          <w:trHeight w:val="340"/>
          <w:jc w:val="center"/>
        </w:trPr>
        <w:tc>
          <w:tcPr>
            <w:tcW w:w="3775" w:type="dxa"/>
            <w:shd w:val="clear" w:color="auto" w:fill="F2F2F2" w:themeFill="background1" w:themeFillShade="F2"/>
            <w:vAlign w:val="center"/>
          </w:tcPr>
          <w:p w14:paraId="403C94D7"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6F26DF88" w14:textId="77777777" w:rsidR="00DD4B34" w:rsidRPr="00493F73" w:rsidRDefault="00DD4B34" w:rsidP="00E80940">
            <w:pPr>
              <w:pStyle w:val="Normalny1"/>
              <w:widowControl w:val="0"/>
              <w:rPr>
                <w:color w:val="000000" w:themeColor="text1"/>
                <w:sz w:val="22"/>
                <w:szCs w:val="22"/>
              </w:rPr>
            </w:pPr>
            <w:r w:rsidRPr="00493F73">
              <w:rPr>
                <w:color w:val="000000" w:themeColor="text1"/>
                <w:sz w:val="22"/>
                <w:szCs w:val="22"/>
              </w:rPr>
              <w:t>Zarządzanie</w:t>
            </w:r>
          </w:p>
        </w:tc>
      </w:tr>
      <w:tr w:rsidR="00493F73" w:rsidRPr="00493F73" w14:paraId="1355DA49" w14:textId="77777777" w:rsidTr="00E80940">
        <w:trPr>
          <w:trHeight w:val="340"/>
          <w:jc w:val="center"/>
        </w:trPr>
        <w:tc>
          <w:tcPr>
            <w:tcW w:w="3775" w:type="dxa"/>
            <w:shd w:val="clear" w:color="auto" w:fill="F2F2F2" w:themeFill="background1" w:themeFillShade="F2"/>
            <w:vAlign w:val="center"/>
          </w:tcPr>
          <w:p w14:paraId="44092409"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2DB85306" w14:textId="77777777" w:rsidR="00DD4B34" w:rsidRPr="00493F73" w:rsidRDefault="00D45CBC" w:rsidP="00E80940">
            <w:pPr>
              <w:pStyle w:val="Normalny1"/>
              <w:widowControl w:val="0"/>
              <w:rPr>
                <w:color w:val="000000" w:themeColor="text1"/>
                <w:sz w:val="22"/>
                <w:szCs w:val="22"/>
              </w:rPr>
            </w:pPr>
            <w:r w:rsidRPr="00493F73">
              <w:rPr>
                <w:color w:val="000000" w:themeColor="text1"/>
                <w:sz w:val="22"/>
                <w:szCs w:val="22"/>
              </w:rPr>
              <w:t>I stopnia</w:t>
            </w:r>
          </w:p>
        </w:tc>
      </w:tr>
      <w:tr w:rsidR="00493F73" w:rsidRPr="00493F73" w14:paraId="47C8643A" w14:textId="77777777" w:rsidTr="00E80940">
        <w:trPr>
          <w:trHeight w:val="340"/>
          <w:jc w:val="center"/>
        </w:trPr>
        <w:tc>
          <w:tcPr>
            <w:tcW w:w="3775" w:type="dxa"/>
            <w:shd w:val="clear" w:color="auto" w:fill="F2F2F2" w:themeFill="background1" w:themeFillShade="F2"/>
            <w:vAlign w:val="center"/>
          </w:tcPr>
          <w:p w14:paraId="5FA3D279"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ACE4F63" w14:textId="77777777" w:rsidR="00DD4B34" w:rsidRPr="00493F73" w:rsidRDefault="00D45CBC" w:rsidP="00E80940">
            <w:pPr>
              <w:pStyle w:val="Normalny1"/>
              <w:widowControl w:val="0"/>
              <w:rPr>
                <w:color w:val="000000" w:themeColor="text1"/>
                <w:sz w:val="22"/>
                <w:szCs w:val="22"/>
              </w:rPr>
            </w:pPr>
            <w:proofErr w:type="spellStart"/>
            <w:r w:rsidRPr="00493F73">
              <w:rPr>
                <w:color w:val="000000" w:themeColor="text1"/>
                <w:sz w:val="22"/>
                <w:szCs w:val="22"/>
              </w:rPr>
              <w:t>ogólnoakademicki</w:t>
            </w:r>
            <w:proofErr w:type="spellEnd"/>
          </w:p>
        </w:tc>
      </w:tr>
      <w:tr w:rsidR="00493F73" w:rsidRPr="00493F73" w14:paraId="20BC0D7A" w14:textId="77777777" w:rsidTr="00E80940">
        <w:trPr>
          <w:trHeight w:val="340"/>
          <w:jc w:val="center"/>
        </w:trPr>
        <w:tc>
          <w:tcPr>
            <w:tcW w:w="3775" w:type="dxa"/>
            <w:shd w:val="clear" w:color="auto" w:fill="F2F2F2" w:themeFill="background1" w:themeFillShade="F2"/>
            <w:vAlign w:val="center"/>
          </w:tcPr>
          <w:p w14:paraId="6DB9E80C"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1008128B" w14:textId="77777777" w:rsidR="00DD4B34" w:rsidRPr="00493F73" w:rsidRDefault="005F3B83" w:rsidP="00E80940">
            <w:pPr>
              <w:pStyle w:val="Normalny1"/>
              <w:widowControl w:val="0"/>
              <w:rPr>
                <w:color w:val="000000" w:themeColor="text1"/>
                <w:sz w:val="22"/>
                <w:szCs w:val="22"/>
              </w:rPr>
            </w:pPr>
            <w:r w:rsidRPr="00493F73">
              <w:rPr>
                <w:color w:val="000000" w:themeColor="text1"/>
                <w:sz w:val="22"/>
                <w:szCs w:val="22"/>
              </w:rPr>
              <w:t>niestacjonarne</w:t>
            </w:r>
          </w:p>
        </w:tc>
      </w:tr>
      <w:tr w:rsidR="00493F73" w:rsidRPr="00493F73" w14:paraId="1E3C514D" w14:textId="77777777" w:rsidTr="00E80940">
        <w:trPr>
          <w:trHeight w:val="340"/>
          <w:jc w:val="center"/>
        </w:trPr>
        <w:tc>
          <w:tcPr>
            <w:tcW w:w="3775" w:type="dxa"/>
            <w:shd w:val="clear" w:color="auto" w:fill="F2F2F2" w:themeFill="background1" w:themeFillShade="F2"/>
            <w:vAlign w:val="center"/>
          </w:tcPr>
          <w:p w14:paraId="695DD6E3"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5009ACF0" w14:textId="77777777" w:rsidR="00DD4B34" w:rsidRPr="00493F73" w:rsidRDefault="00DD4B34" w:rsidP="00DD4B34">
            <w:pPr>
              <w:widowControl w:val="0"/>
              <w:autoSpaceDE w:val="0"/>
              <w:autoSpaceDN w:val="0"/>
              <w:adjustRightInd w:val="0"/>
              <w:rPr>
                <w:iCs/>
                <w:color w:val="000000" w:themeColor="text1"/>
                <w:sz w:val="22"/>
                <w:szCs w:val="22"/>
              </w:rPr>
            </w:pPr>
            <w:r w:rsidRPr="00493F73">
              <w:rPr>
                <w:iCs/>
                <w:color w:val="000000" w:themeColor="text1"/>
                <w:sz w:val="22"/>
                <w:szCs w:val="22"/>
              </w:rPr>
              <w:t>2. Marketing w organizacji</w:t>
            </w:r>
          </w:p>
        </w:tc>
      </w:tr>
      <w:tr w:rsidR="00493F73" w:rsidRPr="00493F73" w14:paraId="164B104C" w14:textId="77777777" w:rsidTr="00E80940">
        <w:trPr>
          <w:trHeight w:val="340"/>
          <w:jc w:val="center"/>
        </w:trPr>
        <w:tc>
          <w:tcPr>
            <w:tcW w:w="3775" w:type="dxa"/>
            <w:shd w:val="clear" w:color="auto" w:fill="F2F2F2" w:themeFill="background1" w:themeFillShade="F2"/>
            <w:vAlign w:val="center"/>
          </w:tcPr>
          <w:p w14:paraId="0B07AFD9"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40F1C623" w14:textId="77777777" w:rsidR="00DD4B34" w:rsidRPr="00493F73" w:rsidRDefault="00DD4B34" w:rsidP="00E80940">
            <w:pPr>
              <w:pStyle w:val="Normalny1"/>
              <w:widowControl w:val="0"/>
              <w:rPr>
                <w:color w:val="000000" w:themeColor="text1"/>
                <w:sz w:val="22"/>
                <w:szCs w:val="22"/>
              </w:rPr>
            </w:pPr>
            <w:r w:rsidRPr="00493F73">
              <w:rPr>
                <w:color w:val="000000" w:themeColor="text1"/>
                <w:sz w:val="22"/>
                <w:szCs w:val="22"/>
              </w:rPr>
              <w:t>Wydział Zarządzania</w:t>
            </w:r>
          </w:p>
        </w:tc>
      </w:tr>
      <w:tr w:rsidR="00493F73" w:rsidRPr="00493F73" w14:paraId="1E8E06BC" w14:textId="77777777" w:rsidTr="00A256FE">
        <w:trPr>
          <w:trHeight w:val="340"/>
          <w:jc w:val="center"/>
        </w:trPr>
        <w:tc>
          <w:tcPr>
            <w:tcW w:w="3775" w:type="dxa"/>
            <w:shd w:val="clear" w:color="auto" w:fill="F2F2F2" w:themeFill="background1" w:themeFillShade="F2"/>
            <w:vAlign w:val="center"/>
          </w:tcPr>
          <w:p w14:paraId="58BCF672" w14:textId="77777777" w:rsidR="00DD4B34" w:rsidRPr="00493F73" w:rsidRDefault="00DD4B34" w:rsidP="00A256FE">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64474E26" w14:textId="3FBCAE1E" w:rsidR="00DD4B34" w:rsidRPr="00D92AA1" w:rsidRDefault="00D92AA1" w:rsidP="00D92AA1">
            <w:pPr>
              <w:widowControl w:val="0"/>
              <w:autoSpaceDE w:val="0"/>
              <w:autoSpaceDN w:val="0"/>
              <w:adjustRightInd w:val="0"/>
              <w:rPr>
                <w:iCs/>
                <w:sz w:val="22"/>
                <w:szCs w:val="22"/>
              </w:rPr>
            </w:pPr>
            <w:r w:rsidRPr="00786B47">
              <w:rPr>
                <w:iCs/>
                <w:sz w:val="22"/>
                <w:szCs w:val="22"/>
              </w:rPr>
              <w:t xml:space="preserve">Dr hab. K. Andruszkiewicz, </w:t>
            </w:r>
            <w:r w:rsidR="00B561BC">
              <w:rPr>
                <w:iCs/>
                <w:sz w:val="22"/>
                <w:szCs w:val="22"/>
              </w:rPr>
              <w:t>prof. PBŚ</w:t>
            </w:r>
          </w:p>
        </w:tc>
      </w:tr>
      <w:tr w:rsidR="00493F73" w:rsidRPr="00493F73" w14:paraId="5EC9A031" w14:textId="77777777" w:rsidTr="00E80940">
        <w:trPr>
          <w:trHeight w:val="340"/>
          <w:jc w:val="center"/>
        </w:trPr>
        <w:tc>
          <w:tcPr>
            <w:tcW w:w="3775" w:type="dxa"/>
            <w:shd w:val="clear" w:color="auto" w:fill="F2F2F2" w:themeFill="background1" w:themeFillShade="F2"/>
            <w:vAlign w:val="center"/>
          </w:tcPr>
          <w:p w14:paraId="49A52899"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vAlign w:val="center"/>
          </w:tcPr>
          <w:p w14:paraId="6013484D" w14:textId="77777777" w:rsidR="00DD4B34" w:rsidRPr="00493F73" w:rsidRDefault="00DD4B34" w:rsidP="00E80940">
            <w:pPr>
              <w:pStyle w:val="Normalny1"/>
              <w:widowControl w:val="0"/>
              <w:rPr>
                <w:color w:val="000000" w:themeColor="text1"/>
                <w:sz w:val="22"/>
                <w:szCs w:val="22"/>
              </w:rPr>
            </w:pPr>
            <w:r w:rsidRPr="00493F73">
              <w:rPr>
                <w:color w:val="000000" w:themeColor="text1"/>
                <w:sz w:val="22"/>
                <w:szCs w:val="22"/>
              </w:rPr>
              <w:t>Przedmioty podstawowe i kierunkowe realizowane na 1. i 2. roku studiów</w:t>
            </w:r>
          </w:p>
        </w:tc>
      </w:tr>
      <w:tr w:rsidR="00493F73" w:rsidRPr="00493F73" w14:paraId="22DCADE4" w14:textId="77777777" w:rsidTr="00E80940">
        <w:trPr>
          <w:trHeight w:val="340"/>
          <w:jc w:val="center"/>
        </w:trPr>
        <w:tc>
          <w:tcPr>
            <w:tcW w:w="3775" w:type="dxa"/>
            <w:shd w:val="clear" w:color="auto" w:fill="F2F2F2" w:themeFill="background1" w:themeFillShade="F2"/>
            <w:vAlign w:val="center"/>
          </w:tcPr>
          <w:p w14:paraId="7813590E"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vAlign w:val="center"/>
          </w:tcPr>
          <w:p w14:paraId="194C6573" w14:textId="77777777" w:rsidR="00DD4B34" w:rsidRPr="00493F73" w:rsidRDefault="00DD4B34" w:rsidP="00E80940">
            <w:pPr>
              <w:pStyle w:val="Normalny1"/>
              <w:widowControl w:val="0"/>
              <w:rPr>
                <w:color w:val="000000" w:themeColor="text1"/>
                <w:sz w:val="22"/>
                <w:szCs w:val="22"/>
              </w:rPr>
            </w:pPr>
            <w:r w:rsidRPr="00493F73">
              <w:rPr>
                <w:color w:val="000000" w:themeColor="text1"/>
                <w:sz w:val="22"/>
                <w:szCs w:val="22"/>
              </w:rPr>
              <w:t>Umiejętność przygotowania projektów i referatów tematycznych realizowanych w ramach przedmiotów podstawowych i kierunkowych</w:t>
            </w:r>
          </w:p>
        </w:tc>
      </w:tr>
    </w:tbl>
    <w:p w14:paraId="0707D7C0" w14:textId="77777777" w:rsidR="00DD4B34" w:rsidRPr="00493F73" w:rsidRDefault="00DD4B34" w:rsidP="009E728C">
      <w:pPr>
        <w:pStyle w:val="Akapitzlist1"/>
        <w:numPr>
          <w:ilvl w:val="1"/>
          <w:numId w:val="93"/>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1157FF9E" w14:textId="77777777" w:rsidTr="00E80940">
        <w:trPr>
          <w:trHeight w:val="371"/>
          <w:jc w:val="center"/>
        </w:trPr>
        <w:tc>
          <w:tcPr>
            <w:tcW w:w="956" w:type="dxa"/>
            <w:vMerge w:val="restart"/>
            <w:shd w:val="clear" w:color="auto" w:fill="F2F2F2" w:themeFill="background1" w:themeFillShade="F2"/>
            <w:vAlign w:val="center"/>
          </w:tcPr>
          <w:p w14:paraId="52ECA502" w14:textId="77777777" w:rsidR="00DD4B34" w:rsidRPr="00493F73" w:rsidRDefault="00DD4B34" w:rsidP="00E80940">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themeFill="background1" w:themeFillShade="F2"/>
            <w:vAlign w:val="center"/>
          </w:tcPr>
          <w:p w14:paraId="5B8329C6"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themeFill="background1" w:themeFillShade="F2"/>
            <w:vAlign w:val="center"/>
          </w:tcPr>
          <w:p w14:paraId="51E667EC"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themeFill="background1" w:themeFillShade="F2"/>
            <w:vAlign w:val="center"/>
          </w:tcPr>
          <w:p w14:paraId="0F2D9E28"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themeFill="background1" w:themeFillShade="F2"/>
            <w:vAlign w:val="center"/>
          </w:tcPr>
          <w:p w14:paraId="64191AB4"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themeFill="background1" w:themeFillShade="F2"/>
            <w:vAlign w:val="center"/>
          </w:tcPr>
          <w:p w14:paraId="322251BE"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themeFill="background1" w:themeFillShade="F2"/>
            <w:vAlign w:val="center"/>
          </w:tcPr>
          <w:p w14:paraId="69A6C481" w14:textId="77777777" w:rsidR="00DD4B34" w:rsidRPr="00493F73" w:rsidRDefault="00793E08" w:rsidP="00E80940">
            <w:pPr>
              <w:jc w:val="center"/>
              <w:rPr>
                <w:iCs/>
                <w:color w:val="000000" w:themeColor="text1"/>
                <w:sz w:val="22"/>
                <w:szCs w:val="22"/>
              </w:rPr>
            </w:pPr>
            <w:r>
              <w:rPr>
                <w:iCs/>
                <w:color w:val="000000" w:themeColor="text1"/>
                <w:sz w:val="22"/>
                <w:szCs w:val="22"/>
              </w:rPr>
              <w:t>Zajęcia terenowe</w:t>
            </w:r>
            <w:r w:rsidR="00DD4B34" w:rsidRPr="00493F73">
              <w:rPr>
                <w:iCs/>
                <w:color w:val="000000" w:themeColor="text1"/>
                <w:sz w:val="22"/>
                <w:szCs w:val="22"/>
              </w:rPr>
              <w:t xml:space="preserve"> </w:t>
            </w:r>
          </w:p>
        </w:tc>
        <w:tc>
          <w:tcPr>
            <w:tcW w:w="1062" w:type="dxa"/>
            <w:tcBorders>
              <w:bottom w:val="nil"/>
            </w:tcBorders>
            <w:shd w:val="clear" w:color="auto" w:fill="F2F2F2" w:themeFill="background1" w:themeFillShade="F2"/>
          </w:tcPr>
          <w:p w14:paraId="3DCD8AF0"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273EF6FD" w14:textId="77777777" w:rsidTr="00E80940">
        <w:trPr>
          <w:jc w:val="center"/>
        </w:trPr>
        <w:tc>
          <w:tcPr>
            <w:tcW w:w="956" w:type="dxa"/>
            <w:vMerge/>
            <w:shd w:val="clear" w:color="auto" w:fill="F2F2F2" w:themeFill="background1" w:themeFillShade="F2"/>
            <w:vAlign w:val="center"/>
          </w:tcPr>
          <w:p w14:paraId="77F60F7C" w14:textId="77777777" w:rsidR="00DD4B34" w:rsidRPr="00493F73" w:rsidRDefault="00DD4B34" w:rsidP="00E80940">
            <w:pPr>
              <w:jc w:val="center"/>
              <w:rPr>
                <w:iCs/>
                <w:color w:val="000000" w:themeColor="text1"/>
                <w:sz w:val="22"/>
                <w:szCs w:val="22"/>
              </w:rPr>
            </w:pPr>
          </w:p>
        </w:tc>
        <w:tc>
          <w:tcPr>
            <w:tcW w:w="1035" w:type="dxa"/>
            <w:tcBorders>
              <w:top w:val="nil"/>
            </w:tcBorders>
            <w:shd w:val="clear" w:color="auto" w:fill="F2F2F2" w:themeFill="background1" w:themeFillShade="F2"/>
            <w:vAlign w:val="center"/>
          </w:tcPr>
          <w:p w14:paraId="35BD0601"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themeFill="background1" w:themeFillShade="F2"/>
            <w:vAlign w:val="center"/>
          </w:tcPr>
          <w:p w14:paraId="2F9C14E1"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themeFill="background1" w:themeFillShade="F2"/>
            <w:vAlign w:val="center"/>
          </w:tcPr>
          <w:p w14:paraId="11D9BE47"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themeFill="background1" w:themeFillShade="F2"/>
            <w:vAlign w:val="center"/>
          </w:tcPr>
          <w:p w14:paraId="696568A8"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themeFill="background1" w:themeFillShade="F2"/>
            <w:vAlign w:val="center"/>
          </w:tcPr>
          <w:p w14:paraId="726CDE14"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themeFill="background1" w:themeFillShade="F2"/>
            <w:vAlign w:val="center"/>
          </w:tcPr>
          <w:p w14:paraId="5590986E"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hemeFill="background1" w:themeFillShade="F2"/>
          </w:tcPr>
          <w:p w14:paraId="273494D8"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ECTS*</w:t>
            </w:r>
          </w:p>
        </w:tc>
      </w:tr>
      <w:tr w:rsidR="00493F73" w:rsidRPr="00493F73" w14:paraId="51EA8D6D" w14:textId="77777777" w:rsidTr="00E80940">
        <w:trPr>
          <w:trHeight w:val="340"/>
          <w:jc w:val="center"/>
        </w:trPr>
        <w:tc>
          <w:tcPr>
            <w:tcW w:w="956" w:type="dxa"/>
            <w:vAlign w:val="center"/>
          </w:tcPr>
          <w:p w14:paraId="35961D8E"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V</w:t>
            </w:r>
          </w:p>
        </w:tc>
        <w:tc>
          <w:tcPr>
            <w:tcW w:w="1035" w:type="dxa"/>
            <w:vAlign w:val="center"/>
          </w:tcPr>
          <w:p w14:paraId="5AF89BAA" w14:textId="77777777" w:rsidR="00DD4B34" w:rsidRPr="00493F73" w:rsidRDefault="00DD4B34" w:rsidP="00E80940">
            <w:pPr>
              <w:pStyle w:val="Normalny1"/>
              <w:jc w:val="center"/>
              <w:rPr>
                <w:color w:val="000000" w:themeColor="text1"/>
                <w:sz w:val="22"/>
                <w:szCs w:val="22"/>
              </w:rPr>
            </w:pPr>
          </w:p>
        </w:tc>
        <w:tc>
          <w:tcPr>
            <w:tcW w:w="1390" w:type="dxa"/>
            <w:vAlign w:val="center"/>
          </w:tcPr>
          <w:p w14:paraId="0E78A2C0" w14:textId="77777777" w:rsidR="00DD4B34" w:rsidRPr="00493F73" w:rsidRDefault="00DD4B34" w:rsidP="00E80940">
            <w:pPr>
              <w:pStyle w:val="Normalny1"/>
              <w:jc w:val="center"/>
              <w:rPr>
                <w:color w:val="000000" w:themeColor="text1"/>
                <w:sz w:val="22"/>
                <w:szCs w:val="22"/>
              </w:rPr>
            </w:pPr>
          </w:p>
        </w:tc>
        <w:tc>
          <w:tcPr>
            <w:tcW w:w="1545" w:type="dxa"/>
            <w:vAlign w:val="center"/>
          </w:tcPr>
          <w:p w14:paraId="450858FF" w14:textId="77777777" w:rsidR="00DD4B34" w:rsidRPr="00493F73" w:rsidRDefault="00DD4B34" w:rsidP="00E80940">
            <w:pPr>
              <w:pStyle w:val="Normalny1"/>
              <w:jc w:val="center"/>
              <w:rPr>
                <w:color w:val="000000" w:themeColor="text1"/>
                <w:sz w:val="22"/>
                <w:szCs w:val="22"/>
              </w:rPr>
            </w:pPr>
          </w:p>
        </w:tc>
        <w:tc>
          <w:tcPr>
            <w:tcW w:w="1330" w:type="dxa"/>
            <w:vAlign w:val="center"/>
          </w:tcPr>
          <w:p w14:paraId="6C4AFFC8" w14:textId="77777777" w:rsidR="00DD4B34" w:rsidRPr="00493F73" w:rsidRDefault="00DD4B34" w:rsidP="00E80940">
            <w:pPr>
              <w:pStyle w:val="Normalny1"/>
              <w:jc w:val="center"/>
              <w:rPr>
                <w:color w:val="000000" w:themeColor="text1"/>
                <w:sz w:val="22"/>
                <w:szCs w:val="22"/>
              </w:rPr>
            </w:pPr>
          </w:p>
        </w:tc>
        <w:tc>
          <w:tcPr>
            <w:tcW w:w="1174" w:type="dxa"/>
            <w:vAlign w:val="center"/>
          </w:tcPr>
          <w:p w14:paraId="144390FF"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30</w:t>
            </w:r>
          </w:p>
        </w:tc>
        <w:tc>
          <w:tcPr>
            <w:tcW w:w="1147" w:type="dxa"/>
            <w:vAlign w:val="center"/>
          </w:tcPr>
          <w:p w14:paraId="7F1E4B7E" w14:textId="77777777" w:rsidR="00DD4B34" w:rsidRPr="00493F73" w:rsidRDefault="00DD4B34" w:rsidP="00E80940">
            <w:pPr>
              <w:pStyle w:val="Normalny1"/>
              <w:jc w:val="center"/>
              <w:rPr>
                <w:color w:val="000000" w:themeColor="text1"/>
                <w:sz w:val="22"/>
                <w:szCs w:val="22"/>
              </w:rPr>
            </w:pPr>
          </w:p>
        </w:tc>
        <w:tc>
          <w:tcPr>
            <w:tcW w:w="1062" w:type="dxa"/>
            <w:vAlign w:val="center"/>
          </w:tcPr>
          <w:p w14:paraId="48431E34"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2</w:t>
            </w:r>
          </w:p>
        </w:tc>
      </w:tr>
      <w:tr w:rsidR="00493F73" w:rsidRPr="00493F73" w14:paraId="2034DB1A" w14:textId="77777777" w:rsidTr="00E80940">
        <w:trPr>
          <w:trHeight w:val="340"/>
          <w:jc w:val="center"/>
        </w:trPr>
        <w:tc>
          <w:tcPr>
            <w:tcW w:w="956" w:type="dxa"/>
            <w:vAlign w:val="center"/>
          </w:tcPr>
          <w:p w14:paraId="2E4074F3"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VI</w:t>
            </w:r>
          </w:p>
        </w:tc>
        <w:tc>
          <w:tcPr>
            <w:tcW w:w="1035" w:type="dxa"/>
            <w:vAlign w:val="center"/>
          </w:tcPr>
          <w:p w14:paraId="79D36CC2" w14:textId="77777777" w:rsidR="00DD4B34" w:rsidRPr="00493F73" w:rsidRDefault="00DD4B34" w:rsidP="00E80940">
            <w:pPr>
              <w:pStyle w:val="Normalny1"/>
              <w:jc w:val="center"/>
              <w:rPr>
                <w:color w:val="000000" w:themeColor="text1"/>
                <w:sz w:val="22"/>
                <w:szCs w:val="22"/>
              </w:rPr>
            </w:pPr>
          </w:p>
        </w:tc>
        <w:tc>
          <w:tcPr>
            <w:tcW w:w="1390" w:type="dxa"/>
            <w:vAlign w:val="center"/>
          </w:tcPr>
          <w:p w14:paraId="3F00508D" w14:textId="77777777" w:rsidR="00DD4B34" w:rsidRPr="00493F73" w:rsidRDefault="00DD4B34" w:rsidP="00E80940">
            <w:pPr>
              <w:pStyle w:val="Normalny1"/>
              <w:jc w:val="center"/>
              <w:rPr>
                <w:color w:val="000000" w:themeColor="text1"/>
                <w:sz w:val="22"/>
                <w:szCs w:val="22"/>
              </w:rPr>
            </w:pPr>
          </w:p>
        </w:tc>
        <w:tc>
          <w:tcPr>
            <w:tcW w:w="1545" w:type="dxa"/>
            <w:vAlign w:val="center"/>
          </w:tcPr>
          <w:p w14:paraId="0A1F17A7" w14:textId="77777777" w:rsidR="00DD4B34" w:rsidRPr="00493F73" w:rsidRDefault="00DD4B34" w:rsidP="00E80940">
            <w:pPr>
              <w:pStyle w:val="Normalny1"/>
              <w:jc w:val="center"/>
              <w:rPr>
                <w:color w:val="000000" w:themeColor="text1"/>
                <w:sz w:val="22"/>
                <w:szCs w:val="22"/>
              </w:rPr>
            </w:pPr>
          </w:p>
        </w:tc>
        <w:tc>
          <w:tcPr>
            <w:tcW w:w="1330" w:type="dxa"/>
            <w:vAlign w:val="center"/>
          </w:tcPr>
          <w:p w14:paraId="65DB20C1" w14:textId="77777777" w:rsidR="00DD4B34" w:rsidRPr="00493F73" w:rsidRDefault="00DD4B34" w:rsidP="00E80940">
            <w:pPr>
              <w:pStyle w:val="Normalny1"/>
              <w:jc w:val="center"/>
              <w:rPr>
                <w:color w:val="000000" w:themeColor="text1"/>
                <w:sz w:val="22"/>
                <w:szCs w:val="22"/>
              </w:rPr>
            </w:pPr>
          </w:p>
        </w:tc>
        <w:tc>
          <w:tcPr>
            <w:tcW w:w="1174" w:type="dxa"/>
            <w:vAlign w:val="center"/>
          </w:tcPr>
          <w:p w14:paraId="22848A12"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30</w:t>
            </w:r>
          </w:p>
        </w:tc>
        <w:tc>
          <w:tcPr>
            <w:tcW w:w="1147" w:type="dxa"/>
            <w:vAlign w:val="center"/>
          </w:tcPr>
          <w:p w14:paraId="51B194FA" w14:textId="77777777" w:rsidR="00DD4B34" w:rsidRPr="00493F73" w:rsidRDefault="00DD4B34" w:rsidP="00E80940">
            <w:pPr>
              <w:pStyle w:val="Normalny1"/>
              <w:jc w:val="center"/>
              <w:rPr>
                <w:color w:val="000000" w:themeColor="text1"/>
                <w:sz w:val="22"/>
                <w:szCs w:val="22"/>
              </w:rPr>
            </w:pPr>
          </w:p>
        </w:tc>
        <w:tc>
          <w:tcPr>
            <w:tcW w:w="1062" w:type="dxa"/>
            <w:vAlign w:val="center"/>
          </w:tcPr>
          <w:p w14:paraId="24AD1CC1"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2+10</w:t>
            </w:r>
          </w:p>
        </w:tc>
      </w:tr>
    </w:tbl>
    <w:p w14:paraId="26C636C2" w14:textId="77777777" w:rsidR="00DD4B34" w:rsidRPr="00493F73" w:rsidRDefault="00DD4B34" w:rsidP="009E728C">
      <w:pPr>
        <w:numPr>
          <w:ilvl w:val="0"/>
          <w:numId w:val="93"/>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493F73" w:rsidRPr="00493F73" w14:paraId="559FFA0A" w14:textId="77777777" w:rsidTr="00E80940">
        <w:trPr>
          <w:jc w:val="center"/>
        </w:trPr>
        <w:tc>
          <w:tcPr>
            <w:tcW w:w="1090" w:type="dxa"/>
            <w:shd w:val="clear" w:color="auto" w:fill="F2F2F2" w:themeFill="background1" w:themeFillShade="F2"/>
            <w:vAlign w:val="center"/>
          </w:tcPr>
          <w:p w14:paraId="1D2F80CD" w14:textId="77777777" w:rsidR="00DD4B34" w:rsidRPr="00493F73" w:rsidRDefault="00DD4B34" w:rsidP="00E80940">
            <w:pPr>
              <w:jc w:val="center"/>
              <w:rPr>
                <w:color w:val="000000" w:themeColor="text1"/>
                <w:sz w:val="22"/>
                <w:szCs w:val="22"/>
              </w:rPr>
            </w:pPr>
            <w:r w:rsidRPr="00493F73">
              <w:rPr>
                <w:color w:val="000000" w:themeColor="text1"/>
                <w:sz w:val="22"/>
                <w:szCs w:val="22"/>
              </w:rPr>
              <w:t>Lp.</w:t>
            </w:r>
          </w:p>
        </w:tc>
        <w:tc>
          <w:tcPr>
            <w:tcW w:w="5386" w:type="dxa"/>
            <w:shd w:val="clear" w:color="auto" w:fill="F2F2F2" w:themeFill="background1" w:themeFillShade="F2"/>
            <w:vAlign w:val="center"/>
          </w:tcPr>
          <w:p w14:paraId="426D0786" w14:textId="77777777" w:rsidR="00DD4B34" w:rsidRPr="00493F73" w:rsidRDefault="00DD4B34" w:rsidP="00E80940">
            <w:pPr>
              <w:jc w:val="center"/>
              <w:rPr>
                <w:color w:val="000000" w:themeColor="text1"/>
                <w:sz w:val="22"/>
                <w:szCs w:val="22"/>
              </w:rPr>
            </w:pPr>
            <w:r w:rsidRPr="00493F73">
              <w:rPr>
                <w:color w:val="000000" w:themeColor="text1"/>
                <w:sz w:val="22"/>
                <w:szCs w:val="22"/>
              </w:rPr>
              <w:t>Opis efektów uczenia się dla przedmiotu</w:t>
            </w:r>
          </w:p>
        </w:tc>
        <w:tc>
          <w:tcPr>
            <w:tcW w:w="1585" w:type="dxa"/>
            <w:shd w:val="clear" w:color="auto" w:fill="F2F2F2" w:themeFill="background1" w:themeFillShade="F2"/>
            <w:vAlign w:val="center"/>
          </w:tcPr>
          <w:p w14:paraId="6BC66B5B" w14:textId="77777777" w:rsidR="00DD4B34" w:rsidRPr="00493F73" w:rsidRDefault="00DD4B34" w:rsidP="00E80940">
            <w:pPr>
              <w:jc w:val="center"/>
              <w:rPr>
                <w:color w:val="000000" w:themeColor="text1"/>
                <w:sz w:val="22"/>
                <w:szCs w:val="22"/>
              </w:rPr>
            </w:pPr>
            <w:r w:rsidRPr="00493F73">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6116D6F" w14:textId="77777777" w:rsidR="00DD4B34" w:rsidRPr="00493F73" w:rsidRDefault="00DD4B34" w:rsidP="00E80940">
            <w:pPr>
              <w:jc w:val="center"/>
              <w:rPr>
                <w:color w:val="000000" w:themeColor="text1"/>
                <w:sz w:val="22"/>
                <w:szCs w:val="22"/>
              </w:rPr>
            </w:pPr>
            <w:r w:rsidRPr="00493F73">
              <w:rPr>
                <w:color w:val="000000" w:themeColor="text1"/>
                <w:sz w:val="22"/>
                <w:szCs w:val="22"/>
              </w:rPr>
              <w:t xml:space="preserve">Odniesienie do </w:t>
            </w:r>
            <w:r w:rsidRPr="00493F73">
              <w:rPr>
                <w:strike/>
                <w:color w:val="000000" w:themeColor="text1"/>
                <w:sz w:val="22"/>
                <w:szCs w:val="22"/>
              </w:rPr>
              <w:br/>
            </w:r>
            <w:r w:rsidRPr="00493F73">
              <w:rPr>
                <w:color w:val="000000" w:themeColor="text1"/>
                <w:sz w:val="22"/>
                <w:szCs w:val="22"/>
              </w:rPr>
              <w:t xml:space="preserve">charakterystyk II stopnia </w:t>
            </w:r>
            <w:r w:rsidRPr="00493F73">
              <w:rPr>
                <w:color w:val="000000" w:themeColor="text1"/>
                <w:sz w:val="22"/>
                <w:szCs w:val="22"/>
              </w:rPr>
              <w:br/>
              <w:t xml:space="preserve">(kod składnika opisu) </w:t>
            </w:r>
          </w:p>
        </w:tc>
      </w:tr>
      <w:tr w:rsidR="00493F73" w:rsidRPr="00493F73" w14:paraId="6CE9706E" w14:textId="77777777" w:rsidTr="00E80940">
        <w:trPr>
          <w:jc w:val="center"/>
        </w:trPr>
        <w:tc>
          <w:tcPr>
            <w:tcW w:w="9657" w:type="dxa"/>
            <w:gridSpan w:val="4"/>
            <w:shd w:val="clear" w:color="auto" w:fill="F2F2F2" w:themeFill="background1" w:themeFillShade="F2"/>
            <w:vAlign w:val="center"/>
          </w:tcPr>
          <w:p w14:paraId="75482CBE" w14:textId="77777777" w:rsidR="00DD4B34" w:rsidRPr="00493F73" w:rsidRDefault="00DD4B34" w:rsidP="00E80940">
            <w:pPr>
              <w:jc w:val="center"/>
              <w:rPr>
                <w:color w:val="000000" w:themeColor="text1"/>
                <w:sz w:val="22"/>
                <w:szCs w:val="22"/>
              </w:rPr>
            </w:pPr>
            <w:r w:rsidRPr="00493F73">
              <w:rPr>
                <w:color w:val="000000" w:themeColor="text1"/>
                <w:sz w:val="22"/>
                <w:szCs w:val="22"/>
              </w:rPr>
              <w:t>WIEDZA</w:t>
            </w:r>
          </w:p>
        </w:tc>
      </w:tr>
      <w:tr w:rsidR="00493F73" w:rsidRPr="00493F73" w14:paraId="3AD37939" w14:textId="77777777" w:rsidTr="00E80940">
        <w:trPr>
          <w:trHeight w:val="283"/>
          <w:jc w:val="center"/>
        </w:trPr>
        <w:tc>
          <w:tcPr>
            <w:tcW w:w="1090" w:type="dxa"/>
          </w:tcPr>
          <w:p w14:paraId="528B0C18"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W1</w:t>
            </w:r>
          </w:p>
        </w:tc>
        <w:tc>
          <w:tcPr>
            <w:tcW w:w="5386" w:type="dxa"/>
          </w:tcPr>
          <w:p w14:paraId="3B5BD05B"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 xml:space="preserve">Student potrafi określić kryteria formalne i merytoryczne jakie powinny spełniać prace dyplomowe typu licencjackiego. </w:t>
            </w:r>
          </w:p>
        </w:tc>
        <w:tc>
          <w:tcPr>
            <w:tcW w:w="1585" w:type="dxa"/>
          </w:tcPr>
          <w:p w14:paraId="4C551284"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K_W21</w:t>
            </w:r>
          </w:p>
          <w:p w14:paraId="76B43B86" w14:textId="77777777" w:rsidR="00DD4B34" w:rsidRPr="00493F73" w:rsidRDefault="00DD4B34" w:rsidP="00E80940">
            <w:pPr>
              <w:pStyle w:val="Normalny1"/>
              <w:jc w:val="both"/>
              <w:rPr>
                <w:color w:val="000000" w:themeColor="text1"/>
                <w:sz w:val="22"/>
                <w:szCs w:val="22"/>
              </w:rPr>
            </w:pPr>
          </w:p>
        </w:tc>
        <w:tc>
          <w:tcPr>
            <w:tcW w:w="1596" w:type="dxa"/>
          </w:tcPr>
          <w:p w14:paraId="7B5C8142"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P6S_WG</w:t>
            </w:r>
          </w:p>
          <w:p w14:paraId="26D7AB4D" w14:textId="77777777" w:rsidR="00DD4B34" w:rsidRPr="00493F73" w:rsidRDefault="00DD4B34" w:rsidP="00E80940">
            <w:pPr>
              <w:pStyle w:val="Normalny1"/>
              <w:jc w:val="both"/>
              <w:rPr>
                <w:color w:val="000000" w:themeColor="text1"/>
                <w:sz w:val="22"/>
                <w:szCs w:val="22"/>
              </w:rPr>
            </w:pPr>
          </w:p>
        </w:tc>
      </w:tr>
      <w:tr w:rsidR="00493F73" w:rsidRPr="00493F73" w14:paraId="22D1A250" w14:textId="77777777" w:rsidTr="00E80940">
        <w:trPr>
          <w:trHeight w:val="283"/>
          <w:jc w:val="center"/>
        </w:trPr>
        <w:tc>
          <w:tcPr>
            <w:tcW w:w="1090" w:type="dxa"/>
          </w:tcPr>
          <w:p w14:paraId="5DDE47C9"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W2</w:t>
            </w:r>
          </w:p>
        </w:tc>
        <w:tc>
          <w:tcPr>
            <w:tcW w:w="5386" w:type="dxa"/>
          </w:tcPr>
          <w:p w14:paraId="3374E02F"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Student potrafi także określić poszczególne etapy realizacji zadania związanego z napisaniem pracy.</w:t>
            </w:r>
          </w:p>
        </w:tc>
        <w:tc>
          <w:tcPr>
            <w:tcW w:w="1585" w:type="dxa"/>
          </w:tcPr>
          <w:p w14:paraId="25C92FB6"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K_W21</w:t>
            </w:r>
          </w:p>
          <w:p w14:paraId="32381B48" w14:textId="77777777" w:rsidR="00DD4B34" w:rsidRPr="00493F73" w:rsidRDefault="00DD4B34" w:rsidP="00E80940">
            <w:pPr>
              <w:pStyle w:val="Normalny1"/>
              <w:jc w:val="both"/>
              <w:rPr>
                <w:color w:val="000000" w:themeColor="text1"/>
                <w:sz w:val="22"/>
                <w:szCs w:val="22"/>
              </w:rPr>
            </w:pPr>
          </w:p>
        </w:tc>
        <w:tc>
          <w:tcPr>
            <w:tcW w:w="1596" w:type="dxa"/>
          </w:tcPr>
          <w:p w14:paraId="2D7B5B8B"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P6S_WG</w:t>
            </w:r>
          </w:p>
          <w:p w14:paraId="7073BAC9" w14:textId="77777777" w:rsidR="00DD4B34" w:rsidRPr="00493F73" w:rsidRDefault="00DD4B34" w:rsidP="00E80940">
            <w:pPr>
              <w:pStyle w:val="Normalny1"/>
              <w:jc w:val="both"/>
              <w:rPr>
                <w:color w:val="000000" w:themeColor="text1"/>
                <w:sz w:val="22"/>
                <w:szCs w:val="22"/>
              </w:rPr>
            </w:pPr>
          </w:p>
        </w:tc>
      </w:tr>
      <w:tr w:rsidR="00493F73" w:rsidRPr="00493F73" w14:paraId="1A1A7763" w14:textId="77777777" w:rsidTr="00E80940">
        <w:trPr>
          <w:trHeight w:val="283"/>
          <w:jc w:val="center"/>
        </w:trPr>
        <w:tc>
          <w:tcPr>
            <w:tcW w:w="9657" w:type="dxa"/>
            <w:gridSpan w:val="4"/>
            <w:shd w:val="clear" w:color="auto" w:fill="F2F2F2" w:themeFill="background1" w:themeFillShade="F2"/>
          </w:tcPr>
          <w:p w14:paraId="5F4CA31D" w14:textId="77777777" w:rsidR="00DD4B34" w:rsidRPr="00493F73" w:rsidRDefault="00DD4B34" w:rsidP="00E80940">
            <w:pPr>
              <w:jc w:val="center"/>
              <w:rPr>
                <w:color w:val="000000" w:themeColor="text1"/>
                <w:sz w:val="22"/>
                <w:szCs w:val="22"/>
              </w:rPr>
            </w:pPr>
            <w:r w:rsidRPr="00493F73">
              <w:rPr>
                <w:color w:val="000000" w:themeColor="text1"/>
                <w:sz w:val="22"/>
                <w:szCs w:val="22"/>
              </w:rPr>
              <w:t>UMIEJĘTNOŚCI</w:t>
            </w:r>
          </w:p>
        </w:tc>
      </w:tr>
      <w:tr w:rsidR="00493F73" w:rsidRPr="00493F73" w14:paraId="550DAF81" w14:textId="77777777" w:rsidTr="00E80940">
        <w:trPr>
          <w:trHeight w:val="283"/>
          <w:jc w:val="center"/>
        </w:trPr>
        <w:tc>
          <w:tcPr>
            <w:tcW w:w="1090" w:type="dxa"/>
          </w:tcPr>
          <w:p w14:paraId="0462E15E"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U1</w:t>
            </w:r>
          </w:p>
        </w:tc>
        <w:tc>
          <w:tcPr>
            <w:tcW w:w="5386" w:type="dxa"/>
          </w:tcPr>
          <w:p w14:paraId="606C82CD"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 xml:space="preserve">Student potrafi sformułować problem badawczy, </w:t>
            </w:r>
            <w:r w:rsidRPr="00493F73">
              <w:rPr>
                <w:color w:val="000000" w:themeColor="text1"/>
                <w:sz w:val="22"/>
                <w:szCs w:val="22"/>
              </w:rPr>
              <w:lastRenderedPageBreak/>
              <w:t xml:space="preserve">opracować koncepcję pracy dyplomowej. </w:t>
            </w:r>
          </w:p>
        </w:tc>
        <w:tc>
          <w:tcPr>
            <w:tcW w:w="1585" w:type="dxa"/>
          </w:tcPr>
          <w:p w14:paraId="3DE2E065"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lastRenderedPageBreak/>
              <w:t>K_U22</w:t>
            </w:r>
          </w:p>
          <w:p w14:paraId="43C74813" w14:textId="77777777" w:rsidR="00DD4B34" w:rsidRPr="00493F73" w:rsidRDefault="00DD4B34" w:rsidP="00E80940">
            <w:pPr>
              <w:pStyle w:val="Normalny1"/>
              <w:jc w:val="both"/>
              <w:rPr>
                <w:color w:val="000000" w:themeColor="text1"/>
                <w:sz w:val="22"/>
                <w:szCs w:val="22"/>
              </w:rPr>
            </w:pPr>
          </w:p>
        </w:tc>
        <w:tc>
          <w:tcPr>
            <w:tcW w:w="1596" w:type="dxa"/>
          </w:tcPr>
          <w:p w14:paraId="4F24E262" w14:textId="77777777" w:rsidR="00DD4B34" w:rsidRPr="00493F73" w:rsidRDefault="00DD4B34" w:rsidP="00E80940">
            <w:pPr>
              <w:rPr>
                <w:color w:val="000000" w:themeColor="text1"/>
                <w:sz w:val="22"/>
                <w:szCs w:val="22"/>
              </w:rPr>
            </w:pPr>
            <w:r w:rsidRPr="00493F73">
              <w:rPr>
                <w:color w:val="000000" w:themeColor="text1"/>
                <w:sz w:val="22"/>
                <w:szCs w:val="22"/>
              </w:rPr>
              <w:lastRenderedPageBreak/>
              <w:t>P6S_UO</w:t>
            </w:r>
          </w:p>
        </w:tc>
      </w:tr>
      <w:tr w:rsidR="00493F73" w:rsidRPr="00493F73" w14:paraId="6CB5A739" w14:textId="77777777" w:rsidTr="00E80940">
        <w:trPr>
          <w:trHeight w:val="283"/>
          <w:jc w:val="center"/>
        </w:trPr>
        <w:tc>
          <w:tcPr>
            <w:tcW w:w="1090" w:type="dxa"/>
          </w:tcPr>
          <w:p w14:paraId="0912C2E8"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U2</w:t>
            </w:r>
          </w:p>
        </w:tc>
        <w:tc>
          <w:tcPr>
            <w:tcW w:w="5386" w:type="dxa"/>
          </w:tcPr>
          <w:p w14:paraId="2FCBE5FF"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Student potrafi także samodzielnie zrealizować zaplanowane zadania zgodnie z obowiązującymi kryteriami.</w:t>
            </w:r>
          </w:p>
        </w:tc>
        <w:tc>
          <w:tcPr>
            <w:tcW w:w="1585" w:type="dxa"/>
          </w:tcPr>
          <w:p w14:paraId="3C432574"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K_U22</w:t>
            </w:r>
          </w:p>
          <w:p w14:paraId="7700A75B" w14:textId="77777777" w:rsidR="00DD4B34" w:rsidRPr="00493F73" w:rsidRDefault="00DD4B34" w:rsidP="00E80940">
            <w:pPr>
              <w:pStyle w:val="Normalny1"/>
              <w:jc w:val="both"/>
              <w:rPr>
                <w:color w:val="000000" w:themeColor="text1"/>
                <w:sz w:val="22"/>
                <w:szCs w:val="22"/>
              </w:rPr>
            </w:pPr>
          </w:p>
        </w:tc>
        <w:tc>
          <w:tcPr>
            <w:tcW w:w="1596" w:type="dxa"/>
          </w:tcPr>
          <w:p w14:paraId="6F21548D" w14:textId="77777777" w:rsidR="00DD4B34" w:rsidRPr="00493F73" w:rsidRDefault="00DD4B34" w:rsidP="00E80940">
            <w:pPr>
              <w:rPr>
                <w:color w:val="000000" w:themeColor="text1"/>
                <w:sz w:val="22"/>
                <w:szCs w:val="22"/>
              </w:rPr>
            </w:pPr>
            <w:r w:rsidRPr="00493F73">
              <w:rPr>
                <w:color w:val="000000" w:themeColor="text1"/>
                <w:sz w:val="22"/>
                <w:szCs w:val="22"/>
              </w:rPr>
              <w:t>P6S_UO</w:t>
            </w:r>
          </w:p>
        </w:tc>
      </w:tr>
      <w:tr w:rsidR="00493F73" w:rsidRPr="00493F73" w14:paraId="2F84B5C7" w14:textId="77777777" w:rsidTr="00E80940">
        <w:trPr>
          <w:trHeight w:val="283"/>
          <w:jc w:val="center"/>
        </w:trPr>
        <w:tc>
          <w:tcPr>
            <w:tcW w:w="9657" w:type="dxa"/>
            <w:gridSpan w:val="4"/>
            <w:shd w:val="clear" w:color="auto" w:fill="F2F2F2" w:themeFill="background1" w:themeFillShade="F2"/>
          </w:tcPr>
          <w:p w14:paraId="0FDD153E" w14:textId="77777777" w:rsidR="00DD4B34" w:rsidRPr="00493F73" w:rsidRDefault="00DD4B34" w:rsidP="00E80940">
            <w:pPr>
              <w:jc w:val="center"/>
              <w:rPr>
                <w:color w:val="000000" w:themeColor="text1"/>
                <w:sz w:val="22"/>
                <w:szCs w:val="22"/>
              </w:rPr>
            </w:pPr>
            <w:r w:rsidRPr="00493F73">
              <w:rPr>
                <w:color w:val="000000" w:themeColor="text1"/>
                <w:sz w:val="22"/>
                <w:szCs w:val="22"/>
              </w:rPr>
              <w:t>KOMPETENCJE SPOŁECZNE</w:t>
            </w:r>
          </w:p>
        </w:tc>
      </w:tr>
      <w:tr w:rsidR="00493F73" w:rsidRPr="00493F73" w14:paraId="549ABE33" w14:textId="77777777" w:rsidTr="00E80940">
        <w:trPr>
          <w:trHeight w:val="283"/>
          <w:jc w:val="center"/>
        </w:trPr>
        <w:tc>
          <w:tcPr>
            <w:tcW w:w="1090" w:type="dxa"/>
          </w:tcPr>
          <w:p w14:paraId="113E6D5C"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K1</w:t>
            </w:r>
          </w:p>
        </w:tc>
        <w:tc>
          <w:tcPr>
            <w:tcW w:w="5386" w:type="dxa"/>
          </w:tcPr>
          <w:p w14:paraId="22F622A3"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Student jest zdolny do samodzielnego i zorganizowanego działania związanego z realizacją pracy dyplomowej.</w:t>
            </w:r>
          </w:p>
        </w:tc>
        <w:tc>
          <w:tcPr>
            <w:tcW w:w="1585" w:type="dxa"/>
          </w:tcPr>
          <w:p w14:paraId="579B943D"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K_K09</w:t>
            </w:r>
          </w:p>
          <w:p w14:paraId="0692DDE0" w14:textId="77777777" w:rsidR="00DD4B34" w:rsidRPr="00493F73" w:rsidRDefault="00DD4B34" w:rsidP="00E80940">
            <w:pPr>
              <w:pStyle w:val="Normalny1"/>
              <w:jc w:val="both"/>
              <w:rPr>
                <w:color w:val="000000" w:themeColor="text1"/>
                <w:sz w:val="22"/>
                <w:szCs w:val="22"/>
              </w:rPr>
            </w:pPr>
          </w:p>
        </w:tc>
        <w:tc>
          <w:tcPr>
            <w:tcW w:w="1596" w:type="dxa"/>
          </w:tcPr>
          <w:p w14:paraId="4B569B90"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P6S_KK</w:t>
            </w:r>
          </w:p>
        </w:tc>
      </w:tr>
    </w:tbl>
    <w:p w14:paraId="4F7F9107" w14:textId="77777777" w:rsidR="00DD4B34" w:rsidRPr="00493F73" w:rsidRDefault="00DD4B34" w:rsidP="009E728C">
      <w:pPr>
        <w:numPr>
          <w:ilvl w:val="0"/>
          <w:numId w:val="93"/>
        </w:numPr>
        <w:tabs>
          <w:tab w:val="left" w:pos="284"/>
        </w:tabs>
        <w:spacing w:before="120" w:after="120"/>
        <w:ind w:left="284" w:hanging="284"/>
        <w:rPr>
          <w:b/>
          <w:color w:val="000000" w:themeColor="text1"/>
          <w:sz w:val="22"/>
          <w:szCs w:val="22"/>
        </w:rPr>
      </w:pPr>
      <w:r w:rsidRPr="00493F73">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4A4AC833" w14:textId="77777777" w:rsidTr="00E80940">
        <w:trPr>
          <w:jc w:val="center"/>
        </w:trPr>
        <w:tc>
          <w:tcPr>
            <w:tcW w:w="9638" w:type="dxa"/>
          </w:tcPr>
          <w:p w14:paraId="6BEBA5F6" w14:textId="77777777" w:rsidR="00DD4B34" w:rsidRPr="00493F73" w:rsidRDefault="00DD4B34" w:rsidP="00E80940">
            <w:pPr>
              <w:jc w:val="both"/>
              <w:rPr>
                <w:color w:val="000000" w:themeColor="text1"/>
                <w:sz w:val="22"/>
                <w:szCs w:val="22"/>
              </w:rPr>
            </w:pPr>
            <w:r w:rsidRPr="00493F73">
              <w:rPr>
                <w:color w:val="000000" w:themeColor="text1"/>
                <w:sz w:val="22"/>
                <w:szCs w:val="22"/>
              </w:rPr>
              <w:t>Omawianie treści programowych przez prowadzącego; dyskusja; referaty i prezentacje dyplomantów</w:t>
            </w:r>
          </w:p>
        </w:tc>
      </w:tr>
    </w:tbl>
    <w:p w14:paraId="31EF33DB" w14:textId="77777777" w:rsidR="00DD4B34" w:rsidRPr="00493F73" w:rsidRDefault="00DD4B34" w:rsidP="009E728C">
      <w:pPr>
        <w:numPr>
          <w:ilvl w:val="0"/>
          <w:numId w:val="93"/>
        </w:numPr>
        <w:tabs>
          <w:tab w:val="left" w:pos="284"/>
        </w:tabs>
        <w:spacing w:before="120" w:after="120"/>
        <w:ind w:left="284" w:hanging="284"/>
        <w:rPr>
          <w:b/>
          <w:color w:val="000000" w:themeColor="text1"/>
          <w:sz w:val="22"/>
          <w:szCs w:val="22"/>
        </w:rPr>
      </w:pPr>
      <w:r w:rsidRPr="00493F73">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3F73" w:rsidRPr="00493F73" w14:paraId="19918700" w14:textId="77777777" w:rsidTr="00E80940">
        <w:trPr>
          <w:jc w:val="center"/>
        </w:trPr>
        <w:tc>
          <w:tcPr>
            <w:tcW w:w="9638" w:type="dxa"/>
          </w:tcPr>
          <w:p w14:paraId="40A51E8B" w14:textId="08C426C2" w:rsidR="00DD4B34" w:rsidRPr="00493F73" w:rsidRDefault="00DD4B34" w:rsidP="00E80940">
            <w:pPr>
              <w:pStyle w:val="Akapitzlist1"/>
              <w:ind w:left="34"/>
              <w:jc w:val="both"/>
              <w:rPr>
                <w:b/>
                <w:color w:val="000000" w:themeColor="text1"/>
                <w:sz w:val="22"/>
                <w:szCs w:val="22"/>
              </w:rPr>
            </w:pPr>
            <w:r w:rsidRPr="00493F73">
              <w:rPr>
                <w:color w:val="000000" w:themeColor="text1"/>
                <w:sz w:val="22"/>
                <w:szCs w:val="22"/>
              </w:rPr>
              <w:t>Przygotowanie koncepcji metodycznej badań własnych i planu pracy przez poszczególnych studentów (semestr V) oraz kolejnych rozdziałów i części pracy (semestr VI)</w:t>
            </w:r>
            <w:r w:rsidR="005F5D50">
              <w:rPr>
                <w:color w:val="000000" w:themeColor="text1"/>
                <w:sz w:val="22"/>
                <w:szCs w:val="22"/>
              </w:rPr>
              <w:t>. Wymagane przygotowanie całej pracy dyplomowej.</w:t>
            </w:r>
          </w:p>
        </w:tc>
      </w:tr>
    </w:tbl>
    <w:p w14:paraId="7EF4CFEE" w14:textId="77777777" w:rsidR="00DD4B34" w:rsidRPr="00493F73" w:rsidRDefault="00DD4B34" w:rsidP="009E728C">
      <w:pPr>
        <w:numPr>
          <w:ilvl w:val="0"/>
          <w:numId w:val="93"/>
        </w:numPr>
        <w:tabs>
          <w:tab w:val="left" w:pos="284"/>
        </w:tabs>
        <w:spacing w:before="120" w:after="120"/>
        <w:ind w:left="284" w:hanging="284"/>
        <w:rPr>
          <w:color w:val="000000" w:themeColor="text1"/>
          <w:sz w:val="22"/>
          <w:szCs w:val="22"/>
        </w:rPr>
      </w:pPr>
      <w:r w:rsidRPr="00493F73">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937"/>
      </w:tblGrid>
      <w:tr w:rsidR="00493F73" w:rsidRPr="00493F73" w14:paraId="2B76197B" w14:textId="77777777" w:rsidTr="007D6081">
        <w:trPr>
          <w:jc w:val="center"/>
        </w:trPr>
        <w:tc>
          <w:tcPr>
            <w:tcW w:w="1701" w:type="dxa"/>
            <w:shd w:val="clear" w:color="auto" w:fill="F2F2F2" w:themeFill="background1" w:themeFillShade="F2"/>
          </w:tcPr>
          <w:p w14:paraId="10D9E1DD" w14:textId="77777777"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Seminaria – semestr V</w:t>
            </w:r>
          </w:p>
        </w:tc>
        <w:tc>
          <w:tcPr>
            <w:tcW w:w="7937" w:type="dxa"/>
          </w:tcPr>
          <w:p w14:paraId="11BA8D44" w14:textId="36763CD2"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Omówienie formalnych i merytorycznych wymagań dotyczących pracy dyplomowej, w tym zawartych w „Wytycznych i zaleceniach w sprawie przygotowania prac dyplomowych na Wydziale Zarządzania </w:t>
            </w:r>
            <w:r w:rsidR="008F16C1">
              <w:rPr>
                <w:color w:val="000000" w:themeColor="text1"/>
                <w:sz w:val="22"/>
                <w:szCs w:val="22"/>
              </w:rPr>
              <w:t>PBŚ</w:t>
            </w:r>
            <w:r w:rsidRPr="00493F73">
              <w:rPr>
                <w:color w:val="000000" w:themeColor="text1"/>
                <w:sz w:val="22"/>
                <w:szCs w:val="22"/>
              </w:rPr>
              <w:t xml:space="preserve"> w Bydgoszczy”. </w:t>
            </w:r>
          </w:p>
          <w:p w14:paraId="3CCA2319" w14:textId="77777777"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Zwrócenie uwagi na elementy uwzględniane przy ocenie pracy przez recenzenta, takie jak: zgodność tematu z treścią; układ i struktura pracy, kompletność tez; jakość merytoryczna; elementy nowości i oryginalności; dobór i wykorzystanie literatury i innych źródeł; strona formalna: poprawność językowa, technika pisania, tabele, wykresy, przypisy, spisy itp. </w:t>
            </w:r>
          </w:p>
          <w:p w14:paraId="31B1552B" w14:textId="77777777"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Określenie harmonogramu prac związanych z przygotowaniem koncepcji metodycznej badań i planu pracy oraz realizacji kolejnych etapów przygotowania części pracy (teoretycznej i badawczej).</w:t>
            </w:r>
          </w:p>
          <w:p w14:paraId="7B1D195A" w14:textId="77777777"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Problemy wyboru problematyki i tematu pracy oraz promotora; Określanie założeń metodycznych: zakresu problemowego, celów i hipotez badawczych, zakresu przedmiotowego i czasowego, a także metod badań, charakteru źródeł danych itp., w tym na przykładzie przygotowywanych konkretnych prac.</w:t>
            </w:r>
          </w:p>
          <w:p w14:paraId="26627D85" w14:textId="77777777"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themeColor="text1"/>
                <w:sz w:val="22"/>
                <w:szCs w:val="22"/>
              </w:rPr>
            </w:pPr>
            <w:r w:rsidRPr="00493F73">
              <w:rPr>
                <w:color w:val="000000" w:themeColor="text1"/>
                <w:sz w:val="22"/>
                <w:szCs w:val="22"/>
              </w:rPr>
              <w:t xml:space="preserve">Ogólne zasady budowania struktury pracy dyplomowej, jej składowe elementy, ich kolejność, podział na rozdziały, podrozdziały i punkty – ogólnie oraz w odniesieniu do projektowanych </w:t>
            </w:r>
            <w:proofErr w:type="spellStart"/>
            <w:r w:rsidRPr="00493F73">
              <w:rPr>
                <w:color w:val="000000" w:themeColor="text1"/>
                <w:sz w:val="22"/>
                <w:szCs w:val="22"/>
              </w:rPr>
              <w:t>prac.Opracowanie</w:t>
            </w:r>
            <w:proofErr w:type="spellEnd"/>
            <w:r w:rsidRPr="00493F73">
              <w:rPr>
                <w:color w:val="000000" w:themeColor="text1"/>
                <w:sz w:val="22"/>
                <w:szCs w:val="22"/>
              </w:rPr>
              <w:t xml:space="preserve"> roboczych planów pracy.</w:t>
            </w:r>
          </w:p>
        </w:tc>
      </w:tr>
      <w:tr w:rsidR="00493F73" w:rsidRPr="00493F73" w14:paraId="57A87162" w14:textId="77777777" w:rsidTr="007D6081">
        <w:trPr>
          <w:jc w:val="center"/>
        </w:trPr>
        <w:tc>
          <w:tcPr>
            <w:tcW w:w="1701" w:type="dxa"/>
            <w:shd w:val="clear" w:color="auto" w:fill="F2F2F2" w:themeFill="background1" w:themeFillShade="F2"/>
          </w:tcPr>
          <w:p w14:paraId="6CBC4611" w14:textId="77777777"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00493F73">
              <w:rPr>
                <w:color w:val="000000" w:themeColor="text1"/>
                <w:sz w:val="22"/>
                <w:szCs w:val="22"/>
              </w:rPr>
              <w:t>Seminaria - semestr VI</w:t>
            </w:r>
          </w:p>
        </w:tc>
        <w:tc>
          <w:tcPr>
            <w:tcW w:w="7937" w:type="dxa"/>
          </w:tcPr>
          <w:p w14:paraId="0DD8F7D5" w14:textId="77777777" w:rsidR="00DD4B34" w:rsidRPr="00493F73" w:rsidRDefault="00DD4B34" w:rsidP="00E80940">
            <w:pPr>
              <w:pStyle w:val="Normalny1"/>
              <w:jc w:val="both"/>
              <w:rPr>
                <w:color w:val="000000" w:themeColor="text1"/>
                <w:sz w:val="22"/>
                <w:szCs w:val="22"/>
              </w:rPr>
            </w:pPr>
            <w:r w:rsidRPr="00493F73">
              <w:rPr>
                <w:color w:val="000000" w:themeColor="text1"/>
                <w:sz w:val="22"/>
                <w:szCs w:val="22"/>
              </w:rPr>
              <w:t xml:space="preserve">Zasady zbierania materiałów badawczych i studiowania literatury. Poszukiwanie, selekcjonowanie i krytyczna analiza materiałów pod kątem przydatności dla realizacji celów badawczych. Gromadzenie i porządkowanie informacji w grupy problemowe zgodnie z przyjętymi założeniami metodycznymi (zakresami) i </w:t>
            </w:r>
            <w:proofErr w:type="spellStart"/>
            <w:r w:rsidRPr="00493F73">
              <w:rPr>
                <w:color w:val="000000" w:themeColor="text1"/>
                <w:sz w:val="22"/>
                <w:szCs w:val="22"/>
              </w:rPr>
              <w:t>planem.Opracowywanie</w:t>
            </w:r>
            <w:proofErr w:type="spellEnd"/>
            <w:r w:rsidRPr="00493F73">
              <w:rPr>
                <w:color w:val="000000" w:themeColor="text1"/>
                <w:sz w:val="22"/>
                <w:szCs w:val="22"/>
              </w:rPr>
              <w:t xml:space="preserve"> części teoretycznej prac i prezentacja wniosków z nich wynikających, a także weryfikacja i uszczegóławianie planu pracy po pierwszej fazie studiów literatury i badań własnych. Prezentacja fragmentów prac, dyskusja i ewentualna korekta błędów merytorycznych i formalnych. Złożenie pracy. </w:t>
            </w:r>
          </w:p>
        </w:tc>
      </w:tr>
    </w:tbl>
    <w:p w14:paraId="74128F9F" w14:textId="77777777" w:rsidR="00DD4B34" w:rsidRPr="00493F73" w:rsidRDefault="00DD4B34" w:rsidP="009E728C">
      <w:pPr>
        <w:numPr>
          <w:ilvl w:val="0"/>
          <w:numId w:val="93"/>
        </w:numPr>
        <w:tabs>
          <w:tab w:val="left" w:pos="284"/>
        </w:tabs>
        <w:spacing w:before="120" w:after="120"/>
        <w:ind w:left="284" w:hanging="284"/>
        <w:rPr>
          <w:b/>
          <w:color w:val="000000" w:themeColor="text1"/>
          <w:sz w:val="22"/>
          <w:szCs w:val="22"/>
        </w:rPr>
      </w:pPr>
      <w:r w:rsidRPr="00493F73">
        <w:rPr>
          <w:b/>
          <w:color w:val="000000" w:themeColor="text1"/>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493F73" w:rsidRPr="00493F73" w14:paraId="3F17D13A" w14:textId="77777777" w:rsidTr="00E80940">
        <w:trPr>
          <w:jc w:val="center"/>
        </w:trPr>
        <w:tc>
          <w:tcPr>
            <w:tcW w:w="1347" w:type="dxa"/>
            <w:vMerge w:val="restart"/>
            <w:shd w:val="clear" w:color="auto" w:fill="F2F2F2" w:themeFill="background1" w:themeFillShade="F2"/>
            <w:vAlign w:val="center"/>
          </w:tcPr>
          <w:p w14:paraId="071CAA7F" w14:textId="77777777" w:rsidR="00DD4B34" w:rsidRPr="00493F73" w:rsidRDefault="00DD4B34" w:rsidP="00E80940">
            <w:pPr>
              <w:jc w:val="center"/>
              <w:rPr>
                <w:color w:val="000000" w:themeColor="text1"/>
                <w:sz w:val="22"/>
                <w:szCs w:val="22"/>
              </w:rPr>
            </w:pPr>
            <w:r w:rsidRPr="00493F73">
              <w:rPr>
                <w:color w:val="000000" w:themeColor="text1"/>
                <w:sz w:val="22"/>
                <w:szCs w:val="22"/>
              </w:rPr>
              <w:t xml:space="preserve">Efekt </w:t>
            </w:r>
            <w:r w:rsidRPr="00493F73">
              <w:rPr>
                <w:color w:val="000000" w:themeColor="text1"/>
                <w:sz w:val="22"/>
                <w:szCs w:val="22"/>
              </w:rPr>
              <w:lastRenderedPageBreak/>
              <w:t>uczenia się</w:t>
            </w:r>
          </w:p>
        </w:tc>
        <w:tc>
          <w:tcPr>
            <w:tcW w:w="8292" w:type="dxa"/>
            <w:gridSpan w:val="6"/>
            <w:shd w:val="clear" w:color="auto" w:fill="F2F2F2" w:themeFill="background1" w:themeFillShade="F2"/>
            <w:vAlign w:val="center"/>
          </w:tcPr>
          <w:p w14:paraId="71C5749E" w14:textId="77777777" w:rsidR="00DD4B34" w:rsidRPr="00493F73" w:rsidRDefault="00DD4B34" w:rsidP="00E80940">
            <w:pPr>
              <w:jc w:val="center"/>
              <w:rPr>
                <w:color w:val="000000" w:themeColor="text1"/>
                <w:sz w:val="22"/>
                <w:szCs w:val="22"/>
              </w:rPr>
            </w:pPr>
            <w:r w:rsidRPr="00493F73">
              <w:rPr>
                <w:color w:val="000000" w:themeColor="text1"/>
                <w:sz w:val="22"/>
                <w:szCs w:val="22"/>
              </w:rPr>
              <w:lastRenderedPageBreak/>
              <w:t>Forma oceny (podano przykładowe)</w:t>
            </w:r>
          </w:p>
        </w:tc>
      </w:tr>
      <w:tr w:rsidR="00493F73" w:rsidRPr="00493F73" w14:paraId="55BE22F3" w14:textId="77777777" w:rsidTr="00E80940">
        <w:trPr>
          <w:jc w:val="center"/>
        </w:trPr>
        <w:tc>
          <w:tcPr>
            <w:tcW w:w="1347" w:type="dxa"/>
            <w:vMerge/>
            <w:shd w:val="clear" w:color="auto" w:fill="F2F2F2" w:themeFill="background1" w:themeFillShade="F2"/>
            <w:vAlign w:val="center"/>
          </w:tcPr>
          <w:p w14:paraId="0FC2736B" w14:textId="77777777" w:rsidR="00DD4B34" w:rsidRPr="00493F73" w:rsidRDefault="00DD4B34" w:rsidP="00E80940">
            <w:pPr>
              <w:jc w:val="center"/>
              <w:rPr>
                <w:b/>
                <w:color w:val="000000" w:themeColor="text1"/>
                <w:sz w:val="22"/>
                <w:szCs w:val="22"/>
              </w:rPr>
            </w:pPr>
          </w:p>
        </w:tc>
        <w:tc>
          <w:tcPr>
            <w:tcW w:w="1360" w:type="dxa"/>
            <w:shd w:val="clear" w:color="auto" w:fill="F2F2F2" w:themeFill="background1" w:themeFillShade="F2"/>
            <w:vAlign w:val="center"/>
          </w:tcPr>
          <w:p w14:paraId="31D27F14" w14:textId="77777777" w:rsidR="00DD4B34" w:rsidRPr="00493F73" w:rsidRDefault="00DD4B34" w:rsidP="00E80940">
            <w:pPr>
              <w:jc w:val="center"/>
              <w:rPr>
                <w:color w:val="000000" w:themeColor="text1"/>
                <w:sz w:val="22"/>
                <w:szCs w:val="22"/>
              </w:rPr>
            </w:pPr>
            <w:r w:rsidRPr="00493F73">
              <w:rPr>
                <w:color w:val="000000" w:themeColor="text1"/>
                <w:sz w:val="22"/>
                <w:szCs w:val="22"/>
              </w:rPr>
              <w:t>Egzamin ustny</w:t>
            </w:r>
          </w:p>
        </w:tc>
        <w:tc>
          <w:tcPr>
            <w:tcW w:w="1360" w:type="dxa"/>
            <w:shd w:val="clear" w:color="auto" w:fill="F2F2F2" w:themeFill="background1" w:themeFillShade="F2"/>
            <w:vAlign w:val="center"/>
          </w:tcPr>
          <w:p w14:paraId="7361E65F" w14:textId="77777777" w:rsidR="00DD4B34" w:rsidRPr="00493F73" w:rsidRDefault="00DD4B34" w:rsidP="00E80940">
            <w:pPr>
              <w:jc w:val="center"/>
              <w:rPr>
                <w:color w:val="000000" w:themeColor="text1"/>
                <w:sz w:val="22"/>
                <w:szCs w:val="22"/>
              </w:rPr>
            </w:pPr>
            <w:r w:rsidRPr="00493F73">
              <w:rPr>
                <w:color w:val="000000" w:themeColor="text1"/>
                <w:sz w:val="22"/>
                <w:szCs w:val="22"/>
              </w:rPr>
              <w:t>Egzamin pisemny</w:t>
            </w:r>
          </w:p>
        </w:tc>
        <w:tc>
          <w:tcPr>
            <w:tcW w:w="1394" w:type="dxa"/>
            <w:shd w:val="clear" w:color="auto" w:fill="F2F2F2" w:themeFill="background1" w:themeFillShade="F2"/>
            <w:vAlign w:val="center"/>
          </w:tcPr>
          <w:p w14:paraId="0DCFCEFD" w14:textId="77777777" w:rsidR="00DD4B34" w:rsidRPr="00493F73" w:rsidRDefault="00DD4B34" w:rsidP="00E80940">
            <w:pPr>
              <w:jc w:val="center"/>
              <w:rPr>
                <w:color w:val="000000" w:themeColor="text1"/>
                <w:sz w:val="22"/>
                <w:szCs w:val="22"/>
              </w:rPr>
            </w:pPr>
            <w:r w:rsidRPr="00493F73">
              <w:rPr>
                <w:color w:val="000000" w:themeColor="text1"/>
                <w:sz w:val="22"/>
                <w:szCs w:val="22"/>
              </w:rPr>
              <w:t>Kolokwium</w:t>
            </w:r>
          </w:p>
        </w:tc>
        <w:tc>
          <w:tcPr>
            <w:tcW w:w="1342" w:type="dxa"/>
            <w:shd w:val="clear" w:color="auto" w:fill="F2F2F2" w:themeFill="background1" w:themeFillShade="F2"/>
            <w:vAlign w:val="center"/>
          </w:tcPr>
          <w:p w14:paraId="784478C7" w14:textId="77777777" w:rsidR="00DD4B34" w:rsidRPr="00493F73" w:rsidRDefault="00DD4B34" w:rsidP="00E80940">
            <w:pPr>
              <w:jc w:val="center"/>
              <w:rPr>
                <w:color w:val="000000" w:themeColor="text1"/>
                <w:sz w:val="22"/>
                <w:szCs w:val="22"/>
              </w:rPr>
            </w:pPr>
            <w:r w:rsidRPr="00493F73">
              <w:rPr>
                <w:color w:val="000000" w:themeColor="text1"/>
                <w:sz w:val="22"/>
                <w:szCs w:val="22"/>
              </w:rPr>
              <w:t>Projekt</w:t>
            </w:r>
          </w:p>
        </w:tc>
        <w:tc>
          <w:tcPr>
            <w:tcW w:w="1463" w:type="dxa"/>
            <w:shd w:val="clear" w:color="auto" w:fill="F2F2F2" w:themeFill="background1" w:themeFillShade="F2"/>
            <w:vAlign w:val="center"/>
          </w:tcPr>
          <w:p w14:paraId="75DA6553"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Prezentacje koncepcji badań</w:t>
            </w:r>
          </w:p>
        </w:tc>
        <w:tc>
          <w:tcPr>
            <w:tcW w:w="1373" w:type="dxa"/>
            <w:shd w:val="clear" w:color="auto" w:fill="F2F2F2" w:themeFill="background1" w:themeFillShade="F2"/>
            <w:vAlign w:val="center"/>
          </w:tcPr>
          <w:p w14:paraId="566E04E2"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Prezentacje wyników badań</w:t>
            </w:r>
          </w:p>
        </w:tc>
      </w:tr>
      <w:tr w:rsidR="00493F73" w:rsidRPr="00493F73" w14:paraId="226109E7" w14:textId="77777777" w:rsidTr="00E80940">
        <w:trPr>
          <w:trHeight w:val="283"/>
          <w:jc w:val="center"/>
        </w:trPr>
        <w:tc>
          <w:tcPr>
            <w:tcW w:w="1347" w:type="dxa"/>
            <w:vAlign w:val="center"/>
          </w:tcPr>
          <w:p w14:paraId="7A4F9DBD"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W1</w:t>
            </w:r>
          </w:p>
        </w:tc>
        <w:tc>
          <w:tcPr>
            <w:tcW w:w="1360" w:type="dxa"/>
            <w:vAlign w:val="center"/>
          </w:tcPr>
          <w:p w14:paraId="5B635737" w14:textId="77777777" w:rsidR="00DD4B34" w:rsidRPr="00493F73" w:rsidRDefault="00DD4B34" w:rsidP="00E80940">
            <w:pPr>
              <w:pStyle w:val="Normalny1"/>
              <w:jc w:val="center"/>
              <w:rPr>
                <w:color w:val="000000" w:themeColor="text1"/>
                <w:sz w:val="22"/>
                <w:szCs w:val="22"/>
              </w:rPr>
            </w:pPr>
          </w:p>
        </w:tc>
        <w:tc>
          <w:tcPr>
            <w:tcW w:w="1360" w:type="dxa"/>
            <w:vAlign w:val="center"/>
          </w:tcPr>
          <w:p w14:paraId="0D15C70E" w14:textId="77777777" w:rsidR="00DD4B34" w:rsidRPr="00493F73" w:rsidRDefault="00DD4B34" w:rsidP="00E80940">
            <w:pPr>
              <w:pStyle w:val="Normalny1"/>
              <w:jc w:val="center"/>
              <w:rPr>
                <w:color w:val="000000" w:themeColor="text1"/>
                <w:sz w:val="22"/>
                <w:szCs w:val="22"/>
              </w:rPr>
            </w:pPr>
          </w:p>
        </w:tc>
        <w:tc>
          <w:tcPr>
            <w:tcW w:w="1394" w:type="dxa"/>
            <w:vAlign w:val="center"/>
          </w:tcPr>
          <w:p w14:paraId="1782110C" w14:textId="77777777" w:rsidR="00DD4B34" w:rsidRPr="00493F73" w:rsidRDefault="00DD4B34" w:rsidP="00E80940">
            <w:pPr>
              <w:pStyle w:val="Normalny1"/>
              <w:jc w:val="center"/>
              <w:rPr>
                <w:color w:val="000000" w:themeColor="text1"/>
                <w:sz w:val="22"/>
                <w:szCs w:val="22"/>
              </w:rPr>
            </w:pPr>
          </w:p>
        </w:tc>
        <w:tc>
          <w:tcPr>
            <w:tcW w:w="1342" w:type="dxa"/>
            <w:vAlign w:val="center"/>
          </w:tcPr>
          <w:p w14:paraId="73D4AC3C" w14:textId="77777777" w:rsidR="00DD4B34" w:rsidRPr="00493F73" w:rsidRDefault="00DD4B34" w:rsidP="00E80940">
            <w:pPr>
              <w:pStyle w:val="Normalny1"/>
              <w:jc w:val="center"/>
              <w:rPr>
                <w:color w:val="000000" w:themeColor="text1"/>
                <w:sz w:val="22"/>
                <w:szCs w:val="22"/>
              </w:rPr>
            </w:pPr>
          </w:p>
        </w:tc>
        <w:tc>
          <w:tcPr>
            <w:tcW w:w="1463" w:type="dxa"/>
            <w:vAlign w:val="center"/>
          </w:tcPr>
          <w:p w14:paraId="40E06073"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7AE0EFEB" w14:textId="77777777" w:rsidR="00DD4B34" w:rsidRPr="00493F73" w:rsidRDefault="00DD4B34" w:rsidP="00E80940">
            <w:pPr>
              <w:pStyle w:val="Normalny1"/>
              <w:jc w:val="center"/>
              <w:rPr>
                <w:color w:val="000000" w:themeColor="text1"/>
                <w:sz w:val="22"/>
                <w:szCs w:val="22"/>
              </w:rPr>
            </w:pPr>
          </w:p>
        </w:tc>
      </w:tr>
      <w:tr w:rsidR="00493F73" w:rsidRPr="00493F73" w14:paraId="2207A83F" w14:textId="77777777" w:rsidTr="00E80940">
        <w:trPr>
          <w:trHeight w:val="283"/>
          <w:jc w:val="center"/>
        </w:trPr>
        <w:tc>
          <w:tcPr>
            <w:tcW w:w="1347" w:type="dxa"/>
            <w:vAlign w:val="center"/>
          </w:tcPr>
          <w:p w14:paraId="7FC59C62"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W2</w:t>
            </w:r>
          </w:p>
        </w:tc>
        <w:tc>
          <w:tcPr>
            <w:tcW w:w="1360" w:type="dxa"/>
            <w:vAlign w:val="center"/>
          </w:tcPr>
          <w:p w14:paraId="5B0D6804" w14:textId="77777777" w:rsidR="00DD4B34" w:rsidRPr="00493F73" w:rsidRDefault="00DD4B34" w:rsidP="00E80940">
            <w:pPr>
              <w:pStyle w:val="Normalny1"/>
              <w:jc w:val="center"/>
              <w:rPr>
                <w:color w:val="000000" w:themeColor="text1"/>
                <w:sz w:val="22"/>
                <w:szCs w:val="22"/>
              </w:rPr>
            </w:pPr>
          </w:p>
        </w:tc>
        <w:tc>
          <w:tcPr>
            <w:tcW w:w="1360" w:type="dxa"/>
            <w:vAlign w:val="center"/>
          </w:tcPr>
          <w:p w14:paraId="2C5C4A94" w14:textId="77777777" w:rsidR="00DD4B34" w:rsidRPr="00493F73" w:rsidRDefault="00DD4B34" w:rsidP="00E80940">
            <w:pPr>
              <w:pStyle w:val="Normalny1"/>
              <w:jc w:val="center"/>
              <w:rPr>
                <w:color w:val="000000" w:themeColor="text1"/>
                <w:sz w:val="22"/>
                <w:szCs w:val="22"/>
              </w:rPr>
            </w:pPr>
          </w:p>
        </w:tc>
        <w:tc>
          <w:tcPr>
            <w:tcW w:w="1394" w:type="dxa"/>
            <w:vAlign w:val="center"/>
          </w:tcPr>
          <w:p w14:paraId="6BA5E388" w14:textId="77777777" w:rsidR="00DD4B34" w:rsidRPr="00493F73" w:rsidRDefault="00DD4B34" w:rsidP="00E80940">
            <w:pPr>
              <w:pStyle w:val="Normalny1"/>
              <w:jc w:val="center"/>
              <w:rPr>
                <w:color w:val="000000" w:themeColor="text1"/>
                <w:sz w:val="22"/>
                <w:szCs w:val="22"/>
              </w:rPr>
            </w:pPr>
          </w:p>
        </w:tc>
        <w:tc>
          <w:tcPr>
            <w:tcW w:w="1342" w:type="dxa"/>
            <w:vAlign w:val="center"/>
          </w:tcPr>
          <w:p w14:paraId="5616DB74" w14:textId="77777777" w:rsidR="00DD4B34" w:rsidRPr="00493F73" w:rsidRDefault="00DD4B34" w:rsidP="00E80940">
            <w:pPr>
              <w:pStyle w:val="Normalny1"/>
              <w:jc w:val="center"/>
              <w:rPr>
                <w:color w:val="000000" w:themeColor="text1"/>
                <w:sz w:val="22"/>
                <w:szCs w:val="22"/>
              </w:rPr>
            </w:pPr>
          </w:p>
        </w:tc>
        <w:tc>
          <w:tcPr>
            <w:tcW w:w="1463" w:type="dxa"/>
            <w:vAlign w:val="center"/>
          </w:tcPr>
          <w:p w14:paraId="45EDE581"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X</w:t>
            </w:r>
          </w:p>
        </w:tc>
        <w:tc>
          <w:tcPr>
            <w:tcW w:w="1373" w:type="dxa"/>
            <w:vAlign w:val="center"/>
          </w:tcPr>
          <w:p w14:paraId="528A6313" w14:textId="77777777" w:rsidR="00DD4B34" w:rsidRPr="00493F73" w:rsidRDefault="00DD4B34" w:rsidP="00E80940">
            <w:pPr>
              <w:pStyle w:val="Normalny1"/>
              <w:jc w:val="center"/>
              <w:rPr>
                <w:color w:val="000000" w:themeColor="text1"/>
                <w:sz w:val="22"/>
                <w:szCs w:val="22"/>
              </w:rPr>
            </w:pPr>
          </w:p>
        </w:tc>
      </w:tr>
      <w:tr w:rsidR="00493F73" w:rsidRPr="00493F73" w14:paraId="69E3C0D4" w14:textId="77777777" w:rsidTr="00E80940">
        <w:trPr>
          <w:trHeight w:val="283"/>
          <w:jc w:val="center"/>
        </w:trPr>
        <w:tc>
          <w:tcPr>
            <w:tcW w:w="1347" w:type="dxa"/>
            <w:vAlign w:val="center"/>
          </w:tcPr>
          <w:p w14:paraId="1ACE3249"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U1</w:t>
            </w:r>
          </w:p>
        </w:tc>
        <w:tc>
          <w:tcPr>
            <w:tcW w:w="1360" w:type="dxa"/>
            <w:vAlign w:val="center"/>
          </w:tcPr>
          <w:p w14:paraId="736BD33D" w14:textId="77777777" w:rsidR="00DD4B34" w:rsidRPr="00493F73" w:rsidRDefault="00DD4B34" w:rsidP="00E80940">
            <w:pPr>
              <w:pStyle w:val="Normalny1"/>
              <w:jc w:val="center"/>
              <w:rPr>
                <w:color w:val="000000" w:themeColor="text1"/>
                <w:sz w:val="22"/>
                <w:szCs w:val="22"/>
              </w:rPr>
            </w:pPr>
          </w:p>
        </w:tc>
        <w:tc>
          <w:tcPr>
            <w:tcW w:w="1360" w:type="dxa"/>
            <w:vAlign w:val="center"/>
          </w:tcPr>
          <w:p w14:paraId="0A93B842" w14:textId="77777777" w:rsidR="00DD4B34" w:rsidRPr="00493F73" w:rsidRDefault="00DD4B34" w:rsidP="00E80940">
            <w:pPr>
              <w:pStyle w:val="Normalny1"/>
              <w:jc w:val="center"/>
              <w:rPr>
                <w:color w:val="000000" w:themeColor="text1"/>
                <w:sz w:val="22"/>
                <w:szCs w:val="22"/>
              </w:rPr>
            </w:pPr>
          </w:p>
        </w:tc>
        <w:tc>
          <w:tcPr>
            <w:tcW w:w="1394" w:type="dxa"/>
            <w:vAlign w:val="center"/>
          </w:tcPr>
          <w:p w14:paraId="6010816F" w14:textId="77777777" w:rsidR="00DD4B34" w:rsidRPr="00493F73" w:rsidRDefault="00DD4B34" w:rsidP="00E80940">
            <w:pPr>
              <w:pStyle w:val="Normalny1"/>
              <w:jc w:val="center"/>
              <w:rPr>
                <w:color w:val="000000" w:themeColor="text1"/>
                <w:sz w:val="22"/>
                <w:szCs w:val="22"/>
              </w:rPr>
            </w:pPr>
          </w:p>
        </w:tc>
        <w:tc>
          <w:tcPr>
            <w:tcW w:w="1342" w:type="dxa"/>
            <w:vAlign w:val="center"/>
          </w:tcPr>
          <w:p w14:paraId="744267C5" w14:textId="77777777" w:rsidR="00DD4B34" w:rsidRPr="00493F73" w:rsidRDefault="00DD4B34" w:rsidP="00E80940">
            <w:pPr>
              <w:pStyle w:val="Normalny1"/>
              <w:jc w:val="center"/>
              <w:rPr>
                <w:color w:val="000000" w:themeColor="text1"/>
                <w:sz w:val="22"/>
                <w:szCs w:val="22"/>
              </w:rPr>
            </w:pPr>
          </w:p>
        </w:tc>
        <w:tc>
          <w:tcPr>
            <w:tcW w:w="1463" w:type="dxa"/>
            <w:vAlign w:val="center"/>
          </w:tcPr>
          <w:p w14:paraId="3293F8B6" w14:textId="77777777" w:rsidR="00DD4B34" w:rsidRPr="00493F73" w:rsidRDefault="00DD4B34" w:rsidP="00E80940">
            <w:pPr>
              <w:pStyle w:val="Normalny1"/>
              <w:jc w:val="center"/>
              <w:rPr>
                <w:color w:val="000000" w:themeColor="text1"/>
                <w:sz w:val="22"/>
                <w:szCs w:val="22"/>
              </w:rPr>
            </w:pPr>
          </w:p>
        </w:tc>
        <w:tc>
          <w:tcPr>
            <w:tcW w:w="1373" w:type="dxa"/>
            <w:vAlign w:val="center"/>
          </w:tcPr>
          <w:p w14:paraId="71B9399A"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X</w:t>
            </w:r>
          </w:p>
        </w:tc>
      </w:tr>
      <w:tr w:rsidR="00493F73" w:rsidRPr="00493F73" w14:paraId="4F2B2FFB" w14:textId="77777777" w:rsidTr="00E80940">
        <w:trPr>
          <w:trHeight w:val="283"/>
          <w:jc w:val="center"/>
        </w:trPr>
        <w:tc>
          <w:tcPr>
            <w:tcW w:w="1347" w:type="dxa"/>
            <w:vAlign w:val="center"/>
          </w:tcPr>
          <w:p w14:paraId="616976D4"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U2</w:t>
            </w:r>
          </w:p>
        </w:tc>
        <w:tc>
          <w:tcPr>
            <w:tcW w:w="1360" w:type="dxa"/>
            <w:vAlign w:val="center"/>
          </w:tcPr>
          <w:p w14:paraId="26009FD9" w14:textId="77777777" w:rsidR="00DD4B34" w:rsidRPr="00493F73" w:rsidRDefault="00DD4B34" w:rsidP="00E80940">
            <w:pPr>
              <w:pStyle w:val="Normalny1"/>
              <w:jc w:val="center"/>
              <w:rPr>
                <w:color w:val="000000" w:themeColor="text1"/>
                <w:sz w:val="22"/>
                <w:szCs w:val="22"/>
              </w:rPr>
            </w:pPr>
          </w:p>
        </w:tc>
        <w:tc>
          <w:tcPr>
            <w:tcW w:w="1360" w:type="dxa"/>
            <w:vAlign w:val="center"/>
          </w:tcPr>
          <w:p w14:paraId="010112D7" w14:textId="77777777" w:rsidR="00DD4B34" w:rsidRPr="00493F73" w:rsidRDefault="00DD4B34" w:rsidP="00E80940">
            <w:pPr>
              <w:pStyle w:val="Normalny1"/>
              <w:jc w:val="center"/>
              <w:rPr>
                <w:color w:val="000000" w:themeColor="text1"/>
                <w:sz w:val="22"/>
                <w:szCs w:val="22"/>
              </w:rPr>
            </w:pPr>
          </w:p>
        </w:tc>
        <w:tc>
          <w:tcPr>
            <w:tcW w:w="1394" w:type="dxa"/>
            <w:vAlign w:val="center"/>
          </w:tcPr>
          <w:p w14:paraId="213C6EC4" w14:textId="77777777" w:rsidR="00DD4B34" w:rsidRPr="00493F73" w:rsidRDefault="00DD4B34" w:rsidP="00E80940">
            <w:pPr>
              <w:pStyle w:val="Normalny1"/>
              <w:jc w:val="center"/>
              <w:rPr>
                <w:color w:val="000000" w:themeColor="text1"/>
                <w:sz w:val="22"/>
                <w:szCs w:val="22"/>
              </w:rPr>
            </w:pPr>
          </w:p>
        </w:tc>
        <w:tc>
          <w:tcPr>
            <w:tcW w:w="1342" w:type="dxa"/>
            <w:vAlign w:val="center"/>
          </w:tcPr>
          <w:p w14:paraId="26721293" w14:textId="77777777" w:rsidR="00DD4B34" w:rsidRPr="00493F73" w:rsidRDefault="00DD4B34" w:rsidP="00E80940">
            <w:pPr>
              <w:pStyle w:val="Normalny1"/>
              <w:jc w:val="center"/>
              <w:rPr>
                <w:color w:val="000000" w:themeColor="text1"/>
                <w:sz w:val="22"/>
                <w:szCs w:val="22"/>
              </w:rPr>
            </w:pPr>
          </w:p>
        </w:tc>
        <w:tc>
          <w:tcPr>
            <w:tcW w:w="1463" w:type="dxa"/>
            <w:vAlign w:val="center"/>
          </w:tcPr>
          <w:p w14:paraId="013F4751" w14:textId="77777777" w:rsidR="00DD4B34" w:rsidRPr="00493F73" w:rsidRDefault="00DD4B34" w:rsidP="00E80940">
            <w:pPr>
              <w:pStyle w:val="Normalny1"/>
              <w:jc w:val="center"/>
              <w:rPr>
                <w:color w:val="000000" w:themeColor="text1"/>
                <w:sz w:val="22"/>
                <w:szCs w:val="22"/>
              </w:rPr>
            </w:pPr>
          </w:p>
        </w:tc>
        <w:tc>
          <w:tcPr>
            <w:tcW w:w="1373" w:type="dxa"/>
            <w:vAlign w:val="center"/>
          </w:tcPr>
          <w:p w14:paraId="739FA934"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X</w:t>
            </w:r>
          </w:p>
        </w:tc>
      </w:tr>
      <w:tr w:rsidR="00493F73" w:rsidRPr="00493F73" w14:paraId="318AC771" w14:textId="77777777" w:rsidTr="00E80940">
        <w:trPr>
          <w:trHeight w:val="283"/>
          <w:jc w:val="center"/>
        </w:trPr>
        <w:tc>
          <w:tcPr>
            <w:tcW w:w="1347" w:type="dxa"/>
            <w:vAlign w:val="center"/>
          </w:tcPr>
          <w:p w14:paraId="46DC9629"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K1</w:t>
            </w:r>
          </w:p>
        </w:tc>
        <w:tc>
          <w:tcPr>
            <w:tcW w:w="1360" w:type="dxa"/>
            <w:vAlign w:val="center"/>
          </w:tcPr>
          <w:p w14:paraId="177984E7" w14:textId="77777777" w:rsidR="00DD4B34" w:rsidRPr="00493F73" w:rsidRDefault="00DD4B34" w:rsidP="00E80940">
            <w:pPr>
              <w:pStyle w:val="Normalny1"/>
              <w:jc w:val="center"/>
              <w:rPr>
                <w:color w:val="000000" w:themeColor="text1"/>
                <w:sz w:val="22"/>
                <w:szCs w:val="22"/>
              </w:rPr>
            </w:pPr>
          </w:p>
        </w:tc>
        <w:tc>
          <w:tcPr>
            <w:tcW w:w="1360" w:type="dxa"/>
            <w:vAlign w:val="center"/>
          </w:tcPr>
          <w:p w14:paraId="2BEC5BE0" w14:textId="77777777" w:rsidR="00DD4B34" w:rsidRPr="00493F73" w:rsidRDefault="00DD4B34" w:rsidP="00E80940">
            <w:pPr>
              <w:pStyle w:val="Normalny1"/>
              <w:jc w:val="center"/>
              <w:rPr>
                <w:color w:val="000000" w:themeColor="text1"/>
                <w:sz w:val="22"/>
                <w:szCs w:val="22"/>
              </w:rPr>
            </w:pPr>
          </w:p>
        </w:tc>
        <w:tc>
          <w:tcPr>
            <w:tcW w:w="1394" w:type="dxa"/>
            <w:vAlign w:val="center"/>
          </w:tcPr>
          <w:p w14:paraId="258D5E91" w14:textId="77777777" w:rsidR="00DD4B34" w:rsidRPr="00493F73" w:rsidRDefault="00DD4B34" w:rsidP="00E80940">
            <w:pPr>
              <w:pStyle w:val="Normalny1"/>
              <w:jc w:val="center"/>
              <w:rPr>
                <w:color w:val="000000" w:themeColor="text1"/>
                <w:sz w:val="22"/>
                <w:szCs w:val="22"/>
              </w:rPr>
            </w:pPr>
          </w:p>
        </w:tc>
        <w:tc>
          <w:tcPr>
            <w:tcW w:w="1342" w:type="dxa"/>
            <w:vAlign w:val="center"/>
          </w:tcPr>
          <w:p w14:paraId="3B71B160" w14:textId="77777777" w:rsidR="00DD4B34" w:rsidRPr="00493F73" w:rsidRDefault="00DD4B34" w:rsidP="00E80940">
            <w:pPr>
              <w:pStyle w:val="Normalny1"/>
              <w:jc w:val="center"/>
              <w:rPr>
                <w:color w:val="000000" w:themeColor="text1"/>
                <w:sz w:val="22"/>
                <w:szCs w:val="22"/>
              </w:rPr>
            </w:pPr>
          </w:p>
        </w:tc>
        <w:tc>
          <w:tcPr>
            <w:tcW w:w="1463" w:type="dxa"/>
            <w:vAlign w:val="center"/>
          </w:tcPr>
          <w:p w14:paraId="13AE7B68" w14:textId="77777777" w:rsidR="00DD4B34" w:rsidRPr="00493F73" w:rsidRDefault="00DD4B34" w:rsidP="00E80940">
            <w:pPr>
              <w:pStyle w:val="Normalny1"/>
              <w:jc w:val="center"/>
              <w:rPr>
                <w:color w:val="000000" w:themeColor="text1"/>
                <w:sz w:val="22"/>
                <w:szCs w:val="22"/>
              </w:rPr>
            </w:pPr>
          </w:p>
        </w:tc>
        <w:tc>
          <w:tcPr>
            <w:tcW w:w="1373" w:type="dxa"/>
            <w:vAlign w:val="center"/>
          </w:tcPr>
          <w:p w14:paraId="27C0FBDB" w14:textId="77777777" w:rsidR="00DD4B34" w:rsidRPr="00493F73" w:rsidRDefault="00DD4B34" w:rsidP="00E80940">
            <w:pPr>
              <w:pStyle w:val="Normalny1"/>
              <w:jc w:val="center"/>
              <w:rPr>
                <w:color w:val="000000" w:themeColor="text1"/>
                <w:sz w:val="22"/>
                <w:szCs w:val="22"/>
              </w:rPr>
            </w:pPr>
            <w:r w:rsidRPr="00493F73">
              <w:rPr>
                <w:color w:val="000000" w:themeColor="text1"/>
                <w:sz w:val="22"/>
                <w:szCs w:val="22"/>
              </w:rPr>
              <w:t>X</w:t>
            </w:r>
          </w:p>
        </w:tc>
      </w:tr>
    </w:tbl>
    <w:p w14:paraId="34120D72" w14:textId="77777777" w:rsidR="00DD4B34" w:rsidRPr="00493F73" w:rsidRDefault="00DD4B34" w:rsidP="009E728C">
      <w:pPr>
        <w:numPr>
          <w:ilvl w:val="0"/>
          <w:numId w:val="93"/>
        </w:numPr>
        <w:tabs>
          <w:tab w:val="left" w:pos="284"/>
        </w:tabs>
        <w:spacing w:before="120" w:after="120"/>
        <w:ind w:left="284" w:hanging="284"/>
        <w:rPr>
          <w:b/>
          <w:iCs/>
          <w:color w:val="000000" w:themeColor="text1"/>
          <w:sz w:val="22"/>
          <w:szCs w:val="22"/>
        </w:rPr>
      </w:pPr>
      <w:r w:rsidRPr="00493F73">
        <w:rPr>
          <w:b/>
          <w:iCs/>
          <w:color w:val="000000" w:themeColor="text1"/>
          <w:sz w:val="22"/>
          <w:szCs w:val="22"/>
        </w:rPr>
        <w:t>LITERATURA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50"/>
      </w:tblGrid>
      <w:tr w:rsidR="00493F73" w:rsidRPr="00493F73" w14:paraId="1E3E8C2D" w14:textId="77777777" w:rsidTr="00E80940">
        <w:trPr>
          <w:jc w:val="center"/>
        </w:trPr>
        <w:tc>
          <w:tcPr>
            <w:tcW w:w="1789" w:type="dxa"/>
            <w:shd w:val="clear" w:color="auto" w:fill="F2F2F2" w:themeFill="background1" w:themeFillShade="F2"/>
          </w:tcPr>
          <w:p w14:paraId="339AAEA0" w14:textId="77777777" w:rsidR="00DD4B34" w:rsidRPr="00493F73" w:rsidRDefault="00DD4B34"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podstawowa</w:t>
            </w:r>
          </w:p>
        </w:tc>
        <w:tc>
          <w:tcPr>
            <w:tcW w:w="7850" w:type="dxa"/>
          </w:tcPr>
          <w:p w14:paraId="5029EC4B" w14:textId="77777777" w:rsidR="00DD4B34" w:rsidRPr="00493F73" w:rsidRDefault="00DD4B34" w:rsidP="00E80940">
            <w:pPr>
              <w:pStyle w:val="Normalny1"/>
              <w:widowControl w:val="0"/>
              <w:ind w:left="227" w:hanging="227"/>
              <w:rPr>
                <w:color w:val="000000" w:themeColor="text1"/>
                <w:sz w:val="22"/>
                <w:szCs w:val="22"/>
              </w:rPr>
            </w:pPr>
            <w:r w:rsidRPr="00493F73">
              <w:rPr>
                <w:color w:val="000000" w:themeColor="text1"/>
                <w:sz w:val="22"/>
                <w:szCs w:val="22"/>
              </w:rPr>
              <w:t xml:space="preserve">1. </w:t>
            </w:r>
            <w:proofErr w:type="spellStart"/>
            <w:r w:rsidRPr="00493F73">
              <w:rPr>
                <w:color w:val="000000" w:themeColor="text1"/>
                <w:sz w:val="22"/>
                <w:szCs w:val="22"/>
              </w:rPr>
              <w:t>PuDło</w:t>
            </w:r>
            <w:proofErr w:type="spellEnd"/>
            <w:r w:rsidRPr="00493F73">
              <w:rPr>
                <w:color w:val="000000" w:themeColor="text1"/>
                <w:sz w:val="22"/>
                <w:szCs w:val="22"/>
              </w:rPr>
              <w:t xml:space="preserve"> A., 2003. Prace magisterskie i licencjackie. Wskazówki dla studentów, </w:t>
            </w:r>
            <w:proofErr w:type="spellStart"/>
            <w:r w:rsidRPr="00493F73">
              <w:rPr>
                <w:color w:val="000000" w:themeColor="text1"/>
                <w:sz w:val="22"/>
                <w:szCs w:val="22"/>
              </w:rPr>
              <w:t>LexisNexis</w:t>
            </w:r>
            <w:proofErr w:type="spellEnd"/>
            <w:r w:rsidRPr="00493F73">
              <w:rPr>
                <w:color w:val="000000" w:themeColor="text1"/>
                <w:sz w:val="22"/>
                <w:szCs w:val="22"/>
              </w:rPr>
              <w:t>, Warszawa.</w:t>
            </w:r>
          </w:p>
          <w:p w14:paraId="735ACD9D" w14:textId="77777777"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227" w:hanging="227"/>
              <w:contextualSpacing/>
              <w:jc w:val="both"/>
              <w:rPr>
                <w:color w:val="000000" w:themeColor="text1"/>
                <w:sz w:val="22"/>
                <w:szCs w:val="22"/>
              </w:rPr>
            </w:pPr>
            <w:r w:rsidRPr="00493F73">
              <w:rPr>
                <w:color w:val="000000" w:themeColor="text1"/>
                <w:sz w:val="22"/>
                <w:szCs w:val="22"/>
              </w:rPr>
              <w:t xml:space="preserve">2. Urban S., </w:t>
            </w:r>
            <w:proofErr w:type="spellStart"/>
            <w:r w:rsidRPr="00493F73">
              <w:rPr>
                <w:color w:val="000000" w:themeColor="text1"/>
                <w:sz w:val="22"/>
                <w:szCs w:val="22"/>
              </w:rPr>
              <w:t>Ładoński</w:t>
            </w:r>
            <w:proofErr w:type="spellEnd"/>
            <w:r w:rsidRPr="00493F73">
              <w:rPr>
                <w:color w:val="000000" w:themeColor="text1"/>
                <w:sz w:val="22"/>
                <w:szCs w:val="22"/>
              </w:rPr>
              <w:t xml:space="preserve"> W., 2001. Jak napisać dobrą pracę magisterską, Wyd. AE im. Oskara Langego, Wrocław. </w:t>
            </w:r>
          </w:p>
          <w:p w14:paraId="7D8EEE1A" w14:textId="77777777"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227" w:hanging="227"/>
              <w:contextualSpacing/>
              <w:rPr>
                <w:color w:val="000000" w:themeColor="text1"/>
                <w:sz w:val="22"/>
                <w:szCs w:val="22"/>
              </w:rPr>
            </w:pPr>
            <w:r w:rsidRPr="00493F73">
              <w:rPr>
                <w:color w:val="000000" w:themeColor="text1"/>
                <w:sz w:val="22"/>
                <w:szCs w:val="22"/>
              </w:rPr>
              <w:t xml:space="preserve">3. Kozłowski R., 2009. Praktyczny sposób pisania prac dyplomowych z wykorzystaniem programu komputerowego i Internetu, </w:t>
            </w:r>
            <w:proofErr w:type="spellStart"/>
            <w:r w:rsidRPr="00493F73">
              <w:rPr>
                <w:color w:val="000000" w:themeColor="text1"/>
                <w:sz w:val="22"/>
                <w:szCs w:val="22"/>
              </w:rPr>
              <w:t>Wotters</w:t>
            </w:r>
            <w:proofErr w:type="spellEnd"/>
            <w:r w:rsidRPr="00493F73">
              <w:rPr>
                <w:color w:val="000000" w:themeColor="text1"/>
                <w:sz w:val="22"/>
                <w:szCs w:val="22"/>
              </w:rPr>
              <w:t xml:space="preserve"> Kluwer polska OFICYNA, Warszawa. </w:t>
            </w:r>
          </w:p>
          <w:p w14:paraId="6F515534" w14:textId="09AE7FB4"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227" w:hanging="227"/>
              <w:contextualSpacing/>
              <w:rPr>
                <w:color w:val="000000" w:themeColor="text1"/>
                <w:sz w:val="22"/>
                <w:szCs w:val="22"/>
              </w:rPr>
            </w:pPr>
            <w:r w:rsidRPr="00493F73">
              <w:rPr>
                <w:color w:val="000000" w:themeColor="text1"/>
                <w:sz w:val="22"/>
                <w:szCs w:val="22"/>
              </w:rPr>
              <w:t xml:space="preserve">4. Wytyczne i zalecenia w sprawie przygotowywania prac dyplomowych (licencjackich, inżynierskich i magisterskich) na Wydziale Zarządzania </w:t>
            </w:r>
            <w:r w:rsidR="008F16C1">
              <w:rPr>
                <w:color w:val="000000" w:themeColor="text1"/>
                <w:sz w:val="22"/>
                <w:szCs w:val="22"/>
              </w:rPr>
              <w:t>PBŚ</w:t>
            </w:r>
            <w:r w:rsidRPr="00493F73">
              <w:rPr>
                <w:color w:val="000000" w:themeColor="text1"/>
                <w:sz w:val="22"/>
                <w:szCs w:val="22"/>
              </w:rPr>
              <w:t xml:space="preserve"> (online:http://wz.</w:t>
            </w:r>
            <w:r w:rsidR="008F16C1">
              <w:rPr>
                <w:color w:val="000000" w:themeColor="text1"/>
                <w:sz w:val="22"/>
                <w:szCs w:val="22"/>
              </w:rPr>
              <w:t>PBŚ</w:t>
            </w:r>
            <w:r w:rsidRPr="00493F73">
              <w:rPr>
                <w:color w:val="000000" w:themeColor="text1"/>
                <w:sz w:val="22"/>
                <w:szCs w:val="22"/>
              </w:rPr>
              <w:t>.edu.pl/wp-content/uploads/2018/09/Wytyczne_pisania_pracy_dyplomowej_2014_15.pdf)</w:t>
            </w:r>
          </w:p>
        </w:tc>
      </w:tr>
      <w:tr w:rsidR="00493F73" w:rsidRPr="00493F73" w14:paraId="0C1BD7B3" w14:textId="77777777" w:rsidTr="00E80940">
        <w:trPr>
          <w:jc w:val="center"/>
        </w:trPr>
        <w:tc>
          <w:tcPr>
            <w:tcW w:w="1789" w:type="dxa"/>
            <w:shd w:val="clear" w:color="auto" w:fill="F2F2F2" w:themeFill="background1" w:themeFillShade="F2"/>
          </w:tcPr>
          <w:p w14:paraId="60945D8F" w14:textId="77777777" w:rsidR="00DD4B34" w:rsidRPr="00493F73" w:rsidRDefault="00DD4B34" w:rsidP="00E809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sidRPr="00493F73">
              <w:rPr>
                <w:iCs/>
                <w:color w:val="000000" w:themeColor="text1"/>
                <w:sz w:val="22"/>
                <w:szCs w:val="22"/>
              </w:rPr>
              <w:t>Literatura uzupełniająca</w:t>
            </w:r>
          </w:p>
        </w:tc>
        <w:tc>
          <w:tcPr>
            <w:tcW w:w="7850" w:type="dxa"/>
          </w:tcPr>
          <w:p w14:paraId="36D60E2B" w14:textId="77777777" w:rsidR="00DD4B34" w:rsidRPr="00493F73" w:rsidRDefault="00DD4B34" w:rsidP="00E80940">
            <w:pPr>
              <w:pStyle w:val="Normalny1"/>
              <w:ind w:left="227" w:hanging="227"/>
              <w:rPr>
                <w:color w:val="000000" w:themeColor="text1"/>
                <w:sz w:val="22"/>
                <w:szCs w:val="22"/>
              </w:rPr>
            </w:pPr>
            <w:r w:rsidRPr="00493F73">
              <w:rPr>
                <w:color w:val="000000" w:themeColor="text1"/>
                <w:sz w:val="22"/>
                <w:szCs w:val="22"/>
              </w:rPr>
              <w:t xml:space="preserve">1. Kamiński T. Szmigielska T., 2000. Poradnik dla prowadzącego i dla piszącego pracę dyplomową, Wyższa Szkoła Ekonomiczno-Informatyczna, Warszawa. </w:t>
            </w:r>
          </w:p>
          <w:p w14:paraId="4CEA4B95" w14:textId="77777777" w:rsidR="00DD4B34" w:rsidRPr="00493F73" w:rsidRDefault="00DD4B34" w:rsidP="00E80940">
            <w:pPr>
              <w:pStyle w:val="Normalny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ind w:left="227" w:hanging="227"/>
              <w:contextualSpacing/>
              <w:jc w:val="both"/>
              <w:rPr>
                <w:color w:val="000000" w:themeColor="text1"/>
                <w:sz w:val="22"/>
                <w:szCs w:val="22"/>
              </w:rPr>
            </w:pPr>
            <w:r w:rsidRPr="00493F73">
              <w:rPr>
                <w:color w:val="000000" w:themeColor="text1"/>
                <w:sz w:val="22"/>
                <w:szCs w:val="22"/>
              </w:rPr>
              <w:t>2. Stachowiak Z., 2001. Metodyka i metodologia pisania prac kwalifikacyjnych, Warszawa .</w:t>
            </w:r>
          </w:p>
          <w:p w14:paraId="5362634D" w14:textId="77777777" w:rsidR="00DD4B34" w:rsidRPr="00493F73" w:rsidRDefault="00DD4B34" w:rsidP="00E80940">
            <w:pPr>
              <w:pStyle w:val="Normalny1"/>
              <w:ind w:left="227" w:hanging="227"/>
              <w:rPr>
                <w:color w:val="000000" w:themeColor="text1"/>
                <w:sz w:val="22"/>
                <w:szCs w:val="22"/>
              </w:rPr>
            </w:pPr>
            <w:r w:rsidRPr="00493F73">
              <w:rPr>
                <w:color w:val="000000" w:themeColor="text1"/>
                <w:sz w:val="22"/>
                <w:szCs w:val="22"/>
              </w:rPr>
              <w:t xml:space="preserve">3. Kaczmarczyk S. 2014, </w:t>
            </w:r>
            <w:hyperlink r:id="rId26" w:tooltip="Badania marketingowe : podstawy metodyczne / Stanisław Kaczmarczyk." w:history="1">
              <w:r w:rsidRPr="00493F73">
                <w:rPr>
                  <w:color w:val="000000" w:themeColor="text1"/>
                  <w:sz w:val="22"/>
                  <w:szCs w:val="22"/>
                </w:rPr>
                <w:t>Badania marketingowe : podstawy metodyczne</w:t>
              </w:r>
            </w:hyperlink>
            <w:r w:rsidRPr="00493F73">
              <w:rPr>
                <w:color w:val="000000" w:themeColor="text1"/>
                <w:sz w:val="22"/>
                <w:szCs w:val="22"/>
              </w:rPr>
              <w:t>. Polskie Wydawnictwo Ekonomiczne, Warszawa.</w:t>
            </w:r>
          </w:p>
          <w:p w14:paraId="00886874" w14:textId="0C207B19" w:rsidR="00DD4B34" w:rsidRPr="00493F73" w:rsidRDefault="00DD4B34" w:rsidP="00E80940">
            <w:pPr>
              <w:pStyle w:val="Normalny1"/>
              <w:ind w:left="227" w:hanging="227"/>
              <w:rPr>
                <w:color w:val="000000" w:themeColor="text1"/>
                <w:sz w:val="22"/>
                <w:szCs w:val="22"/>
              </w:rPr>
            </w:pPr>
            <w:r w:rsidRPr="00493F73">
              <w:rPr>
                <w:color w:val="000000" w:themeColor="text1"/>
                <w:sz w:val="22"/>
                <w:szCs w:val="22"/>
              </w:rPr>
              <w:t xml:space="preserve">4. Kaczmarczyk S. 2019, Badania nowych produktów w cyklu innowacyjnym. Zastosowania badań marketingowych. Wydawnictwo uczelniane </w:t>
            </w:r>
            <w:r w:rsidR="008F16C1">
              <w:rPr>
                <w:color w:val="000000" w:themeColor="text1"/>
                <w:sz w:val="22"/>
                <w:szCs w:val="22"/>
              </w:rPr>
              <w:t>PBŚ</w:t>
            </w:r>
            <w:r w:rsidRPr="00493F73">
              <w:rPr>
                <w:color w:val="000000" w:themeColor="text1"/>
                <w:sz w:val="22"/>
                <w:szCs w:val="22"/>
              </w:rPr>
              <w:t>, Bydgoszcz.</w:t>
            </w:r>
          </w:p>
        </w:tc>
      </w:tr>
    </w:tbl>
    <w:p w14:paraId="232EB24A" w14:textId="77777777" w:rsidR="00DD4B34" w:rsidRPr="00493F73" w:rsidRDefault="00DD4B34" w:rsidP="009E728C">
      <w:pPr>
        <w:numPr>
          <w:ilvl w:val="0"/>
          <w:numId w:val="93"/>
        </w:numPr>
        <w:tabs>
          <w:tab w:val="left" w:pos="284"/>
        </w:tabs>
        <w:spacing w:before="120" w:after="120"/>
        <w:ind w:left="284" w:hanging="284"/>
        <w:rPr>
          <w:b/>
          <w:color w:val="000000" w:themeColor="text1"/>
          <w:sz w:val="22"/>
          <w:szCs w:val="22"/>
        </w:rPr>
      </w:pPr>
      <w:r w:rsidRPr="00493F73">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493F73" w:rsidRPr="00493F73" w14:paraId="2C0109BB" w14:textId="77777777" w:rsidTr="00E80940">
        <w:trPr>
          <w:trHeight w:val="769"/>
          <w:jc w:val="center"/>
        </w:trPr>
        <w:tc>
          <w:tcPr>
            <w:tcW w:w="7246" w:type="dxa"/>
            <w:gridSpan w:val="2"/>
            <w:shd w:val="clear" w:color="auto" w:fill="F2F2F2" w:themeFill="background1" w:themeFillShade="F2"/>
            <w:vAlign w:val="center"/>
          </w:tcPr>
          <w:p w14:paraId="517A9211" w14:textId="77777777" w:rsidR="00DD4B34" w:rsidRPr="00493F73" w:rsidRDefault="00DD4B34" w:rsidP="00E80940">
            <w:pPr>
              <w:jc w:val="center"/>
              <w:rPr>
                <w:color w:val="000000" w:themeColor="text1"/>
                <w:sz w:val="22"/>
                <w:szCs w:val="22"/>
              </w:rPr>
            </w:pPr>
            <w:r w:rsidRPr="00493F73">
              <w:rPr>
                <w:color w:val="000000" w:themeColor="text1"/>
                <w:sz w:val="22"/>
                <w:szCs w:val="22"/>
              </w:rPr>
              <w:t>Aktywność studenta</w:t>
            </w:r>
          </w:p>
        </w:tc>
        <w:tc>
          <w:tcPr>
            <w:tcW w:w="2393" w:type="dxa"/>
            <w:shd w:val="clear" w:color="auto" w:fill="F2F2F2" w:themeFill="background1" w:themeFillShade="F2"/>
            <w:vAlign w:val="center"/>
          </w:tcPr>
          <w:p w14:paraId="66427BD0" w14:textId="77777777" w:rsidR="00DD4B34" w:rsidRPr="00493F73" w:rsidRDefault="00DD4B34" w:rsidP="00E80940">
            <w:pPr>
              <w:jc w:val="center"/>
              <w:rPr>
                <w:color w:val="000000" w:themeColor="text1"/>
                <w:sz w:val="22"/>
                <w:szCs w:val="22"/>
              </w:rPr>
            </w:pPr>
            <w:r w:rsidRPr="00493F73">
              <w:rPr>
                <w:color w:val="000000" w:themeColor="text1"/>
                <w:sz w:val="22"/>
                <w:szCs w:val="22"/>
              </w:rPr>
              <w:t>Obciążenie studenta – Liczba godzin</w:t>
            </w:r>
          </w:p>
          <w:p w14:paraId="1F94D6CC" w14:textId="77777777" w:rsidR="00DD4B34" w:rsidRPr="00493F73" w:rsidRDefault="00DD4B34" w:rsidP="00E80940">
            <w:pPr>
              <w:jc w:val="center"/>
              <w:rPr>
                <w:color w:val="000000" w:themeColor="text1"/>
                <w:sz w:val="22"/>
                <w:szCs w:val="22"/>
              </w:rPr>
            </w:pPr>
            <w:r w:rsidRPr="00493F73">
              <w:rPr>
                <w:color w:val="000000" w:themeColor="text1"/>
                <w:sz w:val="22"/>
                <w:szCs w:val="22"/>
              </w:rPr>
              <w:t>(podano przykładowe)</w:t>
            </w:r>
          </w:p>
        </w:tc>
      </w:tr>
      <w:tr w:rsidR="00493F73" w:rsidRPr="00493F73" w14:paraId="62DE926A" w14:textId="77777777" w:rsidTr="00E80940">
        <w:trPr>
          <w:trHeight w:val="340"/>
          <w:jc w:val="center"/>
        </w:trPr>
        <w:tc>
          <w:tcPr>
            <w:tcW w:w="2978" w:type="dxa"/>
            <w:vMerge w:val="restart"/>
          </w:tcPr>
          <w:p w14:paraId="3EDF188F" w14:textId="77777777" w:rsidR="00DD4B34" w:rsidRPr="00493F73" w:rsidRDefault="00DD4B34" w:rsidP="00E80940">
            <w:pPr>
              <w:rPr>
                <w:color w:val="000000" w:themeColor="text1"/>
                <w:sz w:val="22"/>
                <w:szCs w:val="22"/>
              </w:rPr>
            </w:pPr>
            <w:r w:rsidRPr="00493F73">
              <w:rPr>
                <w:color w:val="000000" w:themeColor="text1"/>
                <w:sz w:val="22"/>
                <w:szCs w:val="22"/>
              </w:rPr>
              <w:t xml:space="preserve">Zajęcia prowadzone </w:t>
            </w:r>
            <w:r w:rsidRPr="00493F73">
              <w:rPr>
                <w:color w:val="000000" w:themeColor="text1"/>
                <w:sz w:val="22"/>
                <w:szCs w:val="22"/>
              </w:rPr>
              <w:br/>
              <w:t xml:space="preserve">z bezpośrednim udziałem NA </w:t>
            </w:r>
            <w:r w:rsidRPr="00493F73">
              <w:rPr>
                <w:color w:val="000000" w:themeColor="text1"/>
                <w:sz w:val="22"/>
                <w:szCs w:val="22"/>
              </w:rPr>
              <w:br/>
              <w:t xml:space="preserve">lub innych osób prowadzących zajęcia </w:t>
            </w:r>
          </w:p>
        </w:tc>
        <w:tc>
          <w:tcPr>
            <w:tcW w:w="4268" w:type="dxa"/>
          </w:tcPr>
          <w:p w14:paraId="0FBE06AF" w14:textId="77777777" w:rsidR="00DD4B34" w:rsidRPr="00493F73" w:rsidRDefault="00DD4B34" w:rsidP="00E80940">
            <w:pPr>
              <w:ind w:left="88"/>
              <w:rPr>
                <w:color w:val="000000" w:themeColor="text1"/>
                <w:sz w:val="22"/>
                <w:szCs w:val="22"/>
              </w:rPr>
            </w:pPr>
            <w:r w:rsidRPr="00493F73">
              <w:rPr>
                <w:color w:val="000000" w:themeColor="text1"/>
                <w:sz w:val="22"/>
                <w:szCs w:val="22"/>
              </w:rPr>
              <w:t>Udział w zajęciach dydaktycznych, wskazanych w pkt. 1B</w:t>
            </w:r>
          </w:p>
        </w:tc>
        <w:tc>
          <w:tcPr>
            <w:tcW w:w="2393" w:type="dxa"/>
          </w:tcPr>
          <w:p w14:paraId="08132E29" w14:textId="77777777" w:rsidR="00DD4B34" w:rsidRPr="00493F73" w:rsidRDefault="00DD4B34" w:rsidP="00E80940">
            <w:pPr>
              <w:jc w:val="center"/>
              <w:rPr>
                <w:color w:val="000000" w:themeColor="text1"/>
                <w:sz w:val="22"/>
                <w:szCs w:val="22"/>
              </w:rPr>
            </w:pPr>
            <w:r w:rsidRPr="00493F73">
              <w:rPr>
                <w:color w:val="000000" w:themeColor="text1"/>
                <w:sz w:val="22"/>
                <w:szCs w:val="22"/>
              </w:rPr>
              <w:t>30</w:t>
            </w:r>
          </w:p>
        </w:tc>
      </w:tr>
      <w:tr w:rsidR="00493F73" w:rsidRPr="00493F73" w14:paraId="2C9C312F" w14:textId="77777777" w:rsidTr="00E80940">
        <w:trPr>
          <w:trHeight w:val="271"/>
          <w:jc w:val="center"/>
        </w:trPr>
        <w:tc>
          <w:tcPr>
            <w:tcW w:w="2978" w:type="dxa"/>
            <w:vMerge/>
          </w:tcPr>
          <w:p w14:paraId="0FA3DD34" w14:textId="77777777" w:rsidR="00DD4B34" w:rsidRPr="00493F73" w:rsidRDefault="00DD4B34" w:rsidP="00E80940">
            <w:pPr>
              <w:rPr>
                <w:color w:val="000000" w:themeColor="text1"/>
                <w:sz w:val="22"/>
                <w:szCs w:val="22"/>
              </w:rPr>
            </w:pPr>
          </w:p>
        </w:tc>
        <w:tc>
          <w:tcPr>
            <w:tcW w:w="4268" w:type="dxa"/>
          </w:tcPr>
          <w:p w14:paraId="1C69CE90" w14:textId="77777777" w:rsidR="00DD4B34" w:rsidRPr="00493F73" w:rsidRDefault="00DD4B34" w:rsidP="00E80940">
            <w:pPr>
              <w:ind w:left="88"/>
              <w:rPr>
                <w:color w:val="000000" w:themeColor="text1"/>
                <w:sz w:val="22"/>
                <w:szCs w:val="22"/>
              </w:rPr>
            </w:pPr>
            <w:r w:rsidRPr="00493F73">
              <w:rPr>
                <w:color w:val="000000" w:themeColor="text1"/>
                <w:sz w:val="22"/>
                <w:szCs w:val="22"/>
              </w:rPr>
              <w:t xml:space="preserve">Konsultacje </w:t>
            </w:r>
          </w:p>
        </w:tc>
        <w:tc>
          <w:tcPr>
            <w:tcW w:w="2393" w:type="dxa"/>
          </w:tcPr>
          <w:p w14:paraId="22262668" w14:textId="77777777" w:rsidR="00DD4B34" w:rsidRPr="00493F73" w:rsidRDefault="00DD4B34" w:rsidP="00E80940">
            <w:pPr>
              <w:jc w:val="center"/>
              <w:rPr>
                <w:color w:val="000000" w:themeColor="text1"/>
                <w:sz w:val="22"/>
                <w:szCs w:val="22"/>
              </w:rPr>
            </w:pPr>
            <w:r w:rsidRPr="00493F73">
              <w:rPr>
                <w:color w:val="000000" w:themeColor="text1"/>
                <w:sz w:val="22"/>
                <w:szCs w:val="22"/>
              </w:rPr>
              <w:t>60</w:t>
            </w:r>
          </w:p>
        </w:tc>
      </w:tr>
      <w:tr w:rsidR="00493F73" w:rsidRPr="00493F73" w14:paraId="244ACCA1" w14:textId="77777777" w:rsidTr="00E80940">
        <w:trPr>
          <w:trHeight w:val="177"/>
          <w:jc w:val="center"/>
        </w:trPr>
        <w:tc>
          <w:tcPr>
            <w:tcW w:w="2978" w:type="dxa"/>
            <w:vMerge w:val="restart"/>
          </w:tcPr>
          <w:p w14:paraId="7F17A3E6" w14:textId="77777777" w:rsidR="00DD4B34" w:rsidRPr="00493F73" w:rsidRDefault="00DD4B34" w:rsidP="00E80940">
            <w:pPr>
              <w:rPr>
                <w:color w:val="000000" w:themeColor="text1"/>
                <w:sz w:val="22"/>
                <w:szCs w:val="22"/>
              </w:rPr>
            </w:pPr>
          </w:p>
          <w:p w14:paraId="48F7A7DD" w14:textId="77777777" w:rsidR="00DD4B34" w:rsidRPr="00493F73" w:rsidRDefault="00DD4B34" w:rsidP="00E80940">
            <w:pPr>
              <w:rPr>
                <w:color w:val="000000" w:themeColor="text1"/>
                <w:sz w:val="22"/>
                <w:szCs w:val="22"/>
              </w:rPr>
            </w:pPr>
            <w:r w:rsidRPr="00493F73">
              <w:rPr>
                <w:color w:val="000000" w:themeColor="text1"/>
                <w:sz w:val="22"/>
                <w:szCs w:val="22"/>
              </w:rPr>
              <w:t xml:space="preserve">Praca własna studenta </w:t>
            </w:r>
          </w:p>
        </w:tc>
        <w:tc>
          <w:tcPr>
            <w:tcW w:w="4268" w:type="dxa"/>
          </w:tcPr>
          <w:p w14:paraId="5FEFA61F" w14:textId="77777777" w:rsidR="00DD4B34" w:rsidRPr="00493F73" w:rsidRDefault="00DD4B34" w:rsidP="00E80940">
            <w:pPr>
              <w:ind w:left="88"/>
              <w:rPr>
                <w:color w:val="000000" w:themeColor="text1"/>
                <w:sz w:val="22"/>
                <w:szCs w:val="22"/>
              </w:rPr>
            </w:pPr>
            <w:r w:rsidRPr="00493F73">
              <w:rPr>
                <w:color w:val="000000" w:themeColor="text1"/>
                <w:sz w:val="22"/>
                <w:szCs w:val="22"/>
              </w:rPr>
              <w:t>Przygotowanie do zajęć</w:t>
            </w:r>
          </w:p>
        </w:tc>
        <w:tc>
          <w:tcPr>
            <w:tcW w:w="2393" w:type="dxa"/>
          </w:tcPr>
          <w:p w14:paraId="07C4CF21" w14:textId="77777777" w:rsidR="00DD4B34" w:rsidRPr="00493F73" w:rsidRDefault="00DD4B34" w:rsidP="00E80940">
            <w:pPr>
              <w:jc w:val="center"/>
              <w:rPr>
                <w:color w:val="000000" w:themeColor="text1"/>
                <w:sz w:val="22"/>
                <w:szCs w:val="22"/>
              </w:rPr>
            </w:pPr>
            <w:r w:rsidRPr="00493F73">
              <w:rPr>
                <w:color w:val="000000" w:themeColor="text1"/>
                <w:sz w:val="22"/>
                <w:szCs w:val="22"/>
              </w:rPr>
              <w:t>20</w:t>
            </w:r>
          </w:p>
        </w:tc>
      </w:tr>
      <w:tr w:rsidR="00493F73" w:rsidRPr="00493F73" w14:paraId="39A1FC8D" w14:textId="77777777" w:rsidTr="00E80940">
        <w:trPr>
          <w:trHeight w:val="137"/>
          <w:jc w:val="center"/>
        </w:trPr>
        <w:tc>
          <w:tcPr>
            <w:tcW w:w="2978" w:type="dxa"/>
            <w:vMerge/>
          </w:tcPr>
          <w:p w14:paraId="6498F355" w14:textId="77777777" w:rsidR="00DD4B34" w:rsidRPr="00493F73" w:rsidRDefault="00DD4B34" w:rsidP="00E80940">
            <w:pPr>
              <w:rPr>
                <w:color w:val="000000" w:themeColor="text1"/>
                <w:sz w:val="22"/>
                <w:szCs w:val="22"/>
              </w:rPr>
            </w:pPr>
          </w:p>
        </w:tc>
        <w:tc>
          <w:tcPr>
            <w:tcW w:w="4268" w:type="dxa"/>
          </w:tcPr>
          <w:p w14:paraId="5ABC0295" w14:textId="77777777" w:rsidR="00DD4B34" w:rsidRPr="00493F73" w:rsidRDefault="00DD4B34" w:rsidP="00E80940">
            <w:pPr>
              <w:ind w:left="88"/>
              <w:rPr>
                <w:color w:val="000000" w:themeColor="text1"/>
                <w:sz w:val="22"/>
                <w:szCs w:val="22"/>
              </w:rPr>
            </w:pPr>
            <w:r w:rsidRPr="00493F73">
              <w:rPr>
                <w:color w:val="000000" w:themeColor="text1"/>
                <w:sz w:val="22"/>
                <w:szCs w:val="22"/>
              </w:rPr>
              <w:t>Studiowanie literatury</w:t>
            </w:r>
          </w:p>
        </w:tc>
        <w:tc>
          <w:tcPr>
            <w:tcW w:w="2393" w:type="dxa"/>
          </w:tcPr>
          <w:p w14:paraId="79BBEDE2" w14:textId="77777777" w:rsidR="00DD4B34" w:rsidRPr="00493F73" w:rsidRDefault="00DD4B34" w:rsidP="00E80940">
            <w:pPr>
              <w:jc w:val="center"/>
              <w:rPr>
                <w:color w:val="000000" w:themeColor="text1"/>
                <w:sz w:val="22"/>
                <w:szCs w:val="22"/>
              </w:rPr>
            </w:pPr>
            <w:r w:rsidRPr="00493F73">
              <w:rPr>
                <w:color w:val="000000" w:themeColor="text1"/>
                <w:sz w:val="22"/>
                <w:szCs w:val="22"/>
              </w:rPr>
              <w:t>20</w:t>
            </w:r>
          </w:p>
        </w:tc>
      </w:tr>
      <w:tr w:rsidR="00493F73" w:rsidRPr="00493F73" w14:paraId="61865309" w14:textId="77777777" w:rsidTr="00E80940">
        <w:trPr>
          <w:trHeight w:val="340"/>
          <w:jc w:val="center"/>
        </w:trPr>
        <w:tc>
          <w:tcPr>
            <w:tcW w:w="2978" w:type="dxa"/>
            <w:vMerge/>
          </w:tcPr>
          <w:p w14:paraId="16627408" w14:textId="77777777" w:rsidR="00DD4B34" w:rsidRPr="00493F73" w:rsidRDefault="00DD4B34" w:rsidP="00E80940">
            <w:pPr>
              <w:rPr>
                <w:color w:val="000000" w:themeColor="text1"/>
                <w:sz w:val="22"/>
                <w:szCs w:val="22"/>
              </w:rPr>
            </w:pPr>
          </w:p>
        </w:tc>
        <w:tc>
          <w:tcPr>
            <w:tcW w:w="4268" w:type="dxa"/>
          </w:tcPr>
          <w:p w14:paraId="5A0A2355" w14:textId="77777777" w:rsidR="00DD4B34" w:rsidRPr="00493F73" w:rsidRDefault="00DD4B34" w:rsidP="00E80940">
            <w:pPr>
              <w:ind w:left="88"/>
              <w:rPr>
                <w:color w:val="000000" w:themeColor="text1"/>
                <w:sz w:val="22"/>
                <w:szCs w:val="22"/>
              </w:rPr>
            </w:pPr>
            <w:r w:rsidRPr="00493F73">
              <w:rPr>
                <w:color w:val="000000" w:themeColor="text1"/>
                <w:sz w:val="22"/>
                <w:szCs w:val="22"/>
              </w:rPr>
              <w:t xml:space="preserve">Inne (przygotowanie do egzaminu, zaliczeń, </w:t>
            </w:r>
          </w:p>
          <w:p w14:paraId="51FA5835" w14:textId="77777777" w:rsidR="00DD4B34" w:rsidRPr="00493F73" w:rsidRDefault="00DD4B34" w:rsidP="00E80940">
            <w:pPr>
              <w:ind w:left="88"/>
              <w:rPr>
                <w:color w:val="000000" w:themeColor="text1"/>
                <w:sz w:val="22"/>
                <w:szCs w:val="22"/>
              </w:rPr>
            </w:pPr>
            <w:r w:rsidRPr="00493F73">
              <w:rPr>
                <w:color w:val="000000" w:themeColor="text1"/>
                <w:sz w:val="22"/>
                <w:szCs w:val="22"/>
              </w:rPr>
              <w:t>przygotowanie projektu itd.)</w:t>
            </w:r>
          </w:p>
        </w:tc>
        <w:tc>
          <w:tcPr>
            <w:tcW w:w="2393" w:type="dxa"/>
          </w:tcPr>
          <w:p w14:paraId="0C16CB6A" w14:textId="77777777" w:rsidR="00DD4B34" w:rsidRPr="00493F73" w:rsidRDefault="00DD4B34" w:rsidP="00E80940">
            <w:pPr>
              <w:jc w:val="center"/>
              <w:rPr>
                <w:color w:val="000000" w:themeColor="text1"/>
                <w:sz w:val="22"/>
                <w:szCs w:val="22"/>
              </w:rPr>
            </w:pPr>
            <w:r w:rsidRPr="00493F73">
              <w:rPr>
                <w:color w:val="000000" w:themeColor="text1"/>
                <w:sz w:val="22"/>
                <w:szCs w:val="22"/>
              </w:rPr>
              <w:t>220</w:t>
            </w:r>
          </w:p>
        </w:tc>
      </w:tr>
      <w:tr w:rsidR="00493F73" w:rsidRPr="00493F73" w14:paraId="36259F53" w14:textId="77777777" w:rsidTr="00E80940">
        <w:trPr>
          <w:trHeight w:val="340"/>
          <w:jc w:val="center"/>
        </w:trPr>
        <w:tc>
          <w:tcPr>
            <w:tcW w:w="7246" w:type="dxa"/>
            <w:gridSpan w:val="2"/>
            <w:shd w:val="clear" w:color="auto" w:fill="F2F2F2" w:themeFill="background1" w:themeFillShade="F2"/>
          </w:tcPr>
          <w:p w14:paraId="792C5C94" w14:textId="77777777" w:rsidR="00DD4B34" w:rsidRPr="00493F73" w:rsidRDefault="00DD4B34" w:rsidP="00E80940">
            <w:pPr>
              <w:rPr>
                <w:color w:val="000000" w:themeColor="text1"/>
                <w:sz w:val="22"/>
                <w:szCs w:val="22"/>
              </w:rPr>
            </w:pPr>
            <w:r w:rsidRPr="00493F73">
              <w:rPr>
                <w:color w:val="000000" w:themeColor="text1"/>
                <w:sz w:val="22"/>
                <w:szCs w:val="22"/>
              </w:rPr>
              <w:t>Łączny nakład pracy studenta</w:t>
            </w:r>
          </w:p>
        </w:tc>
        <w:tc>
          <w:tcPr>
            <w:tcW w:w="2393" w:type="dxa"/>
            <w:shd w:val="clear" w:color="auto" w:fill="F2F2F2" w:themeFill="background1" w:themeFillShade="F2"/>
          </w:tcPr>
          <w:p w14:paraId="35E89194" w14:textId="77777777" w:rsidR="00DD4B34" w:rsidRPr="00493F73" w:rsidRDefault="00AB6CC4" w:rsidP="00E80940">
            <w:pPr>
              <w:jc w:val="center"/>
              <w:rPr>
                <w:color w:val="000000" w:themeColor="text1"/>
                <w:sz w:val="22"/>
                <w:szCs w:val="22"/>
              </w:rPr>
            </w:pPr>
            <w:r w:rsidRPr="00493F73">
              <w:rPr>
                <w:color w:val="000000" w:themeColor="text1"/>
                <w:sz w:val="22"/>
                <w:szCs w:val="22"/>
              </w:rPr>
              <w:fldChar w:fldCharType="begin"/>
            </w:r>
            <w:r w:rsidR="00DD4B34" w:rsidRPr="00493F73">
              <w:rPr>
                <w:color w:val="000000" w:themeColor="text1"/>
                <w:sz w:val="22"/>
                <w:szCs w:val="22"/>
              </w:rPr>
              <w:instrText xml:space="preserve"> =SUM(ABOVE) </w:instrText>
            </w:r>
            <w:r w:rsidRPr="00493F73">
              <w:rPr>
                <w:color w:val="000000" w:themeColor="text1"/>
                <w:sz w:val="22"/>
                <w:szCs w:val="22"/>
              </w:rPr>
              <w:fldChar w:fldCharType="separate"/>
            </w:r>
            <w:r w:rsidR="00DD4B34" w:rsidRPr="00493F73">
              <w:rPr>
                <w:color w:val="000000" w:themeColor="text1"/>
                <w:sz w:val="22"/>
                <w:szCs w:val="22"/>
              </w:rPr>
              <w:t>350</w:t>
            </w:r>
            <w:r w:rsidRPr="00493F73">
              <w:rPr>
                <w:color w:val="000000" w:themeColor="text1"/>
                <w:sz w:val="22"/>
                <w:szCs w:val="22"/>
              </w:rPr>
              <w:fldChar w:fldCharType="end"/>
            </w:r>
          </w:p>
        </w:tc>
      </w:tr>
      <w:tr w:rsidR="00493F73" w:rsidRPr="00493F73" w14:paraId="511AE10B" w14:textId="77777777" w:rsidTr="00E80940">
        <w:trPr>
          <w:trHeight w:val="397"/>
          <w:jc w:val="center"/>
        </w:trPr>
        <w:tc>
          <w:tcPr>
            <w:tcW w:w="7246" w:type="dxa"/>
            <w:gridSpan w:val="2"/>
            <w:shd w:val="clear" w:color="auto" w:fill="F2F2F2" w:themeFill="background1" w:themeFillShade="F2"/>
            <w:vAlign w:val="center"/>
          </w:tcPr>
          <w:p w14:paraId="5C5E14B5" w14:textId="77777777" w:rsidR="00DD4B34" w:rsidRPr="00493F73" w:rsidRDefault="00DD4B34" w:rsidP="00E80940">
            <w:pPr>
              <w:jc w:val="right"/>
              <w:rPr>
                <w:b/>
                <w:color w:val="000000" w:themeColor="text1"/>
                <w:sz w:val="22"/>
                <w:szCs w:val="22"/>
              </w:rPr>
            </w:pPr>
            <w:r w:rsidRPr="00493F73">
              <w:rPr>
                <w:b/>
                <w:color w:val="000000" w:themeColor="text1"/>
                <w:sz w:val="22"/>
                <w:szCs w:val="22"/>
              </w:rPr>
              <w:t>Liczba punktów ECTS</w:t>
            </w:r>
          </w:p>
        </w:tc>
        <w:tc>
          <w:tcPr>
            <w:tcW w:w="2393" w:type="dxa"/>
            <w:shd w:val="clear" w:color="auto" w:fill="F2F2F2" w:themeFill="background1" w:themeFillShade="F2"/>
            <w:vAlign w:val="center"/>
          </w:tcPr>
          <w:p w14:paraId="204D50A1" w14:textId="77777777" w:rsidR="00DD4B34" w:rsidRPr="00493F73" w:rsidRDefault="00DD4B34" w:rsidP="00E80940">
            <w:pPr>
              <w:jc w:val="center"/>
              <w:rPr>
                <w:color w:val="000000" w:themeColor="text1"/>
                <w:sz w:val="22"/>
                <w:szCs w:val="22"/>
              </w:rPr>
            </w:pPr>
            <w:r w:rsidRPr="00493F73">
              <w:rPr>
                <w:color w:val="000000" w:themeColor="text1"/>
                <w:sz w:val="22"/>
                <w:szCs w:val="22"/>
              </w:rPr>
              <w:t>4+10</w:t>
            </w:r>
          </w:p>
        </w:tc>
      </w:tr>
    </w:tbl>
    <w:p w14:paraId="0F383173" w14:textId="77777777" w:rsidR="00DD4B34" w:rsidRPr="00493F73" w:rsidRDefault="00DD4B34" w:rsidP="00DD4B34">
      <w:pPr>
        <w:rPr>
          <w:color w:val="000000" w:themeColor="text1"/>
          <w:sz w:val="22"/>
          <w:szCs w:val="22"/>
        </w:rPr>
      </w:pPr>
      <w:r w:rsidRPr="00493F73">
        <w:rPr>
          <w:color w:val="000000" w:themeColor="text1"/>
          <w:sz w:val="22"/>
          <w:szCs w:val="22"/>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493F73" w:rsidRPr="00493F73" w14:paraId="621C1F3B" w14:textId="77777777" w:rsidTr="00E80940">
        <w:trPr>
          <w:trHeight w:val="454"/>
          <w:jc w:val="center"/>
        </w:trPr>
        <w:tc>
          <w:tcPr>
            <w:tcW w:w="2410" w:type="dxa"/>
            <w:vAlign w:val="center"/>
          </w:tcPr>
          <w:p w14:paraId="79CDC311" w14:textId="77777777" w:rsidR="00DD4B34" w:rsidRPr="00493F73" w:rsidRDefault="00DD4B34" w:rsidP="00E80940">
            <w:pPr>
              <w:pStyle w:val="Nagwek1"/>
              <w:spacing w:before="0" w:line="276" w:lineRule="auto"/>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lastRenderedPageBreak/>
              <w:t>Kod przedmiotu:</w:t>
            </w:r>
          </w:p>
        </w:tc>
        <w:tc>
          <w:tcPr>
            <w:tcW w:w="1958" w:type="dxa"/>
            <w:vAlign w:val="center"/>
          </w:tcPr>
          <w:p w14:paraId="65C16F84" w14:textId="77777777" w:rsidR="00DD4B34" w:rsidRPr="00493F73" w:rsidRDefault="00DD4B34" w:rsidP="00E80940">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w:t>
            </w:r>
          </w:p>
        </w:tc>
        <w:tc>
          <w:tcPr>
            <w:tcW w:w="3464" w:type="dxa"/>
            <w:vAlign w:val="center"/>
          </w:tcPr>
          <w:p w14:paraId="48DFFD09" w14:textId="77777777" w:rsidR="00DD4B34" w:rsidRPr="00493F73" w:rsidRDefault="00DD4B34" w:rsidP="00E80940">
            <w:pPr>
              <w:pStyle w:val="Nagwek1"/>
              <w:spacing w:before="0" w:line="276" w:lineRule="auto"/>
              <w:jc w:val="right"/>
              <w:rPr>
                <w:rFonts w:ascii="Times New Roman" w:hAnsi="Times New Roman" w:cs="Times New Roman"/>
                <w:color w:val="000000" w:themeColor="text1"/>
                <w:sz w:val="22"/>
                <w:szCs w:val="22"/>
              </w:rPr>
            </w:pPr>
            <w:r w:rsidRPr="00493F73">
              <w:rPr>
                <w:rFonts w:ascii="Times New Roman" w:hAnsi="Times New Roman" w:cs="Times New Roman"/>
                <w:color w:val="000000" w:themeColor="text1"/>
                <w:sz w:val="22"/>
                <w:szCs w:val="22"/>
              </w:rPr>
              <w:t>Pozycja planu:</w:t>
            </w:r>
          </w:p>
        </w:tc>
        <w:tc>
          <w:tcPr>
            <w:tcW w:w="1807" w:type="dxa"/>
            <w:vAlign w:val="center"/>
          </w:tcPr>
          <w:p w14:paraId="53FB1331" w14:textId="77777777" w:rsidR="00DD4B34" w:rsidRPr="00493F73" w:rsidRDefault="00DD4B34" w:rsidP="00DD4B34">
            <w:pPr>
              <w:pStyle w:val="Nagwek1"/>
              <w:spacing w:before="0" w:line="276" w:lineRule="auto"/>
              <w:jc w:val="center"/>
              <w:rPr>
                <w:rFonts w:ascii="Times New Roman" w:hAnsi="Times New Roman" w:cs="Times New Roman"/>
                <w:b w:val="0"/>
                <w:color w:val="000000" w:themeColor="text1"/>
                <w:sz w:val="22"/>
                <w:szCs w:val="22"/>
              </w:rPr>
            </w:pPr>
            <w:r w:rsidRPr="00493F73">
              <w:rPr>
                <w:rFonts w:ascii="Times New Roman" w:hAnsi="Times New Roman" w:cs="Times New Roman"/>
                <w:b w:val="0"/>
                <w:color w:val="000000" w:themeColor="text1"/>
                <w:sz w:val="22"/>
                <w:szCs w:val="22"/>
              </w:rPr>
              <w:t>D.2.12.</w:t>
            </w:r>
          </w:p>
        </w:tc>
      </w:tr>
    </w:tbl>
    <w:p w14:paraId="6BE711DE" w14:textId="77777777" w:rsidR="00DD4B34" w:rsidRPr="00493F73" w:rsidRDefault="00DD4B34" w:rsidP="009E728C">
      <w:pPr>
        <w:numPr>
          <w:ilvl w:val="0"/>
          <w:numId w:val="94"/>
        </w:numPr>
        <w:tabs>
          <w:tab w:val="clear" w:pos="1440"/>
          <w:tab w:val="left" w:pos="284"/>
        </w:tabs>
        <w:spacing w:before="120" w:after="120"/>
        <w:ind w:left="284" w:hanging="284"/>
        <w:rPr>
          <w:b/>
          <w:color w:val="000000" w:themeColor="text1"/>
          <w:sz w:val="22"/>
          <w:szCs w:val="22"/>
        </w:rPr>
      </w:pPr>
      <w:r w:rsidRPr="00493F73">
        <w:rPr>
          <w:b/>
          <w:color w:val="000000" w:themeColor="text1"/>
          <w:sz w:val="22"/>
          <w:szCs w:val="22"/>
        </w:rPr>
        <w:t>INFORMACJE O PRZEDMIOCIE</w:t>
      </w:r>
    </w:p>
    <w:p w14:paraId="1AA56005" w14:textId="77777777" w:rsidR="00DD4B34" w:rsidRPr="00493F73" w:rsidRDefault="00DD4B34" w:rsidP="009E728C">
      <w:pPr>
        <w:pStyle w:val="Akapitzlist1"/>
        <w:numPr>
          <w:ilvl w:val="1"/>
          <w:numId w:val="94"/>
        </w:numPr>
        <w:spacing w:before="120" w:after="120"/>
        <w:ind w:left="567" w:hanging="283"/>
        <w:rPr>
          <w:b/>
          <w:color w:val="000000" w:themeColor="text1"/>
          <w:sz w:val="22"/>
          <w:szCs w:val="22"/>
        </w:rPr>
      </w:pPr>
      <w:r w:rsidRPr="00493F73">
        <w:rPr>
          <w:b/>
          <w:color w:val="000000" w:themeColor="text1"/>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493F73" w:rsidRPr="00493F73" w14:paraId="085C9E7E" w14:textId="77777777" w:rsidTr="00E80940">
        <w:trPr>
          <w:trHeight w:val="340"/>
          <w:jc w:val="center"/>
        </w:trPr>
        <w:tc>
          <w:tcPr>
            <w:tcW w:w="3775" w:type="dxa"/>
            <w:shd w:val="clear" w:color="auto" w:fill="F2F2F2" w:themeFill="background1" w:themeFillShade="F2"/>
            <w:vAlign w:val="center"/>
          </w:tcPr>
          <w:p w14:paraId="556168B8"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 xml:space="preserve">Nazwa przedmiotu / zajęć </w:t>
            </w:r>
          </w:p>
        </w:tc>
        <w:tc>
          <w:tcPr>
            <w:tcW w:w="5864" w:type="dxa"/>
            <w:vAlign w:val="center"/>
          </w:tcPr>
          <w:p w14:paraId="14FB50EF"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PRAKTYKA ZAWODOWA</w:t>
            </w:r>
          </w:p>
        </w:tc>
      </w:tr>
      <w:tr w:rsidR="00493F73" w:rsidRPr="00493F73" w14:paraId="6BD9E4AE" w14:textId="77777777" w:rsidTr="00E80940">
        <w:trPr>
          <w:trHeight w:val="340"/>
          <w:jc w:val="center"/>
        </w:trPr>
        <w:tc>
          <w:tcPr>
            <w:tcW w:w="3775" w:type="dxa"/>
            <w:shd w:val="clear" w:color="auto" w:fill="F2F2F2" w:themeFill="background1" w:themeFillShade="F2"/>
            <w:vAlign w:val="center"/>
          </w:tcPr>
          <w:p w14:paraId="64390E0E"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Kierunek studiów</w:t>
            </w:r>
          </w:p>
        </w:tc>
        <w:tc>
          <w:tcPr>
            <w:tcW w:w="5864" w:type="dxa"/>
            <w:vAlign w:val="center"/>
          </w:tcPr>
          <w:p w14:paraId="7BDD1775"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Zarządzanie</w:t>
            </w:r>
          </w:p>
        </w:tc>
      </w:tr>
      <w:tr w:rsidR="00493F73" w:rsidRPr="00493F73" w14:paraId="006608A5" w14:textId="77777777" w:rsidTr="00E80940">
        <w:trPr>
          <w:trHeight w:val="340"/>
          <w:jc w:val="center"/>
        </w:trPr>
        <w:tc>
          <w:tcPr>
            <w:tcW w:w="3775" w:type="dxa"/>
            <w:shd w:val="clear" w:color="auto" w:fill="F2F2F2" w:themeFill="background1" w:themeFillShade="F2"/>
            <w:vAlign w:val="center"/>
          </w:tcPr>
          <w:p w14:paraId="2126C6BF"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Poziom studiów</w:t>
            </w:r>
          </w:p>
        </w:tc>
        <w:tc>
          <w:tcPr>
            <w:tcW w:w="5864" w:type="dxa"/>
            <w:vAlign w:val="center"/>
          </w:tcPr>
          <w:p w14:paraId="67A357A3" w14:textId="77777777" w:rsidR="00DD4B34" w:rsidRPr="00493F73" w:rsidRDefault="00D45CBC" w:rsidP="00E80940">
            <w:pPr>
              <w:widowControl w:val="0"/>
              <w:autoSpaceDE w:val="0"/>
              <w:autoSpaceDN w:val="0"/>
              <w:adjustRightInd w:val="0"/>
              <w:rPr>
                <w:iCs/>
                <w:color w:val="000000" w:themeColor="text1"/>
                <w:sz w:val="22"/>
                <w:szCs w:val="22"/>
              </w:rPr>
            </w:pPr>
            <w:r w:rsidRPr="00493F73">
              <w:rPr>
                <w:iCs/>
                <w:color w:val="000000" w:themeColor="text1"/>
                <w:sz w:val="22"/>
                <w:szCs w:val="22"/>
              </w:rPr>
              <w:t>I stopnia</w:t>
            </w:r>
          </w:p>
        </w:tc>
      </w:tr>
      <w:tr w:rsidR="00493F73" w:rsidRPr="00493F73" w14:paraId="0CD4FCB0" w14:textId="77777777" w:rsidTr="00E80940">
        <w:trPr>
          <w:trHeight w:val="340"/>
          <w:jc w:val="center"/>
        </w:trPr>
        <w:tc>
          <w:tcPr>
            <w:tcW w:w="3775" w:type="dxa"/>
            <w:shd w:val="clear" w:color="auto" w:fill="F2F2F2" w:themeFill="background1" w:themeFillShade="F2"/>
            <w:vAlign w:val="center"/>
          </w:tcPr>
          <w:p w14:paraId="65666227"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 xml:space="preserve">Profil </w:t>
            </w:r>
          </w:p>
        </w:tc>
        <w:tc>
          <w:tcPr>
            <w:tcW w:w="5864" w:type="dxa"/>
            <w:vAlign w:val="center"/>
          </w:tcPr>
          <w:p w14:paraId="23D06590" w14:textId="77777777" w:rsidR="00DD4B34" w:rsidRPr="00493F73" w:rsidRDefault="00DD4B34" w:rsidP="00E80940">
            <w:pPr>
              <w:widowControl w:val="0"/>
              <w:autoSpaceDE w:val="0"/>
              <w:autoSpaceDN w:val="0"/>
              <w:adjustRightInd w:val="0"/>
              <w:rPr>
                <w:iCs/>
                <w:color w:val="000000" w:themeColor="text1"/>
                <w:sz w:val="22"/>
                <w:szCs w:val="22"/>
              </w:rPr>
            </w:pPr>
            <w:proofErr w:type="spellStart"/>
            <w:r w:rsidRPr="00493F73">
              <w:rPr>
                <w:iCs/>
                <w:color w:val="000000" w:themeColor="text1"/>
                <w:sz w:val="22"/>
                <w:szCs w:val="22"/>
              </w:rPr>
              <w:t>ogólnoakademicki</w:t>
            </w:r>
            <w:proofErr w:type="spellEnd"/>
          </w:p>
        </w:tc>
      </w:tr>
      <w:tr w:rsidR="00493F73" w:rsidRPr="00493F73" w14:paraId="2AB23217" w14:textId="77777777" w:rsidTr="00E80940">
        <w:trPr>
          <w:trHeight w:val="340"/>
          <w:jc w:val="center"/>
        </w:trPr>
        <w:tc>
          <w:tcPr>
            <w:tcW w:w="3775" w:type="dxa"/>
            <w:shd w:val="clear" w:color="auto" w:fill="F2F2F2" w:themeFill="background1" w:themeFillShade="F2"/>
            <w:vAlign w:val="center"/>
          </w:tcPr>
          <w:p w14:paraId="61EEA854"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Forma studiów</w:t>
            </w:r>
          </w:p>
        </w:tc>
        <w:tc>
          <w:tcPr>
            <w:tcW w:w="5864" w:type="dxa"/>
            <w:vAlign w:val="center"/>
          </w:tcPr>
          <w:p w14:paraId="1BBC87CB" w14:textId="77777777" w:rsidR="00DD4B34" w:rsidRPr="00493F73" w:rsidRDefault="005F3B83" w:rsidP="00E80940">
            <w:pPr>
              <w:widowControl w:val="0"/>
              <w:autoSpaceDE w:val="0"/>
              <w:autoSpaceDN w:val="0"/>
              <w:adjustRightInd w:val="0"/>
              <w:rPr>
                <w:iCs/>
                <w:color w:val="000000" w:themeColor="text1"/>
                <w:sz w:val="22"/>
                <w:szCs w:val="22"/>
              </w:rPr>
            </w:pPr>
            <w:r w:rsidRPr="00493F73">
              <w:rPr>
                <w:iCs/>
                <w:color w:val="000000" w:themeColor="text1"/>
                <w:sz w:val="22"/>
                <w:szCs w:val="22"/>
              </w:rPr>
              <w:t>niestacjonarne</w:t>
            </w:r>
            <w:r w:rsidR="00DD4B34" w:rsidRPr="00493F73">
              <w:rPr>
                <w:iCs/>
                <w:color w:val="000000" w:themeColor="text1"/>
                <w:sz w:val="22"/>
                <w:szCs w:val="22"/>
              </w:rPr>
              <w:t xml:space="preserve"> lub niestacjonarne</w:t>
            </w:r>
          </w:p>
        </w:tc>
      </w:tr>
      <w:tr w:rsidR="00493F73" w:rsidRPr="00493F73" w14:paraId="2FEC7C01" w14:textId="77777777" w:rsidTr="00E80940">
        <w:trPr>
          <w:trHeight w:val="340"/>
          <w:jc w:val="center"/>
        </w:trPr>
        <w:tc>
          <w:tcPr>
            <w:tcW w:w="3775" w:type="dxa"/>
            <w:shd w:val="clear" w:color="auto" w:fill="F2F2F2" w:themeFill="background1" w:themeFillShade="F2"/>
            <w:vAlign w:val="center"/>
          </w:tcPr>
          <w:p w14:paraId="113870CE"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Specjalność</w:t>
            </w:r>
          </w:p>
        </w:tc>
        <w:tc>
          <w:tcPr>
            <w:tcW w:w="5864" w:type="dxa"/>
            <w:vAlign w:val="center"/>
          </w:tcPr>
          <w:p w14:paraId="3D4C3726"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2. Marketing w organizacji</w:t>
            </w:r>
          </w:p>
        </w:tc>
      </w:tr>
      <w:tr w:rsidR="00493F73" w:rsidRPr="00493F73" w14:paraId="70A74807" w14:textId="77777777" w:rsidTr="00E80940">
        <w:trPr>
          <w:trHeight w:val="340"/>
          <w:jc w:val="center"/>
        </w:trPr>
        <w:tc>
          <w:tcPr>
            <w:tcW w:w="3775" w:type="dxa"/>
            <w:shd w:val="clear" w:color="auto" w:fill="F2F2F2" w:themeFill="background1" w:themeFillShade="F2"/>
            <w:vAlign w:val="center"/>
          </w:tcPr>
          <w:p w14:paraId="1E5E0BFB"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Jednostka prowadząca kierunek studiów</w:t>
            </w:r>
          </w:p>
        </w:tc>
        <w:tc>
          <w:tcPr>
            <w:tcW w:w="5864" w:type="dxa"/>
            <w:vAlign w:val="center"/>
          </w:tcPr>
          <w:p w14:paraId="18FE58F4"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Wydział Zarządzania</w:t>
            </w:r>
          </w:p>
        </w:tc>
      </w:tr>
      <w:tr w:rsidR="00493F73" w:rsidRPr="00493F73" w14:paraId="318B884C" w14:textId="77777777" w:rsidTr="00E80940">
        <w:trPr>
          <w:trHeight w:val="340"/>
          <w:jc w:val="center"/>
        </w:trPr>
        <w:tc>
          <w:tcPr>
            <w:tcW w:w="3775" w:type="dxa"/>
            <w:shd w:val="clear" w:color="auto" w:fill="F2F2F2" w:themeFill="background1" w:themeFillShade="F2"/>
            <w:vAlign w:val="center"/>
          </w:tcPr>
          <w:p w14:paraId="5C832802"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Imię i nazwisko nauczyciela (li) i jego stopień lub tytuł naukowy osoby odpowiedzialnej za przygotowanie sylabusa</w:t>
            </w:r>
          </w:p>
        </w:tc>
        <w:tc>
          <w:tcPr>
            <w:tcW w:w="5864" w:type="dxa"/>
            <w:vAlign w:val="center"/>
          </w:tcPr>
          <w:p w14:paraId="2EA2AB1F" w14:textId="2D69D7BC" w:rsidR="00DD4B34" w:rsidRPr="00493F73" w:rsidRDefault="003A2068" w:rsidP="00E80940">
            <w:pPr>
              <w:widowControl w:val="0"/>
              <w:autoSpaceDE w:val="0"/>
              <w:autoSpaceDN w:val="0"/>
              <w:adjustRightInd w:val="0"/>
              <w:rPr>
                <w:iCs/>
                <w:color w:val="000000" w:themeColor="text1"/>
                <w:sz w:val="22"/>
                <w:szCs w:val="22"/>
              </w:rPr>
            </w:pPr>
            <w:r>
              <w:rPr>
                <w:color w:val="000000" w:themeColor="text1"/>
                <w:sz w:val="22"/>
                <w:szCs w:val="22"/>
              </w:rPr>
              <w:t>dr hab. inż. Małgorzata Gotowska, prof. PBŚ</w:t>
            </w:r>
            <w:r w:rsidR="00DD4B34" w:rsidRPr="00493F73">
              <w:rPr>
                <w:iCs/>
                <w:color w:val="000000" w:themeColor="text1"/>
                <w:sz w:val="22"/>
                <w:szCs w:val="22"/>
              </w:rPr>
              <w:t>; dr in</w:t>
            </w:r>
            <w:r>
              <w:rPr>
                <w:iCs/>
                <w:color w:val="000000" w:themeColor="text1"/>
                <w:sz w:val="22"/>
                <w:szCs w:val="22"/>
              </w:rPr>
              <w:t>ż</w:t>
            </w:r>
            <w:r w:rsidR="00DD4B34" w:rsidRPr="00493F73">
              <w:rPr>
                <w:iCs/>
                <w:color w:val="000000" w:themeColor="text1"/>
                <w:sz w:val="22"/>
                <w:szCs w:val="22"/>
              </w:rPr>
              <w:t>. Anna Jakubczak</w:t>
            </w:r>
          </w:p>
        </w:tc>
      </w:tr>
      <w:tr w:rsidR="00493F73" w:rsidRPr="00493F73" w14:paraId="291A771B" w14:textId="77777777" w:rsidTr="00E80940">
        <w:trPr>
          <w:trHeight w:val="340"/>
          <w:jc w:val="center"/>
        </w:trPr>
        <w:tc>
          <w:tcPr>
            <w:tcW w:w="3775" w:type="dxa"/>
            <w:shd w:val="clear" w:color="auto" w:fill="F2F2F2" w:themeFill="background1" w:themeFillShade="F2"/>
            <w:vAlign w:val="center"/>
          </w:tcPr>
          <w:p w14:paraId="50F8A2C0"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Przedmioty wprowadzające</w:t>
            </w:r>
          </w:p>
        </w:tc>
        <w:tc>
          <w:tcPr>
            <w:tcW w:w="5864" w:type="dxa"/>
          </w:tcPr>
          <w:p w14:paraId="6D88831A" w14:textId="77777777" w:rsidR="00DD4B34" w:rsidRPr="00493F73" w:rsidRDefault="00DD4B34" w:rsidP="00E80940">
            <w:pPr>
              <w:jc w:val="both"/>
              <w:rPr>
                <w:color w:val="000000" w:themeColor="text1"/>
                <w:sz w:val="22"/>
                <w:szCs w:val="22"/>
              </w:rPr>
            </w:pPr>
            <w:r w:rsidRPr="00493F73">
              <w:rPr>
                <w:color w:val="000000" w:themeColor="text1"/>
                <w:sz w:val="22"/>
                <w:szCs w:val="22"/>
              </w:rPr>
              <w:t xml:space="preserve">Podstawy zarządzania, zarządzanie zasobami ludzkimi </w:t>
            </w:r>
          </w:p>
        </w:tc>
      </w:tr>
      <w:tr w:rsidR="00493F73" w:rsidRPr="00493F73" w14:paraId="541C95BA" w14:textId="77777777" w:rsidTr="00E80940">
        <w:trPr>
          <w:trHeight w:val="340"/>
          <w:jc w:val="center"/>
        </w:trPr>
        <w:tc>
          <w:tcPr>
            <w:tcW w:w="3775" w:type="dxa"/>
            <w:shd w:val="clear" w:color="auto" w:fill="F2F2F2" w:themeFill="background1" w:themeFillShade="F2"/>
            <w:vAlign w:val="center"/>
          </w:tcPr>
          <w:p w14:paraId="7758079E" w14:textId="77777777" w:rsidR="00DD4B34" w:rsidRPr="00493F73" w:rsidRDefault="00DD4B34" w:rsidP="00E80940">
            <w:pPr>
              <w:widowControl w:val="0"/>
              <w:autoSpaceDE w:val="0"/>
              <w:autoSpaceDN w:val="0"/>
              <w:adjustRightInd w:val="0"/>
              <w:rPr>
                <w:iCs/>
                <w:color w:val="000000" w:themeColor="text1"/>
                <w:sz w:val="22"/>
                <w:szCs w:val="22"/>
              </w:rPr>
            </w:pPr>
            <w:r w:rsidRPr="00493F73">
              <w:rPr>
                <w:iCs/>
                <w:color w:val="000000" w:themeColor="text1"/>
                <w:sz w:val="22"/>
                <w:szCs w:val="22"/>
              </w:rPr>
              <w:t>Wymagania wstępne</w:t>
            </w:r>
          </w:p>
        </w:tc>
        <w:tc>
          <w:tcPr>
            <w:tcW w:w="5864" w:type="dxa"/>
          </w:tcPr>
          <w:p w14:paraId="07293D2D" w14:textId="77777777" w:rsidR="00DD4B34" w:rsidRPr="00493F73" w:rsidRDefault="00DD4B34" w:rsidP="00E80940">
            <w:pPr>
              <w:jc w:val="both"/>
              <w:rPr>
                <w:color w:val="000000" w:themeColor="text1"/>
                <w:sz w:val="22"/>
                <w:szCs w:val="22"/>
              </w:rPr>
            </w:pPr>
            <w:r w:rsidRPr="00493F73">
              <w:rPr>
                <w:color w:val="000000" w:themeColor="text1"/>
                <w:sz w:val="22"/>
                <w:szCs w:val="22"/>
              </w:rPr>
              <w:t>Wiedza i umiejętności zawodowe nabyte w trakcie dotychczasowego kształcenia.</w:t>
            </w:r>
          </w:p>
        </w:tc>
      </w:tr>
    </w:tbl>
    <w:p w14:paraId="67A8EB1E" w14:textId="77777777" w:rsidR="00DD4B34" w:rsidRPr="00493F73" w:rsidRDefault="00DD4B34" w:rsidP="009E728C">
      <w:pPr>
        <w:pStyle w:val="Akapitzlist1"/>
        <w:numPr>
          <w:ilvl w:val="1"/>
          <w:numId w:val="94"/>
        </w:numPr>
        <w:spacing w:before="120" w:after="120"/>
        <w:ind w:left="567" w:hanging="283"/>
        <w:rPr>
          <w:b/>
          <w:bCs/>
          <w:iCs/>
          <w:color w:val="000000" w:themeColor="text1"/>
          <w:sz w:val="22"/>
          <w:szCs w:val="22"/>
        </w:rPr>
      </w:pPr>
      <w:r w:rsidRPr="00493F73">
        <w:rPr>
          <w:b/>
          <w:bCs/>
          <w:iCs/>
          <w:color w:val="000000" w:themeColor="text1"/>
          <w:sz w:val="22"/>
          <w:szCs w:val="22"/>
        </w:rPr>
        <w:t>Semestralny/</w:t>
      </w:r>
      <w:r w:rsidR="00D16D97" w:rsidRPr="00493F73">
        <w:rPr>
          <w:b/>
          <w:bCs/>
          <w:iCs/>
          <w:color w:val="000000" w:themeColor="text1"/>
          <w:sz w:val="22"/>
          <w:szCs w:val="22"/>
        </w:rPr>
        <w:t>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493F73" w:rsidRPr="00493F73" w14:paraId="27D22B2B" w14:textId="77777777" w:rsidTr="00E80940">
        <w:trPr>
          <w:trHeight w:val="371"/>
          <w:jc w:val="center"/>
        </w:trPr>
        <w:tc>
          <w:tcPr>
            <w:tcW w:w="956" w:type="dxa"/>
            <w:vMerge w:val="restart"/>
            <w:shd w:val="clear" w:color="auto" w:fill="F2F2F2"/>
            <w:vAlign w:val="center"/>
          </w:tcPr>
          <w:p w14:paraId="5650C2FA" w14:textId="77777777" w:rsidR="00DD4B34" w:rsidRPr="00493F73" w:rsidRDefault="00DD4B34" w:rsidP="00E80940">
            <w:pPr>
              <w:jc w:val="center"/>
              <w:rPr>
                <w:iCs/>
                <w:color w:val="000000" w:themeColor="text1"/>
                <w:sz w:val="22"/>
                <w:szCs w:val="22"/>
              </w:rPr>
            </w:pPr>
            <w:r w:rsidRPr="00493F73">
              <w:rPr>
                <w:b/>
                <w:bCs/>
                <w:i/>
                <w:iCs/>
                <w:color w:val="000000" w:themeColor="text1"/>
                <w:sz w:val="22"/>
                <w:szCs w:val="22"/>
              </w:rPr>
              <w:t> </w:t>
            </w:r>
            <w:r w:rsidRPr="00493F73">
              <w:rPr>
                <w:iCs/>
                <w:color w:val="000000" w:themeColor="text1"/>
                <w:sz w:val="22"/>
                <w:szCs w:val="22"/>
              </w:rPr>
              <w:t>Semestr</w:t>
            </w:r>
          </w:p>
        </w:tc>
        <w:tc>
          <w:tcPr>
            <w:tcW w:w="1035" w:type="dxa"/>
            <w:tcBorders>
              <w:bottom w:val="nil"/>
            </w:tcBorders>
            <w:shd w:val="clear" w:color="auto" w:fill="F2F2F2"/>
            <w:vAlign w:val="center"/>
          </w:tcPr>
          <w:p w14:paraId="7354CBEE"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Wykłady</w:t>
            </w:r>
          </w:p>
        </w:tc>
        <w:tc>
          <w:tcPr>
            <w:tcW w:w="1390" w:type="dxa"/>
            <w:tcBorders>
              <w:bottom w:val="nil"/>
            </w:tcBorders>
            <w:shd w:val="clear" w:color="auto" w:fill="F2F2F2"/>
            <w:vAlign w:val="center"/>
          </w:tcPr>
          <w:p w14:paraId="172064DF"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Ćwiczenia audytoryjne</w:t>
            </w:r>
          </w:p>
        </w:tc>
        <w:tc>
          <w:tcPr>
            <w:tcW w:w="1545" w:type="dxa"/>
            <w:tcBorders>
              <w:bottom w:val="nil"/>
            </w:tcBorders>
            <w:shd w:val="clear" w:color="auto" w:fill="F2F2F2"/>
            <w:vAlign w:val="center"/>
          </w:tcPr>
          <w:p w14:paraId="50CA78C8"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Ćwiczenia laboratoryjne</w:t>
            </w:r>
          </w:p>
        </w:tc>
        <w:tc>
          <w:tcPr>
            <w:tcW w:w="1330" w:type="dxa"/>
            <w:tcBorders>
              <w:bottom w:val="nil"/>
            </w:tcBorders>
            <w:shd w:val="clear" w:color="auto" w:fill="F2F2F2"/>
            <w:vAlign w:val="center"/>
          </w:tcPr>
          <w:p w14:paraId="02886C39"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Ćwiczenia projektowe</w:t>
            </w:r>
          </w:p>
        </w:tc>
        <w:tc>
          <w:tcPr>
            <w:tcW w:w="1174" w:type="dxa"/>
            <w:tcBorders>
              <w:bottom w:val="nil"/>
            </w:tcBorders>
            <w:shd w:val="clear" w:color="auto" w:fill="F2F2F2"/>
            <w:vAlign w:val="center"/>
          </w:tcPr>
          <w:p w14:paraId="46AC78D5"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Seminaria</w:t>
            </w:r>
          </w:p>
        </w:tc>
        <w:tc>
          <w:tcPr>
            <w:tcW w:w="1147" w:type="dxa"/>
            <w:tcBorders>
              <w:bottom w:val="nil"/>
            </w:tcBorders>
            <w:shd w:val="clear" w:color="auto" w:fill="F2F2F2"/>
            <w:vAlign w:val="center"/>
          </w:tcPr>
          <w:p w14:paraId="61A47113" w14:textId="77777777" w:rsidR="00DD4B34" w:rsidRPr="00493F73" w:rsidRDefault="00793E08" w:rsidP="00E80940">
            <w:pPr>
              <w:jc w:val="center"/>
              <w:rPr>
                <w:iCs/>
                <w:color w:val="000000" w:themeColor="text1"/>
                <w:sz w:val="22"/>
                <w:szCs w:val="22"/>
              </w:rPr>
            </w:pPr>
            <w:r>
              <w:rPr>
                <w:iCs/>
                <w:color w:val="000000" w:themeColor="text1"/>
                <w:sz w:val="22"/>
                <w:szCs w:val="22"/>
              </w:rPr>
              <w:t>Zajęcia terenowe</w:t>
            </w:r>
            <w:r w:rsidR="00DD4B34" w:rsidRPr="00493F73">
              <w:rPr>
                <w:iCs/>
                <w:color w:val="000000" w:themeColor="text1"/>
                <w:sz w:val="22"/>
                <w:szCs w:val="22"/>
              </w:rPr>
              <w:t xml:space="preserve"> </w:t>
            </w:r>
          </w:p>
        </w:tc>
        <w:tc>
          <w:tcPr>
            <w:tcW w:w="1062" w:type="dxa"/>
            <w:tcBorders>
              <w:bottom w:val="nil"/>
            </w:tcBorders>
            <w:shd w:val="clear" w:color="auto" w:fill="F2F2F2"/>
          </w:tcPr>
          <w:p w14:paraId="7C92D3BE"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 xml:space="preserve">Liczba punktów </w:t>
            </w:r>
          </w:p>
        </w:tc>
      </w:tr>
      <w:tr w:rsidR="00493F73" w:rsidRPr="00493F73" w14:paraId="66900434" w14:textId="77777777" w:rsidTr="00E80940">
        <w:trPr>
          <w:jc w:val="center"/>
        </w:trPr>
        <w:tc>
          <w:tcPr>
            <w:tcW w:w="956" w:type="dxa"/>
            <w:vMerge/>
            <w:shd w:val="clear" w:color="auto" w:fill="F2F2F2"/>
            <w:vAlign w:val="center"/>
          </w:tcPr>
          <w:p w14:paraId="44CECFEF" w14:textId="77777777" w:rsidR="00DD4B34" w:rsidRPr="00493F73" w:rsidRDefault="00DD4B34" w:rsidP="00E80940">
            <w:pPr>
              <w:jc w:val="center"/>
              <w:rPr>
                <w:iCs/>
                <w:color w:val="000000" w:themeColor="text1"/>
                <w:sz w:val="22"/>
                <w:szCs w:val="22"/>
              </w:rPr>
            </w:pPr>
          </w:p>
        </w:tc>
        <w:tc>
          <w:tcPr>
            <w:tcW w:w="1035" w:type="dxa"/>
            <w:tcBorders>
              <w:top w:val="nil"/>
            </w:tcBorders>
            <w:shd w:val="clear" w:color="auto" w:fill="F2F2F2"/>
            <w:vAlign w:val="center"/>
          </w:tcPr>
          <w:p w14:paraId="4D0BF052"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(W)</w:t>
            </w:r>
          </w:p>
        </w:tc>
        <w:tc>
          <w:tcPr>
            <w:tcW w:w="1390" w:type="dxa"/>
            <w:tcBorders>
              <w:top w:val="nil"/>
            </w:tcBorders>
            <w:shd w:val="clear" w:color="auto" w:fill="F2F2F2"/>
            <w:vAlign w:val="center"/>
          </w:tcPr>
          <w:p w14:paraId="5E0F543A"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(Ć)</w:t>
            </w:r>
          </w:p>
        </w:tc>
        <w:tc>
          <w:tcPr>
            <w:tcW w:w="1545" w:type="dxa"/>
            <w:tcBorders>
              <w:top w:val="nil"/>
            </w:tcBorders>
            <w:shd w:val="clear" w:color="auto" w:fill="F2F2F2"/>
            <w:vAlign w:val="center"/>
          </w:tcPr>
          <w:p w14:paraId="0D1F1821"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(L)</w:t>
            </w:r>
          </w:p>
        </w:tc>
        <w:tc>
          <w:tcPr>
            <w:tcW w:w="1330" w:type="dxa"/>
            <w:tcBorders>
              <w:top w:val="nil"/>
            </w:tcBorders>
            <w:shd w:val="clear" w:color="auto" w:fill="F2F2F2"/>
            <w:vAlign w:val="center"/>
          </w:tcPr>
          <w:p w14:paraId="7CED6268"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(P)</w:t>
            </w:r>
          </w:p>
        </w:tc>
        <w:tc>
          <w:tcPr>
            <w:tcW w:w="1174" w:type="dxa"/>
            <w:tcBorders>
              <w:top w:val="nil"/>
            </w:tcBorders>
            <w:shd w:val="clear" w:color="auto" w:fill="F2F2F2"/>
            <w:vAlign w:val="center"/>
          </w:tcPr>
          <w:p w14:paraId="39E5275E"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(S)</w:t>
            </w:r>
          </w:p>
        </w:tc>
        <w:tc>
          <w:tcPr>
            <w:tcW w:w="1147" w:type="dxa"/>
            <w:tcBorders>
              <w:top w:val="nil"/>
            </w:tcBorders>
            <w:shd w:val="clear" w:color="auto" w:fill="F2F2F2"/>
            <w:vAlign w:val="center"/>
          </w:tcPr>
          <w:p w14:paraId="27241718"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(T)</w:t>
            </w:r>
          </w:p>
        </w:tc>
        <w:tc>
          <w:tcPr>
            <w:tcW w:w="1062" w:type="dxa"/>
            <w:tcBorders>
              <w:top w:val="nil"/>
            </w:tcBorders>
            <w:shd w:val="clear" w:color="auto" w:fill="F2F2F2"/>
          </w:tcPr>
          <w:p w14:paraId="2E96B44F" w14:textId="77777777" w:rsidR="00DD4B34" w:rsidRPr="00493F73" w:rsidRDefault="00DD4B34" w:rsidP="00E80940">
            <w:pPr>
              <w:jc w:val="center"/>
              <w:rPr>
                <w:iCs/>
                <w:color w:val="000000" w:themeColor="text1"/>
                <w:sz w:val="22"/>
                <w:szCs w:val="22"/>
              </w:rPr>
            </w:pPr>
            <w:r w:rsidRPr="00493F73">
              <w:rPr>
                <w:iCs/>
                <w:color w:val="000000" w:themeColor="text1"/>
                <w:sz w:val="22"/>
                <w:szCs w:val="22"/>
              </w:rPr>
              <w:t>ECTS*</w:t>
            </w:r>
          </w:p>
        </w:tc>
      </w:tr>
      <w:tr w:rsidR="00493F73" w:rsidRPr="00493F73" w14:paraId="758132EB" w14:textId="77777777" w:rsidTr="00E80940">
        <w:trPr>
          <w:trHeight w:val="340"/>
          <w:jc w:val="center"/>
        </w:trPr>
        <w:tc>
          <w:tcPr>
            <w:tcW w:w="956" w:type="dxa"/>
            <w:vAlign w:val="center"/>
          </w:tcPr>
          <w:p w14:paraId="3DFE2000" w14:textId="77777777" w:rsidR="00DD4B34" w:rsidRPr="00493F73" w:rsidRDefault="00DD4B34" w:rsidP="00E80940">
            <w:pPr>
              <w:spacing w:line="276" w:lineRule="auto"/>
              <w:jc w:val="center"/>
              <w:rPr>
                <w:iCs/>
                <w:color w:val="000000" w:themeColor="text1"/>
                <w:sz w:val="22"/>
                <w:szCs w:val="22"/>
              </w:rPr>
            </w:pPr>
            <w:r w:rsidRPr="00493F73">
              <w:rPr>
                <w:iCs/>
                <w:color w:val="000000" w:themeColor="text1"/>
                <w:sz w:val="22"/>
                <w:szCs w:val="22"/>
              </w:rPr>
              <w:t>IV</w:t>
            </w:r>
          </w:p>
        </w:tc>
        <w:tc>
          <w:tcPr>
            <w:tcW w:w="7621" w:type="dxa"/>
            <w:gridSpan w:val="6"/>
            <w:vAlign w:val="center"/>
          </w:tcPr>
          <w:p w14:paraId="591E630F" w14:textId="073CB751" w:rsidR="00DD4B34" w:rsidRPr="00493F73" w:rsidRDefault="00D0395B" w:rsidP="00E80940">
            <w:pPr>
              <w:spacing w:line="276" w:lineRule="auto"/>
              <w:jc w:val="center"/>
              <w:rPr>
                <w:iCs/>
                <w:color w:val="000000" w:themeColor="text1"/>
                <w:sz w:val="22"/>
                <w:szCs w:val="22"/>
              </w:rPr>
            </w:pPr>
            <w:r>
              <w:rPr>
                <w:iCs/>
                <w:color w:val="000000" w:themeColor="text1"/>
                <w:sz w:val="22"/>
                <w:szCs w:val="22"/>
              </w:rPr>
              <w:t>4 tygodnie w wakacje</w:t>
            </w:r>
          </w:p>
        </w:tc>
        <w:tc>
          <w:tcPr>
            <w:tcW w:w="1062" w:type="dxa"/>
            <w:vAlign w:val="center"/>
          </w:tcPr>
          <w:p w14:paraId="7DCB2617" w14:textId="77777777" w:rsidR="00DD4B34" w:rsidRPr="00493F73" w:rsidRDefault="00DD4B34" w:rsidP="00E80940">
            <w:pPr>
              <w:spacing w:line="276" w:lineRule="auto"/>
              <w:jc w:val="center"/>
              <w:rPr>
                <w:iCs/>
                <w:color w:val="000000" w:themeColor="text1"/>
                <w:sz w:val="22"/>
                <w:szCs w:val="22"/>
              </w:rPr>
            </w:pPr>
            <w:r w:rsidRPr="00493F73">
              <w:rPr>
                <w:iCs/>
                <w:color w:val="000000" w:themeColor="text1"/>
                <w:sz w:val="22"/>
                <w:szCs w:val="22"/>
              </w:rPr>
              <w:t>4</w:t>
            </w:r>
          </w:p>
        </w:tc>
      </w:tr>
    </w:tbl>
    <w:p w14:paraId="140CB92F" w14:textId="31E4C988" w:rsidR="006D1780" w:rsidRPr="006D1780" w:rsidRDefault="00DD4B34" w:rsidP="006D1780">
      <w:pPr>
        <w:numPr>
          <w:ilvl w:val="0"/>
          <w:numId w:val="94"/>
        </w:numPr>
        <w:tabs>
          <w:tab w:val="left" w:pos="284"/>
        </w:tabs>
        <w:spacing w:before="120" w:after="120"/>
        <w:ind w:left="284" w:hanging="284"/>
        <w:rPr>
          <w:b/>
          <w:color w:val="000000" w:themeColor="text1"/>
          <w:sz w:val="22"/>
          <w:szCs w:val="22"/>
        </w:rPr>
      </w:pPr>
      <w:r w:rsidRPr="00493F73">
        <w:rPr>
          <w:b/>
          <w:color w:val="000000" w:themeColor="text1"/>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6D1780" w14:paraId="7B1BD398" w14:textId="77777777" w:rsidTr="00EE355B">
        <w:trPr>
          <w:jc w:val="center"/>
        </w:trPr>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28F31A" w14:textId="77777777" w:rsidR="006D1780" w:rsidRDefault="006D1780" w:rsidP="00EE355B">
            <w:pPr>
              <w:jc w:val="center"/>
              <w:rPr>
                <w:color w:val="000000" w:themeColor="text1"/>
                <w:sz w:val="22"/>
                <w:szCs w:val="22"/>
              </w:rPr>
            </w:pPr>
            <w:r>
              <w:rPr>
                <w:color w:val="000000" w:themeColor="text1"/>
                <w:sz w:val="22"/>
                <w:szCs w:val="22"/>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02FAAD" w14:textId="77777777" w:rsidR="006D1780" w:rsidRDefault="006D1780" w:rsidP="00EE355B">
            <w:pPr>
              <w:jc w:val="center"/>
              <w:rPr>
                <w:color w:val="000000" w:themeColor="text1"/>
                <w:sz w:val="22"/>
                <w:szCs w:val="22"/>
              </w:rPr>
            </w:pPr>
            <w:r>
              <w:rPr>
                <w:color w:val="000000" w:themeColor="text1"/>
                <w:sz w:val="22"/>
                <w:szCs w:val="22"/>
              </w:rPr>
              <w:t>Opis efektów uczenia się dla przedmiotu</w:t>
            </w:r>
          </w:p>
        </w:tc>
        <w:tc>
          <w:tcPr>
            <w:tcW w:w="1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57643C" w14:textId="77777777" w:rsidR="006D1780" w:rsidRDefault="006D1780" w:rsidP="00EE355B">
            <w:pPr>
              <w:jc w:val="center"/>
              <w:rPr>
                <w:color w:val="000000" w:themeColor="text1"/>
                <w:sz w:val="22"/>
                <w:szCs w:val="22"/>
              </w:rPr>
            </w:pPr>
            <w:r>
              <w:rPr>
                <w:color w:val="000000" w:themeColor="text1"/>
                <w:sz w:val="22"/>
                <w:szCs w:val="22"/>
              </w:rPr>
              <w:t>Odniesienie do kierunkowych efektów uczenia się</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AD4422" w14:textId="77777777" w:rsidR="006D1780" w:rsidRDefault="006D1780" w:rsidP="00EE355B">
            <w:pPr>
              <w:jc w:val="center"/>
              <w:rPr>
                <w:color w:val="000000" w:themeColor="text1"/>
                <w:sz w:val="22"/>
                <w:szCs w:val="22"/>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6D1780" w14:paraId="667CC008" w14:textId="77777777" w:rsidTr="00EE355B">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91692C" w14:textId="77777777" w:rsidR="006D1780" w:rsidRDefault="006D1780" w:rsidP="00EE355B">
            <w:pPr>
              <w:jc w:val="center"/>
              <w:rPr>
                <w:color w:val="000000" w:themeColor="text1"/>
                <w:sz w:val="22"/>
                <w:szCs w:val="22"/>
              </w:rPr>
            </w:pPr>
            <w:r>
              <w:rPr>
                <w:color w:val="000000" w:themeColor="text1"/>
                <w:sz w:val="22"/>
                <w:szCs w:val="22"/>
              </w:rPr>
              <w:t>WIEDZA</w:t>
            </w:r>
          </w:p>
        </w:tc>
      </w:tr>
      <w:tr w:rsidR="006D1780" w14:paraId="20A808DB"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5ADFE745"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W1</w:t>
            </w:r>
          </w:p>
        </w:tc>
        <w:tc>
          <w:tcPr>
            <w:tcW w:w="5386" w:type="dxa"/>
            <w:tcBorders>
              <w:top w:val="single" w:sz="4" w:space="0" w:color="auto"/>
              <w:left w:val="single" w:sz="4" w:space="0" w:color="auto"/>
              <w:bottom w:val="single" w:sz="4" w:space="0" w:color="auto"/>
              <w:right w:val="single" w:sz="4" w:space="0" w:color="auto"/>
            </w:tcBorders>
            <w:hideMark/>
          </w:tcPr>
          <w:p w14:paraId="5AB81F47" w14:textId="77777777" w:rsidR="006D1780" w:rsidRDefault="006D1780" w:rsidP="00EE355B">
            <w:pPr>
              <w:pStyle w:val="Normalny1"/>
              <w:jc w:val="both"/>
              <w:rPr>
                <w:color w:val="000000" w:themeColor="text1"/>
                <w:sz w:val="22"/>
                <w:szCs w:val="22"/>
              </w:rPr>
            </w:pPr>
            <w:r>
              <w:rPr>
                <w:color w:val="000000" w:themeColor="text1"/>
                <w:sz w:val="22"/>
                <w:szCs w:val="22"/>
              </w:rPr>
              <w:t>Potrafi objaśniać zależności i prawidłowości zachodzące między poszczególnymi kategoriami ekonomicznymi, w tym związane z funkcjonowaniem rynku, gospodarowaniem w ramach poszczególnych podmiotów oraz zachowaniem się przedsiębiorstw w różnych uwarunkowaniach rynkowych i modelach rynku. Ma wiedzę na temat rozumienia istoty i zasad zarządzania finansami w przedsiębiorstwie.</w:t>
            </w:r>
          </w:p>
        </w:tc>
        <w:tc>
          <w:tcPr>
            <w:tcW w:w="1585" w:type="dxa"/>
            <w:tcBorders>
              <w:top w:val="single" w:sz="4" w:space="0" w:color="auto"/>
              <w:left w:val="single" w:sz="4" w:space="0" w:color="auto"/>
              <w:bottom w:val="single" w:sz="4" w:space="0" w:color="auto"/>
              <w:right w:val="single" w:sz="4" w:space="0" w:color="auto"/>
            </w:tcBorders>
          </w:tcPr>
          <w:p w14:paraId="6494BF22"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K_W22</w:t>
            </w:r>
          </w:p>
          <w:p w14:paraId="39755B1C" w14:textId="77777777" w:rsidR="006D1780" w:rsidRDefault="006D1780" w:rsidP="00EE355B">
            <w:pPr>
              <w:pStyle w:val="Normalny1"/>
              <w:spacing w:line="276" w:lineRule="auto"/>
              <w:jc w:val="both"/>
              <w:rPr>
                <w:color w:val="000000" w:themeColor="text1"/>
                <w:sz w:val="22"/>
                <w:szCs w:val="22"/>
              </w:rPr>
            </w:pPr>
          </w:p>
        </w:tc>
        <w:tc>
          <w:tcPr>
            <w:tcW w:w="1596" w:type="dxa"/>
            <w:tcBorders>
              <w:top w:val="single" w:sz="4" w:space="0" w:color="auto"/>
              <w:left w:val="single" w:sz="4" w:space="0" w:color="auto"/>
              <w:bottom w:val="single" w:sz="4" w:space="0" w:color="auto"/>
              <w:right w:val="single" w:sz="4" w:space="0" w:color="auto"/>
            </w:tcBorders>
          </w:tcPr>
          <w:p w14:paraId="66352041"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S1A_W07</w:t>
            </w:r>
          </w:p>
          <w:p w14:paraId="1F234AB6"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S1A_W08</w:t>
            </w:r>
          </w:p>
          <w:p w14:paraId="27F5ED94" w14:textId="77777777" w:rsidR="006D1780" w:rsidRDefault="006D1780" w:rsidP="00EE355B">
            <w:pPr>
              <w:pStyle w:val="Normalny1"/>
              <w:spacing w:line="276" w:lineRule="auto"/>
              <w:jc w:val="both"/>
              <w:rPr>
                <w:color w:val="000000" w:themeColor="text1"/>
                <w:sz w:val="22"/>
                <w:szCs w:val="22"/>
              </w:rPr>
            </w:pPr>
          </w:p>
        </w:tc>
      </w:tr>
      <w:tr w:rsidR="006D1780" w14:paraId="675C763B" w14:textId="77777777" w:rsidTr="00EE355B">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874F9" w14:textId="77777777" w:rsidR="006D1780" w:rsidRDefault="006D1780" w:rsidP="00EE355B">
            <w:pPr>
              <w:jc w:val="center"/>
              <w:rPr>
                <w:color w:val="000000" w:themeColor="text1"/>
                <w:sz w:val="22"/>
                <w:szCs w:val="22"/>
              </w:rPr>
            </w:pPr>
            <w:r>
              <w:rPr>
                <w:color w:val="000000" w:themeColor="text1"/>
                <w:sz w:val="22"/>
                <w:szCs w:val="22"/>
              </w:rPr>
              <w:t>UMIEJĘTNOŚCI</w:t>
            </w:r>
          </w:p>
        </w:tc>
      </w:tr>
      <w:tr w:rsidR="006D1780" w14:paraId="43247FFF"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6130A659"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U1</w:t>
            </w:r>
          </w:p>
        </w:tc>
        <w:tc>
          <w:tcPr>
            <w:tcW w:w="5386" w:type="dxa"/>
            <w:tcBorders>
              <w:top w:val="single" w:sz="4" w:space="0" w:color="auto"/>
              <w:left w:val="single" w:sz="4" w:space="0" w:color="auto"/>
              <w:bottom w:val="single" w:sz="4" w:space="0" w:color="auto"/>
              <w:right w:val="single" w:sz="4" w:space="0" w:color="auto"/>
            </w:tcBorders>
            <w:hideMark/>
          </w:tcPr>
          <w:p w14:paraId="226A9A45" w14:textId="77777777" w:rsidR="006D1780" w:rsidRDefault="006D1780" w:rsidP="00EE355B">
            <w:pPr>
              <w:pStyle w:val="Normalny1"/>
              <w:jc w:val="both"/>
              <w:rPr>
                <w:color w:val="000000" w:themeColor="text1"/>
                <w:sz w:val="22"/>
                <w:szCs w:val="22"/>
              </w:rPr>
            </w:pPr>
            <w:r>
              <w:rPr>
                <w:color w:val="000000" w:themeColor="text1"/>
                <w:sz w:val="22"/>
                <w:szCs w:val="22"/>
              </w:rPr>
              <w:t xml:space="preserve">Potrafi praktycznie stosować opanowaną wiedzę dla celów decyzyjnych, potrafi przewidywać skutki określonych decyzji (np. cenowych, wyboru skali działania) i zmian zachodzących w zakresie uwarunkowań </w:t>
            </w:r>
            <w:r>
              <w:rPr>
                <w:color w:val="000000" w:themeColor="text1"/>
                <w:sz w:val="22"/>
                <w:szCs w:val="22"/>
              </w:rPr>
              <w:lastRenderedPageBreak/>
              <w:t xml:space="preserve">rynkowych. </w:t>
            </w:r>
          </w:p>
        </w:tc>
        <w:tc>
          <w:tcPr>
            <w:tcW w:w="1585" w:type="dxa"/>
            <w:tcBorders>
              <w:top w:val="single" w:sz="4" w:space="0" w:color="auto"/>
              <w:left w:val="single" w:sz="4" w:space="0" w:color="auto"/>
              <w:bottom w:val="single" w:sz="4" w:space="0" w:color="auto"/>
              <w:right w:val="single" w:sz="4" w:space="0" w:color="auto"/>
            </w:tcBorders>
            <w:hideMark/>
          </w:tcPr>
          <w:p w14:paraId="6EAD1F28"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lastRenderedPageBreak/>
              <w:t>K_U23</w:t>
            </w:r>
          </w:p>
        </w:tc>
        <w:tc>
          <w:tcPr>
            <w:tcW w:w="1596" w:type="dxa"/>
            <w:tcBorders>
              <w:top w:val="single" w:sz="4" w:space="0" w:color="auto"/>
              <w:left w:val="single" w:sz="4" w:space="0" w:color="auto"/>
              <w:bottom w:val="single" w:sz="4" w:space="0" w:color="auto"/>
              <w:right w:val="single" w:sz="4" w:space="0" w:color="auto"/>
            </w:tcBorders>
            <w:hideMark/>
          </w:tcPr>
          <w:p w14:paraId="0291366C"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S1A_U06</w:t>
            </w:r>
          </w:p>
          <w:p w14:paraId="17E18E80"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S1A_U07</w:t>
            </w:r>
          </w:p>
        </w:tc>
      </w:tr>
      <w:tr w:rsidR="006D1780" w14:paraId="099B4040"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6A4F2CA8"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U2</w:t>
            </w:r>
          </w:p>
        </w:tc>
        <w:tc>
          <w:tcPr>
            <w:tcW w:w="5386" w:type="dxa"/>
            <w:tcBorders>
              <w:top w:val="single" w:sz="4" w:space="0" w:color="auto"/>
              <w:left w:val="single" w:sz="4" w:space="0" w:color="auto"/>
              <w:bottom w:val="single" w:sz="4" w:space="0" w:color="auto"/>
              <w:right w:val="single" w:sz="4" w:space="0" w:color="auto"/>
            </w:tcBorders>
            <w:hideMark/>
          </w:tcPr>
          <w:p w14:paraId="7A710CC2" w14:textId="77777777" w:rsidR="006D1780" w:rsidRDefault="006D1780" w:rsidP="00EE355B">
            <w:pPr>
              <w:pStyle w:val="Normalny1"/>
              <w:jc w:val="both"/>
              <w:rPr>
                <w:color w:val="000000" w:themeColor="text1"/>
                <w:sz w:val="22"/>
                <w:szCs w:val="22"/>
              </w:rPr>
            </w:pPr>
            <w:r>
              <w:rPr>
                <w:color w:val="000000" w:themeColor="text1"/>
                <w:sz w:val="22"/>
                <w:szCs w:val="22"/>
              </w:rPr>
              <w:t>Przeprowadza analizy danych i interpretację problemów mających odniesienie do zdobytej wiedzy oraz rozwiązuje je w oparciu o zastosowanie poznanych twierdzeń.</w:t>
            </w:r>
          </w:p>
        </w:tc>
        <w:tc>
          <w:tcPr>
            <w:tcW w:w="1585" w:type="dxa"/>
            <w:tcBorders>
              <w:top w:val="single" w:sz="4" w:space="0" w:color="auto"/>
              <w:left w:val="single" w:sz="4" w:space="0" w:color="auto"/>
              <w:bottom w:val="single" w:sz="4" w:space="0" w:color="auto"/>
              <w:right w:val="single" w:sz="4" w:space="0" w:color="auto"/>
            </w:tcBorders>
            <w:hideMark/>
          </w:tcPr>
          <w:p w14:paraId="5E03659C"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K_U09</w:t>
            </w:r>
          </w:p>
        </w:tc>
        <w:tc>
          <w:tcPr>
            <w:tcW w:w="1596" w:type="dxa"/>
            <w:tcBorders>
              <w:top w:val="single" w:sz="4" w:space="0" w:color="auto"/>
              <w:left w:val="single" w:sz="4" w:space="0" w:color="auto"/>
              <w:bottom w:val="single" w:sz="4" w:space="0" w:color="auto"/>
              <w:right w:val="single" w:sz="4" w:space="0" w:color="auto"/>
            </w:tcBorders>
            <w:hideMark/>
          </w:tcPr>
          <w:p w14:paraId="435E0AAE"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SIA_U02</w:t>
            </w:r>
          </w:p>
          <w:p w14:paraId="09CC9C77"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S1A_U05</w:t>
            </w:r>
          </w:p>
        </w:tc>
      </w:tr>
      <w:tr w:rsidR="006D1780" w14:paraId="124AEC2B"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23FC8183"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U3</w:t>
            </w:r>
          </w:p>
        </w:tc>
        <w:tc>
          <w:tcPr>
            <w:tcW w:w="5386" w:type="dxa"/>
            <w:tcBorders>
              <w:top w:val="single" w:sz="4" w:space="0" w:color="auto"/>
              <w:left w:val="single" w:sz="4" w:space="0" w:color="auto"/>
              <w:bottom w:val="single" w:sz="4" w:space="0" w:color="auto"/>
              <w:right w:val="single" w:sz="4" w:space="0" w:color="auto"/>
            </w:tcBorders>
            <w:hideMark/>
          </w:tcPr>
          <w:p w14:paraId="29014327"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Ocenia przydatność informacji w procesie zarządzania, wykonuje selekcję i dystrybucję informacji w procesie decyzyjnym</w:t>
            </w:r>
          </w:p>
        </w:tc>
        <w:tc>
          <w:tcPr>
            <w:tcW w:w="1585" w:type="dxa"/>
            <w:tcBorders>
              <w:top w:val="single" w:sz="4" w:space="0" w:color="auto"/>
              <w:left w:val="single" w:sz="4" w:space="0" w:color="auto"/>
              <w:bottom w:val="single" w:sz="4" w:space="0" w:color="auto"/>
              <w:right w:val="single" w:sz="4" w:space="0" w:color="auto"/>
            </w:tcBorders>
            <w:hideMark/>
          </w:tcPr>
          <w:p w14:paraId="3079EA5D"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K_U02</w:t>
            </w:r>
          </w:p>
        </w:tc>
        <w:tc>
          <w:tcPr>
            <w:tcW w:w="1596" w:type="dxa"/>
            <w:tcBorders>
              <w:top w:val="single" w:sz="4" w:space="0" w:color="auto"/>
              <w:left w:val="single" w:sz="4" w:space="0" w:color="auto"/>
              <w:bottom w:val="single" w:sz="4" w:space="0" w:color="auto"/>
              <w:right w:val="single" w:sz="4" w:space="0" w:color="auto"/>
            </w:tcBorders>
            <w:hideMark/>
          </w:tcPr>
          <w:p w14:paraId="5020B84B"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S1A_U02</w:t>
            </w:r>
          </w:p>
        </w:tc>
      </w:tr>
      <w:tr w:rsidR="006D1780" w14:paraId="55AAFB5F"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5F52D5B5"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U4</w:t>
            </w:r>
          </w:p>
        </w:tc>
        <w:tc>
          <w:tcPr>
            <w:tcW w:w="5386" w:type="dxa"/>
            <w:tcBorders>
              <w:top w:val="single" w:sz="4" w:space="0" w:color="auto"/>
              <w:left w:val="single" w:sz="4" w:space="0" w:color="auto"/>
              <w:bottom w:val="single" w:sz="4" w:space="0" w:color="auto"/>
              <w:right w:val="single" w:sz="4" w:space="0" w:color="auto"/>
            </w:tcBorders>
            <w:hideMark/>
          </w:tcPr>
          <w:p w14:paraId="07DD616A" w14:textId="77777777" w:rsidR="006D1780" w:rsidRDefault="006D1780" w:rsidP="00EE355B">
            <w:pPr>
              <w:pStyle w:val="Normalny1"/>
              <w:jc w:val="both"/>
              <w:rPr>
                <w:color w:val="000000" w:themeColor="text1"/>
                <w:sz w:val="22"/>
                <w:szCs w:val="22"/>
              </w:rPr>
            </w:pPr>
            <w:r>
              <w:rPr>
                <w:color w:val="000000" w:themeColor="text1"/>
                <w:sz w:val="22"/>
                <w:szCs w:val="22"/>
              </w:rPr>
              <w:t xml:space="preserve">Potrafi samodzielnie zdobywać wiedzę i rozwijać umiejętności, korzystając z różnych źródeł i nowoczesnych technologii. </w:t>
            </w:r>
          </w:p>
        </w:tc>
        <w:tc>
          <w:tcPr>
            <w:tcW w:w="1585" w:type="dxa"/>
            <w:tcBorders>
              <w:top w:val="single" w:sz="4" w:space="0" w:color="auto"/>
              <w:left w:val="single" w:sz="4" w:space="0" w:color="auto"/>
              <w:bottom w:val="single" w:sz="4" w:space="0" w:color="auto"/>
              <w:right w:val="single" w:sz="4" w:space="0" w:color="auto"/>
            </w:tcBorders>
            <w:hideMark/>
          </w:tcPr>
          <w:p w14:paraId="52EEDF1F"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K_U17</w:t>
            </w:r>
          </w:p>
        </w:tc>
        <w:tc>
          <w:tcPr>
            <w:tcW w:w="1596" w:type="dxa"/>
            <w:tcBorders>
              <w:top w:val="single" w:sz="4" w:space="0" w:color="auto"/>
              <w:left w:val="single" w:sz="4" w:space="0" w:color="auto"/>
              <w:bottom w:val="single" w:sz="4" w:space="0" w:color="auto"/>
              <w:right w:val="single" w:sz="4" w:space="0" w:color="auto"/>
            </w:tcBorders>
            <w:hideMark/>
          </w:tcPr>
          <w:p w14:paraId="30F28A45"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S1A_U05</w:t>
            </w:r>
          </w:p>
          <w:p w14:paraId="63AF4305"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S1A_U10</w:t>
            </w:r>
          </w:p>
        </w:tc>
      </w:tr>
      <w:tr w:rsidR="006D1780" w14:paraId="3B64AF25" w14:textId="77777777" w:rsidTr="00EE355B">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7A3C36" w14:textId="77777777" w:rsidR="006D1780" w:rsidRDefault="006D1780" w:rsidP="00EE355B">
            <w:pPr>
              <w:pStyle w:val="Normalny1"/>
              <w:spacing w:line="276" w:lineRule="auto"/>
              <w:jc w:val="center"/>
              <w:rPr>
                <w:color w:val="000000" w:themeColor="text1"/>
                <w:sz w:val="22"/>
                <w:szCs w:val="22"/>
              </w:rPr>
            </w:pPr>
            <w:r>
              <w:rPr>
                <w:color w:val="000000" w:themeColor="text1"/>
                <w:sz w:val="22"/>
                <w:szCs w:val="22"/>
              </w:rPr>
              <w:t>KOMPETENCJE SPOŁECZNE</w:t>
            </w:r>
          </w:p>
        </w:tc>
      </w:tr>
      <w:tr w:rsidR="006D1780" w14:paraId="27E63B2C"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209FFBE1"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K1</w:t>
            </w:r>
          </w:p>
        </w:tc>
        <w:tc>
          <w:tcPr>
            <w:tcW w:w="5386" w:type="dxa"/>
            <w:tcBorders>
              <w:top w:val="single" w:sz="4" w:space="0" w:color="auto"/>
              <w:left w:val="single" w:sz="4" w:space="0" w:color="auto"/>
              <w:bottom w:val="single" w:sz="4" w:space="0" w:color="auto"/>
              <w:right w:val="single" w:sz="4" w:space="0" w:color="auto"/>
            </w:tcBorders>
            <w:hideMark/>
          </w:tcPr>
          <w:p w14:paraId="348EAD9F" w14:textId="77777777" w:rsidR="006D1780" w:rsidRDefault="006D1780" w:rsidP="00EE355B">
            <w:pPr>
              <w:pStyle w:val="Normalny1"/>
              <w:jc w:val="both"/>
              <w:rPr>
                <w:color w:val="000000" w:themeColor="text1"/>
                <w:sz w:val="22"/>
                <w:szCs w:val="22"/>
              </w:rPr>
            </w:pPr>
            <w:r>
              <w:rPr>
                <w:color w:val="000000" w:themeColor="text1"/>
                <w:sz w:val="22"/>
                <w:szCs w:val="22"/>
              </w:rPr>
              <w:t>Potrafi pracować indywidualnie i w zespole, w tym także zarządzać swoim czasem oraz podejmować zobowiązania i dotrzymywać terminów.</w:t>
            </w:r>
          </w:p>
        </w:tc>
        <w:tc>
          <w:tcPr>
            <w:tcW w:w="1585" w:type="dxa"/>
            <w:tcBorders>
              <w:top w:val="single" w:sz="4" w:space="0" w:color="auto"/>
              <w:left w:val="single" w:sz="4" w:space="0" w:color="auto"/>
              <w:bottom w:val="single" w:sz="4" w:space="0" w:color="auto"/>
              <w:right w:val="single" w:sz="4" w:space="0" w:color="auto"/>
            </w:tcBorders>
            <w:hideMark/>
          </w:tcPr>
          <w:p w14:paraId="60A78028"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K_K10</w:t>
            </w:r>
          </w:p>
        </w:tc>
        <w:tc>
          <w:tcPr>
            <w:tcW w:w="1596" w:type="dxa"/>
            <w:tcBorders>
              <w:top w:val="single" w:sz="4" w:space="0" w:color="auto"/>
              <w:left w:val="single" w:sz="4" w:space="0" w:color="auto"/>
              <w:bottom w:val="single" w:sz="4" w:space="0" w:color="auto"/>
              <w:right w:val="single" w:sz="4" w:space="0" w:color="auto"/>
            </w:tcBorders>
            <w:hideMark/>
          </w:tcPr>
          <w:p w14:paraId="14EC5EBE"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S1A_K02</w:t>
            </w:r>
          </w:p>
          <w:p w14:paraId="4AFB5B31"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S1A_K03</w:t>
            </w:r>
          </w:p>
        </w:tc>
      </w:tr>
      <w:tr w:rsidR="006D1780" w14:paraId="521DCCFC"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4678CEB1"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K2</w:t>
            </w:r>
          </w:p>
        </w:tc>
        <w:tc>
          <w:tcPr>
            <w:tcW w:w="5386" w:type="dxa"/>
            <w:tcBorders>
              <w:top w:val="single" w:sz="4" w:space="0" w:color="auto"/>
              <w:left w:val="single" w:sz="4" w:space="0" w:color="auto"/>
              <w:bottom w:val="single" w:sz="4" w:space="0" w:color="auto"/>
              <w:right w:val="single" w:sz="4" w:space="0" w:color="auto"/>
            </w:tcBorders>
            <w:hideMark/>
          </w:tcPr>
          <w:p w14:paraId="239E2FA0" w14:textId="77777777" w:rsidR="006D1780" w:rsidRDefault="006D1780" w:rsidP="00EE355B">
            <w:pPr>
              <w:pStyle w:val="Normalny1"/>
              <w:jc w:val="both"/>
              <w:rPr>
                <w:color w:val="000000" w:themeColor="text1"/>
                <w:sz w:val="22"/>
                <w:szCs w:val="22"/>
              </w:rPr>
            </w:pPr>
            <w:r>
              <w:rPr>
                <w:color w:val="000000" w:themeColor="text1"/>
                <w:sz w:val="22"/>
                <w:szCs w:val="22"/>
              </w:rPr>
              <w:t>Ma świadomość pełnionej roli społecznej, aktywnego uczestnictwa w sferze działań społecznych, umiejętność kreatywnej współpracy w zespole, jest świadomy znaczenia idei dialogu w życiu społecznym, jest otwarty na różne sposoby argumentacji poglądów i postaw.</w:t>
            </w:r>
          </w:p>
        </w:tc>
        <w:tc>
          <w:tcPr>
            <w:tcW w:w="1585" w:type="dxa"/>
            <w:tcBorders>
              <w:top w:val="single" w:sz="4" w:space="0" w:color="auto"/>
              <w:left w:val="single" w:sz="4" w:space="0" w:color="auto"/>
              <w:bottom w:val="single" w:sz="4" w:space="0" w:color="auto"/>
              <w:right w:val="single" w:sz="4" w:space="0" w:color="auto"/>
            </w:tcBorders>
            <w:hideMark/>
          </w:tcPr>
          <w:p w14:paraId="0695C001"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K_K12</w:t>
            </w:r>
          </w:p>
        </w:tc>
        <w:tc>
          <w:tcPr>
            <w:tcW w:w="1596" w:type="dxa"/>
            <w:tcBorders>
              <w:top w:val="single" w:sz="4" w:space="0" w:color="auto"/>
              <w:left w:val="single" w:sz="4" w:space="0" w:color="auto"/>
              <w:bottom w:val="single" w:sz="4" w:space="0" w:color="auto"/>
              <w:right w:val="single" w:sz="4" w:space="0" w:color="auto"/>
            </w:tcBorders>
            <w:hideMark/>
          </w:tcPr>
          <w:p w14:paraId="39F3A6A7"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 xml:space="preserve">S1A_K01 </w:t>
            </w:r>
          </w:p>
          <w:p w14:paraId="534D28A9"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 xml:space="preserve">S1A_K06 </w:t>
            </w:r>
          </w:p>
        </w:tc>
      </w:tr>
      <w:tr w:rsidR="006D1780" w14:paraId="6DB6AFF3" w14:textId="77777777" w:rsidTr="00EE355B">
        <w:trPr>
          <w:trHeight w:val="283"/>
          <w:jc w:val="center"/>
        </w:trPr>
        <w:tc>
          <w:tcPr>
            <w:tcW w:w="1090" w:type="dxa"/>
            <w:tcBorders>
              <w:top w:val="single" w:sz="4" w:space="0" w:color="auto"/>
              <w:left w:val="single" w:sz="4" w:space="0" w:color="auto"/>
              <w:bottom w:val="single" w:sz="4" w:space="0" w:color="auto"/>
              <w:right w:val="single" w:sz="4" w:space="0" w:color="auto"/>
            </w:tcBorders>
            <w:hideMark/>
          </w:tcPr>
          <w:p w14:paraId="5C4DC779"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K3</w:t>
            </w:r>
          </w:p>
        </w:tc>
        <w:tc>
          <w:tcPr>
            <w:tcW w:w="5386" w:type="dxa"/>
            <w:tcBorders>
              <w:top w:val="single" w:sz="4" w:space="0" w:color="auto"/>
              <w:left w:val="single" w:sz="4" w:space="0" w:color="auto"/>
              <w:bottom w:val="single" w:sz="4" w:space="0" w:color="auto"/>
              <w:right w:val="single" w:sz="4" w:space="0" w:color="auto"/>
            </w:tcBorders>
            <w:hideMark/>
          </w:tcPr>
          <w:p w14:paraId="2EEA4453"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Jest kreatywny w zakresie poszukiwania i wyboru źródeł informacji dla potrzeb zarządzania organizacjami oraz świadomy konieczności weryfikacji ich wiarygodności</w:t>
            </w:r>
          </w:p>
        </w:tc>
        <w:tc>
          <w:tcPr>
            <w:tcW w:w="1585" w:type="dxa"/>
            <w:tcBorders>
              <w:top w:val="single" w:sz="4" w:space="0" w:color="auto"/>
              <w:left w:val="single" w:sz="4" w:space="0" w:color="auto"/>
              <w:bottom w:val="single" w:sz="4" w:space="0" w:color="auto"/>
              <w:right w:val="single" w:sz="4" w:space="0" w:color="auto"/>
            </w:tcBorders>
            <w:hideMark/>
          </w:tcPr>
          <w:p w14:paraId="6C4BF60C"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K_K08</w:t>
            </w:r>
          </w:p>
        </w:tc>
        <w:tc>
          <w:tcPr>
            <w:tcW w:w="1596" w:type="dxa"/>
            <w:tcBorders>
              <w:top w:val="single" w:sz="4" w:space="0" w:color="auto"/>
              <w:left w:val="single" w:sz="4" w:space="0" w:color="auto"/>
              <w:bottom w:val="single" w:sz="4" w:space="0" w:color="auto"/>
              <w:right w:val="single" w:sz="4" w:space="0" w:color="auto"/>
            </w:tcBorders>
          </w:tcPr>
          <w:p w14:paraId="392B18A8"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SIA_K01</w:t>
            </w:r>
          </w:p>
          <w:p w14:paraId="455DA6E5" w14:textId="77777777" w:rsidR="006D1780" w:rsidRDefault="006D1780" w:rsidP="00EE355B">
            <w:pPr>
              <w:pStyle w:val="Normalny1"/>
              <w:spacing w:line="276" w:lineRule="auto"/>
              <w:jc w:val="both"/>
              <w:rPr>
                <w:color w:val="000000" w:themeColor="text1"/>
                <w:sz w:val="22"/>
                <w:szCs w:val="22"/>
              </w:rPr>
            </w:pPr>
            <w:r>
              <w:rPr>
                <w:color w:val="000000" w:themeColor="text1"/>
                <w:sz w:val="22"/>
                <w:szCs w:val="22"/>
              </w:rPr>
              <w:t>SIA_K02</w:t>
            </w:r>
          </w:p>
          <w:p w14:paraId="34D86C12" w14:textId="77777777" w:rsidR="006D1780" w:rsidRDefault="006D1780" w:rsidP="00EE355B">
            <w:pPr>
              <w:pStyle w:val="Normalny1"/>
              <w:spacing w:line="276" w:lineRule="auto"/>
              <w:jc w:val="both"/>
              <w:rPr>
                <w:color w:val="000000" w:themeColor="text1"/>
                <w:sz w:val="22"/>
                <w:szCs w:val="22"/>
              </w:rPr>
            </w:pPr>
          </w:p>
        </w:tc>
      </w:tr>
    </w:tbl>
    <w:p w14:paraId="1488ED13" w14:textId="77777777" w:rsidR="006D1780" w:rsidRDefault="006D1780" w:rsidP="006D1780">
      <w:pPr>
        <w:numPr>
          <w:ilvl w:val="0"/>
          <w:numId w:val="94"/>
        </w:numPr>
        <w:tabs>
          <w:tab w:val="left" w:pos="284"/>
        </w:tabs>
        <w:spacing w:before="120" w:after="120"/>
        <w:ind w:left="284" w:hanging="284"/>
        <w:rPr>
          <w:b/>
          <w:color w:val="000000" w:themeColor="text1"/>
          <w:sz w:val="22"/>
          <w:szCs w:val="22"/>
        </w:rPr>
      </w:pPr>
      <w:r>
        <w:rPr>
          <w:b/>
          <w:color w:val="000000" w:themeColor="text1"/>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6D1780" w14:paraId="480FCB65" w14:textId="77777777" w:rsidTr="00EE355B">
        <w:trPr>
          <w:jc w:val="center"/>
        </w:trPr>
        <w:tc>
          <w:tcPr>
            <w:tcW w:w="9638" w:type="dxa"/>
            <w:tcBorders>
              <w:top w:val="single" w:sz="4" w:space="0" w:color="auto"/>
              <w:left w:val="single" w:sz="4" w:space="0" w:color="auto"/>
              <w:bottom w:val="single" w:sz="4" w:space="0" w:color="auto"/>
              <w:right w:val="single" w:sz="4" w:space="0" w:color="auto"/>
            </w:tcBorders>
            <w:hideMark/>
          </w:tcPr>
          <w:p w14:paraId="63FBA5AD" w14:textId="77777777" w:rsidR="006D1780" w:rsidRDefault="006D1780" w:rsidP="00EE355B">
            <w:pPr>
              <w:jc w:val="both"/>
              <w:rPr>
                <w:color w:val="000000" w:themeColor="text1"/>
                <w:sz w:val="22"/>
                <w:szCs w:val="22"/>
              </w:rPr>
            </w:pPr>
            <w:r>
              <w:rPr>
                <w:color w:val="000000" w:themeColor="text1"/>
                <w:sz w:val="22"/>
                <w:szCs w:val="22"/>
              </w:rPr>
              <w:t>Ćwiczenia praktyczne</w:t>
            </w:r>
          </w:p>
        </w:tc>
      </w:tr>
    </w:tbl>
    <w:p w14:paraId="20FAAA99" w14:textId="77777777" w:rsidR="006D1780" w:rsidRDefault="006D1780" w:rsidP="006D1780">
      <w:pPr>
        <w:numPr>
          <w:ilvl w:val="0"/>
          <w:numId w:val="94"/>
        </w:numPr>
        <w:tabs>
          <w:tab w:val="left" w:pos="284"/>
        </w:tabs>
        <w:spacing w:before="120" w:after="120"/>
        <w:ind w:left="284" w:hanging="284"/>
        <w:rPr>
          <w:b/>
          <w:color w:val="000000" w:themeColor="text1"/>
          <w:sz w:val="22"/>
          <w:szCs w:val="22"/>
        </w:rPr>
      </w:pPr>
      <w:r>
        <w:rPr>
          <w:b/>
          <w:color w:val="000000" w:themeColor="text1"/>
          <w:sz w:val="22"/>
          <w:szCs w:val="22"/>
        </w:rPr>
        <w:t>FORMA I WARUNKIZALICZENIA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6D1780" w14:paraId="0F73B75E" w14:textId="77777777" w:rsidTr="00EE355B">
        <w:trPr>
          <w:jc w:val="center"/>
        </w:trPr>
        <w:tc>
          <w:tcPr>
            <w:tcW w:w="9638" w:type="dxa"/>
            <w:tcBorders>
              <w:top w:val="single" w:sz="4" w:space="0" w:color="auto"/>
              <w:left w:val="single" w:sz="4" w:space="0" w:color="auto"/>
              <w:bottom w:val="single" w:sz="4" w:space="0" w:color="auto"/>
              <w:right w:val="single" w:sz="4" w:space="0" w:color="auto"/>
            </w:tcBorders>
            <w:hideMark/>
          </w:tcPr>
          <w:p w14:paraId="4B6F7F4E" w14:textId="77777777" w:rsidR="006D1780" w:rsidRDefault="006D1780" w:rsidP="00EE355B">
            <w:pPr>
              <w:pStyle w:val="Akapitzlist1"/>
              <w:ind w:left="34"/>
              <w:jc w:val="both"/>
              <w:rPr>
                <w:b/>
                <w:color w:val="000000" w:themeColor="text1"/>
                <w:sz w:val="22"/>
                <w:szCs w:val="22"/>
              </w:rPr>
            </w:pPr>
            <w:r>
              <w:rPr>
                <w:sz w:val="22"/>
                <w:szCs w:val="22"/>
              </w:rPr>
              <w:t>Zaliczenie ustne z wypełnionym dzienniczkiem praktyk: zaświadczenie o odbytej praktyce, opinia zakładowego opiekuna i karta oceny studenta oraz przygotowaną prezentacją multimedialną.</w:t>
            </w:r>
          </w:p>
        </w:tc>
      </w:tr>
    </w:tbl>
    <w:p w14:paraId="654E576E" w14:textId="77777777" w:rsidR="006D1780" w:rsidRDefault="006D1780" w:rsidP="006D1780">
      <w:pPr>
        <w:numPr>
          <w:ilvl w:val="0"/>
          <w:numId w:val="94"/>
        </w:numPr>
        <w:tabs>
          <w:tab w:val="left" w:pos="284"/>
        </w:tabs>
        <w:spacing w:before="120" w:after="120"/>
        <w:ind w:left="284" w:hanging="284"/>
        <w:rPr>
          <w:color w:val="000000" w:themeColor="text1"/>
          <w:sz w:val="22"/>
          <w:szCs w:val="22"/>
        </w:rPr>
      </w:pPr>
      <w:r>
        <w:rPr>
          <w:b/>
          <w:i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6D1780" w14:paraId="4204359F" w14:textId="77777777" w:rsidTr="00EE355B">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7CFF57" w14:textId="77777777" w:rsidR="006D1780" w:rsidRDefault="006D1780" w:rsidP="00EE355B">
            <w:pPr>
              <w:rPr>
                <w:color w:val="000000" w:themeColor="text1"/>
                <w:sz w:val="22"/>
                <w:szCs w:val="22"/>
              </w:rPr>
            </w:pPr>
            <w:r>
              <w:rPr>
                <w:color w:val="000000" w:themeColor="text1"/>
                <w:sz w:val="22"/>
                <w:szCs w:val="22"/>
              </w:rPr>
              <w:t>Wykład szkoleniowy</w:t>
            </w:r>
          </w:p>
        </w:tc>
        <w:tc>
          <w:tcPr>
            <w:tcW w:w="7424" w:type="dxa"/>
            <w:tcBorders>
              <w:top w:val="single" w:sz="4" w:space="0" w:color="auto"/>
              <w:left w:val="single" w:sz="4" w:space="0" w:color="auto"/>
              <w:bottom w:val="single" w:sz="4" w:space="0" w:color="auto"/>
              <w:right w:val="single" w:sz="4" w:space="0" w:color="auto"/>
            </w:tcBorders>
            <w:hideMark/>
          </w:tcPr>
          <w:p w14:paraId="1B5C610F" w14:textId="77777777" w:rsidR="006D1780" w:rsidRDefault="006D1780" w:rsidP="00EE355B">
            <w:pPr>
              <w:jc w:val="both"/>
              <w:rPr>
                <w:color w:val="000000" w:themeColor="text1"/>
                <w:sz w:val="22"/>
                <w:szCs w:val="22"/>
              </w:rPr>
            </w:pPr>
            <w:r>
              <w:rPr>
                <w:color w:val="000000" w:themeColor="text1"/>
                <w:sz w:val="22"/>
                <w:szCs w:val="22"/>
              </w:rPr>
              <w:t>Przedstawienie celu i założeń praktyki kierunkowej. Sposobu prowadzenia dokumentacji, warunków i zasad zaliczenia, praw i obowiązków studenta i zakładów pracy wynikających z porozumień i umów dotyczących odbywania praktyki</w:t>
            </w:r>
          </w:p>
        </w:tc>
      </w:tr>
      <w:tr w:rsidR="006D1780" w14:paraId="4CE03C61" w14:textId="77777777" w:rsidTr="00EE355B">
        <w:trPr>
          <w:jc w:val="center"/>
        </w:trPr>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89DEF1" w14:textId="77777777" w:rsidR="006D1780" w:rsidRDefault="006D1780" w:rsidP="00EE355B">
            <w:pPr>
              <w:rPr>
                <w:color w:val="000000" w:themeColor="text1"/>
                <w:sz w:val="22"/>
                <w:szCs w:val="22"/>
              </w:rPr>
            </w:pPr>
            <w:r>
              <w:rPr>
                <w:color w:val="000000" w:themeColor="text1"/>
                <w:sz w:val="22"/>
                <w:szCs w:val="22"/>
              </w:rPr>
              <w:t>Realizacja praktyki kierunkowej</w:t>
            </w:r>
          </w:p>
        </w:tc>
        <w:tc>
          <w:tcPr>
            <w:tcW w:w="7424" w:type="dxa"/>
            <w:tcBorders>
              <w:top w:val="single" w:sz="4" w:space="0" w:color="auto"/>
              <w:left w:val="single" w:sz="4" w:space="0" w:color="auto"/>
              <w:bottom w:val="single" w:sz="4" w:space="0" w:color="auto"/>
              <w:right w:val="single" w:sz="4" w:space="0" w:color="auto"/>
            </w:tcBorders>
            <w:hideMark/>
          </w:tcPr>
          <w:p w14:paraId="623A96A5" w14:textId="77777777" w:rsidR="006D1780" w:rsidRPr="00643A76" w:rsidRDefault="006D1780" w:rsidP="00EE35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sz w:val="22"/>
                <w:szCs w:val="22"/>
              </w:rPr>
            </w:pPr>
            <w:r w:rsidRPr="00643A76">
              <w:rPr>
                <w:iCs/>
                <w:sz w:val="22"/>
                <w:szCs w:val="22"/>
              </w:rPr>
              <w:t xml:space="preserve">Podczas praktyki zawodowej student powinien zapoznać się z wybranymi treściami spośród </w:t>
            </w:r>
            <w:r>
              <w:rPr>
                <w:iCs/>
                <w:sz w:val="22"/>
                <w:szCs w:val="22"/>
              </w:rPr>
              <w:t>wymienionych</w:t>
            </w:r>
            <w:r w:rsidRPr="00643A76">
              <w:rPr>
                <w:iCs/>
                <w:sz w:val="22"/>
                <w:szCs w:val="22"/>
              </w:rPr>
              <w:t xml:space="preserve"> zagadnień na poziomie min. 51%:</w:t>
            </w:r>
          </w:p>
          <w:p w14:paraId="7CB222A3" w14:textId="77777777" w:rsidR="006D1780" w:rsidRDefault="006D1780" w:rsidP="00EE355B">
            <w:pPr>
              <w:jc w:val="both"/>
              <w:rPr>
                <w:color w:val="000000" w:themeColor="text1"/>
                <w:sz w:val="22"/>
                <w:szCs w:val="22"/>
              </w:rPr>
            </w:pPr>
          </w:p>
          <w:p w14:paraId="58E7BA3B" w14:textId="77777777" w:rsidR="006D1780" w:rsidRDefault="006D1780" w:rsidP="00EE355B">
            <w:pPr>
              <w:jc w:val="both"/>
              <w:rPr>
                <w:color w:val="000000" w:themeColor="text1"/>
                <w:sz w:val="22"/>
                <w:szCs w:val="22"/>
              </w:rPr>
            </w:pPr>
            <w:r>
              <w:rPr>
                <w:color w:val="000000" w:themeColor="text1"/>
                <w:sz w:val="22"/>
                <w:szCs w:val="22"/>
              </w:rPr>
              <w:t xml:space="preserve">Wiedza nt.: struktury organizacyjnej i zasad funkcjonowania firmy, przedsiębiorstwa, urzędu administracji rządowej i samorządowej, instytucji i innych jednostek organizacyjnych; specyfiki pracy na różnych stanowiskach; zasad BHP i PPOŻ; sposobów zarządzania (planowanie, organizowanie, motywowanie, kontrola). Umożliwienie porównania wiedzy teoretycznej z praktyką, polegającą na wykształceniu umiejętności zastosowania wiedzy teoretycznej zdobytej w toku studiów w praktycznym funkcjonowaniu organizacji, własnych możliwości i umiejętności na rynku pracy, dokonania ocen i sformułowania wniosków na temat poznanej pracy. Zapoznanie z: zakresem działalności danej jednostki, strukturą organizacyjną, obowiązkami i </w:t>
            </w:r>
            <w:r>
              <w:rPr>
                <w:color w:val="000000" w:themeColor="text1"/>
                <w:sz w:val="22"/>
                <w:szCs w:val="22"/>
              </w:rPr>
              <w:lastRenderedPageBreak/>
              <w:t>odpowiedzialnością pracowników, procesami technologicznymi, logistycznymi, dokumentacją w zakresie podstawowym, rodzajem i obiegiem dokumentów, możliwościami przetwarzania i analizy danych. Praktyczne opanowanie podstawowych czynności, (uczestniczenie w miarę możliwości, przy wykonywaniu obowiązków przez pracowników jednostki). Nawiązanie kontaktów zawodowych, umożliwiających wykorzystanie ich w trakcie przygotowywania pracy dyplomowej oraz poszukiwania pracy.</w:t>
            </w:r>
          </w:p>
        </w:tc>
      </w:tr>
    </w:tbl>
    <w:p w14:paraId="51793200" w14:textId="77777777" w:rsidR="006D1780" w:rsidRDefault="006D1780" w:rsidP="006D1780">
      <w:pPr>
        <w:numPr>
          <w:ilvl w:val="0"/>
          <w:numId w:val="94"/>
        </w:numPr>
        <w:tabs>
          <w:tab w:val="left" w:pos="284"/>
        </w:tabs>
        <w:spacing w:before="120" w:after="120"/>
        <w:ind w:left="284" w:hanging="284"/>
        <w:rPr>
          <w:b/>
          <w:color w:val="000000" w:themeColor="text1"/>
          <w:sz w:val="22"/>
          <w:szCs w:val="22"/>
        </w:rPr>
      </w:pPr>
      <w:r>
        <w:rPr>
          <w:b/>
          <w:color w:val="000000" w:themeColor="text1"/>
          <w:sz w:val="22"/>
          <w:szCs w:val="22"/>
        </w:rPr>
        <w:lastRenderedPageBreak/>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1265"/>
        <w:gridCol w:w="2394"/>
        <w:gridCol w:w="2126"/>
        <w:gridCol w:w="2698"/>
      </w:tblGrid>
      <w:tr w:rsidR="006D1780" w14:paraId="586EFEE6" w14:textId="77777777" w:rsidTr="00EE355B">
        <w:trPr>
          <w:jc w:val="center"/>
        </w:trPr>
        <w:tc>
          <w:tcPr>
            <w:tcW w:w="11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7FFEE5" w14:textId="77777777" w:rsidR="006D1780" w:rsidRDefault="006D1780" w:rsidP="00EE355B">
            <w:pPr>
              <w:jc w:val="center"/>
              <w:rPr>
                <w:color w:val="000000" w:themeColor="text1"/>
                <w:sz w:val="22"/>
                <w:szCs w:val="22"/>
              </w:rPr>
            </w:pPr>
            <w:r>
              <w:rPr>
                <w:color w:val="000000" w:themeColor="text1"/>
                <w:sz w:val="22"/>
                <w:szCs w:val="22"/>
              </w:rPr>
              <w:t>Efekt uczenia się</w:t>
            </w:r>
          </w:p>
        </w:tc>
        <w:tc>
          <w:tcPr>
            <w:tcW w:w="848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6626951" w14:textId="77777777" w:rsidR="006D1780" w:rsidRDefault="006D1780" w:rsidP="00EE355B">
            <w:pPr>
              <w:jc w:val="center"/>
              <w:rPr>
                <w:color w:val="000000" w:themeColor="text1"/>
                <w:sz w:val="22"/>
                <w:szCs w:val="22"/>
              </w:rPr>
            </w:pPr>
            <w:r>
              <w:rPr>
                <w:color w:val="000000" w:themeColor="text1"/>
                <w:sz w:val="22"/>
                <w:szCs w:val="22"/>
              </w:rPr>
              <w:t>Forma oceny (podano przykładowe)</w:t>
            </w:r>
          </w:p>
        </w:tc>
      </w:tr>
      <w:tr w:rsidR="006D1780" w14:paraId="299657FC" w14:textId="77777777" w:rsidTr="00EE35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5996B" w14:textId="77777777" w:rsidR="006D1780" w:rsidRDefault="006D1780" w:rsidP="00EE355B">
            <w:pPr>
              <w:rPr>
                <w:color w:val="000000" w:themeColor="text1"/>
                <w:sz w:val="22"/>
                <w:szCs w:val="22"/>
              </w:rPr>
            </w:pPr>
          </w:p>
        </w:tc>
        <w:tc>
          <w:tcPr>
            <w:tcW w:w="12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4B6BDF" w14:textId="77777777" w:rsidR="006D1780" w:rsidRDefault="006D1780" w:rsidP="00EE355B">
            <w:pPr>
              <w:jc w:val="center"/>
              <w:rPr>
                <w:color w:val="000000" w:themeColor="text1"/>
                <w:sz w:val="22"/>
                <w:szCs w:val="22"/>
              </w:rPr>
            </w:pPr>
            <w:r w:rsidRPr="00D814B1">
              <w:rPr>
                <w:sz w:val="22"/>
                <w:szCs w:val="22"/>
              </w:rPr>
              <w:t>Zaliczenie ustne</w:t>
            </w:r>
          </w:p>
        </w:tc>
        <w:tc>
          <w:tcPr>
            <w:tcW w:w="23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762739" w14:textId="77777777" w:rsidR="006D1780" w:rsidRDefault="006D1780" w:rsidP="00EE355B">
            <w:pPr>
              <w:jc w:val="center"/>
              <w:rPr>
                <w:color w:val="000000" w:themeColor="text1"/>
                <w:sz w:val="22"/>
                <w:szCs w:val="22"/>
              </w:rPr>
            </w:pPr>
            <w:r w:rsidRPr="00D814B1">
              <w:rPr>
                <w:sz w:val="22"/>
                <w:szCs w:val="22"/>
              </w:rPr>
              <w:t>Ocena opiekuna z</w:t>
            </w:r>
            <w:r>
              <w:rPr>
                <w:sz w:val="22"/>
                <w:szCs w:val="22"/>
              </w:rPr>
              <w:t> </w:t>
            </w:r>
            <w:r w:rsidRPr="00D814B1">
              <w:rPr>
                <w:sz w:val="22"/>
                <w:szCs w:val="22"/>
              </w:rPr>
              <w:t>przedsiębiorstwa</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CB8E0D" w14:textId="77777777" w:rsidR="006D1780" w:rsidRDefault="006D1780" w:rsidP="00EE355B">
            <w:pPr>
              <w:jc w:val="center"/>
              <w:rPr>
                <w:color w:val="000000" w:themeColor="text1"/>
                <w:sz w:val="22"/>
                <w:szCs w:val="22"/>
              </w:rPr>
            </w:pPr>
            <w:r w:rsidRPr="00D814B1">
              <w:rPr>
                <w:sz w:val="22"/>
                <w:szCs w:val="22"/>
              </w:rPr>
              <w:t>Prezentacja</w:t>
            </w:r>
          </w:p>
        </w:tc>
        <w:tc>
          <w:tcPr>
            <w:tcW w:w="2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15421E" w14:textId="77777777" w:rsidR="006D1780" w:rsidRDefault="006D1780" w:rsidP="00EE355B">
            <w:pPr>
              <w:jc w:val="center"/>
              <w:rPr>
                <w:color w:val="000000" w:themeColor="text1"/>
                <w:sz w:val="22"/>
                <w:szCs w:val="22"/>
              </w:rPr>
            </w:pPr>
            <w:r>
              <w:rPr>
                <w:sz w:val="22"/>
                <w:szCs w:val="22"/>
              </w:rPr>
              <w:t>Ocena dzienniczka praktyk</w:t>
            </w:r>
          </w:p>
        </w:tc>
      </w:tr>
      <w:tr w:rsidR="006D1780" w14:paraId="67043A29"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07BA255C" w14:textId="77777777" w:rsidR="006D1780" w:rsidRDefault="006D1780" w:rsidP="00EE355B">
            <w:pPr>
              <w:jc w:val="center"/>
              <w:rPr>
                <w:color w:val="000000" w:themeColor="text1"/>
                <w:sz w:val="22"/>
                <w:szCs w:val="22"/>
              </w:rPr>
            </w:pPr>
            <w:r>
              <w:rPr>
                <w:color w:val="000000" w:themeColor="text1"/>
                <w:sz w:val="22"/>
                <w:szCs w:val="22"/>
              </w:rPr>
              <w:t>W1</w:t>
            </w:r>
          </w:p>
        </w:tc>
        <w:tc>
          <w:tcPr>
            <w:tcW w:w="1265" w:type="dxa"/>
            <w:tcBorders>
              <w:top w:val="single" w:sz="4" w:space="0" w:color="auto"/>
              <w:left w:val="single" w:sz="4" w:space="0" w:color="auto"/>
              <w:bottom w:val="single" w:sz="4" w:space="0" w:color="auto"/>
              <w:right w:val="single" w:sz="4" w:space="0" w:color="auto"/>
            </w:tcBorders>
            <w:hideMark/>
          </w:tcPr>
          <w:p w14:paraId="0B37E07D" w14:textId="77777777" w:rsidR="006D1780" w:rsidRDefault="006D1780"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79ABD95F" w14:textId="77777777" w:rsidR="006D1780" w:rsidRDefault="006D1780" w:rsidP="00EE355B">
            <w:pPr>
              <w:jc w:val="center"/>
              <w:rPr>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BF1A08" w14:textId="77777777" w:rsidR="006D1780" w:rsidRDefault="006D1780" w:rsidP="00EE355B">
            <w:pPr>
              <w:jc w:val="center"/>
              <w:rPr>
                <w:color w:val="000000" w:themeColor="text1"/>
                <w:sz w:val="22"/>
                <w:szCs w:val="22"/>
              </w:rPr>
            </w:pPr>
            <w:r>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4E567CF2" w14:textId="77777777" w:rsidR="006D1780" w:rsidRDefault="006D1780" w:rsidP="00EE355B">
            <w:pPr>
              <w:jc w:val="center"/>
              <w:rPr>
                <w:color w:val="000000" w:themeColor="text1"/>
                <w:sz w:val="22"/>
                <w:szCs w:val="22"/>
              </w:rPr>
            </w:pPr>
          </w:p>
        </w:tc>
      </w:tr>
      <w:tr w:rsidR="006D1780" w14:paraId="652D4DEB"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28382677" w14:textId="77777777" w:rsidR="006D1780" w:rsidRDefault="006D1780" w:rsidP="00EE355B">
            <w:pPr>
              <w:jc w:val="center"/>
              <w:rPr>
                <w:color w:val="000000" w:themeColor="text1"/>
                <w:sz w:val="22"/>
                <w:szCs w:val="22"/>
              </w:rPr>
            </w:pPr>
            <w:r>
              <w:rPr>
                <w:color w:val="000000" w:themeColor="text1"/>
                <w:sz w:val="22"/>
                <w:szCs w:val="22"/>
              </w:rPr>
              <w:t>U1</w:t>
            </w:r>
          </w:p>
        </w:tc>
        <w:tc>
          <w:tcPr>
            <w:tcW w:w="1265" w:type="dxa"/>
            <w:tcBorders>
              <w:top w:val="single" w:sz="4" w:space="0" w:color="auto"/>
              <w:left w:val="single" w:sz="4" w:space="0" w:color="auto"/>
              <w:bottom w:val="single" w:sz="4" w:space="0" w:color="auto"/>
              <w:right w:val="single" w:sz="4" w:space="0" w:color="auto"/>
            </w:tcBorders>
            <w:hideMark/>
          </w:tcPr>
          <w:p w14:paraId="0D286878" w14:textId="77777777" w:rsidR="006D1780" w:rsidRDefault="006D1780"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623C70C6" w14:textId="77777777" w:rsidR="006D1780" w:rsidRDefault="006D1780"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43BF4A13" w14:textId="77777777" w:rsidR="006D1780" w:rsidRDefault="006D1780" w:rsidP="00EE355B">
            <w:pPr>
              <w:jc w:val="center"/>
              <w:rPr>
                <w:color w:val="000000" w:themeColor="text1"/>
                <w:sz w:val="22"/>
                <w:szCs w:val="22"/>
              </w:rPr>
            </w:pPr>
            <w:r w:rsidRPr="00D814B1">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1C899532" w14:textId="77777777" w:rsidR="006D1780" w:rsidRDefault="006D1780" w:rsidP="00EE355B">
            <w:pPr>
              <w:jc w:val="center"/>
              <w:rPr>
                <w:color w:val="000000" w:themeColor="text1"/>
                <w:sz w:val="22"/>
                <w:szCs w:val="22"/>
              </w:rPr>
            </w:pPr>
            <w:r>
              <w:rPr>
                <w:sz w:val="22"/>
                <w:szCs w:val="22"/>
              </w:rPr>
              <w:t>x</w:t>
            </w:r>
          </w:p>
        </w:tc>
      </w:tr>
      <w:tr w:rsidR="006D1780" w14:paraId="23C47A6C"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16131766" w14:textId="77777777" w:rsidR="006D1780" w:rsidRDefault="006D1780" w:rsidP="00EE355B">
            <w:pPr>
              <w:jc w:val="center"/>
              <w:rPr>
                <w:color w:val="000000" w:themeColor="text1"/>
                <w:sz w:val="22"/>
                <w:szCs w:val="22"/>
              </w:rPr>
            </w:pPr>
            <w:r>
              <w:rPr>
                <w:color w:val="000000" w:themeColor="text1"/>
                <w:sz w:val="22"/>
                <w:szCs w:val="22"/>
              </w:rPr>
              <w:t>U2</w:t>
            </w:r>
          </w:p>
        </w:tc>
        <w:tc>
          <w:tcPr>
            <w:tcW w:w="1265" w:type="dxa"/>
            <w:tcBorders>
              <w:top w:val="single" w:sz="4" w:space="0" w:color="auto"/>
              <w:left w:val="single" w:sz="4" w:space="0" w:color="auto"/>
              <w:bottom w:val="single" w:sz="4" w:space="0" w:color="auto"/>
              <w:right w:val="single" w:sz="4" w:space="0" w:color="auto"/>
            </w:tcBorders>
            <w:hideMark/>
          </w:tcPr>
          <w:p w14:paraId="75757486" w14:textId="77777777" w:rsidR="006D1780" w:rsidRDefault="006D1780" w:rsidP="00EE355B">
            <w:pPr>
              <w:jc w:val="center"/>
              <w:rPr>
                <w:color w:val="000000" w:themeColor="text1"/>
                <w:sz w:val="22"/>
                <w:szCs w:val="22"/>
              </w:rPr>
            </w:pPr>
            <w:r>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36043C08" w14:textId="77777777" w:rsidR="006D1780" w:rsidRDefault="006D1780"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5B7FC26A" w14:textId="77777777" w:rsidR="006D1780" w:rsidRDefault="006D1780" w:rsidP="00EE355B">
            <w:pPr>
              <w:jc w:val="center"/>
              <w:rPr>
                <w:color w:val="000000" w:themeColor="text1"/>
                <w:sz w:val="22"/>
                <w:szCs w:val="22"/>
              </w:rPr>
            </w:pPr>
            <w:r w:rsidRPr="00D814B1">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4F524F99" w14:textId="77777777" w:rsidR="006D1780" w:rsidRDefault="006D1780" w:rsidP="00EE355B">
            <w:pPr>
              <w:jc w:val="center"/>
              <w:rPr>
                <w:color w:val="000000" w:themeColor="text1"/>
                <w:sz w:val="22"/>
                <w:szCs w:val="22"/>
              </w:rPr>
            </w:pPr>
            <w:r>
              <w:rPr>
                <w:sz w:val="22"/>
                <w:szCs w:val="22"/>
              </w:rPr>
              <w:t>x</w:t>
            </w:r>
          </w:p>
        </w:tc>
      </w:tr>
      <w:tr w:rsidR="006D1780" w14:paraId="77999CA9"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439952E8" w14:textId="77777777" w:rsidR="006D1780" w:rsidRDefault="006D1780" w:rsidP="00EE355B">
            <w:pPr>
              <w:jc w:val="center"/>
              <w:rPr>
                <w:color w:val="000000" w:themeColor="text1"/>
                <w:sz w:val="22"/>
                <w:szCs w:val="22"/>
              </w:rPr>
            </w:pPr>
            <w:r>
              <w:rPr>
                <w:color w:val="000000" w:themeColor="text1"/>
                <w:sz w:val="22"/>
                <w:szCs w:val="22"/>
              </w:rPr>
              <w:t>U3</w:t>
            </w:r>
          </w:p>
        </w:tc>
        <w:tc>
          <w:tcPr>
            <w:tcW w:w="1265" w:type="dxa"/>
            <w:tcBorders>
              <w:top w:val="single" w:sz="4" w:space="0" w:color="auto"/>
              <w:left w:val="single" w:sz="4" w:space="0" w:color="auto"/>
              <w:bottom w:val="single" w:sz="4" w:space="0" w:color="auto"/>
              <w:right w:val="single" w:sz="4" w:space="0" w:color="auto"/>
            </w:tcBorders>
            <w:hideMark/>
          </w:tcPr>
          <w:p w14:paraId="6C0E67AB" w14:textId="77777777" w:rsidR="006D1780" w:rsidRDefault="006D1780"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7FABFFB5" w14:textId="77777777" w:rsidR="006D1780" w:rsidRDefault="006D1780" w:rsidP="00EE355B">
            <w:pPr>
              <w:jc w:val="center"/>
              <w:rPr>
                <w:color w:val="000000" w:themeColor="text1"/>
                <w:sz w:val="22"/>
                <w:szCs w:val="22"/>
              </w:rPr>
            </w:pPr>
            <w:r>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047DB4E0" w14:textId="77777777" w:rsidR="006D1780" w:rsidRDefault="006D1780" w:rsidP="00EE355B">
            <w:pPr>
              <w:jc w:val="center"/>
              <w:rPr>
                <w:color w:val="000000" w:themeColor="text1"/>
                <w:sz w:val="22"/>
                <w:szCs w:val="22"/>
              </w:rPr>
            </w:pPr>
            <w:r>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65909B10" w14:textId="77777777" w:rsidR="006D1780" w:rsidRDefault="006D1780" w:rsidP="00EE355B">
            <w:pPr>
              <w:jc w:val="center"/>
              <w:rPr>
                <w:color w:val="000000" w:themeColor="text1"/>
                <w:sz w:val="22"/>
                <w:szCs w:val="22"/>
              </w:rPr>
            </w:pPr>
            <w:r>
              <w:rPr>
                <w:sz w:val="22"/>
                <w:szCs w:val="22"/>
              </w:rPr>
              <w:t>x</w:t>
            </w:r>
          </w:p>
        </w:tc>
      </w:tr>
      <w:tr w:rsidR="006D1780" w14:paraId="3D48BAAE"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5B1BF628" w14:textId="77777777" w:rsidR="006D1780" w:rsidRDefault="006D1780" w:rsidP="00EE355B">
            <w:pPr>
              <w:jc w:val="center"/>
              <w:rPr>
                <w:color w:val="000000" w:themeColor="text1"/>
                <w:sz w:val="22"/>
                <w:szCs w:val="22"/>
              </w:rPr>
            </w:pPr>
            <w:r>
              <w:rPr>
                <w:color w:val="000000" w:themeColor="text1"/>
                <w:sz w:val="22"/>
                <w:szCs w:val="22"/>
              </w:rPr>
              <w:t>U4</w:t>
            </w:r>
          </w:p>
        </w:tc>
        <w:tc>
          <w:tcPr>
            <w:tcW w:w="1265" w:type="dxa"/>
            <w:tcBorders>
              <w:top w:val="single" w:sz="4" w:space="0" w:color="auto"/>
              <w:left w:val="single" w:sz="4" w:space="0" w:color="auto"/>
              <w:bottom w:val="single" w:sz="4" w:space="0" w:color="auto"/>
              <w:right w:val="single" w:sz="4" w:space="0" w:color="auto"/>
            </w:tcBorders>
            <w:hideMark/>
          </w:tcPr>
          <w:p w14:paraId="5ABF329F" w14:textId="77777777" w:rsidR="006D1780" w:rsidRDefault="006D1780" w:rsidP="00EE355B">
            <w:pPr>
              <w:jc w:val="center"/>
              <w:rPr>
                <w:color w:val="000000" w:themeColor="text1"/>
                <w:sz w:val="22"/>
                <w:szCs w:val="22"/>
              </w:rPr>
            </w:pPr>
            <w:r>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7405F2A6" w14:textId="77777777" w:rsidR="006D1780" w:rsidRDefault="006D1780"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233AB1EF" w14:textId="77777777" w:rsidR="006D1780" w:rsidRDefault="006D1780" w:rsidP="00EE355B">
            <w:pPr>
              <w:jc w:val="center"/>
              <w:rPr>
                <w:color w:val="000000" w:themeColor="text1"/>
                <w:sz w:val="22"/>
                <w:szCs w:val="22"/>
              </w:rPr>
            </w:pPr>
          </w:p>
        </w:tc>
        <w:tc>
          <w:tcPr>
            <w:tcW w:w="2698" w:type="dxa"/>
            <w:tcBorders>
              <w:top w:val="single" w:sz="4" w:space="0" w:color="auto"/>
              <w:left w:val="single" w:sz="4" w:space="0" w:color="auto"/>
              <w:bottom w:val="single" w:sz="4" w:space="0" w:color="auto"/>
              <w:right w:val="single" w:sz="4" w:space="0" w:color="auto"/>
            </w:tcBorders>
          </w:tcPr>
          <w:p w14:paraId="1DC8D965" w14:textId="77777777" w:rsidR="006D1780" w:rsidRDefault="006D1780" w:rsidP="00EE355B">
            <w:pPr>
              <w:jc w:val="center"/>
              <w:rPr>
                <w:color w:val="000000" w:themeColor="text1"/>
                <w:sz w:val="22"/>
                <w:szCs w:val="22"/>
              </w:rPr>
            </w:pPr>
          </w:p>
        </w:tc>
      </w:tr>
      <w:tr w:rsidR="006D1780" w14:paraId="6A1D0F6A"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2A2E6786" w14:textId="77777777" w:rsidR="006D1780" w:rsidRDefault="006D1780" w:rsidP="00EE355B">
            <w:pPr>
              <w:jc w:val="center"/>
              <w:rPr>
                <w:color w:val="000000" w:themeColor="text1"/>
                <w:sz w:val="22"/>
                <w:szCs w:val="22"/>
              </w:rPr>
            </w:pPr>
            <w:r>
              <w:rPr>
                <w:color w:val="000000" w:themeColor="text1"/>
                <w:sz w:val="22"/>
                <w:szCs w:val="22"/>
              </w:rPr>
              <w:t>K1</w:t>
            </w:r>
          </w:p>
        </w:tc>
        <w:tc>
          <w:tcPr>
            <w:tcW w:w="1265" w:type="dxa"/>
            <w:tcBorders>
              <w:top w:val="single" w:sz="4" w:space="0" w:color="auto"/>
              <w:left w:val="single" w:sz="4" w:space="0" w:color="auto"/>
              <w:bottom w:val="single" w:sz="4" w:space="0" w:color="auto"/>
              <w:right w:val="single" w:sz="4" w:space="0" w:color="auto"/>
            </w:tcBorders>
            <w:hideMark/>
          </w:tcPr>
          <w:p w14:paraId="51465001" w14:textId="77777777" w:rsidR="006D1780" w:rsidRDefault="006D1780"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1178056A" w14:textId="77777777" w:rsidR="006D1780" w:rsidRDefault="006D1780"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44747F2F" w14:textId="77777777" w:rsidR="006D1780" w:rsidRDefault="006D1780" w:rsidP="00EE355B">
            <w:pPr>
              <w:jc w:val="center"/>
              <w:rPr>
                <w:color w:val="000000" w:themeColor="text1"/>
                <w:sz w:val="22"/>
                <w:szCs w:val="22"/>
              </w:rPr>
            </w:pPr>
          </w:p>
        </w:tc>
        <w:tc>
          <w:tcPr>
            <w:tcW w:w="2698" w:type="dxa"/>
            <w:tcBorders>
              <w:top w:val="single" w:sz="4" w:space="0" w:color="auto"/>
              <w:left w:val="single" w:sz="4" w:space="0" w:color="auto"/>
              <w:bottom w:val="single" w:sz="4" w:space="0" w:color="auto"/>
              <w:right w:val="single" w:sz="4" w:space="0" w:color="auto"/>
            </w:tcBorders>
          </w:tcPr>
          <w:p w14:paraId="44401972" w14:textId="77777777" w:rsidR="006D1780" w:rsidRDefault="006D1780" w:rsidP="00EE355B">
            <w:pPr>
              <w:jc w:val="center"/>
              <w:rPr>
                <w:color w:val="000000" w:themeColor="text1"/>
                <w:sz w:val="22"/>
                <w:szCs w:val="22"/>
              </w:rPr>
            </w:pPr>
            <w:r>
              <w:rPr>
                <w:sz w:val="22"/>
                <w:szCs w:val="22"/>
              </w:rPr>
              <w:t>x</w:t>
            </w:r>
          </w:p>
        </w:tc>
      </w:tr>
      <w:tr w:rsidR="006D1780" w14:paraId="478EBA03"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77E55003" w14:textId="77777777" w:rsidR="006D1780" w:rsidRDefault="006D1780" w:rsidP="00EE355B">
            <w:pPr>
              <w:jc w:val="center"/>
              <w:rPr>
                <w:color w:val="000000" w:themeColor="text1"/>
                <w:sz w:val="22"/>
                <w:szCs w:val="22"/>
              </w:rPr>
            </w:pPr>
            <w:r>
              <w:rPr>
                <w:color w:val="000000" w:themeColor="text1"/>
                <w:sz w:val="22"/>
                <w:szCs w:val="22"/>
              </w:rPr>
              <w:t>K2</w:t>
            </w:r>
          </w:p>
        </w:tc>
        <w:tc>
          <w:tcPr>
            <w:tcW w:w="1265" w:type="dxa"/>
            <w:tcBorders>
              <w:top w:val="single" w:sz="4" w:space="0" w:color="auto"/>
              <w:left w:val="single" w:sz="4" w:space="0" w:color="auto"/>
              <w:bottom w:val="single" w:sz="4" w:space="0" w:color="auto"/>
              <w:right w:val="single" w:sz="4" w:space="0" w:color="auto"/>
            </w:tcBorders>
            <w:hideMark/>
          </w:tcPr>
          <w:p w14:paraId="333B829E" w14:textId="77777777" w:rsidR="006D1780" w:rsidRDefault="006D1780" w:rsidP="00EE355B">
            <w:pPr>
              <w:jc w:val="center"/>
              <w:rPr>
                <w:color w:val="000000" w:themeColor="text1"/>
                <w:sz w:val="22"/>
                <w:szCs w:val="22"/>
              </w:rPr>
            </w:pPr>
            <w:r>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0D0EC73C" w14:textId="77777777" w:rsidR="006D1780" w:rsidRDefault="006D1780" w:rsidP="00EE355B">
            <w:pPr>
              <w:jc w:val="center"/>
              <w:rPr>
                <w:color w:val="000000" w:themeColor="text1"/>
                <w:sz w:val="22"/>
                <w:szCs w:val="22"/>
              </w:rPr>
            </w:pPr>
            <w:r>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0AFE087D" w14:textId="77777777" w:rsidR="006D1780" w:rsidRDefault="006D1780" w:rsidP="00EE355B">
            <w:pPr>
              <w:jc w:val="center"/>
              <w:rPr>
                <w:color w:val="000000" w:themeColor="text1"/>
                <w:sz w:val="22"/>
                <w:szCs w:val="22"/>
              </w:rPr>
            </w:pPr>
          </w:p>
        </w:tc>
        <w:tc>
          <w:tcPr>
            <w:tcW w:w="2698" w:type="dxa"/>
            <w:tcBorders>
              <w:top w:val="single" w:sz="4" w:space="0" w:color="auto"/>
              <w:left w:val="single" w:sz="4" w:space="0" w:color="auto"/>
              <w:bottom w:val="single" w:sz="4" w:space="0" w:color="auto"/>
              <w:right w:val="single" w:sz="4" w:space="0" w:color="auto"/>
            </w:tcBorders>
          </w:tcPr>
          <w:p w14:paraId="4E986605" w14:textId="77777777" w:rsidR="006D1780" w:rsidRDefault="006D1780" w:rsidP="00EE355B">
            <w:pPr>
              <w:jc w:val="center"/>
              <w:rPr>
                <w:color w:val="000000" w:themeColor="text1"/>
                <w:sz w:val="22"/>
                <w:szCs w:val="22"/>
              </w:rPr>
            </w:pPr>
          </w:p>
        </w:tc>
      </w:tr>
      <w:tr w:rsidR="006D1780" w14:paraId="561DCD7E" w14:textId="77777777" w:rsidTr="00EE355B">
        <w:trPr>
          <w:trHeight w:val="283"/>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14:paraId="4982EA05" w14:textId="77777777" w:rsidR="006D1780" w:rsidRDefault="006D1780" w:rsidP="00EE355B">
            <w:pPr>
              <w:jc w:val="center"/>
              <w:rPr>
                <w:color w:val="000000" w:themeColor="text1"/>
                <w:sz w:val="22"/>
                <w:szCs w:val="22"/>
              </w:rPr>
            </w:pPr>
            <w:r>
              <w:rPr>
                <w:color w:val="000000" w:themeColor="text1"/>
                <w:sz w:val="22"/>
                <w:szCs w:val="22"/>
              </w:rPr>
              <w:t>K3</w:t>
            </w:r>
          </w:p>
        </w:tc>
        <w:tc>
          <w:tcPr>
            <w:tcW w:w="1265" w:type="dxa"/>
            <w:tcBorders>
              <w:top w:val="single" w:sz="4" w:space="0" w:color="auto"/>
              <w:left w:val="single" w:sz="4" w:space="0" w:color="auto"/>
              <w:bottom w:val="single" w:sz="4" w:space="0" w:color="auto"/>
              <w:right w:val="single" w:sz="4" w:space="0" w:color="auto"/>
            </w:tcBorders>
            <w:hideMark/>
          </w:tcPr>
          <w:p w14:paraId="3E588EFE" w14:textId="77777777" w:rsidR="006D1780" w:rsidRDefault="006D1780" w:rsidP="00EE355B">
            <w:pPr>
              <w:jc w:val="center"/>
              <w:rPr>
                <w:color w:val="000000" w:themeColor="text1"/>
                <w:sz w:val="22"/>
                <w:szCs w:val="22"/>
              </w:rPr>
            </w:pPr>
            <w:r w:rsidRPr="00D814B1">
              <w:rPr>
                <w:sz w:val="22"/>
                <w:szCs w:val="22"/>
              </w:rPr>
              <w:t>x</w:t>
            </w:r>
          </w:p>
        </w:tc>
        <w:tc>
          <w:tcPr>
            <w:tcW w:w="2394" w:type="dxa"/>
            <w:tcBorders>
              <w:top w:val="single" w:sz="4" w:space="0" w:color="auto"/>
              <w:left w:val="single" w:sz="4" w:space="0" w:color="auto"/>
              <w:bottom w:val="single" w:sz="4" w:space="0" w:color="auto"/>
              <w:right w:val="single" w:sz="4" w:space="0" w:color="auto"/>
            </w:tcBorders>
          </w:tcPr>
          <w:p w14:paraId="6672838F" w14:textId="77777777" w:rsidR="006D1780" w:rsidRDefault="006D1780" w:rsidP="00EE355B">
            <w:pPr>
              <w:jc w:val="center"/>
              <w:rPr>
                <w:color w:val="000000" w:themeColor="text1"/>
                <w:sz w:val="22"/>
                <w:szCs w:val="22"/>
              </w:rPr>
            </w:pPr>
            <w:r w:rsidRPr="00D814B1">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14:paraId="522DE442" w14:textId="77777777" w:rsidR="006D1780" w:rsidRDefault="006D1780" w:rsidP="00EE355B">
            <w:pPr>
              <w:jc w:val="center"/>
              <w:rPr>
                <w:color w:val="000000" w:themeColor="text1"/>
                <w:sz w:val="22"/>
                <w:szCs w:val="22"/>
              </w:rPr>
            </w:pPr>
            <w:r w:rsidRPr="00D814B1">
              <w:rPr>
                <w:sz w:val="22"/>
                <w:szCs w:val="22"/>
              </w:rPr>
              <w:t>x</w:t>
            </w:r>
          </w:p>
        </w:tc>
        <w:tc>
          <w:tcPr>
            <w:tcW w:w="2698" w:type="dxa"/>
            <w:tcBorders>
              <w:top w:val="single" w:sz="4" w:space="0" w:color="auto"/>
              <w:left w:val="single" w:sz="4" w:space="0" w:color="auto"/>
              <w:bottom w:val="single" w:sz="4" w:space="0" w:color="auto"/>
              <w:right w:val="single" w:sz="4" w:space="0" w:color="auto"/>
            </w:tcBorders>
          </w:tcPr>
          <w:p w14:paraId="459A939D" w14:textId="77777777" w:rsidR="006D1780" w:rsidRDefault="006D1780" w:rsidP="00EE355B">
            <w:pPr>
              <w:jc w:val="center"/>
              <w:rPr>
                <w:color w:val="000000" w:themeColor="text1"/>
                <w:sz w:val="22"/>
                <w:szCs w:val="22"/>
              </w:rPr>
            </w:pPr>
            <w:r>
              <w:rPr>
                <w:sz w:val="22"/>
                <w:szCs w:val="22"/>
              </w:rPr>
              <w:t>x</w:t>
            </w:r>
          </w:p>
        </w:tc>
      </w:tr>
    </w:tbl>
    <w:p w14:paraId="50614459" w14:textId="77777777" w:rsidR="006D1780" w:rsidRDefault="006D1780" w:rsidP="006D1780">
      <w:pPr>
        <w:numPr>
          <w:ilvl w:val="0"/>
          <w:numId w:val="94"/>
        </w:numPr>
        <w:tabs>
          <w:tab w:val="left" w:pos="284"/>
        </w:tabs>
        <w:spacing w:before="120" w:after="120"/>
        <w:ind w:left="284" w:hanging="284"/>
        <w:rPr>
          <w:b/>
          <w:iCs/>
          <w:color w:val="000000" w:themeColor="text1"/>
          <w:sz w:val="22"/>
          <w:szCs w:val="22"/>
        </w:rPr>
      </w:pPr>
      <w:r>
        <w:rPr>
          <w:b/>
          <w:i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6D1780" w14:paraId="472EB53F" w14:textId="77777777" w:rsidTr="00EE355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87E18D" w14:textId="77777777" w:rsidR="006D1780" w:rsidRDefault="006D1780" w:rsidP="00EE35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Pr>
                <w:iCs/>
                <w:color w:val="000000" w:themeColor="text1"/>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hideMark/>
          </w:tcPr>
          <w:p w14:paraId="7DE4A22E" w14:textId="77777777" w:rsidR="006D1780" w:rsidRDefault="006D1780" w:rsidP="00EE355B">
            <w:pPr>
              <w:rPr>
                <w:color w:val="000000" w:themeColor="text1"/>
                <w:sz w:val="22"/>
                <w:szCs w:val="22"/>
              </w:rPr>
            </w:pPr>
            <w:r>
              <w:rPr>
                <w:color w:val="000000" w:themeColor="text1"/>
                <w:sz w:val="22"/>
                <w:szCs w:val="22"/>
              </w:rPr>
              <w:t>W zależności od charakteru przedsiębiorstwa oraz realizowanych zadań.</w:t>
            </w:r>
          </w:p>
        </w:tc>
      </w:tr>
      <w:tr w:rsidR="006D1780" w14:paraId="45342FCB" w14:textId="77777777" w:rsidTr="00EE355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EC1983" w14:textId="77777777" w:rsidR="006D1780" w:rsidRDefault="006D1780" w:rsidP="00EE35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themeColor="text1"/>
                <w:sz w:val="22"/>
                <w:szCs w:val="22"/>
              </w:rPr>
            </w:pPr>
            <w:r>
              <w:rPr>
                <w:iCs/>
                <w:color w:val="000000" w:themeColor="text1"/>
                <w:sz w:val="22"/>
                <w:szCs w:val="22"/>
              </w:rPr>
              <w:t>Literatura uzupełniająca</w:t>
            </w:r>
          </w:p>
        </w:tc>
        <w:tc>
          <w:tcPr>
            <w:tcW w:w="7849" w:type="dxa"/>
            <w:tcBorders>
              <w:top w:val="single" w:sz="4" w:space="0" w:color="auto"/>
              <w:left w:val="single" w:sz="4" w:space="0" w:color="auto"/>
              <w:bottom w:val="single" w:sz="4" w:space="0" w:color="auto"/>
              <w:right w:val="single" w:sz="4" w:space="0" w:color="auto"/>
            </w:tcBorders>
            <w:hideMark/>
          </w:tcPr>
          <w:p w14:paraId="2D9B9873" w14:textId="77777777" w:rsidR="006D1780" w:rsidRDefault="006D1780" w:rsidP="00EE355B">
            <w:pPr>
              <w:rPr>
                <w:color w:val="000000" w:themeColor="text1"/>
                <w:sz w:val="22"/>
                <w:szCs w:val="22"/>
              </w:rPr>
            </w:pPr>
            <w:r>
              <w:rPr>
                <w:color w:val="000000" w:themeColor="text1"/>
                <w:sz w:val="22"/>
                <w:szCs w:val="22"/>
              </w:rPr>
              <w:t>Przepisy prawne związane z funkcjonowaniem przedsiębiorstwa (np. Kodeks pracy, Ustawy, Rozporządzenia Ministra itp.)</w:t>
            </w:r>
          </w:p>
        </w:tc>
      </w:tr>
    </w:tbl>
    <w:p w14:paraId="7E1A6B8A" w14:textId="1F6EB9D3" w:rsidR="006D1780" w:rsidRDefault="006D1780" w:rsidP="006D1780">
      <w:pPr>
        <w:numPr>
          <w:ilvl w:val="0"/>
          <w:numId w:val="94"/>
        </w:numPr>
        <w:tabs>
          <w:tab w:val="left" w:pos="284"/>
        </w:tabs>
        <w:spacing w:before="120" w:after="120"/>
        <w:ind w:left="284" w:hanging="284"/>
        <w:rPr>
          <w:b/>
          <w:color w:val="000000" w:themeColor="text1"/>
          <w:sz w:val="22"/>
          <w:szCs w:val="22"/>
        </w:rPr>
      </w:pPr>
      <w:r>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6D1780" w14:paraId="16763D68" w14:textId="77777777" w:rsidTr="00EE355B">
        <w:trPr>
          <w:trHeight w:val="769"/>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9C8372" w14:textId="77777777" w:rsidR="006D1780" w:rsidRDefault="006D1780" w:rsidP="00EE355B">
            <w:pPr>
              <w:jc w:val="center"/>
              <w:rPr>
                <w:color w:val="000000" w:themeColor="text1"/>
                <w:sz w:val="22"/>
                <w:szCs w:val="22"/>
              </w:rPr>
            </w:pPr>
            <w:r>
              <w:rPr>
                <w:color w:val="000000" w:themeColor="text1"/>
                <w:sz w:val="22"/>
                <w:szCs w:val="22"/>
              </w:rPr>
              <w:t>Aktywność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6B7F0F" w14:textId="77777777" w:rsidR="006D1780" w:rsidRDefault="006D1780" w:rsidP="00EE355B">
            <w:pPr>
              <w:jc w:val="center"/>
              <w:rPr>
                <w:color w:val="000000" w:themeColor="text1"/>
                <w:sz w:val="22"/>
                <w:szCs w:val="22"/>
              </w:rPr>
            </w:pPr>
            <w:r>
              <w:rPr>
                <w:color w:val="000000" w:themeColor="text1"/>
                <w:sz w:val="22"/>
                <w:szCs w:val="22"/>
              </w:rPr>
              <w:t>Obciążenie studenta – Liczba godzin</w:t>
            </w:r>
          </w:p>
          <w:p w14:paraId="2FF649B4" w14:textId="77777777" w:rsidR="006D1780" w:rsidRDefault="006D1780" w:rsidP="00EE355B">
            <w:pPr>
              <w:jc w:val="center"/>
              <w:rPr>
                <w:color w:val="000000" w:themeColor="text1"/>
                <w:sz w:val="22"/>
                <w:szCs w:val="22"/>
              </w:rPr>
            </w:pPr>
            <w:r>
              <w:rPr>
                <w:color w:val="000000" w:themeColor="text1"/>
                <w:sz w:val="22"/>
                <w:szCs w:val="22"/>
              </w:rPr>
              <w:t>(podano przykładowe)</w:t>
            </w:r>
          </w:p>
        </w:tc>
      </w:tr>
      <w:tr w:rsidR="006D1780" w14:paraId="7C64E5C3" w14:textId="77777777" w:rsidTr="00EE355B">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hideMark/>
          </w:tcPr>
          <w:p w14:paraId="511E8F67" w14:textId="77777777" w:rsidR="006D1780" w:rsidRDefault="006D1780" w:rsidP="00EE355B">
            <w:pPr>
              <w:rPr>
                <w:color w:val="000000" w:themeColor="text1"/>
                <w:sz w:val="22"/>
                <w:szCs w:val="22"/>
              </w:rPr>
            </w:pPr>
            <w:r>
              <w:rPr>
                <w:color w:val="000000" w:themeColor="text1"/>
                <w:sz w:val="22"/>
                <w:szCs w:val="22"/>
              </w:rPr>
              <w:t xml:space="preserve">Zajęcia prowadzone </w:t>
            </w:r>
            <w:r>
              <w:rPr>
                <w:color w:val="000000" w:themeColor="text1"/>
                <w:sz w:val="22"/>
                <w:szCs w:val="22"/>
              </w:rPr>
              <w:br/>
              <w:t xml:space="preserve">z bezpośrednim udziałem NA </w:t>
            </w:r>
            <w:r>
              <w:rPr>
                <w:color w:val="000000" w:themeColor="text1"/>
                <w:sz w:val="22"/>
                <w:szCs w:val="22"/>
              </w:rPr>
              <w:br/>
              <w:t xml:space="preserve">lub innych osób prowadzących zajęcia </w:t>
            </w:r>
          </w:p>
        </w:tc>
        <w:tc>
          <w:tcPr>
            <w:tcW w:w="4268" w:type="dxa"/>
            <w:tcBorders>
              <w:top w:val="single" w:sz="4" w:space="0" w:color="auto"/>
              <w:left w:val="single" w:sz="4" w:space="0" w:color="auto"/>
              <w:bottom w:val="single" w:sz="4" w:space="0" w:color="auto"/>
              <w:right w:val="single" w:sz="4" w:space="0" w:color="auto"/>
            </w:tcBorders>
            <w:hideMark/>
          </w:tcPr>
          <w:p w14:paraId="1C704D58" w14:textId="77777777" w:rsidR="006D1780" w:rsidRDefault="006D1780" w:rsidP="00EE355B">
            <w:pPr>
              <w:ind w:left="88"/>
              <w:rPr>
                <w:color w:val="000000" w:themeColor="text1"/>
                <w:sz w:val="22"/>
                <w:szCs w:val="22"/>
              </w:rPr>
            </w:pPr>
            <w:r>
              <w:rPr>
                <w:color w:val="000000" w:themeColor="text1"/>
                <w:sz w:val="22"/>
                <w:szCs w:val="22"/>
              </w:rPr>
              <w:t>Udział w zajęciach dydaktycznych, wskazanych w pkt. 1B</w:t>
            </w:r>
          </w:p>
        </w:tc>
        <w:tc>
          <w:tcPr>
            <w:tcW w:w="2393" w:type="dxa"/>
            <w:vMerge w:val="restart"/>
            <w:tcBorders>
              <w:top w:val="single" w:sz="4" w:space="0" w:color="auto"/>
              <w:left w:val="single" w:sz="4" w:space="0" w:color="auto"/>
              <w:right w:val="single" w:sz="4" w:space="0" w:color="auto"/>
            </w:tcBorders>
          </w:tcPr>
          <w:p w14:paraId="1B53E42A" w14:textId="77777777" w:rsidR="006D1780" w:rsidRDefault="006D1780" w:rsidP="00EE355B">
            <w:pPr>
              <w:jc w:val="center"/>
              <w:rPr>
                <w:color w:val="000000" w:themeColor="text1"/>
                <w:sz w:val="22"/>
                <w:szCs w:val="22"/>
              </w:rPr>
            </w:pPr>
            <w:r w:rsidRPr="005C4D06">
              <w:rPr>
                <w:sz w:val="22"/>
                <w:szCs w:val="22"/>
              </w:rPr>
              <w:t>Nie dotyczy, ze względu na specyfikę modułu.</w:t>
            </w:r>
          </w:p>
        </w:tc>
      </w:tr>
      <w:tr w:rsidR="006D1780" w14:paraId="2883ADE9" w14:textId="77777777" w:rsidTr="00EE355B">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F671F" w14:textId="77777777" w:rsidR="006D1780" w:rsidRDefault="006D1780" w:rsidP="00EE355B">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40B3DEB6" w14:textId="77777777" w:rsidR="006D1780" w:rsidRDefault="006D1780" w:rsidP="00EE355B">
            <w:pPr>
              <w:ind w:left="88"/>
              <w:rPr>
                <w:color w:val="000000" w:themeColor="text1"/>
                <w:sz w:val="22"/>
                <w:szCs w:val="22"/>
              </w:rPr>
            </w:pPr>
            <w:r>
              <w:rPr>
                <w:color w:val="000000" w:themeColor="text1"/>
                <w:sz w:val="22"/>
                <w:szCs w:val="22"/>
              </w:rPr>
              <w:t xml:space="preserve">Konsultacje </w:t>
            </w:r>
          </w:p>
        </w:tc>
        <w:tc>
          <w:tcPr>
            <w:tcW w:w="2393" w:type="dxa"/>
            <w:vMerge/>
            <w:tcBorders>
              <w:left w:val="single" w:sz="4" w:space="0" w:color="auto"/>
              <w:right w:val="single" w:sz="4" w:space="0" w:color="auto"/>
            </w:tcBorders>
          </w:tcPr>
          <w:p w14:paraId="4F73CCC6" w14:textId="77777777" w:rsidR="006D1780" w:rsidRDefault="006D1780" w:rsidP="00EE355B">
            <w:pPr>
              <w:jc w:val="center"/>
              <w:rPr>
                <w:color w:val="000000" w:themeColor="text1"/>
                <w:sz w:val="22"/>
                <w:szCs w:val="22"/>
              </w:rPr>
            </w:pPr>
          </w:p>
        </w:tc>
      </w:tr>
      <w:tr w:rsidR="006D1780" w14:paraId="53A1BB3A" w14:textId="77777777" w:rsidTr="00EE355B">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14:paraId="5EB37F49" w14:textId="77777777" w:rsidR="006D1780" w:rsidRDefault="006D1780" w:rsidP="00EE355B">
            <w:pPr>
              <w:rPr>
                <w:color w:val="000000" w:themeColor="text1"/>
                <w:sz w:val="22"/>
                <w:szCs w:val="22"/>
              </w:rPr>
            </w:pPr>
          </w:p>
          <w:p w14:paraId="272703D7" w14:textId="77777777" w:rsidR="006D1780" w:rsidRDefault="006D1780" w:rsidP="00EE355B">
            <w:pPr>
              <w:rPr>
                <w:color w:val="000000" w:themeColor="text1"/>
                <w:sz w:val="22"/>
                <w:szCs w:val="22"/>
              </w:rPr>
            </w:pPr>
            <w:r>
              <w:rPr>
                <w:color w:val="000000" w:themeColor="text1"/>
                <w:sz w:val="22"/>
                <w:szCs w:val="22"/>
              </w:rPr>
              <w:t xml:space="preserve">Praca własna studenta </w:t>
            </w:r>
          </w:p>
        </w:tc>
        <w:tc>
          <w:tcPr>
            <w:tcW w:w="4268" w:type="dxa"/>
            <w:tcBorders>
              <w:top w:val="single" w:sz="4" w:space="0" w:color="auto"/>
              <w:left w:val="single" w:sz="4" w:space="0" w:color="auto"/>
              <w:bottom w:val="single" w:sz="4" w:space="0" w:color="auto"/>
              <w:right w:val="single" w:sz="4" w:space="0" w:color="auto"/>
            </w:tcBorders>
            <w:hideMark/>
          </w:tcPr>
          <w:p w14:paraId="1ECB0D4C" w14:textId="77777777" w:rsidR="006D1780" w:rsidRDefault="006D1780" w:rsidP="00EE355B">
            <w:pPr>
              <w:ind w:left="88"/>
              <w:rPr>
                <w:color w:val="000000" w:themeColor="text1"/>
                <w:sz w:val="22"/>
                <w:szCs w:val="22"/>
              </w:rPr>
            </w:pPr>
            <w:r>
              <w:rPr>
                <w:color w:val="000000" w:themeColor="text1"/>
                <w:sz w:val="22"/>
                <w:szCs w:val="22"/>
              </w:rPr>
              <w:t>Przygotowanie do zajęć</w:t>
            </w:r>
          </w:p>
        </w:tc>
        <w:tc>
          <w:tcPr>
            <w:tcW w:w="2393" w:type="dxa"/>
            <w:vMerge/>
            <w:tcBorders>
              <w:left w:val="single" w:sz="4" w:space="0" w:color="auto"/>
              <w:right w:val="single" w:sz="4" w:space="0" w:color="auto"/>
            </w:tcBorders>
          </w:tcPr>
          <w:p w14:paraId="6EC9ED4E" w14:textId="77777777" w:rsidR="006D1780" w:rsidRDefault="006D1780" w:rsidP="00EE355B">
            <w:pPr>
              <w:jc w:val="center"/>
              <w:rPr>
                <w:color w:val="000000" w:themeColor="text1"/>
                <w:sz w:val="22"/>
                <w:szCs w:val="22"/>
              </w:rPr>
            </w:pPr>
          </w:p>
        </w:tc>
      </w:tr>
      <w:tr w:rsidR="006D1780" w14:paraId="73C56E9F" w14:textId="77777777" w:rsidTr="00EE355B">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87D81" w14:textId="77777777" w:rsidR="006D1780" w:rsidRDefault="006D1780" w:rsidP="00EE355B">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3B13AB1C" w14:textId="77777777" w:rsidR="006D1780" w:rsidRDefault="006D1780" w:rsidP="00EE355B">
            <w:pPr>
              <w:ind w:left="88"/>
              <w:rPr>
                <w:color w:val="000000" w:themeColor="text1"/>
                <w:sz w:val="22"/>
                <w:szCs w:val="22"/>
              </w:rPr>
            </w:pPr>
            <w:r>
              <w:rPr>
                <w:color w:val="000000" w:themeColor="text1"/>
                <w:sz w:val="22"/>
                <w:szCs w:val="22"/>
              </w:rPr>
              <w:t>Studiowanie literatury</w:t>
            </w:r>
          </w:p>
        </w:tc>
        <w:tc>
          <w:tcPr>
            <w:tcW w:w="2393" w:type="dxa"/>
            <w:vMerge/>
            <w:tcBorders>
              <w:left w:val="single" w:sz="4" w:space="0" w:color="auto"/>
              <w:bottom w:val="single" w:sz="4" w:space="0" w:color="auto"/>
              <w:right w:val="single" w:sz="4" w:space="0" w:color="auto"/>
            </w:tcBorders>
          </w:tcPr>
          <w:p w14:paraId="7C9824B7" w14:textId="77777777" w:rsidR="006D1780" w:rsidRDefault="006D1780" w:rsidP="00EE355B">
            <w:pPr>
              <w:jc w:val="center"/>
              <w:rPr>
                <w:color w:val="000000" w:themeColor="text1"/>
                <w:sz w:val="22"/>
                <w:szCs w:val="22"/>
              </w:rPr>
            </w:pPr>
          </w:p>
        </w:tc>
      </w:tr>
      <w:tr w:rsidR="006D1780" w14:paraId="5236078B" w14:textId="77777777" w:rsidTr="00EE355B">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1CA8F" w14:textId="77777777" w:rsidR="006D1780" w:rsidRDefault="006D1780" w:rsidP="00EE355B">
            <w:pPr>
              <w:rPr>
                <w:color w:val="000000" w:themeColor="text1"/>
                <w:sz w:val="22"/>
                <w:szCs w:val="22"/>
              </w:rPr>
            </w:pPr>
          </w:p>
        </w:tc>
        <w:tc>
          <w:tcPr>
            <w:tcW w:w="4268" w:type="dxa"/>
            <w:tcBorders>
              <w:top w:val="single" w:sz="4" w:space="0" w:color="auto"/>
              <w:left w:val="single" w:sz="4" w:space="0" w:color="auto"/>
              <w:bottom w:val="single" w:sz="4" w:space="0" w:color="auto"/>
              <w:right w:val="single" w:sz="4" w:space="0" w:color="auto"/>
            </w:tcBorders>
            <w:hideMark/>
          </w:tcPr>
          <w:p w14:paraId="2934D972" w14:textId="77777777" w:rsidR="006D1780" w:rsidRDefault="006D1780" w:rsidP="00EE355B">
            <w:pPr>
              <w:ind w:left="88"/>
              <w:rPr>
                <w:color w:val="000000" w:themeColor="text1"/>
                <w:sz w:val="22"/>
                <w:szCs w:val="22"/>
              </w:rPr>
            </w:pPr>
            <w:r>
              <w:rPr>
                <w:color w:val="000000" w:themeColor="text1"/>
                <w:sz w:val="22"/>
                <w:szCs w:val="22"/>
              </w:rPr>
              <w:t xml:space="preserve">Inne (przygotowanie do egzaminu, zaliczeń, </w:t>
            </w:r>
          </w:p>
          <w:p w14:paraId="6B86A9E0" w14:textId="77777777" w:rsidR="006D1780" w:rsidRDefault="006D1780" w:rsidP="00EE355B">
            <w:pPr>
              <w:ind w:left="88"/>
              <w:rPr>
                <w:color w:val="000000" w:themeColor="text1"/>
                <w:sz w:val="22"/>
                <w:szCs w:val="22"/>
              </w:rPr>
            </w:pPr>
            <w:r>
              <w:rPr>
                <w:color w:val="000000" w:themeColor="text1"/>
                <w:sz w:val="22"/>
                <w:szCs w:val="22"/>
              </w:rPr>
              <w:t>przygotowanie projektu itd.)</w:t>
            </w:r>
          </w:p>
        </w:tc>
        <w:tc>
          <w:tcPr>
            <w:tcW w:w="2393" w:type="dxa"/>
            <w:tcBorders>
              <w:top w:val="single" w:sz="4" w:space="0" w:color="auto"/>
              <w:left w:val="single" w:sz="4" w:space="0" w:color="auto"/>
              <w:bottom w:val="single" w:sz="4" w:space="0" w:color="auto"/>
              <w:right w:val="single" w:sz="4" w:space="0" w:color="auto"/>
            </w:tcBorders>
            <w:hideMark/>
          </w:tcPr>
          <w:p w14:paraId="282FF0CF" w14:textId="77777777" w:rsidR="006D1780" w:rsidRDefault="006D1780" w:rsidP="00EE355B">
            <w:pPr>
              <w:jc w:val="center"/>
              <w:rPr>
                <w:color w:val="000000" w:themeColor="text1"/>
                <w:sz w:val="22"/>
                <w:szCs w:val="22"/>
              </w:rPr>
            </w:pPr>
            <w:r>
              <w:rPr>
                <w:color w:val="000000" w:themeColor="text1"/>
                <w:sz w:val="22"/>
                <w:szCs w:val="22"/>
              </w:rPr>
              <w:t>100</w:t>
            </w:r>
          </w:p>
        </w:tc>
      </w:tr>
      <w:tr w:rsidR="006D1780" w14:paraId="406A0298" w14:textId="77777777" w:rsidTr="00EE355B">
        <w:trPr>
          <w:trHeight w:val="340"/>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CC513C" w14:textId="77777777" w:rsidR="006D1780" w:rsidRDefault="006D1780" w:rsidP="00EE355B">
            <w:pPr>
              <w:rPr>
                <w:color w:val="000000" w:themeColor="text1"/>
                <w:sz w:val="22"/>
                <w:szCs w:val="22"/>
              </w:rPr>
            </w:pPr>
            <w:r>
              <w:rPr>
                <w:color w:val="000000" w:themeColor="text1"/>
                <w:sz w:val="22"/>
                <w:szCs w:val="22"/>
              </w:rPr>
              <w:t>Łączny nakład pracy studenta</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5560A9" w14:textId="77777777" w:rsidR="006D1780" w:rsidRDefault="006D1780" w:rsidP="00EE355B">
            <w:pPr>
              <w:jc w:val="center"/>
              <w:rPr>
                <w:color w:val="000000" w:themeColor="text1"/>
                <w:sz w:val="22"/>
                <w:szCs w:val="22"/>
              </w:rPr>
            </w:pPr>
            <w:r>
              <w:rPr>
                <w:color w:val="000000" w:themeColor="text1"/>
                <w:sz w:val="22"/>
                <w:szCs w:val="22"/>
              </w:rPr>
              <w:t>100</w:t>
            </w:r>
          </w:p>
        </w:tc>
      </w:tr>
      <w:tr w:rsidR="006D1780" w14:paraId="56B5E0FA" w14:textId="77777777" w:rsidTr="00EE355B">
        <w:trPr>
          <w:trHeight w:val="397"/>
          <w:jc w:val="center"/>
        </w:trPr>
        <w:tc>
          <w:tcPr>
            <w:tcW w:w="7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F25AD5" w14:textId="77777777" w:rsidR="006D1780" w:rsidRDefault="006D1780" w:rsidP="00EE355B">
            <w:pPr>
              <w:jc w:val="right"/>
              <w:rPr>
                <w:b/>
                <w:color w:val="000000" w:themeColor="text1"/>
                <w:sz w:val="22"/>
                <w:szCs w:val="22"/>
              </w:rPr>
            </w:pPr>
            <w:r>
              <w:rPr>
                <w:b/>
                <w:color w:val="000000" w:themeColor="text1"/>
                <w:sz w:val="22"/>
                <w:szCs w:val="22"/>
              </w:rPr>
              <w:t xml:space="preserve">Liczba punktów ECTS </w:t>
            </w:r>
          </w:p>
        </w:tc>
        <w:tc>
          <w:tcPr>
            <w:tcW w:w="2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938083" w14:textId="77777777" w:rsidR="006D1780" w:rsidRDefault="006D1780" w:rsidP="00EE355B">
            <w:pPr>
              <w:jc w:val="center"/>
              <w:rPr>
                <w:color w:val="000000" w:themeColor="text1"/>
                <w:sz w:val="22"/>
                <w:szCs w:val="22"/>
              </w:rPr>
            </w:pPr>
            <w:r>
              <w:rPr>
                <w:color w:val="000000" w:themeColor="text1"/>
                <w:sz w:val="22"/>
                <w:szCs w:val="22"/>
              </w:rPr>
              <w:t>4</w:t>
            </w:r>
          </w:p>
        </w:tc>
      </w:tr>
    </w:tbl>
    <w:p w14:paraId="1A84CA4A" w14:textId="77777777" w:rsidR="006D1780" w:rsidRDefault="006D1780" w:rsidP="006D1780">
      <w:pPr>
        <w:rPr>
          <w:b/>
          <w:color w:val="000000" w:themeColor="text1"/>
          <w:sz w:val="22"/>
          <w:szCs w:val="22"/>
        </w:rPr>
      </w:pPr>
    </w:p>
    <w:p w14:paraId="4C2F84F2" w14:textId="4540D648" w:rsidR="00493F73" w:rsidRPr="00493F73" w:rsidRDefault="00862F64" w:rsidP="00DD4B34">
      <w:pPr>
        <w:rPr>
          <w:color w:val="000000" w:themeColor="text1"/>
          <w:sz w:val="22"/>
          <w:szCs w:val="22"/>
        </w:rPr>
      </w:pPr>
      <w:r w:rsidRPr="00493F73">
        <w:rPr>
          <w:rStyle w:val="Odwoanieprzypisukocowego"/>
          <w:color w:val="000000" w:themeColor="text1"/>
          <w:sz w:val="22"/>
          <w:szCs w:val="22"/>
        </w:rPr>
        <w:t>*</w:t>
      </w:r>
      <w:r w:rsidR="00DD4B34" w:rsidRPr="00493F73">
        <w:rPr>
          <w:color w:val="000000" w:themeColor="text1"/>
          <w:sz w:val="22"/>
          <w:szCs w:val="22"/>
        </w:rPr>
        <w:t xml:space="preserve"> ostateczna liczba punktów ECTS</w:t>
      </w:r>
    </w:p>
    <w:sectPr w:rsidR="00493F73" w:rsidRPr="00493F73" w:rsidSect="005B66A9">
      <w:footerReference w:type="default" r:id="rId2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2A0E" w14:textId="77777777" w:rsidR="00C9410F" w:rsidRDefault="00C9410F" w:rsidP="005B66A9">
      <w:r>
        <w:separator/>
      </w:r>
    </w:p>
  </w:endnote>
  <w:endnote w:type="continuationSeparator" w:id="0">
    <w:p w14:paraId="6DC08373" w14:textId="77777777" w:rsidR="00C9410F" w:rsidRDefault="00C9410F" w:rsidP="005B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FC23" w14:textId="77777777" w:rsidR="000729FC" w:rsidRDefault="00C76A77">
    <w:pPr>
      <w:pStyle w:val="Normalny1"/>
      <w:tabs>
        <w:tab w:val="center" w:pos="4536"/>
        <w:tab w:val="right" w:pos="9072"/>
      </w:tabs>
      <w:spacing w:after="708"/>
      <w:jc w:val="right"/>
    </w:pPr>
    <w:r>
      <w:fldChar w:fldCharType="begin"/>
    </w:r>
    <w:r>
      <w:instrText>PAGE</w:instrText>
    </w:r>
    <w:r>
      <w:fldChar w:fldCharType="separate"/>
    </w:r>
    <w:r w:rsidR="00B651F9">
      <w:rPr>
        <w:noProof/>
      </w:rPr>
      <w:t>143</w:t>
    </w:r>
    <w:r>
      <w:rPr>
        <w:noProof/>
      </w:rPr>
      <w:fldChar w:fldCharType="end"/>
    </w:r>
  </w:p>
  <w:p w14:paraId="6B27AD3E" w14:textId="77777777" w:rsidR="000729FC" w:rsidRDefault="000729FC">
    <w:pPr>
      <w:pStyle w:val="Normalny1"/>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A214" w14:textId="77777777" w:rsidR="00C9410F" w:rsidRDefault="00C9410F" w:rsidP="005B66A9">
      <w:r>
        <w:separator/>
      </w:r>
    </w:p>
  </w:footnote>
  <w:footnote w:type="continuationSeparator" w:id="0">
    <w:p w14:paraId="2C9F5464" w14:textId="77777777" w:rsidR="00C9410F" w:rsidRDefault="00C9410F" w:rsidP="005B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D5C"/>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3615FA7"/>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F609FF"/>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0B2A6F"/>
    <w:multiLevelType w:val="hybridMultilevel"/>
    <w:tmpl w:val="18EC8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83839"/>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7487451"/>
    <w:multiLevelType w:val="hybridMultilevel"/>
    <w:tmpl w:val="46DCF792"/>
    <w:lvl w:ilvl="0" w:tplc="3604B248">
      <w:start w:val="1"/>
      <w:numFmt w:val="bullet"/>
      <w:lvlText w:val="-"/>
      <w:lvlJc w:val="left"/>
      <w:pPr>
        <w:tabs>
          <w:tab w:val="num" w:pos="360"/>
        </w:tabs>
        <w:ind w:left="360" w:hanging="360"/>
      </w:pPr>
      <w:rPr>
        <w:rFonts w:ascii="Cambria" w:hAnsi="Cambria" w:hint="default"/>
      </w:rPr>
    </w:lvl>
    <w:lvl w:ilvl="1" w:tplc="61241DBE" w:tentative="1">
      <w:start w:val="1"/>
      <w:numFmt w:val="decimal"/>
      <w:lvlText w:val="%2."/>
      <w:lvlJc w:val="left"/>
      <w:pPr>
        <w:tabs>
          <w:tab w:val="num" w:pos="1080"/>
        </w:tabs>
        <w:ind w:left="1080" w:hanging="360"/>
      </w:pPr>
      <w:rPr>
        <w:rFonts w:cs="Times New Roman"/>
      </w:rPr>
    </w:lvl>
    <w:lvl w:ilvl="2" w:tplc="4E6CFC74" w:tentative="1">
      <w:start w:val="1"/>
      <w:numFmt w:val="decimal"/>
      <w:lvlText w:val="%3."/>
      <w:lvlJc w:val="left"/>
      <w:pPr>
        <w:tabs>
          <w:tab w:val="num" w:pos="1800"/>
        </w:tabs>
        <w:ind w:left="1800" w:hanging="360"/>
      </w:pPr>
      <w:rPr>
        <w:rFonts w:cs="Times New Roman"/>
      </w:rPr>
    </w:lvl>
    <w:lvl w:ilvl="3" w:tplc="ACF831D2" w:tentative="1">
      <w:start w:val="1"/>
      <w:numFmt w:val="decimal"/>
      <w:lvlText w:val="%4."/>
      <w:lvlJc w:val="left"/>
      <w:pPr>
        <w:tabs>
          <w:tab w:val="num" w:pos="2520"/>
        </w:tabs>
        <w:ind w:left="2520" w:hanging="360"/>
      </w:pPr>
      <w:rPr>
        <w:rFonts w:cs="Times New Roman"/>
      </w:rPr>
    </w:lvl>
    <w:lvl w:ilvl="4" w:tplc="9B6C2626" w:tentative="1">
      <w:start w:val="1"/>
      <w:numFmt w:val="decimal"/>
      <w:lvlText w:val="%5."/>
      <w:lvlJc w:val="left"/>
      <w:pPr>
        <w:tabs>
          <w:tab w:val="num" w:pos="3240"/>
        </w:tabs>
        <w:ind w:left="3240" w:hanging="360"/>
      </w:pPr>
      <w:rPr>
        <w:rFonts w:cs="Times New Roman"/>
      </w:rPr>
    </w:lvl>
    <w:lvl w:ilvl="5" w:tplc="E3AE35F2" w:tentative="1">
      <w:start w:val="1"/>
      <w:numFmt w:val="decimal"/>
      <w:lvlText w:val="%6."/>
      <w:lvlJc w:val="left"/>
      <w:pPr>
        <w:tabs>
          <w:tab w:val="num" w:pos="3960"/>
        </w:tabs>
        <w:ind w:left="3960" w:hanging="360"/>
      </w:pPr>
      <w:rPr>
        <w:rFonts w:cs="Times New Roman"/>
      </w:rPr>
    </w:lvl>
    <w:lvl w:ilvl="6" w:tplc="CD0CC032" w:tentative="1">
      <w:start w:val="1"/>
      <w:numFmt w:val="decimal"/>
      <w:lvlText w:val="%7."/>
      <w:lvlJc w:val="left"/>
      <w:pPr>
        <w:tabs>
          <w:tab w:val="num" w:pos="4680"/>
        </w:tabs>
        <w:ind w:left="4680" w:hanging="360"/>
      </w:pPr>
      <w:rPr>
        <w:rFonts w:cs="Times New Roman"/>
      </w:rPr>
    </w:lvl>
    <w:lvl w:ilvl="7" w:tplc="BEA2BD1C" w:tentative="1">
      <w:start w:val="1"/>
      <w:numFmt w:val="decimal"/>
      <w:lvlText w:val="%8."/>
      <w:lvlJc w:val="left"/>
      <w:pPr>
        <w:tabs>
          <w:tab w:val="num" w:pos="5400"/>
        </w:tabs>
        <w:ind w:left="5400" w:hanging="360"/>
      </w:pPr>
      <w:rPr>
        <w:rFonts w:cs="Times New Roman"/>
      </w:rPr>
    </w:lvl>
    <w:lvl w:ilvl="8" w:tplc="4F0AA546" w:tentative="1">
      <w:start w:val="1"/>
      <w:numFmt w:val="decimal"/>
      <w:lvlText w:val="%9."/>
      <w:lvlJc w:val="left"/>
      <w:pPr>
        <w:tabs>
          <w:tab w:val="num" w:pos="6120"/>
        </w:tabs>
        <w:ind w:left="6120" w:hanging="360"/>
      </w:pPr>
      <w:rPr>
        <w:rFonts w:cs="Times New Roman"/>
      </w:rPr>
    </w:lvl>
  </w:abstractNum>
  <w:abstractNum w:abstractNumId="6" w15:restartNumberingAfterBreak="0">
    <w:nsid w:val="078E161C"/>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7DF1ECF"/>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91A6692"/>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99F56E3"/>
    <w:multiLevelType w:val="hybridMultilevel"/>
    <w:tmpl w:val="187E20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4D20BE"/>
    <w:multiLevelType w:val="hybridMultilevel"/>
    <w:tmpl w:val="BD727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1A4D90"/>
    <w:multiLevelType w:val="hybridMultilevel"/>
    <w:tmpl w:val="D8FE320E"/>
    <w:lvl w:ilvl="0" w:tplc="C82837A4">
      <w:start w:val="1"/>
      <w:numFmt w:val="decimal"/>
      <w:lvlText w:val="%1."/>
      <w:lvlJc w:val="left"/>
      <w:pPr>
        <w:tabs>
          <w:tab w:val="num" w:pos="1440"/>
        </w:tabs>
        <w:ind w:left="1440" w:hanging="360"/>
      </w:pPr>
      <w:rPr>
        <w:rFonts w:cs="Times New Roman"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D2A2EDA"/>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E8A7786"/>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E975FE9"/>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FDF14F4"/>
    <w:multiLevelType w:val="hybridMultilevel"/>
    <w:tmpl w:val="2FC2745E"/>
    <w:lvl w:ilvl="0" w:tplc="0415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13B947EC"/>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8B5B2F"/>
    <w:multiLevelType w:val="hybridMultilevel"/>
    <w:tmpl w:val="9B2216AC"/>
    <w:lvl w:ilvl="0" w:tplc="04150015">
      <w:start w:val="2"/>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B42DFC"/>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710021B"/>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175347"/>
    <w:multiLevelType w:val="multilevel"/>
    <w:tmpl w:val="1ADCE8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18B1778A"/>
    <w:multiLevelType w:val="hybridMultilevel"/>
    <w:tmpl w:val="5CE420E8"/>
    <w:lvl w:ilvl="0" w:tplc="0415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19E21D2D"/>
    <w:multiLevelType w:val="hybridMultilevel"/>
    <w:tmpl w:val="FB12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211F64"/>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A237310"/>
    <w:multiLevelType w:val="hybridMultilevel"/>
    <w:tmpl w:val="024EA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E61AC6"/>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B8865FC"/>
    <w:multiLevelType w:val="hybridMultilevel"/>
    <w:tmpl w:val="25F221FC"/>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CB043FA"/>
    <w:multiLevelType w:val="hybridMultilevel"/>
    <w:tmpl w:val="3C8E6B4C"/>
    <w:lvl w:ilvl="0" w:tplc="0E54EC3C">
      <w:start w:val="1"/>
      <w:numFmt w:val="decimal"/>
      <w:lvlText w:val="%1."/>
      <w:lvlJc w:val="left"/>
      <w:pPr>
        <w:ind w:left="360" w:hanging="360"/>
      </w:pPr>
      <w:rPr>
        <w:rFonts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2272F6"/>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1876AC2"/>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22722B83"/>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27A65E9"/>
    <w:multiLevelType w:val="hybridMultilevel"/>
    <w:tmpl w:val="D1DC78DE"/>
    <w:lvl w:ilvl="0" w:tplc="3EF0DB36">
      <w:start w:val="4"/>
      <w:numFmt w:val="decimal"/>
      <w:lvlText w:val="%1."/>
      <w:lvlJc w:val="left"/>
      <w:pPr>
        <w:tabs>
          <w:tab w:val="num" w:pos="1440"/>
        </w:tabs>
        <w:ind w:left="1440" w:hanging="360"/>
      </w:pPr>
      <w:rPr>
        <w:rFonts w:cs="Times New Roman" w:hint="default"/>
        <w:b/>
        <w:bCs/>
        <w:i w:val="0"/>
        <w:iCs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866008"/>
    <w:multiLevelType w:val="hybridMultilevel"/>
    <w:tmpl w:val="983A8284"/>
    <w:lvl w:ilvl="0" w:tplc="0415000F">
      <w:start w:val="1"/>
      <w:numFmt w:val="decimal"/>
      <w:lvlText w:val="%1."/>
      <w:lvlJc w:val="left"/>
      <w:pPr>
        <w:tabs>
          <w:tab w:val="num" w:pos="360"/>
        </w:tabs>
        <w:ind w:left="360" w:hanging="360"/>
      </w:pPr>
      <w:rPr>
        <w:rFonts w:cs="Times New Roman" w:hint="default"/>
      </w:rPr>
    </w:lvl>
    <w:lvl w:ilvl="1" w:tplc="92EE40BA">
      <w:start w:val="1"/>
      <w:numFmt w:val="decimal"/>
      <w:lvlText w:val="%2."/>
      <w:lvlJc w:val="left"/>
      <w:pPr>
        <w:ind w:left="1080" w:hanging="360"/>
      </w:pPr>
      <w:rPr>
        <w:rFonts w:cs="Times New Roman" w:hint="default"/>
      </w:rPr>
    </w:lvl>
    <w:lvl w:ilvl="2" w:tplc="13D2CB5A" w:tentative="1">
      <w:start w:val="1"/>
      <w:numFmt w:val="decimal"/>
      <w:lvlText w:val="%3."/>
      <w:lvlJc w:val="left"/>
      <w:pPr>
        <w:tabs>
          <w:tab w:val="num" w:pos="1800"/>
        </w:tabs>
        <w:ind w:left="1800" w:hanging="360"/>
      </w:pPr>
      <w:rPr>
        <w:rFonts w:cs="Times New Roman"/>
      </w:rPr>
    </w:lvl>
    <w:lvl w:ilvl="3" w:tplc="B3D0C30A" w:tentative="1">
      <w:start w:val="1"/>
      <w:numFmt w:val="decimal"/>
      <w:lvlText w:val="%4."/>
      <w:lvlJc w:val="left"/>
      <w:pPr>
        <w:tabs>
          <w:tab w:val="num" w:pos="2520"/>
        </w:tabs>
        <w:ind w:left="2520" w:hanging="360"/>
      </w:pPr>
      <w:rPr>
        <w:rFonts w:cs="Times New Roman"/>
      </w:rPr>
    </w:lvl>
    <w:lvl w:ilvl="4" w:tplc="DCD80696" w:tentative="1">
      <w:start w:val="1"/>
      <w:numFmt w:val="decimal"/>
      <w:lvlText w:val="%5."/>
      <w:lvlJc w:val="left"/>
      <w:pPr>
        <w:tabs>
          <w:tab w:val="num" w:pos="3240"/>
        </w:tabs>
        <w:ind w:left="3240" w:hanging="360"/>
      </w:pPr>
      <w:rPr>
        <w:rFonts w:cs="Times New Roman"/>
      </w:rPr>
    </w:lvl>
    <w:lvl w:ilvl="5" w:tplc="E7928398" w:tentative="1">
      <w:start w:val="1"/>
      <w:numFmt w:val="decimal"/>
      <w:lvlText w:val="%6."/>
      <w:lvlJc w:val="left"/>
      <w:pPr>
        <w:tabs>
          <w:tab w:val="num" w:pos="3960"/>
        </w:tabs>
        <w:ind w:left="3960" w:hanging="360"/>
      </w:pPr>
      <w:rPr>
        <w:rFonts w:cs="Times New Roman"/>
      </w:rPr>
    </w:lvl>
    <w:lvl w:ilvl="6" w:tplc="E37EF2E8" w:tentative="1">
      <w:start w:val="1"/>
      <w:numFmt w:val="decimal"/>
      <w:lvlText w:val="%7."/>
      <w:lvlJc w:val="left"/>
      <w:pPr>
        <w:tabs>
          <w:tab w:val="num" w:pos="4680"/>
        </w:tabs>
        <w:ind w:left="4680" w:hanging="360"/>
      </w:pPr>
      <w:rPr>
        <w:rFonts w:cs="Times New Roman"/>
      </w:rPr>
    </w:lvl>
    <w:lvl w:ilvl="7" w:tplc="3AC4D936" w:tentative="1">
      <w:start w:val="1"/>
      <w:numFmt w:val="decimal"/>
      <w:lvlText w:val="%8."/>
      <w:lvlJc w:val="left"/>
      <w:pPr>
        <w:tabs>
          <w:tab w:val="num" w:pos="5400"/>
        </w:tabs>
        <w:ind w:left="5400" w:hanging="360"/>
      </w:pPr>
      <w:rPr>
        <w:rFonts w:cs="Times New Roman"/>
      </w:rPr>
    </w:lvl>
    <w:lvl w:ilvl="8" w:tplc="688C2998" w:tentative="1">
      <w:start w:val="1"/>
      <w:numFmt w:val="decimal"/>
      <w:lvlText w:val="%9."/>
      <w:lvlJc w:val="left"/>
      <w:pPr>
        <w:tabs>
          <w:tab w:val="num" w:pos="6120"/>
        </w:tabs>
        <w:ind w:left="6120" w:hanging="360"/>
      </w:pPr>
      <w:rPr>
        <w:rFonts w:cs="Times New Roman"/>
      </w:rPr>
    </w:lvl>
  </w:abstractNum>
  <w:abstractNum w:abstractNumId="33" w15:restartNumberingAfterBreak="0">
    <w:nsid w:val="24F74EBB"/>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50D2F96"/>
    <w:multiLevelType w:val="multilevel"/>
    <w:tmpl w:val="B3B481D0"/>
    <w:lvl w:ilvl="0">
      <w:start w:val="1"/>
      <w:numFmt w:val="bullet"/>
      <w:lvlText w:val="-"/>
      <w:lvlJc w:val="left"/>
      <w:pPr>
        <w:ind w:left="397" w:firstLine="0"/>
      </w:pPr>
      <w:rPr>
        <w:rFonts w:ascii="Arial" w:eastAsia="Arial" w:hAnsi="Arial" w:cs="Arial"/>
      </w:rPr>
    </w:lvl>
    <w:lvl w:ilvl="1">
      <w:start w:val="1"/>
      <w:numFmt w:val="bullet"/>
      <w:lvlText w:val="o"/>
      <w:lvlJc w:val="left"/>
      <w:pPr>
        <w:ind w:left="1114" w:firstLine="754"/>
      </w:pPr>
      <w:rPr>
        <w:rFonts w:ascii="Arial" w:eastAsia="Arial" w:hAnsi="Arial" w:cs="Arial"/>
      </w:rPr>
    </w:lvl>
    <w:lvl w:ilvl="2">
      <w:start w:val="1"/>
      <w:numFmt w:val="bullet"/>
      <w:lvlText w:val="▪"/>
      <w:lvlJc w:val="left"/>
      <w:pPr>
        <w:ind w:left="1834" w:firstLine="1474"/>
      </w:pPr>
      <w:rPr>
        <w:rFonts w:ascii="Arial" w:eastAsia="Arial" w:hAnsi="Arial" w:cs="Arial"/>
      </w:rPr>
    </w:lvl>
    <w:lvl w:ilvl="3">
      <w:start w:val="1"/>
      <w:numFmt w:val="bullet"/>
      <w:lvlText w:val="●"/>
      <w:lvlJc w:val="left"/>
      <w:pPr>
        <w:ind w:left="2554" w:firstLine="2194"/>
      </w:pPr>
      <w:rPr>
        <w:rFonts w:ascii="Arial" w:eastAsia="Arial" w:hAnsi="Arial" w:cs="Arial"/>
      </w:rPr>
    </w:lvl>
    <w:lvl w:ilvl="4">
      <w:start w:val="1"/>
      <w:numFmt w:val="bullet"/>
      <w:lvlText w:val="o"/>
      <w:lvlJc w:val="left"/>
      <w:pPr>
        <w:ind w:left="3274" w:firstLine="2914"/>
      </w:pPr>
      <w:rPr>
        <w:rFonts w:ascii="Arial" w:eastAsia="Arial" w:hAnsi="Arial" w:cs="Arial"/>
      </w:rPr>
    </w:lvl>
    <w:lvl w:ilvl="5">
      <w:start w:val="1"/>
      <w:numFmt w:val="bullet"/>
      <w:lvlText w:val="▪"/>
      <w:lvlJc w:val="left"/>
      <w:pPr>
        <w:ind w:left="3994" w:firstLine="3634"/>
      </w:pPr>
      <w:rPr>
        <w:rFonts w:ascii="Arial" w:eastAsia="Arial" w:hAnsi="Arial" w:cs="Arial"/>
      </w:rPr>
    </w:lvl>
    <w:lvl w:ilvl="6">
      <w:start w:val="1"/>
      <w:numFmt w:val="bullet"/>
      <w:lvlText w:val="●"/>
      <w:lvlJc w:val="left"/>
      <w:pPr>
        <w:ind w:left="4714" w:firstLine="4354"/>
      </w:pPr>
      <w:rPr>
        <w:rFonts w:ascii="Arial" w:eastAsia="Arial" w:hAnsi="Arial" w:cs="Arial"/>
      </w:rPr>
    </w:lvl>
    <w:lvl w:ilvl="7">
      <w:start w:val="1"/>
      <w:numFmt w:val="bullet"/>
      <w:lvlText w:val="o"/>
      <w:lvlJc w:val="left"/>
      <w:pPr>
        <w:ind w:left="5434" w:firstLine="5074"/>
      </w:pPr>
      <w:rPr>
        <w:rFonts w:ascii="Arial" w:eastAsia="Arial" w:hAnsi="Arial" w:cs="Arial"/>
      </w:rPr>
    </w:lvl>
    <w:lvl w:ilvl="8">
      <w:start w:val="1"/>
      <w:numFmt w:val="bullet"/>
      <w:lvlText w:val="▪"/>
      <w:lvlJc w:val="left"/>
      <w:pPr>
        <w:ind w:left="6154" w:firstLine="5794"/>
      </w:pPr>
      <w:rPr>
        <w:rFonts w:ascii="Arial" w:eastAsia="Arial" w:hAnsi="Arial" w:cs="Arial"/>
      </w:rPr>
    </w:lvl>
  </w:abstractNum>
  <w:abstractNum w:abstractNumId="35" w15:restartNumberingAfterBreak="0">
    <w:nsid w:val="25C1081E"/>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5C1227E"/>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6AE20CB"/>
    <w:multiLevelType w:val="multilevel"/>
    <w:tmpl w:val="8B58557E"/>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2B1B598F"/>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BA80781"/>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2BCC64C0"/>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C167F48"/>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2C5B6A72"/>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C8937D6"/>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2CEA4ECA"/>
    <w:multiLevelType w:val="multilevel"/>
    <w:tmpl w:val="DE5C0A7E"/>
    <w:lvl w:ilvl="0">
      <w:start w:val="1"/>
      <w:numFmt w:val="decimal"/>
      <w:lvlText w:val="%1."/>
      <w:lvlJc w:val="left"/>
      <w:pPr>
        <w:ind w:left="623" w:firstLine="263"/>
      </w:pPr>
    </w:lvl>
    <w:lvl w:ilvl="1">
      <w:start w:val="1"/>
      <w:numFmt w:val="lowerLetter"/>
      <w:lvlText w:val="%2."/>
      <w:lvlJc w:val="left"/>
      <w:pPr>
        <w:ind w:left="1343" w:firstLine="983"/>
      </w:pPr>
    </w:lvl>
    <w:lvl w:ilvl="2">
      <w:start w:val="1"/>
      <w:numFmt w:val="lowerRoman"/>
      <w:lvlText w:val="%3."/>
      <w:lvlJc w:val="right"/>
      <w:pPr>
        <w:ind w:left="2063" w:firstLine="1883"/>
      </w:pPr>
    </w:lvl>
    <w:lvl w:ilvl="3">
      <w:start w:val="1"/>
      <w:numFmt w:val="decimal"/>
      <w:lvlText w:val="%4."/>
      <w:lvlJc w:val="left"/>
      <w:pPr>
        <w:ind w:left="2783" w:firstLine="2423"/>
      </w:pPr>
    </w:lvl>
    <w:lvl w:ilvl="4">
      <w:start w:val="1"/>
      <w:numFmt w:val="lowerLetter"/>
      <w:lvlText w:val="%5."/>
      <w:lvlJc w:val="left"/>
      <w:pPr>
        <w:ind w:left="3503" w:firstLine="3143"/>
      </w:pPr>
    </w:lvl>
    <w:lvl w:ilvl="5">
      <w:start w:val="1"/>
      <w:numFmt w:val="lowerRoman"/>
      <w:lvlText w:val="%6."/>
      <w:lvlJc w:val="right"/>
      <w:pPr>
        <w:ind w:left="4223" w:firstLine="4043"/>
      </w:pPr>
    </w:lvl>
    <w:lvl w:ilvl="6">
      <w:start w:val="1"/>
      <w:numFmt w:val="decimal"/>
      <w:lvlText w:val="%7."/>
      <w:lvlJc w:val="left"/>
      <w:pPr>
        <w:ind w:left="4943" w:firstLine="4583"/>
      </w:pPr>
    </w:lvl>
    <w:lvl w:ilvl="7">
      <w:start w:val="1"/>
      <w:numFmt w:val="lowerLetter"/>
      <w:lvlText w:val="%8."/>
      <w:lvlJc w:val="left"/>
      <w:pPr>
        <w:ind w:left="5663" w:firstLine="5303"/>
      </w:pPr>
    </w:lvl>
    <w:lvl w:ilvl="8">
      <w:start w:val="1"/>
      <w:numFmt w:val="lowerRoman"/>
      <w:lvlText w:val="%9."/>
      <w:lvlJc w:val="right"/>
      <w:pPr>
        <w:ind w:left="6383" w:firstLine="6203"/>
      </w:pPr>
    </w:lvl>
  </w:abstractNum>
  <w:abstractNum w:abstractNumId="45" w15:restartNumberingAfterBreak="0">
    <w:nsid w:val="2D427FFB"/>
    <w:multiLevelType w:val="multilevel"/>
    <w:tmpl w:val="389C1B4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E1A5346"/>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2E6804FC"/>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2FF455C8"/>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305D09A3"/>
    <w:multiLevelType w:val="hybridMultilevel"/>
    <w:tmpl w:val="DBC8120C"/>
    <w:lvl w:ilvl="0" w:tplc="596051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0CE04A0"/>
    <w:multiLevelType w:val="multilevel"/>
    <w:tmpl w:val="4C1097EE"/>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30E04628"/>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334404CC"/>
    <w:multiLevelType w:val="hybridMultilevel"/>
    <w:tmpl w:val="4670A9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37A13E9"/>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33B27E7E"/>
    <w:multiLevelType w:val="hybridMultilevel"/>
    <w:tmpl w:val="0B983BAE"/>
    <w:lvl w:ilvl="0" w:tplc="E50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A53C57"/>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36EC3318"/>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371609F5"/>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37BC58B4"/>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382A5D5A"/>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38A715B0"/>
    <w:multiLevelType w:val="hybridMultilevel"/>
    <w:tmpl w:val="50568E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92326E2"/>
    <w:multiLevelType w:val="hybridMultilevel"/>
    <w:tmpl w:val="DF8C9318"/>
    <w:lvl w:ilvl="0" w:tplc="A302EC08">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97D234C"/>
    <w:multiLevelType w:val="hybridMultilevel"/>
    <w:tmpl w:val="946A3F92"/>
    <w:lvl w:ilvl="0" w:tplc="0415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3" w15:restartNumberingAfterBreak="0">
    <w:nsid w:val="39F93D67"/>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3B9451D4"/>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BC35C09"/>
    <w:multiLevelType w:val="hybridMultilevel"/>
    <w:tmpl w:val="250C9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3CB47A29"/>
    <w:multiLevelType w:val="hybridMultilevel"/>
    <w:tmpl w:val="8E942A8E"/>
    <w:lvl w:ilvl="0" w:tplc="3604B248">
      <w:start w:val="1"/>
      <w:numFmt w:val="bullet"/>
      <w:lvlText w:val="-"/>
      <w:lvlJc w:val="left"/>
      <w:pPr>
        <w:tabs>
          <w:tab w:val="num" w:pos="360"/>
        </w:tabs>
        <w:ind w:left="360" w:hanging="360"/>
      </w:pPr>
      <w:rPr>
        <w:rFonts w:ascii="Cambria" w:hAnsi="Cambria" w:hint="default"/>
      </w:rPr>
    </w:lvl>
    <w:lvl w:ilvl="1" w:tplc="92EE40BA">
      <w:start w:val="1"/>
      <w:numFmt w:val="decimal"/>
      <w:lvlText w:val="%2."/>
      <w:lvlJc w:val="left"/>
      <w:pPr>
        <w:ind w:left="1080" w:hanging="360"/>
      </w:pPr>
      <w:rPr>
        <w:rFonts w:cs="Times New Roman" w:hint="default"/>
      </w:rPr>
    </w:lvl>
    <w:lvl w:ilvl="2" w:tplc="13D2CB5A" w:tentative="1">
      <w:start w:val="1"/>
      <w:numFmt w:val="decimal"/>
      <w:lvlText w:val="%3."/>
      <w:lvlJc w:val="left"/>
      <w:pPr>
        <w:tabs>
          <w:tab w:val="num" w:pos="1800"/>
        </w:tabs>
        <w:ind w:left="1800" w:hanging="360"/>
      </w:pPr>
      <w:rPr>
        <w:rFonts w:cs="Times New Roman"/>
      </w:rPr>
    </w:lvl>
    <w:lvl w:ilvl="3" w:tplc="B3D0C30A" w:tentative="1">
      <w:start w:val="1"/>
      <w:numFmt w:val="decimal"/>
      <w:lvlText w:val="%4."/>
      <w:lvlJc w:val="left"/>
      <w:pPr>
        <w:tabs>
          <w:tab w:val="num" w:pos="2520"/>
        </w:tabs>
        <w:ind w:left="2520" w:hanging="360"/>
      </w:pPr>
      <w:rPr>
        <w:rFonts w:cs="Times New Roman"/>
      </w:rPr>
    </w:lvl>
    <w:lvl w:ilvl="4" w:tplc="DCD80696" w:tentative="1">
      <w:start w:val="1"/>
      <w:numFmt w:val="decimal"/>
      <w:lvlText w:val="%5."/>
      <w:lvlJc w:val="left"/>
      <w:pPr>
        <w:tabs>
          <w:tab w:val="num" w:pos="3240"/>
        </w:tabs>
        <w:ind w:left="3240" w:hanging="360"/>
      </w:pPr>
      <w:rPr>
        <w:rFonts w:cs="Times New Roman"/>
      </w:rPr>
    </w:lvl>
    <w:lvl w:ilvl="5" w:tplc="E7928398" w:tentative="1">
      <w:start w:val="1"/>
      <w:numFmt w:val="decimal"/>
      <w:lvlText w:val="%6."/>
      <w:lvlJc w:val="left"/>
      <w:pPr>
        <w:tabs>
          <w:tab w:val="num" w:pos="3960"/>
        </w:tabs>
        <w:ind w:left="3960" w:hanging="360"/>
      </w:pPr>
      <w:rPr>
        <w:rFonts w:cs="Times New Roman"/>
      </w:rPr>
    </w:lvl>
    <w:lvl w:ilvl="6" w:tplc="E37EF2E8" w:tentative="1">
      <w:start w:val="1"/>
      <w:numFmt w:val="decimal"/>
      <w:lvlText w:val="%7."/>
      <w:lvlJc w:val="left"/>
      <w:pPr>
        <w:tabs>
          <w:tab w:val="num" w:pos="4680"/>
        </w:tabs>
        <w:ind w:left="4680" w:hanging="360"/>
      </w:pPr>
      <w:rPr>
        <w:rFonts w:cs="Times New Roman"/>
      </w:rPr>
    </w:lvl>
    <w:lvl w:ilvl="7" w:tplc="3AC4D936" w:tentative="1">
      <w:start w:val="1"/>
      <w:numFmt w:val="decimal"/>
      <w:lvlText w:val="%8."/>
      <w:lvlJc w:val="left"/>
      <w:pPr>
        <w:tabs>
          <w:tab w:val="num" w:pos="5400"/>
        </w:tabs>
        <w:ind w:left="5400" w:hanging="360"/>
      </w:pPr>
      <w:rPr>
        <w:rFonts w:cs="Times New Roman"/>
      </w:rPr>
    </w:lvl>
    <w:lvl w:ilvl="8" w:tplc="688C2998" w:tentative="1">
      <w:start w:val="1"/>
      <w:numFmt w:val="decimal"/>
      <w:lvlText w:val="%9."/>
      <w:lvlJc w:val="left"/>
      <w:pPr>
        <w:tabs>
          <w:tab w:val="num" w:pos="6120"/>
        </w:tabs>
        <w:ind w:left="6120" w:hanging="360"/>
      </w:pPr>
      <w:rPr>
        <w:rFonts w:cs="Times New Roman"/>
      </w:rPr>
    </w:lvl>
  </w:abstractNum>
  <w:abstractNum w:abstractNumId="67" w15:restartNumberingAfterBreak="0">
    <w:nsid w:val="3D966DD3"/>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40485D83"/>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409B4B3E"/>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411C2302"/>
    <w:multiLevelType w:val="hybridMultilevel"/>
    <w:tmpl w:val="5C42B644"/>
    <w:lvl w:ilvl="0" w:tplc="F0DCE032">
      <w:start w:val="1"/>
      <w:numFmt w:val="decimal"/>
      <w:lvlText w:val="%1."/>
      <w:lvlJc w:val="left"/>
      <w:pPr>
        <w:tabs>
          <w:tab w:val="num" w:pos="1440"/>
        </w:tabs>
        <w:ind w:left="1440" w:hanging="360"/>
      </w:pPr>
      <w:rPr>
        <w:rFonts w:cs="Times New Roman" w:hint="default"/>
        <w:b/>
        <w:bCs/>
        <w:i w:val="0"/>
        <w:iCs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3C61FB"/>
    <w:multiLevelType w:val="hybridMultilevel"/>
    <w:tmpl w:val="6EC63EF0"/>
    <w:lvl w:ilvl="0" w:tplc="3604B248">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24E7886"/>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42AC152C"/>
    <w:multiLevelType w:val="hybridMultilevel"/>
    <w:tmpl w:val="C4022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3751D15"/>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44053994"/>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47A96813"/>
    <w:multiLevelType w:val="hybridMultilevel"/>
    <w:tmpl w:val="F0241436"/>
    <w:lvl w:ilvl="0" w:tplc="3604B248">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82339F9"/>
    <w:multiLevelType w:val="hybridMultilevel"/>
    <w:tmpl w:val="87FA11AC"/>
    <w:lvl w:ilvl="0" w:tplc="3604B248">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DB71BDE"/>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4E00195D"/>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4E0C5641"/>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4E6116F8"/>
    <w:multiLevelType w:val="hybridMultilevel"/>
    <w:tmpl w:val="C83C31F4"/>
    <w:lvl w:ilvl="0" w:tplc="0415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2" w15:restartNumberingAfterBreak="0">
    <w:nsid w:val="4EA436B6"/>
    <w:multiLevelType w:val="hybridMultilevel"/>
    <w:tmpl w:val="D6900D52"/>
    <w:lvl w:ilvl="0" w:tplc="C82837A4">
      <w:start w:val="1"/>
      <w:numFmt w:val="decimal"/>
      <w:lvlText w:val="%1."/>
      <w:lvlJc w:val="left"/>
      <w:pPr>
        <w:tabs>
          <w:tab w:val="num" w:pos="1440"/>
        </w:tabs>
        <w:ind w:left="1440" w:hanging="360"/>
      </w:pPr>
      <w:rPr>
        <w:rFonts w:cs="Times New Roman"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4ED46E71"/>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4FA831C5"/>
    <w:multiLevelType w:val="multilevel"/>
    <w:tmpl w:val="12387642"/>
    <w:lvl w:ilvl="0">
      <w:start w:val="1"/>
      <w:numFmt w:val="decimal"/>
      <w:lvlText w:val="%1."/>
      <w:lvlJc w:val="left"/>
      <w:pPr>
        <w:ind w:left="720" w:firstLine="360"/>
      </w:pPr>
      <w:rPr>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15:restartNumberingAfterBreak="0">
    <w:nsid w:val="53746248"/>
    <w:multiLevelType w:val="hybridMultilevel"/>
    <w:tmpl w:val="68C4ABEC"/>
    <w:lvl w:ilvl="0" w:tplc="3604B248">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38E34AF"/>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3A528EB"/>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41E52EE"/>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57DC4D7E"/>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58A15DF1"/>
    <w:multiLevelType w:val="hybridMultilevel"/>
    <w:tmpl w:val="5204F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8C121C3"/>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5D611FD8"/>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5EAA68A4"/>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5F4C292B"/>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61315E41"/>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61985F40"/>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621103F3"/>
    <w:multiLevelType w:val="hybridMultilevel"/>
    <w:tmpl w:val="024EA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21625B4"/>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2C5795E"/>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62D25C03"/>
    <w:multiLevelType w:val="hybridMultilevel"/>
    <w:tmpl w:val="68480680"/>
    <w:lvl w:ilvl="0" w:tplc="3604B248">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38B1323"/>
    <w:multiLevelType w:val="multilevel"/>
    <w:tmpl w:val="BE429D84"/>
    <w:lvl w:ilvl="0">
      <w:start w:val="1"/>
      <w:numFmt w:val="decimal"/>
      <w:lvlText w:val="%1."/>
      <w:lvlJc w:val="left"/>
      <w:pPr>
        <w:ind w:left="501" w:firstLine="141"/>
      </w:pPr>
      <w:rPr>
        <w:sz w:val="22"/>
        <w:szCs w:val="22"/>
      </w:rPr>
    </w:lvl>
    <w:lvl w:ilvl="1">
      <w:start w:val="1"/>
      <w:numFmt w:val="lowerLetter"/>
      <w:lvlText w:val="%2."/>
      <w:lvlJc w:val="left"/>
      <w:pPr>
        <w:ind w:left="1221" w:firstLine="861"/>
      </w:pPr>
    </w:lvl>
    <w:lvl w:ilvl="2">
      <w:start w:val="1"/>
      <w:numFmt w:val="lowerRoman"/>
      <w:lvlText w:val="%3."/>
      <w:lvlJc w:val="right"/>
      <w:pPr>
        <w:ind w:left="1941" w:firstLine="1761"/>
      </w:pPr>
    </w:lvl>
    <w:lvl w:ilvl="3">
      <w:start w:val="1"/>
      <w:numFmt w:val="decimal"/>
      <w:lvlText w:val="%4."/>
      <w:lvlJc w:val="left"/>
      <w:pPr>
        <w:ind w:left="2661" w:firstLine="2301"/>
      </w:pPr>
    </w:lvl>
    <w:lvl w:ilvl="4">
      <w:start w:val="1"/>
      <w:numFmt w:val="lowerLetter"/>
      <w:lvlText w:val="%5."/>
      <w:lvlJc w:val="left"/>
      <w:pPr>
        <w:ind w:left="3381" w:firstLine="3021"/>
      </w:pPr>
    </w:lvl>
    <w:lvl w:ilvl="5">
      <w:start w:val="1"/>
      <w:numFmt w:val="lowerRoman"/>
      <w:lvlText w:val="%6."/>
      <w:lvlJc w:val="right"/>
      <w:pPr>
        <w:ind w:left="4101" w:firstLine="3921"/>
      </w:pPr>
    </w:lvl>
    <w:lvl w:ilvl="6">
      <w:start w:val="1"/>
      <w:numFmt w:val="decimal"/>
      <w:lvlText w:val="%7."/>
      <w:lvlJc w:val="left"/>
      <w:pPr>
        <w:ind w:left="4821" w:firstLine="4461"/>
      </w:pPr>
    </w:lvl>
    <w:lvl w:ilvl="7">
      <w:start w:val="1"/>
      <w:numFmt w:val="lowerLetter"/>
      <w:lvlText w:val="%8."/>
      <w:lvlJc w:val="left"/>
      <w:pPr>
        <w:ind w:left="5541" w:firstLine="5181"/>
      </w:pPr>
    </w:lvl>
    <w:lvl w:ilvl="8">
      <w:start w:val="1"/>
      <w:numFmt w:val="lowerRoman"/>
      <w:lvlText w:val="%9."/>
      <w:lvlJc w:val="right"/>
      <w:pPr>
        <w:ind w:left="6261" w:firstLine="6081"/>
      </w:pPr>
    </w:lvl>
  </w:abstractNum>
  <w:abstractNum w:abstractNumId="102" w15:restartNumberingAfterBreak="0">
    <w:nsid w:val="66FA5473"/>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15:restartNumberingAfterBreak="0">
    <w:nsid w:val="69616984"/>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69E658C4"/>
    <w:multiLevelType w:val="multilevel"/>
    <w:tmpl w:val="2D06A5C8"/>
    <w:lvl w:ilvl="0">
      <w:start w:val="1"/>
      <w:numFmt w:val="decimal"/>
      <w:lvlText w:val="%1."/>
      <w:lvlJc w:val="left"/>
      <w:pPr>
        <w:ind w:left="623" w:firstLine="263"/>
      </w:pPr>
    </w:lvl>
    <w:lvl w:ilvl="1">
      <w:start w:val="1"/>
      <w:numFmt w:val="lowerLetter"/>
      <w:lvlText w:val="%2."/>
      <w:lvlJc w:val="left"/>
      <w:pPr>
        <w:ind w:left="1343" w:firstLine="983"/>
      </w:pPr>
    </w:lvl>
    <w:lvl w:ilvl="2">
      <w:start w:val="1"/>
      <w:numFmt w:val="lowerRoman"/>
      <w:lvlText w:val="%3."/>
      <w:lvlJc w:val="right"/>
      <w:pPr>
        <w:ind w:left="2063" w:firstLine="1883"/>
      </w:pPr>
    </w:lvl>
    <w:lvl w:ilvl="3">
      <w:start w:val="1"/>
      <w:numFmt w:val="decimal"/>
      <w:lvlText w:val="%4."/>
      <w:lvlJc w:val="left"/>
      <w:pPr>
        <w:ind w:left="2783" w:firstLine="2423"/>
      </w:pPr>
    </w:lvl>
    <w:lvl w:ilvl="4">
      <w:start w:val="1"/>
      <w:numFmt w:val="lowerLetter"/>
      <w:lvlText w:val="%5."/>
      <w:lvlJc w:val="left"/>
      <w:pPr>
        <w:ind w:left="3503" w:firstLine="3143"/>
      </w:pPr>
    </w:lvl>
    <w:lvl w:ilvl="5">
      <w:start w:val="1"/>
      <w:numFmt w:val="lowerRoman"/>
      <w:lvlText w:val="%6."/>
      <w:lvlJc w:val="right"/>
      <w:pPr>
        <w:ind w:left="4223" w:firstLine="4043"/>
      </w:pPr>
    </w:lvl>
    <w:lvl w:ilvl="6">
      <w:start w:val="1"/>
      <w:numFmt w:val="decimal"/>
      <w:lvlText w:val="%7."/>
      <w:lvlJc w:val="left"/>
      <w:pPr>
        <w:ind w:left="4943" w:firstLine="4583"/>
      </w:pPr>
    </w:lvl>
    <w:lvl w:ilvl="7">
      <w:start w:val="1"/>
      <w:numFmt w:val="lowerLetter"/>
      <w:lvlText w:val="%8."/>
      <w:lvlJc w:val="left"/>
      <w:pPr>
        <w:ind w:left="5663" w:firstLine="5303"/>
      </w:pPr>
    </w:lvl>
    <w:lvl w:ilvl="8">
      <w:start w:val="1"/>
      <w:numFmt w:val="lowerRoman"/>
      <w:lvlText w:val="%9."/>
      <w:lvlJc w:val="right"/>
      <w:pPr>
        <w:ind w:left="6383" w:firstLine="6203"/>
      </w:pPr>
    </w:lvl>
  </w:abstractNum>
  <w:abstractNum w:abstractNumId="105" w15:restartNumberingAfterBreak="0">
    <w:nsid w:val="6A0640EC"/>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6" w15:restartNumberingAfterBreak="0">
    <w:nsid w:val="6C5F482B"/>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15:restartNumberingAfterBreak="0">
    <w:nsid w:val="6CCB0873"/>
    <w:multiLevelType w:val="hybridMultilevel"/>
    <w:tmpl w:val="CCFC741C"/>
    <w:lvl w:ilvl="0" w:tplc="DFE03D88">
      <w:start w:val="1"/>
      <w:numFmt w:val="decimal"/>
      <w:lvlText w:val="%1."/>
      <w:lvlJc w:val="left"/>
      <w:pPr>
        <w:ind w:left="360" w:hanging="360"/>
      </w:pPr>
      <w:rPr>
        <w:rFonts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D397F88"/>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6FF274BD"/>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711504DB"/>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1" w15:restartNumberingAfterBreak="0">
    <w:nsid w:val="72771423"/>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736C35F0"/>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15:restartNumberingAfterBreak="0">
    <w:nsid w:val="7432694D"/>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4" w15:restartNumberingAfterBreak="0">
    <w:nsid w:val="76E759A0"/>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5" w15:restartNumberingAfterBreak="0">
    <w:nsid w:val="78FC2DEA"/>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6" w15:restartNumberingAfterBreak="0">
    <w:nsid w:val="7A1C63BA"/>
    <w:multiLevelType w:val="multilevel"/>
    <w:tmpl w:val="542808A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7A74189F"/>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7A874D82"/>
    <w:multiLevelType w:val="multilevel"/>
    <w:tmpl w:val="D5302D6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9" w15:restartNumberingAfterBreak="0">
    <w:nsid w:val="7C6461CD"/>
    <w:multiLevelType w:val="hybridMultilevel"/>
    <w:tmpl w:val="65724C9A"/>
    <w:lvl w:ilvl="0" w:tplc="3604B248">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F694307"/>
    <w:multiLevelType w:val="hybridMultilevel"/>
    <w:tmpl w:val="8D0A283A"/>
    <w:lvl w:ilvl="0" w:tplc="C82837A4">
      <w:start w:val="1"/>
      <w:numFmt w:val="decimal"/>
      <w:lvlText w:val="%1."/>
      <w:lvlJc w:val="left"/>
      <w:pPr>
        <w:tabs>
          <w:tab w:val="num" w:pos="1440"/>
        </w:tabs>
        <w:ind w:left="1440" w:hanging="360"/>
      </w:pPr>
      <w:rPr>
        <w:rFonts w:hint="default"/>
        <w:b/>
        <w:bCs/>
        <w:i w:val="0"/>
        <w:iCs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bCs/>
        <w:i w:val="0"/>
        <w:iCs w:val="0"/>
        <w:color w:val="auto"/>
        <w:sz w:val="22"/>
        <w:szCs w:val="22"/>
      </w:rPr>
    </w:lvl>
    <w:lvl w:ilvl="2" w:tplc="BFC0D192">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945110815">
    <w:abstractNumId w:val="20"/>
  </w:num>
  <w:num w:numId="2" w16cid:durableId="1895656668">
    <w:abstractNumId w:val="101"/>
  </w:num>
  <w:num w:numId="3" w16cid:durableId="1445421751">
    <w:abstractNumId w:val="84"/>
  </w:num>
  <w:num w:numId="4" w16cid:durableId="1272054102">
    <w:abstractNumId w:val="34"/>
  </w:num>
  <w:num w:numId="5" w16cid:durableId="918641155">
    <w:abstractNumId w:val="104"/>
  </w:num>
  <w:num w:numId="6" w16cid:durableId="1287737725">
    <w:abstractNumId w:val="44"/>
  </w:num>
  <w:num w:numId="7" w16cid:durableId="1243369556">
    <w:abstractNumId w:val="45"/>
  </w:num>
  <w:num w:numId="8" w16cid:durableId="496304540">
    <w:abstractNumId w:val="116"/>
  </w:num>
  <w:num w:numId="9" w16cid:durableId="1634824218">
    <w:abstractNumId w:val="22"/>
  </w:num>
  <w:num w:numId="10" w16cid:durableId="1151024168">
    <w:abstractNumId w:val="35"/>
  </w:num>
  <w:num w:numId="11" w16cid:durableId="1479348081">
    <w:abstractNumId w:val="50"/>
  </w:num>
  <w:num w:numId="12" w16cid:durableId="1704407170">
    <w:abstractNumId w:val="37"/>
  </w:num>
  <w:num w:numId="13" w16cid:durableId="282999092">
    <w:abstractNumId w:val="113"/>
  </w:num>
  <w:num w:numId="14" w16cid:durableId="225460163">
    <w:abstractNumId w:val="49"/>
  </w:num>
  <w:num w:numId="15" w16cid:durableId="300496933">
    <w:abstractNumId w:val="17"/>
  </w:num>
  <w:num w:numId="16" w16cid:durableId="763647561">
    <w:abstractNumId w:val="52"/>
  </w:num>
  <w:num w:numId="17" w16cid:durableId="1640308729">
    <w:abstractNumId w:val="26"/>
  </w:num>
  <w:num w:numId="18" w16cid:durableId="1603103974">
    <w:abstractNumId w:val="24"/>
  </w:num>
  <w:num w:numId="19" w16cid:durableId="1980575902">
    <w:abstractNumId w:val="97"/>
  </w:num>
  <w:num w:numId="20" w16cid:durableId="2015645427">
    <w:abstractNumId w:val="9"/>
  </w:num>
  <w:num w:numId="21" w16cid:durableId="390618576">
    <w:abstractNumId w:val="60"/>
  </w:num>
  <w:num w:numId="22" w16cid:durableId="263417774">
    <w:abstractNumId w:val="5"/>
  </w:num>
  <w:num w:numId="23" w16cid:durableId="1367221473">
    <w:abstractNumId w:val="85"/>
  </w:num>
  <w:num w:numId="24" w16cid:durableId="1112826842">
    <w:abstractNumId w:val="76"/>
  </w:num>
  <w:num w:numId="25" w16cid:durableId="450520557">
    <w:abstractNumId w:val="71"/>
  </w:num>
  <w:num w:numId="26" w16cid:durableId="338698590">
    <w:abstractNumId w:val="100"/>
  </w:num>
  <w:num w:numId="27" w16cid:durableId="1003553592">
    <w:abstractNumId w:val="32"/>
  </w:num>
  <w:num w:numId="28" w16cid:durableId="1309094648">
    <w:abstractNumId w:val="62"/>
  </w:num>
  <w:num w:numId="29" w16cid:durableId="799223585">
    <w:abstractNumId w:val="81"/>
  </w:num>
  <w:num w:numId="30" w16cid:durableId="1272860394">
    <w:abstractNumId w:val="21"/>
  </w:num>
  <w:num w:numId="31" w16cid:durableId="110363089">
    <w:abstractNumId w:val="15"/>
  </w:num>
  <w:num w:numId="32" w16cid:durableId="1062874712">
    <w:abstractNumId w:val="27"/>
  </w:num>
  <w:num w:numId="33" w16cid:durableId="1704669367">
    <w:abstractNumId w:val="107"/>
  </w:num>
  <w:num w:numId="34" w16cid:durableId="10099409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1880781">
    <w:abstractNumId w:val="90"/>
  </w:num>
  <w:num w:numId="36" w16cid:durableId="975720420">
    <w:abstractNumId w:val="10"/>
  </w:num>
  <w:num w:numId="37" w16cid:durableId="111167253">
    <w:abstractNumId w:val="66"/>
  </w:num>
  <w:num w:numId="38" w16cid:durableId="212542276">
    <w:abstractNumId w:val="61"/>
  </w:num>
  <w:num w:numId="39" w16cid:durableId="877821593">
    <w:abstractNumId w:val="77"/>
  </w:num>
  <w:num w:numId="40" w16cid:durableId="66802739">
    <w:abstractNumId w:val="119"/>
  </w:num>
  <w:num w:numId="41" w16cid:durableId="447050367">
    <w:abstractNumId w:val="65"/>
  </w:num>
  <w:num w:numId="42" w16cid:durableId="1535267676">
    <w:abstractNumId w:val="73"/>
  </w:num>
  <w:num w:numId="43" w16cid:durableId="1934390094">
    <w:abstractNumId w:val="91"/>
  </w:num>
  <w:num w:numId="44" w16cid:durableId="1900627534">
    <w:abstractNumId w:val="11"/>
  </w:num>
  <w:num w:numId="45" w16cid:durableId="1470392029">
    <w:abstractNumId w:val="31"/>
  </w:num>
  <w:num w:numId="46" w16cid:durableId="639581699">
    <w:abstractNumId w:val="70"/>
  </w:num>
  <w:num w:numId="47" w16cid:durableId="1745179060">
    <w:abstractNumId w:val="92"/>
  </w:num>
  <w:num w:numId="48" w16cid:durableId="1663922886">
    <w:abstractNumId w:val="56"/>
  </w:num>
  <w:num w:numId="49" w16cid:durableId="997727373">
    <w:abstractNumId w:val="114"/>
  </w:num>
  <w:num w:numId="50" w16cid:durableId="367532977">
    <w:abstractNumId w:val="112"/>
  </w:num>
  <w:num w:numId="51" w16cid:durableId="348606126">
    <w:abstractNumId w:val="43"/>
  </w:num>
  <w:num w:numId="52" w16cid:durableId="1140344399">
    <w:abstractNumId w:val="7"/>
  </w:num>
  <w:num w:numId="53" w16cid:durableId="236668144">
    <w:abstractNumId w:val="51"/>
  </w:num>
  <w:num w:numId="54" w16cid:durableId="190458608">
    <w:abstractNumId w:val="78"/>
  </w:num>
  <w:num w:numId="55" w16cid:durableId="1104031892">
    <w:abstractNumId w:val="55"/>
  </w:num>
  <w:num w:numId="56" w16cid:durableId="999969970">
    <w:abstractNumId w:val="82"/>
  </w:num>
  <w:num w:numId="57" w16cid:durableId="671955713">
    <w:abstractNumId w:val="53"/>
  </w:num>
  <w:num w:numId="58" w16cid:durableId="1216741843">
    <w:abstractNumId w:val="115"/>
  </w:num>
  <w:num w:numId="59" w16cid:durableId="1493764343">
    <w:abstractNumId w:val="29"/>
  </w:num>
  <w:num w:numId="60" w16cid:durableId="1298100711">
    <w:abstractNumId w:val="118"/>
  </w:num>
  <w:num w:numId="61" w16cid:durableId="1243950889">
    <w:abstractNumId w:val="105"/>
  </w:num>
  <w:num w:numId="62" w16cid:durableId="1540124766">
    <w:abstractNumId w:val="67"/>
  </w:num>
  <w:num w:numId="63" w16cid:durableId="1625503054">
    <w:abstractNumId w:val="46"/>
  </w:num>
  <w:num w:numId="64" w16cid:durableId="1308246991">
    <w:abstractNumId w:val="48"/>
  </w:num>
  <w:num w:numId="65" w16cid:durableId="839388589">
    <w:abstractNumId w:val="106"/>
  </w:num>
  <w:num w:numId="66" w16cid:durableId="1060907050">
    <w:abstractNumId w:val="110"/>
  </w:num>
  <w:num w:numId="67" w16cid:durableId="1736390068">
    <w:abstractNumId w:val="47"/>
  </w:num>
  <w:num w:numId="68" w16cid:durableId="11424575">
    <w:abstractNumId w:val="58"/>
  </w:num>
  <w:num w:numId="69" w16cid:durableId="111946084">
    <w:abstractNumId w:val="79"/>
  </w:num>
  <w:num w:numId="70" w16cid:durableId="278342991">
    <w:abstractNumId w:val="59"/>
  </w:num>
  <w:num w:numId="71" w16cid:durableId="1532911663">
    <w:abstractNumId w:val="96"/>
  </w:num>
  <w:num w:numId="72" w16cid:durableId="1866866701">
    <w:abstractNumId w:val="89"/>
  </w:num>
  <w:num w:numId="73" w16cid:durableId="1559320002">
    <w:abstractNumId w:val="102"/>
  </w:num>
  <w:num w:numId="74" w16cid:durableId="1838419709">
    <w:abstractNumId w:val="95"/>
  </w:num>
  <w:num w:numId="75" w16cid:durableId="182717695">
    <w:abstractNumId w:val="36"/>
  </w:num>
  <w:num w:numId="76" w16cid:durableId="2051032774">
    <w:abstractNumId w:val="25"/>
  </w:num>
  <w:num w:numId="77" w16cid:durableId="1901204914">
    <w:abstractNumId w:val="98"/>
  </w:num>
  <w:num w:numId="78" w16cid:durableId="383796521">
    <w:abstractNumId w:val="108"/>
  </w:num>
  <w:num w:numId="79" w16cid:durableId="1096290025">
    <w:abstractNumId w:val="72"/>
  </w:num>
  <w:num w:numId="80" w16cid:durableId="111176375">
    <w:abstractNumId w:val="80"/>
  </w:num>
  <w:num w:numId="81" w16cid:durableId="1509250898">
    <w:abstractNumId w:val="94"/>
  </w:num>
  <w:num w:numId="82" w16cid:durableId="1744528766">
    <w:abstractNumId w:val="4"/>
  </w:num>
  <w:num w:numId="83" w16cid:durableId="1912082322">
    <w:abstractNumId w:val="117"/>
  </w:num>
  <w:num w:numId="84" w16cid:durableId="924804648">
    <w:abstractNumId w:val="93"/>
  </w:num>
  <w:num w:numId="85" w16cid:durableId="1204706460">
    <w:abstractNumId w:val="14"/>
  </w:num>
  <w:num w:numId="86" w16cid:durableId="411584858">
    <w:abstractNumId w:val="57"/>
  </w:num>
  <w:num w:numId="87" w16cid:durableId="3821914">
    <w:abstractNumId w:val="103"/>
  </w:num>
  <w:num w:numId="88" w16cid:durableId="972367234">
    <w:abstractNumId w:val="12"/>
  </w:num>
  <w:num w:numId="89" w16cid:durableId="477309851">
    <w:abstractNumId w:val="87"/>
  </w:num>
  <w:num w:numId="90" w16cid:durableId="303047746">
    <w:abstractNumId w:val="8"/>
  </w:num>
  <w:num w:numId="91" w16cid:durableId="828138147">
    <w:abstractNumId w:val="109"/>
  </w:num>
  <w:num w:numId="92" w16cid:durableId="1802846023">
    <w:abstractNumId w:val="19"/>
  </w:num>
  <w:num w:numId="93" w16cid:durableId="463232037">
    <w:abstractNumId w:val="18"/>
  </w:num>
  <w:num w:numId="94" w16cid:durableId="1309551898">
    <w:abstractNumId w:val="68"/>
  </w:num>
  <w:num w:numId="95" w16cid:durableId="781459259">
    <w:abstractNumId w:val="0"/>
  </w:num>
  <w:num w:numId="96" w16cid:durableId="2068987971">
    <w:abstractNumId w:val="64"/>
  </w:num>
  <w:num w:numId="97" w16cid:durableId="2071461966">
    <w:abstractNumId w:val="88"/>
  </w:num>
  <w:num w:numId="98" w16cid:durableId="1898274815">
    <w:abstractNumId w:val="83"/>
  </w:num>
  <w:num w:numId="99" w16cid:durableId="242103644">
    <w:abstractNumId w:val="63"/>
  </w:num>
  <w:num w:numId="100" w16cid:durableId="503589086">
    <w:abstractNumId w:val="28"/>
  </w:num>
  <w:num w:numId="101" w16cid:durableId="1301232539">
    <w:abstractNumId w:val="23"/>
  </w:num>
  <w:num w:numId="102" w16cid:durableId="1859469540">
    <w:abstractNumId w:val="75"/>
  </w:num>
  <w:num w:numId="103" w16cid:durableId="551692495">
    <w:abstractNumId w:val="99"/>
  </w:num>
  <w:num w:numId="104" w16cid:durableId="230627410">
    <w:abstractNumId w:val="69"/>
  </w:num>
  <w:num w:numId="105" w16cid:durableId="1876389256">
    <w:abstractNumId w:val="39"/>
  </w:num>
  <w:num w:numId="106" w16cid:durableId="1832015231">
    <w:abstractNumId w:val="33"/>
  </w:num>
  <w:num w:numId="107" w16cid:durableId="487093617">
    <w:abstractNumId w:val="1"/>
  </w:num>
  <w:num w:numId="108" w16cid:durableId="165484284">
    <w:abstractNumId w:val="42"/>
  </w:num>
  <w:num w:numId="109" w16cid:durableId="942810493">
    <w:abstractNumId w:val="40"/>
  </w:num>
  <w:num w:numId="110" w16cid:durableId="928319440">
    <w:abstractNumId w:val="6"/>
  </w:num>
  <w:num w:numId="111" w16cid:durableId="572737015">
    <w:abstractNumId w:val="16"/>
  </w:num>
  <w:num w:numId="112" w16cid:durableId="2134865730">
    <w:abstractNumId w:val="2"/>
  </w:num>
  <w:num w:numId="113" w16cid:durableId="1901864279">
    <w:abstractNumId w:val="30"/>
  </w:num>
  <w:num w:numId="114" w16cid:durableId="484858907">
    <w:abstractNumId w:val="38"/>
  </w:num>
  <w:num w:numId="115" w16cid:durableId="1768424988">
    <w:abstractNumId w:val="74"/>
  </w:num>
  <w:num w:numId="116" w16cid:durableId="1547401781">
    <w:abstractNumId w:val="41"/>
  </w:num>
  <w:num w:numId="117" w16cid:durableId="1987777736">
    <w:abstractNumId w:val="86"/>
  </w:num>
  <w:num w:numId="118" w16cid:durableId="354573086">
    <w:abstractNumId w:val="13"/>
  </w:num>
  <w:num w:numId="119" w16cid:durableId="1281718111">
    <w:abstractNumId w:val="111"/>
  </w:num>
  <w:num w:numId="120" w16cid:durableId="1870099195">
    <w:abstractNumId w:val="3"/>
  </w:num>
  <w:num w:numId="121" w16cid:durableId="1676954765">
    <w:abstractNumId w:val="54"/>
  </w:num>
  <w:num w:numId="122" w16cid:durableId="1577327608">
    <w:abstractNumId w:val="120"/>
  </w:num>
  <w:num w:numId="123" w16cid:durableId="12705788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66A9"/>
    <w:rsid w:val="00015A2D"/>
    <w:rsid w:val="00016C07"/>
    <w:rsid w:val="00031674"/>
    <w:rsid w:val="000320F1"/>
    <w:rsid w:val="0003252A"/>
    <w:rsid w:val="000366C6"/>
    <w:rsid w:val="00044CA4"/>
    <w:rsid w:val="00047069"/>
    <w:rsid w:val="00053B8D"/>
    <w:rsid w:val="000556C9"/>
    <w:rsid w:val="00055DB3"/>
    <w:rsid w:val="00066349"/>
    <w:rsid w:val="000729FC"/>
    <w:rsid w:val="00080E41"/>
    <w:rsid w:val="00083AC8"/>
    <w:rsid w:val="00090C4F"/>
    <w:rsid w:val="0009330A"/>
    <w:rsid w:val="00094901"/>
    <w:rsid w:val="0009697D"/>
    <w:rsid w:val="000A1D07"/>
    <w:rsid w:val="000B02B7"/>
    <w:rsid w:val="000B0A1E"/>
    <w:rsid w:val="000B174E"/>
    <w:rsid w:val="000B42B2"/>
    <w:rsid w:val="000D046A"/>
    <w:rsid w:val="000D1A2B"/>
    <w:rsid w:val="000D6889"/>
    <w:rsid w:val="000E226C"/>
    <w:rsid w:val="000F4CA1"/>
    <w:rsid w:val="000F5B41"/>
    <w:rsid w:val="000F5B8F"/>
    <w:rsid w:val="0010414A"/>
    <w:rsid w:val="00107AB7"/>
    <w:rsid w:val="00117C28"/>
    <w:rsid w:val="00124F6B"/>
    <w:rsid w:val="00125F68"/>
    <w:rsid w:val="00131803"/>
    <w:rsid w:val="00133DEE"/>
    <w:rsid w:val="00140EA6"/>
    <w:rsid w:val="00143029"/>
    <w:rsid w:val="001448F5"/>
    <w:rsid w:val="00146DAF"/>
    <w:rsid w:val="0016329C"/>
    <w:rsid w:val="00164E16"/>
    <w:rsid w:val="0016536E"/>
    <w:rsid w:val="00165843"/>
    <w:rsid w:val="001773BB"/>
    <w:rsid w:val="00191124"/>
    <w:rsid w:val="001A4A9E"/>
    <w:rsid w:val="001B1173"/>
    <w:rsid w:val="001B33ED"/>
    <w:rsid w:val="001B56C1"/>
    <w:rsid w:val="001C4168"/>
    <w:rsid w:val="001C4244"/>
    <w:rsid w:val="001C704F"/>
    <w:rsid w:val="001C7CC6"/>
    <w:rsid w:val="001E3E28"/>
    <w:rsid w:val="001F30B1"/>
    <w:rsid w:val="001F39F3"/>
    <w:rsid w:val="001F4DF1"/>
    <w:rsid w:val="00200A9B"/>
    <w:rsid w:val="00202E88"/>
    <w:rsid w:val="002077FC"/>
    <w:rsid w:val="00210711"/>
    <w:rsid w:val="00210713"/>
    <w:rsid w:val="00214823"/>
    <w:rsid w:val="002176FC"/>
    <w:rsid w:val="00222071"/>
    <w:rsid w:val="00222A32"/>
    <w:rsid w:val="00223077"/>
    <w:rsid w:val="00226F82"/>
    <w:rsid w:val="002273F8"/>
    <w:rsid w:val="00235F8A"/>
    <w:rsid w:val="00236BCC"/>
    <w:rsid w:val="002371AA"/>
    <w:rsid w:val="00240E68"/>
    <w:rsid w:val="002433DC"/>
    <w:rsid w:val="002442AC"/>
    <w:rsid w:val="002449C8"/>
    <w:rsid w:val="0024576F"/>
    <w:rsid w:val="00256021"/>
    <w:rsid w:val="0025716F"/>
    <w:rsid w:val="00263757"/>
    <w:rsid w:val="00270006"/>
    <w:rsid w:val="00270879"/>
    <w:rsid w:val="00271810"/>
    <w:rsid w:val="00273AB2"/>
    <w:rsid w:val="00274CB3"/>
    <w:rsid w:val="00277B2A"/>
    <w:rsid w:val="00277E53"/>
    <w:rsid w:val="00280417"/>
    <w:rsid w:val="002814DB"/>
    <w:rsid w:val="00282B6B"/>
    <w:rsid w:val="0028496A"/>
    <w:rsid w:val="0028588F"/>
    <w:rsid w:val="00285F46"/>
    <w:rsid w:val="00287036"/>
    <w:rsid w:val="00295DA8"/>
    <w:rsid w:val="002A51BD"/>
    <w:rsid w:val="002A5311"/>
    <w:rsid w:val="002B60E2"/>
    <w:rsid w:val="002B6D53"/>
    <w:rsid w:val="002B7763"/>
    <w:rsid w:val="002C3853"/>
    <w:rsid w:val="002C45EC"/>
    <w:rsid w:val="002D3073"/>
    <w:rsid w:val="002D5479"/>
    <w:rsid w:val="002E0556"/>
    <w:rsid w:val="002E1685"/>
    <w:rsid w:val="002E2443"/>
    <w:rsid w:val="002E3C44"/>
    <w:rsid w:val="002E7668"/>
    <w:rsid w:val="002F1CCC"/>
    <w:rsid w:val="002F3BFF"/>
    <w:rsid w:val="002F6156"/>
    <w:rsid w:val="003037BD"/>
    <w:rsid w:val="003038E3"/>
    <w:rsid w:val="00305E0F"/>
    <w:rsid w:val="003232A7"/>
    <w:rsid w:val="00331FB6"/>
    <w:rsid w:val="00347CBC"/>
    <w:rsid w:val="003533BE"/>
    <w:rsid w:val="00364D30"/>
    <w:rsid w:val="003729E7"/>
    <w:rsid w:val="00373C67"/>
    <w:rsid w:val="00374414"/>
    <w:rsid w:val="00383F3A"/>
    <w:rsid w:val="00385348"/>
    <w:rsid w:val="003909E6"/>
    <w:rsid w:val="00390D46"/>
    <w:rsid w:val="003A16D4"/>
    <w:rsid w:val="003A1B8E"/>
    <w:rsid w:val="003A2068"/>
    <w:rsid w:val="003A7375"/>
    <w:rsid w:val="003B13CF"/>
    <w:rsid w:val="003B5AD2"/>
    <w:rsid w:val="003C37FE"/>
    <w:rsid w:val="003D1522"/>
    <w:rsid w:val="003D7503"/>
    <w:rsid w:val="003E578A"/>
    <w:rsid w:val="003E655F"/>
    <w:rsid w:val="003F0613"/>
    <w:rsid w:val="0040065F"/>
    <w:rsid w:val="004019BF"/>
    <w:rsid w:val="00401BD7"/>
    <w:rsid w:val="0040752B"/>
    <w:rsid w:val="00407717"/>
    <w:rsid w:val="00407907"/>
    <w:rsid w:val="0041022F"/>
    <w:rsid w:val="00412A18"/>
    <w:rsid w:val="00413345"/>
    <w:rsid w:val="0041348D"/>
    <w:rsid w:val="00413FBB"/>
    <w:rsid w:val="00434AE6"/>
    <w:rsid w:val="00443AFA"/>
    <w:rsid w:val="00444A7B"/>
    <w:rsid w:val="0044575A"/>
    <w:rsid w:val="0044701D"/>
    <w:rsid w:val="004474B5"/>
    <w:rsid w:val="00452570"/>
    <w:rsid w:val="00454BB1"/>
    <w:rsid w:val="004570F1"/>
    <w:rsid w:val="004573E7"/>
    <w:rsid w:val="00462878"/>
    <w:rsid w:val="0046460C"/>
    <w:rsid w:val="004651F3"/>
    <w:rsid w:val="0047003F"/>
    <w:rsid w:val="00470641"/>
    <w:rsid w:val="00474882"/>
    <w:rsid w:val="00474EEA"/>
    <w:rsid w:val="004760A7"/>
    <w:rsid w:val="004833F1"/>
    <w:rsid w:val="004845E2"/>
    <w:rsid w:val="00493F73"/>
    <w:rsid w:val="004A3D4D"/>
    <w:rsid w:val="004B6749"/>
    <w:rsid w:val="004C0632"/>
    <w:rsid w:val="004C18B1"/>
    <w:rsid w:val="004C3B6F"/>
    <w:rsid w:val="004C6601"/>
    <w:rsid w:val="004C79E8"/>
    <w:rsid w:val="004E1CF8"/>
    <w:rsid w:val="004E1F49"/>
    <w:rsid w:val="004E37A7"/>
    <w:rsid w:val="004E5736"/>
    <w:rsid w:val="004F0D3A"/>
    <w:rsid w:val="004F1677"/>
    <w:rsid w:val="004F2D82"/>
    <w:rsid w:val="00503118"/>
    <w:rsid w:val="00513C50"/>
    <w:rsid w:val="00515555"/>
    <w:rsid w:val="005161C7"/>
    <w:rsid w:val="005277E1"/>
    <w:rsid w:val="005477E2"/>
    <w:rsid w:val="00551A53"/>
    <w:rsid w:val="005578FF"/>
    <w:rsid w:val="0056201B"/>
    <w:rsid w:val="00566D38"/>
    <w:rsid w:val="00570430"/>
    <w:rsid w:val="00572321"/>
    <w:rsid w:val="00573074"/>
    <w:rsid w:val="0057729E"/>
    <w:rsid w:val="00582408"/>
    <w:rsid w:val="0059113E"/>
    <w:rsid w:val="005926C8"/>
    <w:rsid w:val="00592FB6"/>
    <w:rsid w:val="005968A7"/>
    <w:rsid w:val="005A6632"/>
    <w:rsid w:val="005A6DCD"/>
    <w:rsid w:val="005A7F5F"/>
    <w:rsid w:val="005B66A9"/>
    <w:rsid w:val="005C197B"/>
    <w:rsid w:val="005C34B9"/>
    <w:rsid w:val="005C3627"/>
    <w:rsid w:val="005C3E64"/>
    <w:rsid w:val="005D0834"/>
    <w:rsid w:val="005D4390"/>
    <w:rsid w:val="005D48E7"/>
    <w:rsid w:val="005D5667"/>
    <w:rsid w:val="005D5CCB"/>
    <w:rsid w:val="005E561C"/>
    <w:rsid w:val="005E79DC"/>
    <w:rsid w:val="005F3B83"/>
    <w:rsid w:val="005F4ECB"/>
    <w:rsid w:val="005F5D50"/>
    <w:rsid w:val="00606270"/>
    <w:rsid w:val="00621386"/>
    <w:rsid w:val="00625A80"/>
    <w:rsid w:val="0063066B"/>
    <w:rsid w:val="00640524"/>
    <w:rsid w:val="00641E23"/>
    <w:rsid w:val="00646CC6"/>
    <w:rsid w:val="00655A95"/>
    <w:rsid w:val="006617C6"/>
    <w:rsid w:val="00661CE3"/>
    <w:rsid w:val="006714A7"/>
    <w:rsid w:val="0067528E"/>
    <w:rsid w:val="00680F03"/>
    <w:rsid w:val="00681766"/>
    <w:rsid w:val="00683FA7"/>
    <w:rsid w:val="00684AE0"/>
    <w:rsid w:val="00684F74"/>
    <w:rsid w:val="00691DD4"/>
    <w:rsid w:val="006A1117"/>
    <w:rsid w:val="006A1564"/>
    <w:rsid w:val="006A20B5"/>
    <w:rsid w:val="006A63BE"/>
    <w:rsid w:val="006A645D"/>
    <w:rsid w:val="006A69C6"/>
    <w:rsid w:val="006B2C51"/>
    <w:rsid w:val="006B4C64"/>
    <w:rsid w:val="006B5F2B"/>
    <w:rsid w:val="006C077E"/>
    <w:rsid w:val="006C2097"/>
    <w:rsid w:val="006C5296"/>
    <w:rsid w:val="006D007C"/>
    <w:rsid w:val="006D1780"/>
    <w:rsid w:val="006D5698"/>
    <w:rsid w:val="006D764D"/>
    <w:rsid w:val="006E15F2"/>
    <w:rsid w:val="006E2AD2"/>
    <w:rsid w:val="006E44F3"/>
    <w:rsid w:val="006E6816"/>
    <w:rsid w:val="006F2D5F"/>
    <w:rsid w:val="00707D78"/>
    <w:rsid w:val="00710572"/>
    <w:rsid w:val="00715037"/>
    <w:rsid w:val="0071655E"/>
    <w:rsid w:val="0072559E"/>
    <w:rsid w:val="00730C92"/>
    <w:rsid w:val="0073122C"/>
    <w:rsid w:val="00732469"/>
    <w:rsid w:val="00746798"/>
    <w:rsid w:val="00746F8E"/>
    <w:rsid w:val="0075133D"/>
    <w:rsid w:val="0076045E"/>
    <w:rsid w:val="007620E2"/>
    <w:rsid w:val="0076259A"/>
    <w:rsid w:val="007650B2"/>
    <w:rsid w:val="00772BF9"/>
    <w:rsid w:val="00772E99"/>
    <w:rsid w:val="00781991"/>
    <w:rsid w:val="007901D8"/>
    <w:rsid w:val="00793E08"/>
    <w:rsid w:val="007A0DB6"/>
    <w:rsid w:val="007B5C08"/>
    <w:rsid w:val="007B75E8"/>
    <w:rsid w:val="007C17CE"/>
    <w:rsid w:val="007C59E2"/>
    <w:rsid w:val="007D52A4"/>
    <w:rsid w:val="007D6081"/>
    <w:rsid w:val="007D731E"/>
    <w:rsid w:val="007E0563"/>
    <w:rsid w:val="007E1295"/>
    <w:rsid w:val="007E29B4"/>
    <w:rsid w:val="007E432A"/>
    <w:rsid w:val="007E4557"/>
    <w:rsid w:val="007E5F18"/>
    <w:rsid w:val="007F0066"/>
    <w:rsid w:val="00800A74"/>
    <w:rsid w:val="00801808"/>
    <w:rsid w:val="0080583D"/>
    <w:rsid w:val="00806788"/>
    <w:rsid w:val="00812040"/>
    <w:rsid w:val="00817A7E"/>
    <w:rsid w:val="00826C01"/>
    <w:rsid w:val="00833981"/>
    <w:rsid w:val="00836B13"/>
    <w:rsid w:val="00836F98"/>
    <w:rsid w:val="00837EC3"/>
    <w:rsid w:val="008416C5"/>
    <w:rsid w:val="008501E5"/>
    <w:rsid w:val="00851F4D"/>
    <w:rsid w:val="00853B13"/>
    <w:rsid w:val="00855980"/>
    <w:rsid w:val="00856797"/>
    <w:rsid w:val="00857986"/>
    <w:rsid w:val="0086032A"/>
    <w:rsid w:val="00862F64"/>
    <w:rsid w:val="00864ACE"/>
    <w:rsid w:val="00865849"/>
    <w:rsid w:val="00872C06"/>
    <w:rsid w:val="00872F84"/>
    <w:rsid w:val="00873918"/>
    <w:rsid w:val="00873FFF"/>
    <w:rsid w:val="00875014"/>
    <w:rsid w:val="0087748A"/>
    <w:rsid w:val="00892429"/>
    <w:rsid w:val="00896C65"/>
    <w:rsid w:val="008A3306"/>
    <w:rsid w:val="008A4587"/>
    <w:rsid w:val="008A6F2F"/>
    <w:rsid w:val="008B354A"/>
    <w:rsid w:val="008B6435"/>
    <w:rsid w:val="008B72A7"/>
    <w:rsid w:val="008C4659"/>
    <w:rsid w:val="008C468E"/>
    <w:rsid w:val="008C50A8"/>
    <w:rsid w:val="008D0042"/>
    <w:rsid w:val="008D538C"/>
    <w:rsid w:val="008E0D7B"/>
    <w:rsid w:val="008E4383"/>
    <w:rsid w:val="008F0B29"/>
    <w:rsid w:val="008F1472"/>
    <w:rsid w:val="008F16C1"/>
    <w:rsid w:val="008F667B"/>
    <w:rsid w:val="008F6E87"/>
    <w:rsid w:val="00900D2B"/>
    <w:rsid w:val="00903011"/>
    <w:rsid w:val="00906B8B"/>
    <w:rsid w:val="0091256A"/>
    <w:rsid w:val="0091681E"/>
    <w:rsid w:val="009340E1"/>
    <w:rsid w:val="00937596"/>
    <w:rsid w:val="00941519"/>
    <w:rsid w:val="00942D1C"/>
    <w:rsid w:val="00946D2B"/>
    <w:rsid w:val="00951B18"/>
    <w:rsid w:val="00951DC8"/>
    <w:rsid w:val="00957AFC"/>
    <w:rsid w:val="00960A22"/>
    <w:rsid w:val="00963377"/>
    <w:rsid w:val="009703A3"/>
    <w:rsid w:val="00972593"/>
    <w:rsid w:val="00972FB9"/>
    <w:rsid w:val="009752BD"/>
    <w:rsid w:val="0098061C"/>
    <w:rsid w:val="00982ABE"/>
    <w:rsid w:val="009835F1"/>
    <w:rsid w:val="009849FA"/>
    <w:rsid w:val="009860BF"/>
    <w:rsid w:val="009949D6"/>
    <w:rsid w:val="009A1D8F"/>
    <w:rsid w:val="009A2BB5"/>
    <w:rsid w:val="009A3CE6"/>
    <w:rsid w:val="009A4500"/>
    <w:rsid w:val="009B44DE"/>
    <w:rsid w:val="009C3C7C"/>
    <w:rsid w:val="009C62BC"/>
    <w:rsid w:val="009D1FD5"/>
    <w:rsid w:val="009D2ED9"/>
    <w:rsid w:val="009E728C"/>
    <w:rsid w:val="009E7CB1"/>
    <w:rsid w:val="009F291F"/>
    <w:rsid w:val="009F575C"/>
    <w:rsid w:val="009F7362"/>
    <w:rsid w:val="00A13AD4"/>
    <w:rsid w:val="00A151B6"/>
    <w:rsid w:val="00A20AC8"/>
    <w:rsid w:val="00A256FE"/>
    <w:rsid w:val="00A33AD1"/>
    <w:rsid w:val="00A35016"/>
    <w:rsid w:val="00A42A24"/>
    <w:rsid w:val="00A42D66"/>
    <w:rsid w:val="00A45D43"/>
    <w:rsid w:val="00A47D73"/>
    <w:rsid w:val="00A50AB4"/>
    <w:rsid w:val="00A50C29"/>
    <w:rsid w:val="00A54274"/>
    <w:rsid w:val="00A56417"/>
    <w:rsid w:val="00A60336"/>
    <w:rsid w:val="00A61B5E"/>
    <w:rsid w:val="00A66B94"/>
    <w:rsid w:val="00A70CBA"/>
    <w:rsid w:val="00A81786"/>
    <w:rsid w:val="00A82986"/>
    <w:rsid w:val="00AA523F"/>
    <w:rsid w:val="00AB5316"/>
    <w:rsid w:val="00AB6CC4"/>
    <w:rsid w:val="00AC1789"/>
    <w:rsid w:val="00AC23AE"/>
    <w:rsid w:val="00AC72F7"/>
    <w:rsid w:val="00AD2C20"/>
    <w:rsid w:val="00AD535D"/>
    <w:rsid w:val="00AE1707"/>
    <w:rsid w:val="00AE2591"/>
    <w:rsid w:val="00AE60B1"/>
    <w:rsid w:val="00AE7731"/>
    <w:rsid w:val="00AF550C"/>
    <w:rsid w:val="00AF6883"/>
    <w:rsid w:val="00B121EE"/>
    <w:rsid w:val="00B154A4"/>
    <w:rsid w:val="00B16773"/>
    <w:rsid w:val="00B227B5"/>
    <w:rsid w:val="00B25901"/>
    <w:rsid w:val="00B27C88"/>
    <w:rsid w:val="00B30F99"/>
    <w:rsid w:val="00B31B3F"/>
    <w:rsid w:val="00B40463"/>
    <w:rsid w:val="00B4483B"/>
    <w:rsid w:val="00B4546D"/>
    <w:rsid w:val="00B457DB"/>
    <w:rsid w:val="00B51C89"/>
    <w:rsid w:val="00B53D98"/>
    <w:rsid w:val="00B561BC"/>
    <w:rsid w:val="00B6312F"/>
    <w:rsid w:val="00B651F9"/>
    <w:rsid w:val="00B70A12"/>
    <w:rsid w:val="00B74C64"/>
    <w:rsid w:val="00B74CF6"/>
    <w:rsid w:val="00B83C9B"/>
    <w:rsid w:val="00B85362"/>
    <w:rsid w:val="00B91EA4"/>
    <w:rsid w:val="00B927ED"/>
    <w:rsid w:val="00B96642"/>
    <w:rsid w:val="00BA4803"/>
    <w:rsid w:val="00BA480D"/>
    <w:rsid w:val="00BB1695"/>
    <w:rsid w:val="00BB20A4"/>
    <w:rsid w:val="00BC0915"/>
    <w:rsid w:val="00BC18BC"/>
    <w:rsid w:val="00BC1B5C"/>
    <w:rsid w:val="00BC21E7"/>
    <w:rsid w:val="00BC54FD"/>
    <w:rsid w:val="00BD3CA3"/>
    <w:rsid w:val="00BE36C0"/>
    <w:rsid w:val="00BF197E"/>
    <w:rsid w:val="00BF4BD5"/>
    <w:rsid w:val="00BF6C35"/>
    <w:rsid w:val="00C0203D"/>
    <w:rsid w:val="00C101A3"/>
    <w:rsid w:val="00C159F7"/>
    <w:rsid w:val="00C1768B"/>
    <w:rsid w:val="00C2394D"/>
    <w:rsid w:val="00C3137C"/>
    <w:rsid w:val="00C43419"/>
    <w:rsid w:val="00C460B1"/>
    <w:rsid w:val="00C46D76"/>
    <w:rsid w:val="00C52FCC"/>
    <w:rsid w:val="00C57B88"/>
    <w:rsid w:val="00C6258A"/>
    <w:rsid w:val="00C66924"/>
    <w:rsid w:val="00C75E1B"/>
    <w:rsid w:val="00C76A77"/>
    <w:rsid w:val="00C76C78"/>
    <w:rsid w:val="00C77439"/>
    <w:rsid w:val="00C77785"/>
    <w:rsid w:val="00C80D55"/>
    <w:rsid w:val="00C85FD5"/>
    <w:rsid w:val="00C90629"/>
    <w:rsid w:val="00C908D1"/>
    <w:rsid w:val="00C9410F"/>
    <w:rsid w:val="00C971C1"/>
    <w:rsid w:val="00CA566C"/>
    <w:rsid w:val="00CB3F38"/>
    <w:rsid w:val="00CB747D"/>
    <w:rsid w:val="00CC2702"/>
    <w:rsid w:val="00CC6EE6"/>
    <w:rsid w:val="00CD1C24"/>
    <w:rsid w:val="00CD78BE"/>
    <w:rsid w:val="00CF1290"/>
    <w:rsid w:val="00CF2A50"/>
    <w:rsid w:val="00CF7D4E"/>
    <w:rsid w:val="00D0395B"/>
    <w:rsid w:val="00D07BD9"/>
    <w:rsid w:val="00D11173"/>
    <w:rsid w:val="00D16D97"/>
    <w:rsid w:val="00D3640B"/>
    <w:rsid w:val="00D44512"/>
    <w:rsid w:val="00D447F2"/>
    <w:rsid w:val="00D45CBC"/>
    <w:rsid w:val="00D520DC"/>
    <w:rsid w:val="00D575E1"/>
    <w:rsid w:val="00D6029A"/>
    <w:rsid w:val="00D6108B"/>
    <w:rsid w:val="00D67846"/>
    <w:rsid w:val="00D72F20"/>
    <w:rsid w:val="00D744F1"/>
    <w:rsid w:val="00D74C25"/>
    <w:rsid w:val="00D76357"/>
    <w:rsid w:val="00D77A52"/>
    <w:rsid w:val="00D8167D"/>
    <w:rsid w:val="00D90F05"/>
    <w:rsid w:val="00D92AA1"/>
    <w:rsid w:val="00D94A02"/>
    <w:rsid w:val="00D958B0"/>
    <w:rsid w:val="00DB00F2"/>
    <w:rsid w:val="00DB1B5C"/>
    <w:rsid w:val="00DB35BA"/>
    <w:rsid w:val="00DC313C"/>
    <w:rsid w:val="00DC3346"/>
    <w:rsid w:val="00DC7812"/>
    <w:rsid w:val="00DD19F3"/>
    <w:rsid w:val="00DD4B34"/>
    <w:rsid w:val="00DE3A52"/>
    <w:rsid w:val="00DF3740"/>
    <w:rsid w:val="00DF7FFB"/>
    <w:rsid w:val="00E07DDC"/>
    <w:rsid w:val="00E11D38"/>
    <w:rsid w:val="00E1316A"/>
    <w:rsid w:val="00E304DB"/>
    <w:rsid w:val="00E3256D"/>
    <w:rsid w:val="00E40C90"/>
    <w:rsid w:val="00E5325E"/>
    <w:rsid w:val="00E53815"/>
    <w:rsid w:val="00E6251F"/>
    <w:rsid w:val="00E645A3"/>
    <w:rsid w:val="00E657DD"/>
    <w:rsid w:val="00E664AB"/>
    <w:rsid w:val="00E7124E"/>
    <w:rsid w:val="00E71B7A"/>
    <w:rsid w:val="00E80940"/>
    <w:rsid w:val="00E81B36"/>
    <w:rsid w:val="00E868AB"/>
    <w:rsid w:val="00E86C55"/>
    <w:rsid w:val="00E87B17"/>
    <w:rsid w:val="00E91615"/>
    <w:rsid w:val="00E92FD3"/>
    <w:rsid w:val="00E930B9"/>
    <w:rsid w:val="00E94B83"/>
    <w:rsid w:val="00EA7720"/>
    <w:rsid w:val="00EB7A4D"/>
    <w:rsid w:val="00EC4FC0"/>
    <w:rsid w:val="00ED10C9"/>
    <w:rsid w:val="00EE6B26"/>
    <w:rsid w:val="00EF0386"/>
    <w:rsid w:val="00EF7BDC"/>
    <w:rsid w:val="00F0564D"/>
    <w:rsid w:val="00F06A6E"/>
    <w:rsid w:val="00F0723D"/>
    <w:rsid w:val="00F07A55"/>
    <w:rsid w:val="00F10BAB"/>
    <w:rsid w:val="00F11A00"/>
    <w:rsid w:val="00F16C95"/>
    <w:rsid w:val="00F16CCD"/>
    <w:rsid w:val="00F17EE8"/>
    <w:rsid w:val="00F210C6"/>
    <w:rsid w:val="00F21125"/>
    <w:rsid w:val="00F216D0"/>
    <w:rsid w:val="00F23A1E"/>
    <w:rsid w:val="00F23AB8"/>
    <w:rsid w:val="00F3017F"/>
    <w:rsid w:val="00F413CF"/>
    <w:rsid w:val="00F472B6"/>
    <w:rsid w:val="00F50D26"/>
    <w:rsid w:val="00F515A5"/>
    <w:rsid w:val="00F577FE"/>
    <w:rsid w:val="00F608F0"/>
    <w:rsid w:val="00F62B7F"/>
    <w:rsid w:val="00F65604"/>
    <w:rsid w:val="00F75563"/>
    <w:rsid w:val="00F75DAF"/>
    <w:rsid w:val="00F764C6"/>
    <w:rsid w:val="00F767FB"/>
    <w:rsid w:val="00F81B3A"/>
    <w:rsid w:val="00F9195A"/>
    <w:rsid w:val="00F92C4B"/>
    <w:rsid w:val="00F94143"/>
    <w:rsid w:val="00FA1CFC"/>
    <w:rsid w:val="00FA386C"/>
    <w:rsid w:val="00FA6710"/>
    <w:rsid w:val="00FB004A"/>
    <w:rsid w:val="00FB1D53"/>
    <w:rsid w:val="00FB3D43"/>
    <w:rsid w:val="00FC0C3F"/>
    <w:rsid w:val="00FD19AA"/>
    <w:rsid w:val="00FD5599"/>
    <w:rsid w:val="00FE44AD"/>
    <w:rsid w:val="00FE5490"/>
    <w:rsid w:val="00FE5598"/>
    <w:rsid w:val="00FE7D8E"/>
    <w:rsid w:val="00FF72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81316"/>
  <w15:docId w15:val="{4D37E0E0-2922-421D-ABE7-20C05592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2BF9"/>
  </w:style>
  <w:style w:type="paragraph" w:styleId="Nagwek1">
    <w:name w:val="heading 1"/>
    <w:basedOn w:val="Normalny1"/>
    <w:next w:val="Normalny1"/>
    <w:link w:val="Nagwek1Znak"/>
    <w:uiPriority w:val="99"/>
    <w:qFormat/>
    <w:rsid w:val="005B66A9"/>
    <w:pPr>
      <w:keepNext/>
      <w:keepLines/>
      <w:spacing w:before="480"/>
      <w:outlineLvl w:val="0"/>
    </w:pPr>
    <w:rPr>
      <w:rFonts w:ascii="Cambria" w:eastAsia="Cambria" w:hAnsi="Cambria" w:cs="Cambria"/>
      <w:b/>
      <w:sz w:val="28"/>
      <w:szCs w:val="28"/>
    </w:rPr>
  </w:style>
  <w:style w:type="paragraph" w:styleId="Nagwek2">
    <w:name w:val="heading 2"/>
    <w:basedOn w:val="Normalny1"/>
    <w:next w:val="Normalny1"/>
    <w:link w:val="Nagwek2Znak"/>
    <w:uiPriority w:val="99"/>
    <w:qFormat/>
    <w:rsid w:val="005B66A9"/>
    <w:pPr>
      <w:keepNext/>
      <w:keepLines/>
      <w:spacing w:before="200"/>
      <w:outlineLvl w:val="1"/>
    </w:pPr>
    <w:rPr>
      <w:rFonts w:ascii="Cambria" w:eastAsia="Cambria" w:hAnsi="Cambria" w:cs="Cambria"/>
      <w:b/>
      <w:color w:val="4F81BD"/>
      <w:sz w:val="26"/>
      <w:szCs w:val="26"/>
    </w:rPr>
  </w:style>
  <w:style w:type="paragraph" w:styleId="Nagwek3">
    <w:name w:val="heading 3"/>
    <w:basedOn w:val="Normalny1"/>
    <w:next w:val="Normalny1"/>
    <w:rsid w:val="005B66A9"/>
    <w:pPr>
      <w:keepNext/>
      <w:keepLines/>
      <w:spacing w:before="280" w:after="80"/>
      <w:contextualSpacing/>
      <w:outlineLvl w:val="2"/>
    </w:pPr>
    <w:rPr>
      <w:b/>
      <w:sz w:val="28"/>
      <w:szCs w:val="28"/>
    </w:rPr>
  </w:style>
  <w:style w:type="paragraph" w:styleId="Nagwek4">
    <w:name w:val="heading 4"/>
    <w:basedOn w:val="Normalny1"/>
    <w:next w:val="Normalny1"/>
    <w:rsid w:val="005B66A9"/>
    <w:pPr>
      <w:keepNext/>
      <w:keepLines/>
      <w:spacing w:before="240" w:after="40"/>
      <w:contextualSpacing/>
      <w:outlineLvl w:val="3"/>
    </w:pPr>
    <w:rPr>
      <w:b/>
    </w:rPr>
  </w:style>
  <w:style w:type="paragraph" w:styleId="Nagwek5">
    <w:name w:val="heading 5"/>
    <w:basedOn w:val="Normalny1"/>
    <w:next w:val="Normalny1"/>
    <w:link w:val="Nagwek5Znak"/>
    <w:rsid w:val="005B66A9"/>
    <w:pPr>
      <w:keepNext/>
      <w:keepLines/>
      <w:spacing w:before="200"/>
      <w:outlineLvl w:val="4"/>
    </w:pPr>
    <w:rPr>
      <w:rFonts w:ascii="Cambria" w:eastAsia="Cambria" w:hAnsi="Cambria" w:cs="Cambria"/>
      <w:color w:val="243F61"/>
    </w:rPr>
  </w:style>
  <w:style w:type="paragraph" w:styleId="Nagwek6">
    <w:name w:val="heading 6"/>
    <w:basedOn w:val="Normalny1"/>
    <w:next w:val="Normalny1"/>
    <w:rsid w:val="005B66A9"/>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qFormat/>
    <w:rsid w:val="005B66A9"/>
  </w:style>
  <w:style w:type="table" w:customStyle="1" w:styleId="TableNormal">
    <w:name w:val="Table Normal"/>
    <w:uiPriority w:val="2"/>
    <w:qFormat/>
    <w:rsid w:val="005B66A9"/>
    <w:tblPr>
      <w:tblCellMar>
        <w:top w:w="0" w:type="dxa"/>
        <w:left w:w="0" w:type="dxa"/>
        <w:bottom w:w="0" w:type="dxa"/>
        <w:right w:w="0" w:type="dxa"/>
      </w:tblCellMar>
    </w:tblPr>
  </w:style>
  <w:style w:type="paragraph" w:styleId="Tytu">
    <w:name w:val="Title"/>
    <w:basedOn w:val="Normalny1"/>
    <w:next w:val="Normalny1"/>
    <w:rsid w:val="005B66A9"/>
    <w:pPr>
      <w:keepNext/>
      <w:keepLines/>
      <w:spacing w:before="480" w:after="120"/>
      <w:contextualSpacing/>
    </w:pPr>
    <w:rPr>
      <w:b/>
      <w:sz w:val="72"/>
      <w:szCs w:val="72"/>
    </w:rPr>
  </w:style>
  <w:style w:type="paragraph" w:styleId="Podtytu">
    <w:name w:val="Subtitle"/>
    <w:basedOn w:val="Normalny1"/>
    <w:next w:val="Normalny1"/>
    <w:rsid w:val="005B66A9"/>
    <w:pPr>
      <w:keepNext/>
      <w:keepLines/>
      <w:spacing w:before="360" w:after="80"/>
      <w:contextualSpacing/>
    </w:pPr>
    <w:rPr>
      <w:rFonts w:ascii="Georgia" w:eastAsia="Georgia" w:hAnsi="Georgia" w:cs="Georgia"/>
      <w:i/>
      <w:color w:val="666666"/>
      <w:sz w:val="48"/>
      <w:szCs w:val="48"/>
    </w:rPr>
  </w:style>
  <w:style w:type="table" w:customStyle="1" w:styleId="794">
    <w:name w:val="794"/>
    <w:basedOn w:val="TableNormal"/>
    <w:rsid w:val="005B66A9"/>
    <w:tblPr>
      <w:tblStyleRowBandSize w:val="1"/>
      <w:tblStyleColBandSize w:val="1"/>
      <w:tblCellMar>
        <w:left w:w="70" w:type="dxa"/>
        <w:right w:w="70" w:type="dxa"/>
      </w:tblCellMar>
    </w:tblPr>
  </w:style>
  <w:style w:type="table" w:customStyle="1" w:styleId="793">
    <w:name w:val="793"/>
    <w:basedOn w:val="TableNormal"/>
    <w:rsid w:val="005B66A9"/>
    <w:tblPr>
      <w:tblStyleRowBandSize w:val="1"/>
      <w:tblStyleColBandSize w:val="1"/>
      <w:tblCellMar>
        <w:left w:w="115" w:type="dxa"/>
        <w:right w:w="115" w:type="dxa"/>
      </w:tblCellMar>
    </w:tblPr>
  </w:style>
  <w:style w:type="table" w:customStyle="1" w:styleId="792">
    <w:name w:val="792"/>
    <w:basedOn w:val="TableNormal"/>
    <w:rsid w:val="005B66A9"/>
    <w:tblPr>
      <w:tblStyleRowBandSize w:val="1"/>
      <w:tblStyleColBandSize w:val="1"/>
      <w:tblCellMar>
        <w:left w:w="115" w:type="dxa"/>
        <w:right w:w="115" w:type="dxa"/>
      </w:tblCellMar>
    </w:tblPr>
  </w:style>
  <w:style w:type="table" w:customStyle="1" w:styleId="791">
    <w:name w:val="791"/>
    <w:basedOn w:val="TableNormal"/>
    <w:rsid w:val="005B66A9"/>
    <w:tblPr>
      <w:tblStyleRowBandSize w:val="1"/>
      <w:tblStyleColBandSize w:val="1"/>
      <w:tblCellMar>
        <w:left w:w="70" w:type="dxa"/>
        <w:right w:w="70" w:type="dxa"/>
      </w:tblCellMar>
    </w:tblPr>
  </w:style>
  <w:style w:type="table" w:customStyle="1" w:styleId="790">
    <w:name w:val="790"/>
    <w:basedOn w:val="TableNormal"/>
    <w:rsid w:val="005B66A9"/>
    <w:tblPr>
      <w:tblStyleRowBandSize w:val="1"/>
      <w:tblStyleColBandSize w:val="1"/>
      <w:tblCellMar>
        <w:left w:w="115" w:type="dxa"/>
        <w:right w:w="115" w:type="dxa"/>
      </w:tblCellMar>
    </w:tblPr>
  </w:style>
  <w:style w:type="table" w:customStyle="1" w:styleId="789">
    <w:name w:val="789"/>
    <w:basedOn w:val="TableNormal"/>
    <w:rsid w:val="005B66A9"/>
    <w:tblPr>
      <w:tblStyleRowBandSize w:val="1"/>
      <w:tblStyleColBandSize w:val="1"/>
      <w:tblCellMar>
        <w:left w:w="115" w:type="dxa"/>
        <w:right w:w="115" w:type="dxa"/>
      </w:tblCellMar>
    </w:tblPr>
  </w:style>
  <w:style w:type="table" w:customStyle="1" w:styleId="788">
    <w:name w:val="788"/>
    <w:basedOn w:val="TableNormal"/>
    <w:rsid w:val="005B66A9"/>
    <w:tblPr>
      <w:tblStyleRowBandSize w:val="1"/>
      <w:tblStyleColBandSize w:val="1"/>
      <w:tblCellMar>
        <w:left w:w="115" w:type="dxa"/>
        <w:right w:w="115" w:type="dxa"/>
      </w:tblCellMar>
    </w:tblPr>
  </w:style>
  <w:style w:type="table" w:customStyle="1" w:styleId="787">
    <w:name w:val="787"/>
    <w:basedOn w:val="TableNormal"/>
    <w:rsid w:val="005B66A9"/>
    <w:tblPr>
      <w:tblStyleRowBandSize w:val="1"/>
      <w:tblStyleColBandSize w:val="1"/>
      <w:tblCellMar>
        <w:left w:w="115" w:type="dxa"/>
        <w:right w:w="115" w:type="dxa"/>
      </w:tblCellMar>
    </w:tblPr>
  </w:style>
  <w:style w:type="table" w:customStyle="1" w:styleId="786">
    <w:name w:val="786"/>
    <w:basedOn w:val="TableNormal"/>
    <w:rsid w:val="005B66A9"/>
    <w:tblPr>
      <w:tblStyleRowBandSize w:val="1"/>
      <w:tblStyleColBandSize w:val="1"/>
      <w:tblCellMar>
        <w:left w:w="115" w:type="dxa"/>
        <w:right w:w="115" w:type="dxa"/>
      </w:tblCellMar>
    </w:tblPr>
  </w:style>
  <w:style w:type="table" w:customStyle="1" w:styleId="785">
    <w:name w:val="785"/>
    <w:basedOn w:val="TableNormal"/>
    <w:rsid w:val="005B66A9"/>
    <w:tblPr>
      <w:tblStyleRowBandSize w:val="1"/>
      <w:tblStyleColBandSize w:val="1"/>
      <w:tblCellMar>
        <w:left w:w="115" w:type="dxa"/>
        <w:right w:w="115" w:type="dxa"/>
      </w:tblCellMar>
    </w:tblPr>
  </w:style>
  <w:style w:type="table" w:customStyle="1" w:styleId="784">
    <w:name w:val="784"/>
    <w:basedOn w:val="TableNormal"/>
    <w:rsid w:val="005B66A9"/>
    <w:tblPr>
      <w:tblStyleRowBandSize w:val="1"/>
      <w:tblStyleColBandSize w:val="1"/>
      <w:tblCellMar>
        <w:left w:w="115" w:type="dxa"/>
        <w:right w:w="115" w:type="dxa"/>
      </w:tblCellMar>
    </w:tblPr>
  </w:style>
  <w:style w:type="table" w:customStyle="1" w:styleId="783">
    <w:name w:val="783"/>
    <w:basedOn w:val="TableNormal"/>
    <w:rsid w:val="005B66A9"/>
    <w:tblPr>
      <w:tblStyleRowBandSize w:val="1"/>
      <w:tblStyleColBandSize w:val="1"/>
      <w:tblCellMar>
        <w:left w:w="115" w:type="dxa"/>
        <w:right w:w="115" w:type="dxa"/>
      </w:tblCellMar>
    </w:tblPr>
  </w:style>
  <w:style w:type="table" w:customStyle="1" w:styleId="782">
    <w:name w:val="782"/>
    <w:basedOn w:val="TableNormal"/>
    <w:rsid w:val="005B66A9"/>
    <w:tblPr>
      <w:tblStyleRowBandSize w:val="1"/>
      <w:tblStyleColBandSize w:val="1"/>
      <w:tblCellMar>
        <w:left w:w="115" w:type="dxa"/>
        <w:right w:w="115" w:type="dxa"/>
      </w:tblCellMar>
    </w:tblPr>
  </w:style>
  <w:style w:type="table" w:customStyle="1" w:styleId="781">
    <w:name w:val="781"/>
    <w:basedOn w:val="TableNormal"/>
    <w:rsid w:val="005B66A9"/>
    <w:tblPr>
      <w:tblStyleRowBandSize w:val="1"/>
      <w:tblStyleColBandSize w:val="1"/>
      <w:tblCellMar>
        <w:left w:w="70" w:type="dxa"/>
        <w:right w:w="70" w:type="dxa"/>
      </w:tblCellMar>
    </w:tblPr>
  </w:style>
  <w:style w:type="table" w:customStyle="1" w:styleId="780">
    <w:name w:val="780"/>
    <w:basedOn w:val="TableNormal"/>
    <w:rsid w:val="005B66A9"/>
    <w:tblPr>
      <w:tblStyleRowBandSize w:val="1"/>
      <w:tblStyleColBandSize w:val="1"/>
      <w:tblCellMar>
        <w:left w:w="115" w:type="dxa"/>
        <w:right w:w="115" w:type="dxa"/>
      </w:tblCellMar>
    </w:tblPr>
  </w:style>
  <w:style w:type="table" w:customStyle="1" w:styleId="779">
    <w:name w:val="779"/>
    <w:basedOn w:val="TableNormal"/>
    <w:rsid w:val="005B66A9"/>
    <w:tblPr>
      <w:tblStyleRowBandSize w:val="1"/>
      <w:tblStyleColBandSize w:val="1"/>
      <w:tblCellMar>
        <w:left w:w="115" w:type="dxa"/>
        <w:right w:w="115" w:type="dxa"/>
      </w:tblCellMar>
    </w:tblPr>
  </w:style>
  <w:style w:type="table" w:customStyle="1" w:styleId="778">
    <w:name w:val="778"/>
    <w:basedOn w:val="TableNormal"/>
    <w:rsid w:val="005B66A9"/>
    <w:tblPr>
      <w:tblStyleRowBandSize w:val="1"/>
      <w:tblStyleColBandSize w:val="1"/>
      <w:tblCellMar>
        <w:left w:w="115" w:type="dxa"/>
        <w:right w:w="115" w:type="dxa"/>
      </w:tblCellMar>
    </w:tblPr>
  </w:style>
  <w:style w:type="table" w:customStyle="1" w:styleId="777">
    <w:name w:val="777"/>
    <w:basedOn w:val="TableNormal"/>
    <w:rsid w:val="005B66A9"/>
    <w:tblPr>
      <w:tblStyleRowBandSize w:val="1"/>
      <w:tblStyleColBandSize w:val="1"/>
      <w:tblCellMar>
        <w:left w:w="115" w:type="dxa"/>
        <w:right w:w="115" w:type="dxa"/>
      </w:tblCellMar>
    </w:tblPr>
  </w:style>
  <w:style w:type="table" w:customStyle="1" w:styleId="776">
    <w:name w:val="776"/>
    <w:basedOn w:val="TableNormal"/>
    <w:rsid w:val="005B66A9"/>
    <w:tblPr>
      <w:tblStyleRowBandSize w:val="1"/>
      <w:tblStyleColBandSize w:val="1"/>
      <w:tblCellMar>
        <w:left w:w="115" w:type="dxa"/>
        <w:right w:w="115" w:type="dxa"/>
      </w:tblCellMar>
    </w:tblPr>
  </w:style>
  <w:style w:type="table" w:customStyle="1" w:styleId="775">
    <w:name w:val="775"/>
    <w:basedOn w:val="TableNormal"/>
    <w:rsid w:val="005B66A9"/>
    <w:tblPr>
      <w:tblStyleRowBandSize w:val="1"/>
      <w:tblStyleColBandSize w:val="1"/>
      <w:tblCellMar>
        <w:left w:w="115" w:type="dxa"/>
        <w:right w:w="115" w:type="dxa"/>
      </w:tblCellMar>
    </w:tblPr>
  </w:style>
  <w:style w:type="table" w:customStyle="1" w:styleId="774">
    <w:name w:val="774"/>
    <w:basedOn w:val="TableNormal"/>
    <w:rsid w:val="005B66A9"/>
    <w:tblPr>
      <w:tblStyleRowBandSize w:val="1"/>
      <w:tblStyleColBandSize w:val="1"/>
      <w:tblCellMar>
        <w:left w:w="115" w:type="dxa"/>
        <w:right w:w="115" w:type="dxa"/>
      </w:tblCellMar>
    </w:tblPr>
  </w:style>
  <w:style w:type="table" w:customStyle="1" w:styleId="773">
    <w:name w:val="773"/>
    <w:basedOn w:val="TableNormal"/>
    <w:rsid w:val="005B66A9"/>
    <w:tblPr>
      <w:tblStyleRowBandSize w:val="1"/>
      <w:tblStyleColBandSize w:val="1"/>
      <w:tblCellMar>
        <w:left w:w="115" w:type="dxa"/>
        <w:right w:w="115" w:type="dxa"/>
      </w:tblCellMar>
    </w:tblPr>
  </w:style>
  <w:style w:type="table" w:customStyle="1" w:styleId="772">
    <w:name w:val="772"/>
    <w:basedOn w:val="TableNormal"/>
    <w:rsid w:val="005B66A9"/>
    <w:tblPr>
      <w:tblStyleRowBandSize w:val="1"/>
      <w:tblStyleColBandSize w:val="1"/>
      <w:tblCellMar>
        <w:left w:w="115" w:type="dxa"/>
        <w:right w:w="115" w:type="dxa"/>
      </w:tblCellMar>
    </w:tblPr>
  </w:style>
  <w:style w:type="table" w:customStyle="1" w:styleId="771">
    <w:name w:val="771"/>
    <w:basedOn w:val="TableNormal"/>
    <w:rsid w:val="005B66A9"/>
    <w:tblPr>
      <w:tblStyleRowBandSize w:val="1"/>
      <w:tblStyleColBandSize w:val="1"/>
      <w:tblCellMar>
        <w:left w:w="70" w:type="dxa"/>
        <w:right w:w="70" w:type="dxa"/>
      </w:tblCellMar>
    </w:tblPr>
  </w:style>
  <w:style w:type="table" w:customStyle="1" w:styleId="770">
    <w:name w:val="770"/>
    <w:basedOn w:val="TableNormal"/>
    <w:rsid w:val="005B66A9"/>
    <w:tblPr>
      <w:tblStyleRowBandSize w:val="1"/>
      <w:tblStyleColBandSize w:val="1"/>
      <w:tblCellMar>
        <w:left w:w="115" w:type="dxa"/>
        <w:right w:w="115" w:type="dxa"/>
      </w:tblCellMar>
    </w:tblPr>
  </w:style>
  <w:style w:type="table" w:customStyle="1" w:styleId="769">
    <w:name w:val="769"/>
    <w:basedOn w:val="TableNormal"/>
    <w:rsid w:val="005B66A9"/>
    <w:tblPr>
      <w:tblStyleRowBandSize w:val="1"/>
      <w:tblStyleColBandSize w:val="1"/>
      <w:tblCellMar>
        <w:left w:w="115" w:type="dxa"/>
        <w:right w:w="115" w:type="dxa"/>
      </w:tblCellMar>
    </w:tblPr>
  </w:style>
  <w:style w:type="table" w:customStyle="1" w:styleId="768">
    <w:name w:val="768"/>
    <w:basedOn w:val="TableNormal"/>
    <w:rsid w:val="005B66A9"/>
    <w:tblPr>
      <w:tblStyleRowBandSize w:val="1"/>
      <w:tblStyleColBandSize w:val="1"/>
      <w:tblCellMar>
        <w:left w:w="115" w:type="dxa"/>
        <w:right w:w="115" w:type="dxa"/>
      </w:tblCellMar>
    </w:tblPr>
  </w:style>
  <w:style w:type="table" w:customStyle="1" w:styleId="767">
    <w:name w:val="767"/>
    <w:basedOn w:val="TableNormal"/>
    <w:rsid w:val="005B66A9"/>
    <w:tblPr>
      <w:tblStyleRowBandSize w:val="1"/>
      <w:tblStyleColBandSize w:val="1"/>
      <w:tblCellMar>
        <w:left w:w="115" w:type="dxa"/>
        <w:right w:w="115" w:type="dxa"/>
      </w:tblCellMar>
    </w:tblPr>
  </w:style>
  <w:style w:type="table" w:customStyle="1" w:styleId="766">
    <w:name w:val="766"/>
    <w:basedOn w:val="TableNormal"/>
    <w:rsid w:val="005B66A9"/>
    <w:tblPr>
      <w:tblStyleRowBandSize w:val="1"/>
      <w:tblStyleColBandSize w:val="1"/>
      <w:tblCellMar>
        <w:left w:w="115" w:type="dxa"/>
        <w:right w:w="115" w:type="dxa"/>
      </w:tblCellMar>
    </w:tblPr>
  </w:style>
  <w:style w:type="table" w:customStyle="1" w:styleId="765">
    <w:name w:val="765"/>
    <w:basedOn w:val="TableNormal"/>
    <w:rsid w:val="005B66A9"/>
    <w:tblPr>
      <w:tblStyleRowBandSize w:val="1"/>
      <w:tblStyleColBandSize w:val="1"/>
      <w:tblCellMar>
        <w:left w:w="115" w:type="dxa"/>
        <w:right w:w="115" w:type="dxa"/>
      </w:tblCellMar>
    </w:tblPr>
  </w:style>
  <w:style w:type="table" w:customStyle="1" w:styleId="764">
    <w:name w:val="764"/>
    <w:basedOn w:val="TableNormal"/>
    <w:rsid w:val="005B66A9"/>
    <w:tblPr>
      <w:tblStyleRowBandSize w:val="1"/>
      <w:tblStyleColBandSize w:val="1"/>
      <w:tblCellMar>
        <w:left w:w="115" w:type="dxa"/>
        <w:right w:w="115" w:type="dxa"/>
      </w:tblCellMar>
    </w:tblPr>
  </w:style>
  <w:style w:type="table" w:customStyle="1" w:styleId="763">
    <w:name w:val="763"/>
    <w:basedOn w:val="TableNormal"/>
    <w:rsid w:val="005B66A9"/>
    <w:tblPr>
      <w:tblStyleRowBandSize w:val="1"/>
      <w:tblStyleColBandSize w:val="1"/>
      <w:tblCellMar>
        <w:left w:w="115" w:type="dxa"/>
        <w:right w:w="115" w:type="dxa"/>
      </w:tblCellMar>
    </w:tblPr>
  </w:style>
  <w:style w:type="table" w:customStyle="1" w:styleId="762">
    <w:name w:val="762"/>
    <w:basedOn w:val="TableNormal"/>
    <w:rsid w:val="005B66A9"/>
    <w:tblPr>
      <w:tblStyleRowBandSize w:val="1"/>
      <w:tblStyleColBandSize w:val="1"/>
      <w:tblCellMar>
        <w:left w:w="115" w:type="dxa"/>
        <w:right w:w="115" w:type="dxa"/>
      </w:tblCellMar>
    </w:tblPr>
  </w:style>
  <w:style w:type="table" w:customStyle="1" w:styleId="761">
    <w:name w:val="761"/>
    <w:basedOn w:val="TableNormal"/>
    <w:rsid w:val="005B66A9"/>
    <w:tblPr>
      <w:tblStyleRowBandSize w:val="1"/>
      <w:tblStyleColBandSize w:val="1"/>
      <w:tblCellMar>
        <w:left w:w="70" w:type="dxa"/>
        <w:right w:w="70" w:type="dxa"/>
      </w:tblCellMar>
    </w:tblPr>
  </w:style>
  <w:style w:type="table" w:customStyle="1" w:styleId="760">
    <w:name w:val="760"/>
    <w:basedOn w:val="TableNormal"/>
    <w:rsid w:val="005B66A9"/>
    <w:tblPr>
      <w:tblStyleRowBandSize w:val="1"/>
      <w:tblStyleColBandSize w:val="1"/>
      <w:tblCellMar>
        <w:left w:w="115" w:type="dxa"/>
        <w:right w:w="115" w:type="dxa"/>
      </w:tblCellMar>
    </w:tblPr>
  </w:style>
  <w:style w:type="table" w:customStyle="1" w:styleId="759">
    <w:name w:val="759"/>
    <w:basedOn w:val="TableNormal"/>
    <w:rsid w:val="005B66A9"/>
    <w:tblPr>
      <w:tblStyleRowBandSize w:val="1"/>
      <w:tblStyleColBandSize w:val="1"/>
      <w:tblCellMar>
        <w:left w:w="115" w:type="dxa"/>
        <w:right w:w="115" w:type="dxa"/>
      </w:tblCellMar>
    </w:tblPr>
  </w:style>
  <w:style w:type="table" w:customStyle="1" w:styleId="758">
    <w:name w:val="758"/>
    <w:basedOn w:val="TableNormal"/>
    <w:rsid w:val="005B66A9"/>
    <w:tblPr>
      <w:tblStyleRowBandSize w:val="1"/>
      <w:tblStyleColBandSize w:val="1"/>
      <w:tblCellMar>
        <w:left w:w="115" w:type="dxa"/>
        <w:right w:w="115" w:type="dxa"/>
      </w:tblCellMar>
    </w:tblPr>
  </w:style>
  <w:style w:type="table" w:customStyle="1" w:styleId="757">
    <w:name w:val="757"/>
    <w:basedOn w:val="TableNormal"/>
    <w:rsid w:val="005B66A9"/>
    <w:tblPr>
      <w:tblStyleRowBandSize w:val="1"/>
      <w:tblStyleColBandSize w:val="1"/>
      <w:tblCellMar>
        <w:left w:w="115" w:type="dxa"/>
        <w:right w:w="115" w:type="dxa"/>
      </w:tblCellMar>
    </w:tblPr>
  </w:style>
  <w:style w:type="table" w:customStyle="1" w:styleId="756">
    <w:name w:val="756"/>
    <w:basedOn w:val="TableNormal"/>
    <w:rsid w:val="005B66A9"/>
    <w:tblPr>
      <w:tblStyleRowBandSize w:val="1"/>
      <w:tblStyleColBandSize w:val="1"/>
      <w:tblCellMar>
        <w:left w:w="115" w:type="dxa"/>
        <w:right w:w="115" w:type="dxa"/>
      </w:tblCellMar>
    </w:tblPr>
  </w:style>
  <w:style w:type="table" w:customStyle="1" w:styleId="755">
    <w:name w:val="755"/>
    <w:basedOn w:val="TableNormal"/>
    <w:rsid w:val="005B66A9"/>
    <w:tblPr>
      <w:tblStyleRowBandSize w:val="1"/>
      <w:tblStyleColBandSize w:val="1"/>
      <w:tblCellMar>
        <w:left w:w="115" w:type="dxa"/>
        <w:right w:w="115" w:type="dxa"/>
      </w:tblCellMar>
    </w:tblPr>
  </w:style>
  <w:style w:type="table" w:customStyle="1" w:styleId="754">
    <w:name w:val="754"/>
    <w:basedOn w:val="TableNormal"/>
    <w:rsid w:val="005B66A9"/>
    <w:tblPr>
      <w:tblStyleRowBandSize w:val="1"/>
      <w:tblStyleColBandSize w:val="1"/>
      <w:tblCellMar>
        <w:left w:w="115" w:type="dxa"/>
        <w:right w:w="115" w:type="dxa"/>
      </w:tblCellMar>
    </w:tblPr>
  </w:style>
  <w:style w:type="table" w:customStyle="1" w:styleId="753">
    <w:name w:val="753"/>
    <w:basedOn w:val="TableNormal"/>
    <w:rsid w:val="005B66A9"/>
    <w:tblPr>
      <w:tblStyleRowBandSize w:val="1"/>
      <w:tblStyleColBandSize w:val="1"/>
      <w:tblCellMar>
        <w:left w:w="115" w:type="dxa"/>
        <w:right w:w="115" w:type="dxa"/>
      </w:tblCellMar>
    </w:tblPr>
  </w:style>
  <w:style w:type="table" w:customStyle="1" w:styleId="752">
    <w:name w:val="752"/>
    <w:basedOn w:val="TableNormal"/>
    <w:rsid w:val="005B66A9"/>
    <w:tblPr>
      <w:tblStyleRowBandSize w:val="1"/>
      <w:tblStyleColBandSize w:val="1"/>
      <w:tblCellMar>
        <w:left w:w="115" w:type="dxa"/>
        <w:right w:w="115" w:type="dxa"/>
      </w:tblCellMar>
    </w:tblPr>
  </w:style>
  <w:style w:type="table" w:customStyle="1" w:styleId="751">
    <w:name w:val="751"/>
    <w:basedOn w:val="TableNormal"/>
    <w:rsid w:val="005B66A9"/>
    <w:tblPr>
      <w:tblStyleRowBandSize w:val="1"/>
      <w:tblStyleColBandSize w:val="1"/>
      <w:tblCellMar>
        <w:left w:w="70" w:type="dxa"/>
        <w:right w:w="70" w:type="dxa"/>
      </w:tblCellMar>
    </w:tblPr>
  </w:style>
  <w:style w:type="table" w:customStyle="1" w:styleId="750">
    <w:name w:val="750"/>
    <w:basedOn w:val="TableNormal"/>
    <w:rsid w:val="005B66A9"/>
    <w:tblPr>
      <w:tblStyleRowBandSize w:val="1"/>
      <w:tblStyleColBandSize w:val="1"/>
      <w:tblCellMar>
        <w:left w:w="115" w:type="dxa"/>
        <w:right w:w="115" w:type="dxa"/>
      </w:tblCellMar>
    </w:tblPr>
  </w:style>
  <w:style w:type="table" w:customStyle="1" w:styleId="749">
    <w:name w:val="749"/>
    <w:basedOn w:val="TableNormal"/>
    <w:rsid w:val="005B66A9"/>
    <w:tblPr>
      <w:tblStyleRowBandSize w:val="1"/>
      <w:tblStyleColBandSize w:val="1"/>
      <w:tblCellMar>
        <w:left w:w="115" w:type="dxa"/>
        <w:right w:w="115" w:type="dxa"/>
      </w:tblCellMar>
    </w:tblPr>
  </w:style>
  <w:style w:type="table" w:customStyle="1" w:styleId="748">
    <w:name w:val="748"/>
    <w:basedOn w:val="TableNormal"/>
    <w:rsid w:val="005B66A9"/>
    <w:tblPr>
      <w:tblStyleRowBandSize w:val="1"/>
      <w:tblStyleColBandSize w:val="1"/>
      <w:tblCellMar>
        <w:left w:w="115" w:type="dxa"/>
        <w:right w:w="115" w:type="dxa"/>
      </w:tblCellMar>
    </w:tblPr>
  </w:style>
  <w:style w:type="table" w:customStyle="1" w:styleId="747">
    <w:name w:val="747"/>
    <w:basedOn w:val="TableNormal"/>
    <w:rsid w:val="005B66A9"/>
    <w:tblPr>
      <w:tblStyleRowBandSize w:val="1"/>
      <w:tblStyleColBandSize w:val="1"/>
      <w:tblCellMar>
        <w:left w:w="115" w:type="dxa"/>
        <w:right w:w="115" w:type="dxa"/>
      </w:tblCellMar>
    </w:tblPr>
  </w:style>
  <w:style w:type="table" w:customStyle="1" w:styleId="746">
    <w:name w:val="746"/>
    <w:basedOn w:val="TableNormal"/>
    <w:rsid w:val="005B66A9"/>
    <w:tblPr>
      <w:tblStyleRowBandSize w:val="1"/>
      <w:tblStyleColBandSize w:val="1"/>
      <w:tblCellMar>
        <w:left w:w="115" w:type="dxa"/>
        <w:right w:w="115" w:type="dxa"/>
      </w:tblCellMar>
    </w:tblPr>
  </w:style>
  <w:style w:type="table" w:customStyle="1" w:styleId="745">
    <w:name w:val="745"/>
    <w:basedOn w:val="TableNormal"/>
    <w:rsid w:val="005B66A9"/>
    <w:tblPr>
      <w:tblStyleRowBandSize w:val="1"/>
      <w:tblStyleColBandSize w:val="1"/>
      <w:tblCellMar>
        <w:left w:w="115" w:type="dxa"/>
        <w:right w:w="115" w:type="dxa"/>
      </w:tblCellMar>
    </w:tblPr>
  </w:style>
  <w:style w:type="table" w:customStyle="1" w:styleId="744">
    <w:name w:val="744"/>
    <w:basedOn w:val="TableNormal"/>
    <w:rsid w:val="005B66A9"/>
    <w:tblPr>
      <w:tblStyleRowBandSize w:val="1"/>
      <w:tblStyleColBandSize w:val="1"/>
      <w:tblCellMar>
        <w:left w:w="115" w:type="dxa"/>
        <w:right w:w="115" w:type="dxa"/>
      </w:tblCellMar>
    </w:tblPr>
  </w:style>
  <w:style w:type="table" w:customStyle="1" w:styleId="743">
    <w:name w:val="743"/>
    <w:basedOn w:val="TableNormal"/>
    <w:rsid w:val="005B66A9"/>
    <w:tblPr>
      <w:tblStyleRowBandSize w:val="1"/>
      <w:tblStyleColBandSize w:val="1"/>
      <w:tblCellMar>
        <w:left w:w="115" w:type="dxa"/>
        <w:right w:w="115" w:type="dxa"/>
      </w:tblCellMar>
    </w:tblPr>
  </w:style>
  <w:style w:type="table" w:customStyle="1" w:styleId="742">
    <w:name w:val="742"/>
    <w:basedOn w:val="TableNormal"/>
    <w:rsid w:val="005B66A9"/>
    <w:tblPr>
      <w:tblStyleRowBandSize w:val="1"/>
      <w:tblStyleColBandSize w:val="1"/>
      <w:tblCellMar>
        <w:left w:w="115" w:type="dxa"/>
        <w:right w:w="115" w:type="dxa"/>
      </w:tblCellMar>
    </w:tblPr>
  </w:style>
  <w:style w:type="table" w:customStyle="1" w:styleId="741">
    <w:name w:val="741"/>
    <w:basedOn w:val="TableNormal"/>
    <w:rsid w:val="005B66A9"/>
    <w:tblPr>
      <w:tblStyleRowBandSize w:val="1"/>
      <w:tblStyleColBandSize w:val="1"/>
      <w:tblCellMar>
        <w:left w:w="70" w:type="dxa"/>
        <w:right w:w="70" w:type="dxa"/>
      </w:tblCellMar>
    </w:tblPr>
  </w:style>
  <w:style w:type="table" w:customStyle="1" w:styleId="740">
    <w:name w:val="740"/>
    <w:basedOn w:val="TableNormal"/>
    <w:rsid w:val="005B66A9"/>
    <w:tblPr>
      <w:tblStyleRowBandSize w:val="1"/>
      <w:tblStyleColBandSize w:val="1"/>
      <w:tblCellMar>
        <w:left w:w="115" w:type="dxa"/>
        <w:right w:w="115" w:type="dxa"/>
      </w:tblCellMar>
    </w:tblPr>
  </w:style>
  <w:style w:type="table" w:customStyle="1" w:styleId="739">
    <w:name w:val="739"/>
    <w:basedOn w:val="TableNormal"/>
    <w:rsid w:val="005B66A9"/>
    <w:tblPr>
      <w:tblStyleRowBandSize w:val="1"/>
      <w:tblStyleColBandSize w:val="1"/>
      <w:tblCellMar>
        <w:left w:w="115" w:type="dxa"/>
        <w:right w:w="115" w:type="dxa"/>
      </w:tblCellMar>
    </w:tblPr>
  </w:style>
  <w:style w:type="table" w:customStyle="1" w:styleId="738">
    <w:name w:val="738"/>
    <w:basedOn w:val="TableNormal"/>
    <w:rsid w:val="005B66A9"/>
    <w:tblPr>
      <w:tblStyleRowBandSize w:val="1"/>
      <w:tblStyleColBandSize w:val="1"/>
      <w:tblCellMar>
        <w:left w:w="115" w:type="dxa"/>
        <w:right w:w="115" w:type="dxa"/>
      </w:tblCellMar>
    </w:tblPr>
  </w:style>
  <w:style w:type="table" w:customStyle="1" w:styleId="737">
    <w:name w:val="737"/>
    <w:basedOn w:val="TableNormal"/>
    <w:rsid w:val="005B66A9"/>
    <w:tblPr>
      <w:tblStyleRowBandSize w:val="1"/>
      <w:tblStyleColBandSize w:val="1"/>
      <w:tblCellMar>
        <w:left w:w="115" w:type="dxa"/>
        <w:right w:w="115" w:type="dxa"/>
      </w:tblCellMar>
    </w:tblPr>
  </w:style>
  <w:style w:type="table" w:customStyle="1" w:styleId="736">
    <w:name w:val="736"/>
    <w:basedOn w:val="TableNormal"/>
    <w:rsid w:val="005B66A9"/>
    <w:tblPr>
      <w:tblStyleRowBandSize w:val="1"/>
      <w:tblStyleColBandSize w:val="1"/>
      <w:tblCellMar>
        <w:left w:w="115" w:type="dxa"/>
        <w:right w:w="115" w:type="dxa"/>
      </w:tblCellMar>
    </w:tblPr>
  </w:style>
  <w:style w:type="table" w:customStyle="1" w:styleId="735">
    <w:name w:val="735"/>
    <w:basedOn w:val="TableNormal"/>
    <w:rsid w:val="005B66A9"/>
    <w:tblPr>
      <w:tblStyleRowBandSize w:val="1"/>
      <w:tblStyleColBandSize w:val="1"/>
      <w:tblCellMar>
        <w:left w:w="115" w:type="dxa"/>
        <w:right w:w="115" w:type="dxa"/>
      </w:tblCellMar>
    </w:tblPr>
  </w:style>
  <w:style w:type="table" w:customStyle="1" w:styleId="734">
    <w:name w:val="734"/>
    <w:basedOn w:val="TableNormal"/>
    <w:rsid w:val="005B66A9"/>
    <w:tblPr>
      <w:tblStyleRowBandSize w:val="1"/>
      <w:tblStyleColBandSize w:val="1"/>
      <w:tblCellMar>
        <w:left w:w="115" w:type="dxa"/>
        <w:right w:w="115" w:type="dxa"/>
      </w:tblCellMar>
    </w:tblPr>
  </w:style>
  <w:style w:type="table" w:customStyle="1" w:styleId="733">
    <w:name w:val="733"/>
    <w:basedOn w:val="TableNormal"/>
    <w:rsid w:val="005B66A9"/>
    <w:tblPr>
      <w:tblStyleRowBandSize w:val="1"/>
      <w:tblStyleColBandSize w:val="1"/>
      <w:tblCellMar>
        <w:left w:w="115" w:type="dxa"/>
        <w:right w:w="115" w:type="dxa"/>
      </w:tblCellMar>
    </w:tblPr>
  </w:style>
  <w:style w:type="table" w:customStyle="1" w:styleId="732">
    <w:name w:val="732"/>
    <w:basedOn w:val="TableNormal"/>
    <w:rsid w:val="005B66A9"/>
    <w:tblPr>
      <w:tblStyleRowBandSize w:val="1"/>
      <w:tblStyleColBandSize w:val="1"/>
      <w:tblCellMar>
        <w:left w:w="115" w:type="dxa"/>
        <w:right w:w="115" w:type="dxa"/>
      </w:tblCellMar>
    </w:tblPr>
  </w:style>
  <w:style w:type="table" w:customStyle="1" w:styleId="731">
    <w:name w:val="731"/>
    <w:basedOn w:val="TableNormal"/>
    <w:rsid w:val="005B66A9"/>
    <w:tblPr>
      <w:tblStyleRowBandSize w:val="1"/>
      <w:tblStyleColBandSize w:val="1"/>
      <w:tblCellMar>
        <w:left w:w="70" w:type="dxa"/>
        <w:right w:w="70" w:type="dxa"/>
      </w:tblCellMar>
    </w:tblPr>
  </w:style>
  <w:style w:type="table" w:customStyle="1" w:styleId="730">
    <w:name w:val="730"/>
    <w:basedOn w:val="TableNormal"/>
    <w:rsid w:val="005B66A9"/>
    <w:tblPr>
      <w:tblStyleRowBandSize w:val="1"/>
      <w:tblStyleColBandSize w:val="1"/>
      <w:tblCellMar>
        <w:left w:w="115" w:type="dxa"/>
        <w:right w:w="115" w:type="dxa"/>
      </w:tblCellMar>
    </w:tblPr>
  </w:style>
  <w:style w:type="table" w:customStyle="1" w:styleId="729">
    <w:name w:val="729"/>
    <w:basedOn w:val="TableNormal"/>
    <w:rsid w:val="005B66A9"/>
    <w:tblPr>
      <w:tblStyleRowBandSize w:val="1"/>
      <w:tblStyleColBandSize w:val="1"/>
      <w:tblCellMar>
        <w:left w:w="115" w:type="dxa"/>
        <w:right w:w="115" w:type="dxa"/>
      </w:tblCellMar>
    </w:tblPr>
  </w:style>
  <w:style w:type="table" w:customStyle="1" w:styleId="728">
    <w:name w:val="728"/>
    <w:basedOn w:val="TableNormal"/>
    <w:rsid w:val="005B66A9"/>
    <w:tblPr>
      <w:tblStyleRowBandSize w:val="1"/>
      <w:tblStyleColBandSize w:val="1"/>
      <w:tblCellMar>
        <w:left w:w="115" w:type="dxa"/>
        <w:right w:w="115" w:type="dxa"/>
      </w:tblCellMar>
    </w:tblPr>
  </w:style>
  <w:style w:type="table" w:customStyle="1" w:styleId="727">
    <w:name w:val="727"/>
    <w:basedOn w:val="TableNormal"/>
    <w:rsid w:val="005B66A9"/>
    <w:tblPr>
      <w:tblStyleRowBandSize w:val="1"/>
      <w:tblStyleColBandSize w:val="1"/>
      <w:tblCellMar>
        <w:left w:w="115" w:type="dxa"/>
        <w:right w:w="115" w:type="dxa"/>
      </w:tblCellMar>
    </w:tblPr>
  </w:style>
  <w:style w:type="table" w:customStyle="1" w:styleId="726">
    <w:name w:val="726"/>
    <w:basedOn w:val="TableNormal"/>
    <w:rsid w:val="005B66A9"/>
    <w:tblPr>
      <w:tblStyleRowBandSize w:val="1"/>
      <w:tblStyleColBandSize w:val="1"/>
      <w:tblCellMar>
        <w:left w:w="115" w:type="dxa"/>
        <w:right w:w="115" w:type="dxa"/>
      </w:tblCellMar>
    </w:tblPr>
  </w:style>
  <w:style w:type="table" w:customStyle="1" w:styleId="725">
    <w:name w:val="725"/>
    <w:basedOn w:val="TableNormal"/>
    <w:rsid w:val="005B66A9"/>
    <w:tblPr>
      <w:tblStyleRowBandSize w:val="1"/>
      <w:tblStyleColBandSize w:val="1"/>
      <w:tblCellMar>
        <w:left w:w="115" w:type="dxa"/>
        <w:right w:w="115" w:type="dxa"/>
      </w:tblCellMar>
    </w:tblPr>
  </w:style>
  <w:style w:type="table" w:customStyle="1" w:styleId="724">
    <w:name w:val="724"/>
    <w:basedOn w:val="TableNormal"/>
    <w:rsid w:val="005B66A9"/>
    <w:tblPr>
      <w:tblStyleRowBandSize w:val="1"/>
      <w:tblStyleColBandSize w:val="1"/>
      <w:tblCellMar>
        <w:left w:w="115" w:type="dxa"/>
        <w:right w:w="115" w:type="dxa"/>
      </w:tblCellMar>
    </w:tblPr>
  </w:style>
  <w:style w:type="table" w:customStyle="1" w:styleId="723">
    <w:name w:val="723"/>
    <w:basedOn w:val="TableNormal"/>
    <w:rsid w:val="005B66A9"/>
    <w:tblPr>
      <w:tblStyleRowBandSize w:val="1"/>
      <w:tblStyleColBandSize w:val="1"/>
      <w:tblCellMar>
        <w:left w:w="115" w:type="dxa"/>
        <w:right w:w="115" w:type="dxa"/>
      </w:tblCellMar>
    </w:tblPr>
  </w:style>
  <w:style w:type="table" w:customStyle="1" w:styleId="722">
    <w:name w:val="722"/>
    <w:basedOn w:val="TableNormal"/>
    <w:rsid w:val="005B66A9"/>
    <w:tblPr>
      <w:tblStyleRowBandSize w:val="1"/>
      <w:tblStyleColBandSize w:val="1"/>
      <w:tblCellMar>
        <w:left w:w="115" w:type="dxa"/>
        <w:right w:w="115" w:type="dxa"/>
      </w:tblCellMar>
    </w:tblPr>
  </w:style>
  <w:style w:type="table" w:customStyle="1" w:styleId="721">
    <w:name w:val="721"/>
    <w:basedOn w:val="TableNormal"/>
    <w:rsid w:val="005B66A9"/>
    <w:tblPr>
      <w:tblStyleRowBandSize w:val="1"/>
      <w:tblStyleColBandSize w:val="1"/>
      <w:tblCellMar>
        <w:left w:w="70" w:type="dxa"/>
        <w:right w:w="70" w:type="dxa"/>
      </w:tblCellMar>
    </w:tblPr>
  </w:style>
  <w:style w:type="table" w:customStyle="1" w:styleId="720">
    <w:name w:val="720"/>
    <w:basedOn w:val="TableNormal"/>
    <w:rsid w:val="005B66A9"/>
    <w:tblPr>
      <w:tblStyleRowBandSize w:val="1"/>
      <w:tblStyleColBandSize w:val="1"/>
      <w:tblCellMar>
        <w:left w:w="115" w:type="dxa"/>
        <w:right w:w="115" w:type="dxa"/>
      </w:tblCellMar>
    </w:tblPr>
  </w:style>
  <w:style w:type="table" w:customStyle="1" w:styleId="719">
    <w:name w:val="719"/>
    <w:basedOn w:val="TableNormal"/>
    <w:rsid w:val="005B66A9"/>
    <w:tblPr>
      <w:tblStyleRowBandSize w:val="1"/>
      <w:tblStyleColBandSize w:val="1"/>
      <w:tblCellMar>
        <w:left w:w="115" w:type="dxa"/>
        <w:right w:w="115" w:type="dxa"/>
      </w:tblCellMar>
    </w:tblPr>
  </w:style>
  <w:style w:type="table" w:customStyle="1" w:styleId="718">
    <w:name w:val="718"/>
    <w:basedOn w:val="TableNormal"/>
    <w:rsid w:val="005B66A9"/>
    <w:tblPr>
      <w:tblStyleRowBandSize w:val="1"/>
      <w:tblStyleColBandSize w:val="1"/>
      <w:tblCellMar>
        <w:left w:w="115" w:type="dxa"/>
        <w:right w:w="115" w:type="dxa"/>
      </w:tblCellMar>
    </w:tblPr>
  </w:style>
  <w:style w:type="table" w:customStyle="1" w:styleId="717">
    <w:name w:val="717"/>
    <w:basedOn w:val="TableNormal"/>
    <w:rsid w:val="005B66A9"/>
    <w:tblPr>
      <w:tblStyleRowBandSize w:val="1"/>
      <w:tblStyleColBandSize w:val="1"/>
      <w:tblCellMar>
        <w:left w:w="115" w:type="dxa"/>
        <w:right w:w="115" w:type="dxa"/>
      </w:tblCellMar>
    </w:tblPr>
  </w:style>
  <w:style w:type="table" w:customStyle="1" w:styleId="716">
    <w:name w:val="716"/>
    <w:basedOn w:val="TableNormal"/>
    <w:rsid w:val="005B66A9"/>
    <w:tblPr>
      <w:tblStyleRowBandSize w:val="1"/>
      <w:tblStyleColBandSize w:val="1"/>
      <w:tblCellMar>
        <w:left w:w="115" w:type="dxa"/>
        <w:right w:w="115" w:type="dxa"/>
      </w:tblCellMar>
    </w:tblPr>
  </w:style>
  <w:style w:type="table" w:customStyle="1" w:styleId="715">
    <w:name w:val="715"/>
    <w:basedOn w:val="TableNormal"/>
    <w:rsid w:val="005B66A9"/>
    <w:tblPr>
      <w:tblStyleRowBandSize w:val="1"/>
      <w:tblStyleColBandSize w:val="1"/>
      <w:tblCellMar>
        <w:left w:w="115" w:type="dxa"/>
        <w:right w:w="115" w:type="dxa"/>
      </w:tblCellMar>
    </w:tblPr>
  </w:style>
  <w:style w:type="table" w:customStyle="1" w:styleId="714">
    <w:name w:val="714"/>
    <w:basedOn w:val="TableNormal"/>
    <w:rsid w:val="005B66A9"/>
    <w:tblPr>
      <w:tblStyleRowBandSize w:val="1"/>
      <w:tblStyleColBandSize w:val="1"/>
      <w:tblCellMar>
        <w:left w:w="115" w:type="dxa"/>
        <w:right w:w="115" w:type="dxa"/>
      </w:tblCellMar>
    </w:tblPr>
  </w:style>
  <w:style w:type="table" w:customStyle="1" w:styleId="713">
    <w:name w:val="713"/>
    <w:basedOn w:val="TableNormal"/>
    <w:rsid w:val="005B66A9"/>
    <w:tblPr>
      <w:tblStyleRowBandSize w:val="1"/>
      <w:tblStyleColBandSize w:val="1"/>
      <w:tblCellMar>
        <w:left w:w="115" w:type="dxa"/>
        <w:right w:w="115" w:type="dxa"/>
      </w:tblCellMar>
    </w:tblPr>
  </w:style>
  <w:style w:type="table" w:customStyle="1" w:styleId="712">
    <w:name w:val="712"/>
    <w:basedOn w:val="TableNormal"/>
    <w:rsid w:val="005B66A9"/>
    <w:tblPr>
      <w:tblStyleRowBandSize w:val="1"/>
      <w:tblStyleColBandSize w:val="1"/>
      <w:tblCellMar>
        <w:left w:w="115" w:type="dxa"/>
        <w:right w:w="115" w:type="dxa"/>
      </w:tblCellMar>
    </w:tblPr>
  </w:style>
  <w:style w:type="table" w:customStyle="1" w:styleId="711">
    <w:name w:val="711"/>
    <w:basedOn w:val="TableNormal"/>
    <w:rsid w:val="005B66A9"/>
    <w:tblPr>
      <w:tblStyleRowBandSize w:val="1"/>
      <w:tblStyleColBandSize w:val="1"/>
      <w:tblCellMar>
        <w:left w:w="70" w:type="dxa"/>
        <w:right w:w="70" w:type="dxa"/>
      </w:tblCellMar>
    </w:tblPr>
  </w:style>
  <w:style w:type="table" w:customStyle="1" w:styleId="710">
    <w:name w:val="710"/>
    <w:basedOn w:val="TableNormal"/>
    <w:rsid w:val="005B66A9"/>
    <w:tblPr>
      <w:tblStyleRowBandSize w:val="1"/>
      <w:tblStyleColBandSize w:val="1"/>
      <w:tblCellMar>
        <w:left w:w="115" w:type="dxa"/>
        <w:right w:w="115" w:type="dxa"/>
      </w:tblCellMar>
    </w:tblPr>
  </w:style>
  <w:style w:type="table" w:customStyle="1" w:styleId="709">
    <w:name w:val="709"/>
    <w:basedOn w:val="TableNormal"/>
    <w:rsid w:val="005B66A9"/>
    <w:tblPr>
      <w:tblStyleRowBandSize w:val="1"/>
      <w:tblStyleColBandSize w:val="1"/>
      <w:tblCellMar>
        <w:left w:w="115" w:type="dxa"/>
        <w:right w:w="115" w:type="dxa"/>
      </w:tblCellMar>
    </w:tblPr>
  </w:style>
  <w:style w:type="table" w:customStyle="1" w:styleId="708">
    <w:name w:val="708"/>
    <w:basedOn w:val="TableNormal"/>
    <w:rsid w:val="005B66A9"/>
    <w:tblPr>
      <w:tblStyleRowBandSize w:val="1"/>
      <w:tblStyleColBandSize w:val="1"/>
      <w:tblCellMar>
        <w:left w:w="115" w:type="dxa"/>
        <w:right w:w="115" w:type="dxa"/>
      </w:tblCellMar>
    </w:tblPr>
  </w:style>
  <w:style w:type="table" w:customStyle="1" w:styleId="707">
    <w:name w:val="707"/>
    <w:basedOn w:val="TableNormal"/>
    <w:rsid w:val="005B66A9"/>
    <w:tblPr>
      <w:tblStyleRowBandSize w:val="1"/>
      <w:tblStyleColBandSize w:val="1"/>
      <w:tblCellMar>
        <w:left w:w="115" w:type="dxa"/>
        <w:right w:w="115" w:type="dxa"/>
      </w:tblCellMar>
    </w:tblPr>
  </w:style>
  <w:style w:type="table" w:customStyle="1" w:styleId="706">
    <w:name w:val="706"/>
    <w:basedOn w:val="TableNormal"/>
    <w:rsid w:val="005B66A9"/>
    <w:tblPr>
      <w:tblStyleRowBandSize w:val="1"/>
      <w:tblStyleColBandSize w:val="1"/>
      <w:tblCellMar>
        <w:left w:w="115" w:type="dxa"/>
        <w:right w:w="115" w:type="dxa"/>
      </w:tblCellMar>
    </w:tblPr>
  </w:style>
  <w:style w:type="table" w:customStyle="1" w:styleId="705">
    <w:name w:val="705"/>
    <w:basedOn w:val="TableNormal"/>
    <w:rsid w:val="005B66A9"/>
    <w:tblPr>
      <w:tblStyleRowBandSize w:val="1"/>
      <w:tblStyleColBandSize w:val="1"/>
      <w:tblCellMar>
        <w:left w:w="115" w:type="dxa"/>
        <w:right w:w="115" w:type="dxa"/>
      </w:tblCellMar>
    </w:tblPr>
  </w:style>
  <w:style w:type="table" w:customStyle="1" w:styleId="704">
    <w:name w:val="704"/>
    <w:basedOn w:val="TableNormal"/>
    <w:rsid w:val="005B66A9"/>
    <w:tblPr>
      <w:tblStyleRowBandSize w:val="1"/>
      <w:tblStyleColBandSize w:val="1"/>
      <w:tblCellMar>
        <w:left w:w="115" w:type="dxa"/>
        <w:right w:w="115" w:type="dxa"/>
      </w:tblCellMar>
    </w:tblPr>
  </w:style>
  <w:style w:type="table" w:customStyle="1" w:styleId="703">
    <w:name w:val="703"/>
    <w:basedOn w:val="TableNormal"/>
    <w:rsid w:val="005B66A9"/>
    <w:tblPr>
      <w:tblStyleRowBandSize w:val="1"/>
      <w:tblStyleColBandSize w:val="1"/>
      <w:tblCellMar>
        <w:left w:w="115" w:type="dxa"/>
        <w:right w:w="115" w:type="dxa"/>
      </w:tblCellMar>
    </w:tblPr>
  </w:style>
  <w:style w:type="table" w:customStyle="1" w:styleId="702">
    <w:name w:val="702"/>
    <w:basedOn w:val="TableNormal"/>
    <w:rsid w:val="005B66A9"/>
    <w:tblPr>
      <w:tblStyleRowBandSize w:val="1"/>
      <w:tblStyleColBandSize w:val="1"/>
      <w:tblCellMar>
        <w:left w:w="70" w:type="dxa"/>
        <w:right w:w="70" w:type="dxa"/>
      </w:tblCellMar>
    </w:tblPr>
  </w:style>
  <w:style w:type="table" w:customStyle="1" w:styleId="701">
    <w:name w:val="701"/>
    <w:basedOn w:val="TableNormal"/>
    <w:rsid w:val="005B66A9"/>
    <w:tblPr>
      <w:tblStyleRowBandSize w:val="1"/>
      <w:tblStyleColBandSize w:val="1"/>
      <w:tblCellMar>
        <w:left w:w="115" w:type="dxa"/>
        <w:right w:w="115" w:type="dxa"/>
      </w:tblCellMar>
    </w:tblPr>
  </w:style>
  <w:style w:type="table" w:customStyle="1" w:styleId="700">
    <w:name w:val="700"/>
    <w:basedOn w:val="TableNormal"/>
    <w:rsid w:val="005B66A9"/>
    <w:tblPr>
      <w:tblStyleRowBandSize w:val="1"/>
      <w:tblStyleColBandSize w:val="1"/>
      <w:tblCellMar>
        <w:left w:w="115" w:type="dxa"/>
        <w:right w:w="115" w:type="dxa"/>
      </w:tblCellMar>
    </w:tblPr>
  </w:style>
  <w:style w:type="table" w:customStyle="1" w:styleId="699">
    <w:name w:val="699"/>
    <w:basedOn w:val="TableNormal"/>
    <w:rsid w:val="005B66A9"/>
    <w:tblPr>
      <w:tblStyleRowBandSize w:val="1"/>
      <w:tblStyleColBandSize w:val="1"/>
      <w:tblCellMar>
        <w:left w:w="115" w:type="dxa"/>
        <w:right w:w="115" w:type="dxa"/>
      </w:tblCellMar>
    </w:tblPr>
  </w:style>
  <w:style w:type="table" w:customStyle="1" w:styleId="698">
    <w:name w:val="698"/>
    <w:basedOn w:val="TableNormal"/>
    <w:rsid w:val="005B66A9"/>
    <w:tblPr>
      <w:tblStyleRowBandSize w:val="1"/>
      <w:tblStyleColBandSize w:val="1"/>
      <w:tblCellMar>
        <w:left w:w="115" w:type="dxa"/>
        <w:right w:w="115" w:type="dxa"/>
      </w:tblCellMar>
    </w:tblPr>
  </w:style>
  <w:style w:type="table" w:customStyle="1" w:styleId="697">
    <w:name w:val="697"/>
    <w:basedOn w:val="TableNormal"/>
    <w:rsid w:val="005B66A9"/>
    <w:tblPr>
      <w:tblStyleRowBandSize w:val="1"/>
      <w:tblStyleColBandSize w:val="1"/>
      <w:tblCellMar>
        <w:left w:w="115" w:type="dxa"/>
        <w:right w:w="115" w:type="dxa"/>
      </w:tblCellMar>
    </w:tblPr>
  </w:style>
  <w:style w:type="table" w:customStyle="1" w:styleId="696">
    <w:name w:val="696"/>
    <w:basedOn w:val="TableNormal"/>
    <w:rsid w:val="005B66A9"/>
    <w:tblPr>
      <w:tblStyleRowBandSize w:val="1"/>
      <w:tblStyleColBandSize w:val="1"/>
      <w:tblCellMar>
        <w:left w:w="115" w:type="dxa"/>
        <w:right w:w="115" w:type="dxa"/>
      </w:tblCellMar>
    </w:tblPr>
  </w:style>
  <w:style w:type="table" w:customStyle="1" w:styleId="695">
    <w:name w:val="695"/>
    <w:basedOn w:val="TableNormal"/>
    <w:rsid w:val="005B66A9"/>
    <w:tblPr>
      <w:tblStyleRowBandSize w:val="1"/>
      <w:tblStyleColBandSize w:val="1"/>
      <w:tblCellMar>
        <w:left w:w="115" w:type="dxa"/>
        <w:right w:w="115" w:type="dxa"/>
      </w:tblCellMar>
    </w:tblPr>
  </w:style>
  <w:style w:type="table" w:customStyle="1" w:styleId="694">
    <w:name w:val="694"/>
    <w:basedOn w:val="TableNormal"/>
    <w:rsid w:val="005B66A9"/>
    <w:tblPr>
      <w:tblStyleRowBandSize w:val="1"/>
      <w:tblStyleColBandSize w:val="1"/>
      <w:tblCellMar>
        <w:left w:w="115" w:type="dxa"/>
        <w:right w:w="115" w:type="dxa"/>
      </w:tblCellMar>
    </w:tblPr>
  </w:style>
  <w:style w:type="table" w:customStyle="1" w:styleId="693">
    <w:name w:val="693"/>
    <w:basedOn w:val="TableNormal"/>
    <w:rsid w:val="005B66A9"/>
    <w:tblPr>
      <w:tblStyleRowBandSize w:val="1"/>
      <w:tblStyleColBandSize w:val="1"/>
      <w:tblCellMar>
        <w:left w:w="115" w:type="dxa"/>
        <w:right w:w="115" w:type="dxa"/>
      </w:tblCellMar>
    </w:tblPr>
  </w:style>
  <w:style w:type="table" w:customStyle="1" w:styleId="692">
    <w:name w:val="692"/>
    <w:basedOn w:val="TableNormal"/>
    <w:rsid w:val="005B66A9"/>
    <w:tblPr>
      <w:tblStyleRowBandSize w:val="1"/>
      <w:tblStyleColBandSize w:val="1"/>
      <w:tblCellMar>
        <w:left w:w="70" w:type="dxa"/>
        <w:right w:w="70" w:type="dxa"/>
      </w:tblCellMar>
    </w:tblPr>
  </w:style>
  <w:style w:type="table" w:customStyle="1" w:styleId="691">
    <w:name w:val="691"/>
    <w:basedOn w:val="TableNormal"/>
    <w:rsid w:val="005B66A9"/>
    <w:tblPr>
      <w:tblStyleRowBandSize w:val="1"/>
      <w:tblStyleColBandSize w:val="1"/>
      <w:tblCellMar>
        <w:left w:w="115" w:type="dxa"/>
        <w:right w:w="115" w:type="dxa"/>
      </w:tblCellMar>
    </w:tblPr>
  </w:style>
  <w:style w:type="table" w:customStyle="1" w:styleId="690">
    <w:name w:val="690"/>
    <w:basedOn w:val="TableNormal"/>
    <w:rsid w:val="005B66A9"/>
    <w:tblPr>
      <w:tblStyleRowBandSize w:val="1"/>
      <w:tblStyleColBandSize w:val="1"/>
      <w:tblCellMar>
        <w:left w:w="115" w:type="dxa"/>
        <w:right w:w="115" w:type="dxa"/>
      </w:tblCellMar>
    </w:tblPr>
  </w:style>
  <w:style w:type="table" w:customStyle="1" w:styleId="689">
    <w:name w:val="689"/>
    <w:basedOn w:val="TableNormal"/>
    <w:rsid w:val="005B66A9"/>
    <w:tblPr>
      <w:tblStyleRowBandSize w:val="1"/>
      <w:tblStyleColBandSize w:val="1"/>
      <w:tblCellMar>
        <w:left w:w="115" w:type="dxa"/>
        <w:right w:w="115" w:type="dxa"/>
      </w:tblCellMar>
    </w:tblPr>
  </w:style>
  <w:style w:type="table" w:customStyle="1" w:styleId="688">
    <w:name w:val="688"/>
    <w:basedOn w:val="TableNormal"/>
    <w:rsid w:val="005B66A9"/>
    <w:tblPr>
      <w:tblStyleRowBandSize w:val="1"/>
      <w:tblStyleColBandSize w:val="1"/>
      <w:tblCellMar>
        <w:left w:w="115" w:type="dxa"/>
        <w:right w:w="115" w:type="dxa"/>
      </w:tblCellMar>
    </w:tblPr>
  </w:style>
  <w:style w:type="table" w:customStyle="1" w:styleId="687">
    <w:name w:val="687"/>
    <w:basedOn w:val="TableNormal"/>
    <w:rsid w:val="005B66A9"/>
    <w:tblPr>
      <w:tblStyleRowBandSize w:val="1"/>
      <w:tblStyleColBandSize w:val="1"/>
      <w:tblCellMar>
        <w:left w:w="115" w:type="dxa"/>
        <w:right w:w="115" w:type="dxa"/>
      </w:tblCellMar>
    </w:tblPr>
  </w:style>
  <w:style w:type="table" w:customStyle="1" w:styleId="686">
    <w:name w:val="686"/>
    <w:basedOn w:val="TableNormal"/>
    <w:rsid w:val="005B66A9"/>
    <w:tblPr>
      <w:tblStyleRowBandSize w:val="1"/>
      <w:tblStyleColBandSize w:val="1"/>
      <w:tblCellMar>
        <w:left w:w="115" w:type="dxa"/>
        <w:right w:w="115" w:type="dxa"/>
      </w:tblCellMar>
    </w:tblPr>
  </w:style>
  <w:style w:type="table" w:customStyle="1" w:styleId="685">
    <w:name w:val="685"/>
    <w:basedOn w:val="TableNormal"/>
    <w:rsid w:val="005B66A9"/>
    <w:tblPr>
      <w:tblStyleRowBandSize w:val="1"/>
      <w:tblStyleColBandSize w:val="1"/>
      <w:tblCellMar>
        <w:left w:w="115" w:type="dxa"/>
        <w:right w:w="115" w:type="dxa"/>
      </w:tblCellMar>
    </w:tblPr>
  </w:style>
  <w:style w:type="table" w:customStyle="1" w:styleId="684">
    <w:name w:val="684"/>
    <w:basedOn w:val="TableNormal"/>
    <w:rsid w:val="005B66A9"/>
    <w:tblPr>
      <w:tblStyleRowBandSize w:val="1"/>
      <w:tblStyleColBandSize w:val="1"/>
      <w:tblCellMar>
        <w:left w:w="115" w:type="dxa"/>
        <w:right w:w="115" w:type="dxa"/>
      </w:tblCellMar>
    </w:tblPr>
  </w:style>
  <w:style w:type="table" w:customStyle="1" w:styleId="683">
    <w:name w:val="683"/>
    <w:basedOn w:val="TableNormal"/>
    <w:rsid w:val="005B66A9"/>
    <w:tblPr>
      <w:tblStyleRowBandSize w:val="1"/>
      <w:tblStyleColBandSize w:val="1"/>
      <w:tblCellMar>
        <w:left w:w="115" w:type="dxa"/>
        <w:right w:w="115" w:type="dxa"/>
      </w:tblCellMar>
    </w:tblPr>
  </w:style>
  <w:style w:type="table" w:customStyle="1" w:styleId="682">
    <w:name w:val="682"/>
    <w:basedOn w:val="TableNormal"/>
    <w:rsid w:val="005B66A9"/>
    <w:tblPr>
      <w:tblStyleRowBandSize w:val="1"/>
      <w:tblStyleColBandSize w:val="1"/>
      <w:tblCellMar>
        <w:left w:w="70" w:type="dxa"/>
        <w:right w:w="70" w:type="dxa"/>
      </w:tblCellMar>
    </w:tblPr>
  </w:style>
  <w:style w:type="table" w:customStyle="1" w:styleId="681">
    <w:name w:val="681"/>
    <w:basedOn w:val="TableNormal"/>
    <w:rsid w:val="005B66A9"/>
    <w:tblPr>
      <w:tblStyleRowBandSize w:val="1"/>
      <w:tblStyleColBandSize w:val="1"/>
      <w:tblCellMar>
        <w:left w:w="115" w:type="dxa"/>
        <w:right w:w="115" w:type="dxa"/>
      </w:tblCellMar>
    </w:tblPr>
  </w:style>
  <w:style w:type="table" w:customStyle="1" w:styleId="680">
    <w:name w:val="680"/>
    <w:basedOn w:val="TableNormal"/>
    <w:rsid w:val="005B66A9"/>
    <w:tblPr>
      <w:tblStyleRowBandSize w:val="1"/>
      <w:tblStyleColBandSize w:val="1"/>
      <w:tblCellMar>
        <w:left w:w="115" w:type="dxa"/>
        <w:right w:w="115" w:type="dxa"/>
      </w:tblCellMar>
    </w:tblPr>
  </w:style>
  <w:style w:type="table" w:customStyle="1" w:styleId="679">
    <w:name w:val="679"/>
    <w:basedOn w:val="TableNormal"/>
    <w:rsid w:val="005B66A9"/>
    <w:tblPr>
      <w:tblStyleRowBandSize w:val="1"/>
      <w:tblStyleColBandSize w:val="1"/>
      <w:tblCellMar>
        <w:left w:w="115" w:type="dxa"/>
        <w:right w:w="115" w:type="dxa"/>
      </w:tblCellMar>
    </w:tblPr>
  </w:style>
  <w:style w:type="table" w:customStyle="1" w:styleId="678">
    <w:name w:val="678"/>
    <w:basedOn w:val="TableNormal"/>
    <w:rsid w:val="005B66A9"/>
    <w:tblPr>
      <w:tblStyleRowBandSize w:val="1"/>
      <w:tblStyleColBandSize w:val="1"/>
      <w:tblCellMar>
        <w:left w:w="115" w:type="dxa"/>
        <w:right w:w="115" w:type="dxa"/>
      </w:tblCellMar>
    </w:tblPr>
  </w:style>
  <w:style w:type="table" w:customStyle="1" w:styleId="677">
    <w:name w:val="677"/>
    <w:basedOn w:val="TableNormal"/>
    <w:rsid w:val="005B66A9"/>
    <w:tblPr>
      <w:tblStyleRowBandSize w:val="1"/>
      <w:tblStyleColBandSize w:val="1"/>
      <w:tblCellMar>
        <w:left w:w="115" w:type="dxa"/>
        <w:right w:w="115" w:type="dxa"/>
      </w:tblCellMar>
    </w:tblPr>
  </w:style>
  <w:style w:type="table" w:customStyle="1" w:styleId="676">
    <w:name w:val="676"/>
    <w:basedOn w:val="TableNormal"/>
    <w:rsid w:val="005B66A9"/>
    <w:tblPr>
      <w:tblStyleRowBandSize w:val="1"/>
      <w:tblStyleColBandSize w:val="1"/>
      <w:tblCellMar>
        <w:left w:w="115" w:type="dxa"/>
        <w:right w:w="115" w:type="dxa"/>
      </w:tblCellMar>
    </w:tblPr>
  </w:style>
  <w:style w:type="table" w:customStyle="1" w:styleId="675">
    <w:name w:val="675"/>
    <w:basedOn w:val="TableNormal"/>
    <w:rsid w:val="005B66A9"/>
    <w:tblPr>
      <w:tblStyleRowBandSize w:val="1"/>
      <w:tblStyleColBandSize w:val="1"/>
      <w:tblCellMar>
        <w:left w:w="115" w:type="dxa"/>
        <w:right w:w="115" w:type="dxa"/>
      </w:tblCellMar>
    </w:tblPr>
  </w:style>
  <w:style w:type="table" w:customStyle="1" w:styleId="674">
    <w:name w:val="674"/>
    <w:basedOn w:val="TableNormal"/>
    <w:rsid w:val="005B66A9"/>
    <w:tblPr>
      <w:tblStyleRowBandSize w:val="1"/>
      <w:tblStyleColBandSize w:val="1"/>
      <w:tblCellMar>
        <w:left w:w="115" w:type="dxa"/>
        <w:right w:w="115" w:type="dxa"/>
      </w:tblCellMar>
    </w:tblPr>
  </w:style>
  <w:style w:type="table" w:customStyle="1" w:styleId="673">
    <w:name w:val="673"/>
    <w:basedOn w:val="TableNormal"/>
    <w:rsid w:val="005B66A9"/>
    <w:tblPr>
      <w:tblStyleRowBandSize w:val="1"/>
      <w:tblStyleColBandSize w:val="1"/>
      <w:tblCellMar>
        <w:left w:w="115" w:type="dxa"/>
        <w:right w:w="115" w:type="dxa"/>
      </w:tblCellMar>
    </w:tblPr>
  </w:style>
  <w:style w:type="table" w:customStyle="1" w:styleId="672">
    <w:name w:val="672"/>
    <w:basedOn w:val="TableNormal"/>
    <w:rsid w:val="005B66A9"/>
    <w:tblPr>
      <w:tblStyleRowBandSize w:val="1"/>
      <w:tblStyleColBandSize w:val="1"/>
      <w:tblCellMar>
        <w:left w:w="70" w:type="dxa"/>
        <w:right w:w="70" w:type="dxa"/>
      </w:tblCellMar>
    </w:tblPr>
  </w:style>
  <w:style w:type="table" w:customStyle="1" w:styleId="671">
    <w:name w:val="671"/>
    <w:basedOn w:val="TableNormal"/>
    <w:rsid w:val="005B66A9"/>
    <w:tblPr>
      <w:tblStyleRowBandSize w:val="1"/>
      <w:tblStyleColBandSize w:val="1"/>
      <w:tblCellMar>
        <w:left w:w="115" w:type="dxa"/>
        <w:right w:w="115" w:type="dxa"/>
      </w:tblCellMar>
    </w:tblPr>
  </w:style>
  <w:style w:type="table" w:customStyle="1" w:styleId="670">
    <w:name w:val="670"/>
    <w:basedOn w:val="TableNormal"/>
    <w:rsid w:val="005B66A9"/>
    <w:tblPr>
      <w:tblStyleRowBandSize w:val="1"/>
      <w:tblStyleColBandSize w:val="1"/>
      <w:tblCellMar>
        <w:left w:w="115" w:type="dxa"/>
        <w:right w:w="115" w:type="dxa"/>
      </w:tblCellMar>
    </w:tblPr>
  </w:style>
  <w:style w:type="table" w:customStyle="1" w:styleId="669">
    <w:name w:val="669"/>
    <w:basedOn w:val="TableNormal"/>
    <w:rsid w:val="005B66A9"/>
    <w:tblPr>
      <w:tblStyleRowBandSize w:val="1"/>
      <w:tblStyleColBandSize w:val="1"/>
      <w:tblCellMar>
        <w:left w:w="115" w:type="dxa"/>
        <w:right w:w="115" w:type="dxa"/>
      </w:tblCellMar>
    </w:tblPr>
  </w:style>
  <w:style w:type="table" w:customStyle="1" w:styleId="668">
    <w:name w:val="668"/>
    <w:basedOn w:val="TableNormal"/>
    <w:rsid w:val="005B66A9"/>
    <w:tblPr>
      <w:tblStyleRowBandSize w:val="1"/>
      <w:tblStyleColBandSize w:val="1"/>
      <w:tblCellMar>
        <w:left w:w="115" w:type="dxa"/>
        <w:right w:w="115" w:type="dxa"/>
      </w:tblCellMar>
    </w:tblPr>
  </w:style>
  <w:style w:type="table" w:customStyle="1" w:styleId="667">
    <w:name w:val="667"/>
    <w:basedOn w:val="TableNormal"/>
    <w:rsid w:val="005B66A9"/>
    <w:tblPr>
      <w:tblStyleRowBandSize w:val="1"/>
      <w:tblStyleColBandSize w:val="1"/>
      <w:tblCellMar>
        <w:left w:w="115" w:type="dxa"/>
        <w:right w:w="115" w:type="dxa"/>
      </w:tblCellMar>
    </w:tblPr>
  </w:style>
  <w:style w:type="table" w:customStyle="1" w:styleId="666">
    <w:name w:val="666"/>
    <w:basedOn w:val="TableNormal"/>
    <w:rsid w:val="005B66A9"/>
    <w:tblPr>
      <w:tblStyleRowBandSize w:val="1"/>
      <w:tblStyleColBandSize w:val="1"/>
      <w:tblCellMar>
        <w:left w:w="115" w:type="dxa"/>
        <w:right w:w="115" w:type="dxa"/>
      </w:tblCellMar>
    </w:tblPr>
  </w:style>
  <w:style w:type="table" w:customStyle="1" w:styleId="665">
    <w:name w:val="665"/>
    <w:basedOn w:val="TableNormal"/>
    <w:rsid w:val="005B66A9"/>
    <w:tblPr>
      <w:tblStyleRowBandSize w:val="1"/>
      <w:tblStyleColBandSize w:val="1"/>
      <w:tblCellMar>
        <w:left w:w="115" w:type="dxa"/>
        <w:right w:w="115" w:type="dxa"/>
      </w:tblCellMar>
    </w:tblPr>
  </w:style>
  <w:style w:type="table" w:customStyle="1" w:styleId="664">
    <w:name w:val="664"/>
    <w:basedOn w:val="TableNormal"/>
    <w:rsid w:val="005B66A9"/>
    <w:tblPr>
      <w:tblStyleRowBandSize w:val="1"/>
      <w:tblStyleColBandSize w:val="1"/>
      <w:tblCellMar>
        <w:left w:w="115" w:type="dxa"/>
        <w:right w:w="115" w:type="dxa"/>
      </w:tblCellMar>
    </w:tblPr>
  </w:style>
  <w:style w:type="table" w:customStyle="1" w:styleId="663">
    <w:name w:val="663"/>
    <w:basedOn w:val="TableNormal"/>
    <w:rsid w:val="005B66A9"/>
    <w:tblPr>
      <w:tblStyleRowBandSize w:val="1"/>
      <w:tblStyleColBandSize w:val="1"/>
      <w:tblCellMar>
        <w:left w:w="115" w:type="dxa"/>
        <w:right w:w="115" w:type="dxa"/>
      </w:tblCellMar>
    </w:tblPr>
  </w:style>
  <w:style w:type="table" w:customStyle="1" w:styleId="662">
    <w:name w:val="662"/>
    <w:basedOn w:val="TableNormal"/>
    <w:rsid w:val="005B66A9"/>
    <w:tblPr>
      <w:tblStyleRowBandSize w:val="1"/>
      <w:tblStyleColBandSize w:val="1"/>
      <w:tblCellMar>
        <w:left w:w="70" w:type="dxa"/>
        <w:right w:w="70" w:type="dxa"/>
      </w:tblCellMar>
    </w:tblPr>
  </w:style>
  <w:style w:type="table" w:customStyle="1" w:styleId="661">
    <w:name w:val="661"/>
    <w:basedOn w:val="TableNormal"/>
    <w:rsid w:val="005B66A9"/>
    <w:tblPr>
      <w:tblStyleRowBandSize w:val="1"/>
      <w:tblStyleColBandSize w:val="1"/>
      <w:tblCellMar>
        <w:left w:w="115" w:type="dxa"/>
        <w:right w:w="115" w:type="dxa"/>
      </w:tblCellMar>
    </w:tblPr>
  </w:style>
  <w:style w:type="table" w:customStyle="1" w:styleId="660">
    <w:name w:val="660"/>
    <w:basedOn w:val="TableNormal"/>
    <w:rsid w:val="005B66A9"/>
    <w:tblPr>
      <w:tblStyleRowBandSize w:val="1"/>
      <w:tblStyleColBandSize w:val="1"/>
      <w:tblCellMar>
        <w:left w:w="115" w:type="dxa"/>
        <w:right w:w="115" w:type="dxa"/>
      </w:tblCellMar>
    </w:tblPr>
  </w:style>
  <w:style w:type="table" w:customStyle="1" w:styleId="659">
    <w:name w:val="659"/>
    <w:basedOn w:val="TableNormal"/>
    <w:rsid w:val="005B66A9"/>
    <w:tblPr>
      <w:tblStyleRowBandSize w:val="1"/>
      <w:tblStyleColBandSize w:val="1"/>
      <w:tblCellMar>
        <w:left w:w="115" w:type="dxa"/>
        <w:right w:w="115" w:type="dxa"/>
      </w:tblCellMar>
    </w:tblPr>
  </w:style>
  <w:style w:type="table" w:customStyle="1" w:styleId="658">
    <w:name w:val="658"/>
    <w:basedOn w:val="TableNormal"/>
    <w:rsid w:val="005B66A9"/>
    <w:tblPr>
      <w:tblStyleRowBandSize w:val="1"/>
      <w:tblStyleColBandSize w:val="1"/>
      <w:tblCellMar>
        <w:left w:w="115" w:type="dxa"/>
        <w:right w:w="115" w:type="dxa"/>
      </w:tblCellMar>
    </w:tblPr>
  </w:style>
  <w:style w:type="table" w:customStyle="1" w:styleId="657">
    <w:name w:val="657"/>
    <w:basedOn w:val="TableNormal"/>
    <w:rsid w:val="005B66A9"/>
    <w:tblPr>
      <w:tblStyleRowBandSize w:val="1"/>
      <w:tblStyleColBandSize w:val="1"/>
      <w:tblCellMar>
        <w:left w:w="115" w:type="dxa"/>
        <w:right w:w="115" w:type="dxa"/>
      </w:tblCellMar>
    </w:tblPr>
  </w:style>
  <w:style w:type="table" w:customStyle="1" w:styleId="656">
    <w:name w:val="656"/>
    <w:basedOn w:val="TableNormal"/>
    <w:rsid w:val="005B66A9"/>
    <w:tblPr>
      <w:tblStyleRowBandSize w:val="1"/>
      <w:tblStyleColBandSize w:val="1"/>
      <w:tblCellMar>
        <w:left w:w="115" w:type="dxa"/>
        <w:right w:w="115" w:type="dxa"/>
      </w:tblCellMar>
    </w:tblPr>
  </w:style>
  <w:style w:type="table" w:customStyle="1" w:styleId="655">
    <w:name w:val="655"/>
    <w:basedOn w:val="TableNormal"/>
    <w:rsid w:val="005B66A9"/>
    <w:tblPr>
      <w:tblStyleRowBandSize w:val="1"/>
      <w:tblStyleColBandSize w:val="1"/>
      <w:tblCellMar>
        <w:left w:w="115" w:type="dxa"/>
        <w:right w:w="115" w:type="dxa"/>
      </w:tblCellMar>
    </w:tblPr>
  </w:style>
  <w:style w:type="table" w:customStyle="1" w:styleId="654">
    <w:name w:val="654"/>
    <w:basedOn w:val="TableNormal"/>
    <w:rsid w:val="005B66A9"/>
    <w:tblPr>
      <w:tblStyleRowBandSize w:val="1"/>
      <w:tblStyleColBandSize w:val="1"/>
      <w:tblCellMar>
        <w:left w:w="115" w:type="dxa"/>
        <w:right w:w="115" w:type="dxa"/>
      </w:tblCellMar>
    </w:tblPr>
  </w:style>
  <w:style w:type="table" w:customStyle="1" w:styleId="653">
    <w:name w:val="653"/>
    <w:basedOn w:val="TableNormal"/>
    <w:rsid w:val="005B66A9"/>
    <w:tblPr>
      <w:tblStyleRowBandSize w:val="1"/>
      <w:tblStyleColBandSize w:val="1"/>
      <w:tblCellMar>
        <w:left w:w="115" w:type="dxa"/>
        <w:right w:w="115" w:type="dxa"/>
      </w:tblCellMar>
    </w:tblPr>
  </w:style>
  <w:style w:type="table" w:customStyle="1" w:styleId="652">
    <w:name w:val="652"/>
    <w:basedOn w:val="TableNormal"/>
    <w:rsid w:val="005B66A9"/>
    <w:tblPr>
      <w:tblStyleRowBandSize w:val="1"/>
      <w:tblStyleColBandSize w:val="1"/>
      <w:tblCellMar>
        <w:left w:w="70" w:type="dxa"/>
        <w:right w:w="70" w:type="dxa"/>
      </w:tblCellMar>
    </w:tblPr>
  </w:style>
  <w:style w:type="table" w:customStyle="1" w:styleId="651">
    <w:name w:val="651"/>
    <w:basedOn w:val="TableNormal"/>
    <w:rsid w:val="005B66A9"/>
    <w:tblPr>
      <w:tblStyleRowBandSize w:val="1"/>
      <w:tblStyleColBandSize w:val="1"/>
      <w:tblCellMar>
        <w:left w:w="115" w:type="dxa"/>
        <w:right w:w="115" w:type="dxa"/>
      </w:tblCellMar>
    </w:tblPr>
  </w:style>
  <w:style w:type="table" w:customStyle="1" w:styleId="650">
    <w:name w:val="650"/>
    <w:basedOn w:val="TableNormal"/>
    <w:rsid w:val="005B66A9"/>
    <w:tblPr>
      <w:tblStyleRowBandSize w:val="1"/>
      <w:tblStyleColBandSize w:val="1"/>
      <w:tblCellMar>
        <w:left w:w="115" w:type="dxa"/>
        <w:right w:w="115" w:type="dxa"/>
      </w:tblCellMar>
    </w:tblPr>
  </w:style>
  <w:style w:type="table" w:customStyle="1" w:styleId="649">
    <w:name w:val="649"/>
    <w:basedOn w:val="TableNormal"/>
    <w:rsid w:val="005B66A9"/>
    <w:tblPr>
      <w:tblStyleRowBandSize w:val="1"/>
      <w:tblStyleColBandSize w:val="1"/>
      <w:tblCellMar>
        <w:left w:w="115" w:type="dxa"/>
        <w:right w:w="115" w:type="dxa"/>
      </w:tblCellMar>
    </w:tblPr>
  </w:style>
  <w:style w:type="table" w:customStyle="1" w:styleId="648">
    <w:name w:val="648"/>
    <w:basedOn w:val="TableNormal"/>
    <w:rsid w:val="005B66A9"/>
    <w:tblPr>
      <w:tblStyleRowBandSize w:val="1"/>
      <w:tblStyleColBandSize w:val="1"/>
      <w:tblCellMar>
        <w:left w:w="115" w:type="dxa"/>
        <w:right w:w="115" w:type="dxa"/>
      </w:tblCellMar>
    </w:tblPr>
  </w:style>
  <w:style w:type="table" w:customStyle="1" w:styleId="647">
    <w:name w:val="647"/>
    <w:basedOn w:val="TableNormal"/>
    <w:rsid w:val="005B66A9"/>
    <w:tblPr>
      <w:tblStyleRowBandSize w:val="1"/>
      <w:tblStyleColBandSize w:val="1"/>
      <w:tblCellMar>
        <w:left w:w="115" w:type="dxa"/>
        <w:right w:w="115" w:type="dxa"/>
      </w:tblCellMar>
    </w:tblPr>
  </w:style>
  <w:style w:type="table" w:customStyle="1" w:styleId="646">
    <w:name w:val="646"/>
    <w:basedOn w:val="TableNormal"/>
    <w:rsid w:val="005B66A9"/>
    <w:tblPr>
      <w:tblStyleRowBandSize w:val="1"/>
      <w:tblStyleColBandSize w:val="1"/>
      <w:tblCellMar>
        <w:left w:w="115" w:type="dxa"/>
        <w:right w:w="115" w:type="dxa"/>
      </w:tblCellMar>
    </w:tblPr>
  </w:style>
  <w:style w:type="table" w:customStyle="1" w:styleId="645">
    <w:name w:val="645"/>
    <w:basedOn w:val="TableNormal"/>
    <w:rsid w:val="005B66A9"/>
    <w:tblPr>
      <w:tblStyleRowBandSize w:val="1"/>
      <w:tblStyleColBandSize w:val="1"/>
      <w:tblCellMar>
        <w:left w:w="115" w:type="dxa"/>
        <w:right w:w="115" w:type="dxa"/>
      </w:tblCellMar>
    </w:tblPr>
  </w:style>
  <w:style w:type="table" w:customStyle="1" w:styleId="644">
    <w:name w:val="644"/>
    <w:basedOn w:val="TableNormal"/>
    <w:rsid w:val="005B66A9"/>
    <w:tblPr>
      <w:tblStyleRowBandSize w:val="1"/>
      <w:tblStyleColBandSize w:val="1"/>
      <w:tblCellMar>
        <w:left w:w="115" w:type="dxa"/>
        <w:right w:w="115" w:type="dxa"/>
      </w:tblCellMar>
    </w:tblPr>
  </w:style>
  <w:style w:type="table" w:customStyle="1" w:styleId="643">
    <w:name w:val="643"/>
    <w:basedOn w:val="TableNormal"/>
    <w:rsid w:val="005B66A9"/>
    <w:tblPr>
      <w:tblStyleRowBandSize w:val="1"/>
      <w:tblStyleColBandSize w:val="1"/>
      <w:tblCellMar>
        <w:left w:w="115" w:type="dxa"/>
        <w:right w:w="115" w:type="dxa"/>
      </w:tblCellMar>
    </w:tblPr>
  </w:style>
  <w:style w:type="table" w:customStyle="1" w:styleId="642">
    <w:name w:val="642"/>
    <w:basedOn w:val="TableNormal"/>
    <w:rsid w:val="005B66A9"/>
    <w:tblPr>
      <w:tblStyleRowBandSize w:val="1"/>
      <w:tblStyleColBandSize w:val="1"/>
      <w:tblCellMar>
        <w:left w:w="70" w:type="dxa"/>
        <w:right w:w="70" w:type="dxa"/>
      </w:tblCellMar>
    </w:tblPr>
  </w:style>
  <w:style w:type="table" w:customStyle="1" w:styleId="641">
    <w:name w:val="641"/>
    <w:basedOn w:val="TableNormal"/>
    <w:rsid w:val="005B66A9"/>
    <w:tblPr>
      <w:tblStyleRowBandSize w:val="1"/>
      <w:tblStyleColBandSize w:val="1"/>
      <w:tblCellMar>
        <w:left w:w="115" w:type="dxa"/>
        <w:right w:w="115" w:type="dxa"/>
      </w:tblCellMar>
    </w:tblPr>
  </w:style>
  <w:style w:type="table" w:customStyle="1" w:styleId="640">
    <w:name w:val="640"/>
    <w:basedOn w:val="TableNormal"/>
    <w:rsid w:val="005B66A9"/>
    <w:tblPr>
      <w:tblStyleRowBandSize w:val="1"/>
      <w:tblStyleColBandSize w:val="1"/>
      <w:tblCellMar>
        <w:left w:w="115" w:type="dxa"/>
        <w:right w:w="115" w:type="dxa"/>
      </w:tblCellMar>
    </w:tblPr>
  </w:style>
  <w:style w:type="table" w:customStyle="1" w:styleId="639">
    <w:name w:val="639"/>
    <w:basedOn w:val="TableNormal"/>
    <w:rsid w:val="005B66A9"/>
    <w:tblPr>
      <w:tblStyleRowBandSize w:val="1"/>
      <w:tblStyleColBandSize w:val="1"/>
      <w:tblCellMar>
        <w:left w:w="115" w:type="dxa"/>
        <w:right w:w="115" w:type="dxa"/>
      </w:tblCellMar>
    </w:tblPr>
  </w:style>
  <w:style w:type="table" w:customStyle="1" w:styleId="638">
    <w:name w:val="638"/>
    <w:basedOn w:val="TableNormal"/>
    <w:rsid w:val="005B66A9"/>
    <w:tblPr>
      <w:tblStyleRowBandSize w:val="1"/>
      <w:tblStyleColBandSize w:val="1"/>
      <w:tblCellMar>
        <w:left w:w="115" w:type="dxa"/>
        <w:right w:w="115" w:type="dxa"/>
      </w:tblCellMar>
    </w:tblPr>
  </w:style>
  <w:style w:type="table" w:customStyle="1" w:styleId="637">
    <w:name w:val="637"/>
    <w:basedOn w:val="TableNormal"/>
    <w:rsid w:val="005B66A9"/>
    <w:tblPr>
      <w:tblStyleRowBandSize w:val="1"/>
      <w:tblStyleColBandSize w:val="1"/>
      <w:tblCellMar>
        <w:left w:w="115" w:type="dxa"/>
        <w:right w:w="115" w:type="dxa"/>
      </w:tblCellMar>
    </w:tblPr>
  </w:style>
  <w:style w:type="table" w:customStyle="1" w:styleId="636">
    <w:name w:val="636"/>
    <w:basedOn w:val="TableNormal"/>
    <w:rsid w:val="005B66A9"/>
    <w:tblPr>
      <w:tblStyleRowBandSize w:val="1"/>
      <w:tblStyleColBandSize w:val="1"/>
      <w:tblCellMar>
        <w:left w:w="115" w:type="dxa"/>
        <w:right w:w="115" w:type="dxa"/>
      </w:tblCellMar>
    </w:tblPr>
  </w:style>
  <w:style w:type="table" w:customStyle="1" w:styleId="635">
    <w:name w:val="635"/>
    <w:basedOn w:val="TableNormal"/>
    <w:rsid w:val="005B66A9"/>
    <w:tblPr>
      <w:tblStyleRowBandSize w:val="1"/>
      <w:tblStyleColBandSize w:val="1"/>
      <w:tblCellMar>
        <w:left w:w="115" w:type="dxa"/>
        <w:right w:w="115" w:type="dxa"/>
      </w:tblCellMar>
    </w:tblPr>
  </w:style>
  <w:style w:type="table" w:customStyle="1" w:styleId="634">
    <w:name w:val="634"/>
    <w:basedOn w:val="TableNormal"/>
    <w:rsid w:val="005B66A9"/>
    <w:tblPr>
      <w:tblStyleRowBandSize w:val="1"/>
      <w:tblStyleColBandSize w:val="1"/>
      <w:tblCellMar>
        <w:left w:w="115" w:type="dxa"/>
        <w:right w:w="115" w:type="dxa"/>
      </w:tblCellMar>
    </w:tblPr>
  </w:style>
  <w:style w:type="table" w:customStyle="1" w:styleId="633">
    <w:name w:val="633"/>
    <w:basedOn w:val="TableNormal"/>
    <w:rsid w:val="005B66A9"/>
    <w:tblPr>
      <w:tblStyleRowBandSize w:val="1"/>
      <w:tblStyleColBandSize w:val="1"/>
      <w:tblCellMar>
        <w:left w:w="115" w:type="dxa"/>
        <w:right w:w="115" w:type="dxa"/>
      </w:tblCellMar>
    </w:tblPr>
  </w:style>
  <w:style w:type="table" w:customStyle="1" w:styleId="632">
    <w:name w:val="632"/>
    <w:basedOn w:val="TableNormal"/>
    <w:rsid w:val="005B66A9"/>
    <w:tblPr>
      <w:tblStyleRowBandSize w:val="1"/>
      <w:tblStyleColBandSize w:val="1"/>
      <w:tblCellMar>
        <w:left w:w="70" w:type="dxa"/>
        <w:right w:w="70" w:type="dxa"/>
      </w:tblCellMar>
    </w:tblPr>
  </w:style>
  <w:style w:type="table" w:customStyle="1" w:styleId="631">
    <w:name w:val="631"/>
    <w:basedOn w:val="TableNormal"/>
    <w:rsid w:val="005B66A9"/>
    <w:tblPr>
      <w:tblStyleRowBandSize w:val="1"/>
      <w:tblStyleColBandSize w:val="1"/>
      <w:tblCellMar>
        <w:left w:w="115" w:type="dxa"/>
        <w:right w:w="115" w:type="dxa"/>
      </w:tblCellMar>
    </w:tblPr>
  </w:style>
  <w:style w:type="table" w:customStyle="1" w:styleId="630">
    <w:name w:val="630"/>
    <w:basedOn w:val="TableNormal"/>
    <w:rsid w:val="005B66A9"/>
    <w:tblPr>
      <w:tblStyleRowBandSize w:val="1"/>
      <w:tblStyleColBandSize w:val="1"/>
      <w:tblCellMar>
        <w:left w:w="115" w:type="dxa"/>
        <w:right w:w="115" w:type="dxa"/>
      </w:tblCellMar>
    </w:tblPr>
  </w:style>
  <w:style w:type="table" w:customStyle="1" w:styleId="629">
    <w:name w:val="629"/>
    <w:basedOn w:val="TableNormal"/>
    <w:rsid w:val="005B66A9"/>
    <w:tblPr>
      <w:tblStyleRowBandSize w:val="1"/>
      <w:tblStyleColBandSize w:val="1"/>
      <w:tblCellMar>
        <w:left w:w="115" w:type="dxa"/>
        <w:right w:w="115" w:type="dxa"/>
      </w:tblCellMar>
    </w:tblPr>
  </w:style>
  <w:style w:type="table" w:customStyle="1" w:styleId="628">
    <w:name w:val="628"/>
    <w:basedOn w:val="TableNormal"/>
    <w:rsid w:val="005B66A9"/>
    <w:tblPr>
      <w:tblStyleRowBandSize w:val="1"/>
      <w:tblStyleColBandSize w:val="1"/>
      <w:tblCellMar>
        <w:left w:w="115" w:type="dxa"/>
        <w:right w:w="115" w:type="dxa"/>
      </w:tblCellMar>
    </w:tblPr>
  </w:style>
  <w:style w:type="table" w:customStyle="1" w:styleId="627">
    <w:name w:val="627"/>
    <w:basedOn w:val="TableNormal"/>
    <w:rsid w:val="005B66A9"/>
    <w:tblPr>
      <w:tblStyleRowBandSize w:val="1"/>
      <w:tblStyleColBandSize w:val="1"/>
      <w:tblCellMar>
        <w:left w:w="115" w:type="dxa"/>
        <w:right w:w="115" w:type="dxa"/>
      </w:tblCellMar>
    </w:tblPr>
  </w:style>
  <w:style w:type="table" w:customStyle="1" w:styleId="626">
    <w:name w:val="626"/>
    <w:basedOn w:val="TableNormal"/>
    <w:rsid w:val="005B66A9"/>
    <w:tblPr>
      <w:tblStyleRowBandSize w:val="1"/>
      <w:tblStyleColBandSize w:val="1"/>
      <w:tblCellMar>
        <w:left w:w="115" w:type="dxa"/>
        <w:right w:w="115" w:type="dxa"/>
      </w:tblCellMar>
    </w:tblPr>
  </w:style>
  <w:style w:type="table" w:customStyle="1" w:styleId="625">
    <w:name w:val="625"/>
    <w:basedOn w:val="TableNormal"/>
    <w:rsid w:val="005B66A9"/>
    <w:tblPr>
      <w:tblStyleRowBandSize w:val="1"/>
      <w:tblStyleColBandSize w:val="1"/>
      <w:tblCellMar>
        <w:left w:w="115" w:type="dxa"/>
        <w:right w:w="115" w:type="dxa"/>
      </w:tblCellMar>
    </w:tblPr>
  </w:style>
  <w:style w:type="table" w:customStyle="1" w:styleId="624">
    <w:name w:val="624"/>
    <w:basedOn w:val="TableNormal"/>
    <w:rsid w:val="005B66A9"/>
    <w:tblPr>
      <w:tblStyleRowBandSize w:val="1"/>
      <w:tblStyleColBandSize w:val="1"/>
      <w:tblCellMar>
        <w:left w:w="115" w:type="dxa"/>
        <w:right w:w="115" w:type="dxa"/>
      </w:tblCellMar>
    </w:tblPr>
  </w:style>
  <w:style w:type="table" w:customStyle="1" w:styleId="623">
    <w:name w:val="623"/>
    <w:basedOn w:val="TableNormal"/>
    <w:rsid w:val="005B66A9"/>
    <w:tblPr>
      <w:tblStyleRowBandSize w:val="1"/>
      <w:tblStyleColBandSize w:val="1"/>
      <w:tblCellMar>
        <w:left w:w="115" w:type="dxa"/>
        <w:right w:w="115" w:type="dxa"/>
      </w:tblCellMar>
    </w:tblPr>
  </w:style>
  <w:style w:type="table" w:customStyle="1" w:styleId="622">
    <w:name w:val="622"/>
    <w:basedOn w:val="TableNormal"/>
    <w:rsid w:val="005B66A9"/>
    <w:tblPr>
      <w:tblStyleRowBandSize w:val="1"/>
      <w:tblStyleColBandSize w:val="1"/>
      <w:tblCellMar>
        <w:left w:w="70" w:type="dxa"/>
        <w:right w:w="70" w:type="dxa"/>
      </w:tblCellMar>
    </w:tblPr>
  </w:style>
  <w:style w:type="table" w:customStyle="1" w:styleId="621">
    <w:name w:val="621"/>
    <w:basedOn w:val="TableNormal"/>
    <w:rsid w:val="005B66A9"/>
    <w:tblPr>
      <w:tblStyleRowBandSize w:val="1"/>
      <w:tblStyleColBandSize w:val="1"/>
      <w:tblCellMar>
        <w:left w:w="115" w:type="dxa"/>
        <w:right w:w="115" w:type="dxa"/>
      </w:tblCellMar>
    </w:tblPr>
  </w:style>
  <w:style w:type="table" w:customStyle="1" w:styleId="620">
    <w:name w:val="620"/>
    <w:basedOn w:val="TableNormal"/>
    <w:rsid w:val="005B66A9"/>
    <w:tblPr>
      <w:tblStyleRowBandSize w:val="1"/>
      <w:tblStyleColBandSize w:val="1"/>
      <w:tblCellMar>
        <w:left w:w="115" w:type="dxa"/>
        <w:right w:w="115" w:type="dxa"/>
      </w:tblCellMar>
    </w:tblPr>
  </w:style>
  <w:style w:type="table" w:customStyle="1" w:styleId="619">
    <w:name w:val="619"/>
    <w:basedOn w:val="TableNormal"/>
    <w:rsid w:val="005B66A9"/>
    <w:tblPr>
      <w:tblStyleRowBandSize w:val="1"/>
      <w:tblStyleColBandSize w:val="1"/>
      <w:tblCellMar>
        <w:left w:w="115" w:type="dxa"/>
        <w:right w:w="115" w:type="dxa"/>
      </w:tblCellMar>
    </w:tblPr>
  </w:style>
  <w:style w:type="table" w:customStyle="1" w:styleId="618">
    <w:name w:val="618"/>
    <w:basedOn w:val="TableNormal"/>
    <w:rsid w:val="005B66A9"/>
    <w:tblPr>
      <w:tblStyleRowBandSize w:val="1"/>
      <w:tblStyleColBandSize w:val="1"/>
      <w:tblCellMar>
        <w:left w:w="115" w:type="dxa"/>
        <w:right w:w="115" w:type="dxa"/>
      </w:tblCellMar>
    </w:tblPr>
  </w:style>
  <w:style w:type="table" w:customStyle="1" w:styleId="617">
    <w:name w:val="617"/>
    <w:basedOn w:val="TableNormal"/>
    <w:rsid w:val="005B66A9"/>
    <w:tblPr>
      <w:tblStyleRowBandSize w:val="1"/>
      <w:tblStyleColBandSize w:val="1"/>
      <w:tblCellMar>
        <w:left w:w="115" w:type="dxa"/>
        <w:right w:w="115" w:type="dxa"/>
      </w:tblCellMar>
    </w:tblPr>
  </w:style>
  <w:style w:type="table" w:customStyle="1" w:styleId="616">
    <w:name w:val="616"/>
    <w:basedOn w:val="TableNormal"/>
    <w:rsid w:val="005B66A9"/>
    <w:tblPr>
      <w:tblStyleRowBandSize w:val="1"/>
      <w:tblStyleColBandSize w:val="1"/>
      <w:tblCellMar>
        <w:left w:w="115" w:type="dxa"/>
        <w:right w:w="115" w:type="dxa"/>
      </w:tblCellMar>
    </w:tblPr>
  </w:style>
  <w:style w:type="table" w:customStyle="1" w:styleId="615">
    <w:name w:val="615"/>
    <w:basedOn w:val="TableNormal"/>
    <w:rsid w:val="005B66A9"/>
    <w:tblPr>
      <w:tblStyleRowBandSize w:val="1"/>
      <w:tblStyleColBandSize w:val="1"/>
      <w:tblCellMar>
        <w:left w:w="115" w:type="dxa"/>
        <w:right w:w="115" w:type="dxa"/>
      </w:tblCellMar>
    </w:tblPr>
  </w:style>
  <w:style w:type="table" w:customStyle="1" w:styleId="614">
    <w:name w:val="614"/>
    <w:basedOn w:val="TableNormal"/>
    <w:rsid w:val="005B66A9"/>
    <w:tblPr>
      <w:tblStyleRowBandSize w:val="1"/>
      <w:tblStyleColBandSize w:val="1"/>
      <w:tblCellMar>
        <w:left w:w="115" w:type="dxa"/>
        <w:right w:w="115" w:type="dxa"/>
      </w:tblCellMar>
    </w:tblPr>
  </w:style>
  <w:style w:type="table" w:customStyle="1" w:styleId="613">
    <w:name w:val="613"/>
    <w:basedOn w:val="TableNormal"/>
    <w:rsid w:val="005B66A9"/>
    <w:tblPr>
      <w:tblStyleRowBandSize w:val="1"/>
      <w:tblStyleColBandSize w:val="1"/>
      <w:tblCellMar>
        <w:left w:w="115" w:type="dxa"/>
        <w:right w:w="115" w:type="dxa"/>
      </w:tblCellMar>
    </w:tblPr>
  </w:style>
  <w:style w:type="table" w:customStyle="1" w:styleId="612">
    <w:name w:val="612"/>
    <w:basedOn w:val="TableNormal"/>
    <w:rsid w:val="005B66A9"/>
    <w:tblPr>
      <w:tblStyleRowBandSize w:val="1"/>
      <w:tblStyleColBandSize w:val="1"/>
      <w:tblCellMar>
        <w:left w:w="70" w:type="dxa"/>
        <w:right w:w="70" w:type="dxa"/>
      </w:tblCellMar>
    </w:tblPr>
  </w:style>
  <w:style w:type="table" w:customStyle="1" w:styleId="611">
    <w:name w:val="611"/>
    <w:basedOn w:val="TableNormal"/>
    <w:rsid w:val="005B66A9"/>
    <w:tblPr>
      <w:tblStyleRowBandSize w:val="1"/>
      <w:tblStyleColBandSize w:val="1"/>
      <w:tblCellMar>
        <w:left w:w="115" w:type="dxa"/>
        <w:right w:w="115" w:type="dxa"/>
      </w:tblCellMar>
    </w:tblPr>
  </w:style>
  <w:style w:type="table" w:customStyle="1" w:styleId="610">
    <w:name w:val="610"/>
    <w:basedOn w:val="TableNormal"/>
    <w:rsid w:val="005B66A9"/>
    <w:tblPr>
      <w:tblStyleRowBandSize w:val="1"/>
      <w:tblStyleColBandSize w:val="1"/>
      <w:tblCellMar>
        <w:left w:w="115" w:type="dxa"/>
        <w:right w:w="115" w:type="dxa"/>
      </w:tblCellMar>
    </w:tblPr>
  </w:style>
  <w:style w:type="table" w:customStyle="1" w:styleId="609">
    <w:name w:val="609"/>
    <w:basedOn w:val="TableNormal"/>
    <w:rsid w:val="005B66A9"/>
    <w:tblPr>
      <w:tblStyleRowBandSize w:val="1"/>
      <w:tblStyleColBandSize w:val="1"/>
      <w:tblCellMar>
        <w:left w:w="115" w:type="dxa"/>
        <w:right w:w="115" w:type="dxa"/>
      </w:tblCellMar>
    </w:tblPr>
  </w:style>
  <w:style w:type="table" w:customStyle="1" w:styleId="608">
    <w:name w:val="608"/>
    <w:basedOn w:val="TableNormal"/>
    <w:rsid w:val="005B66A9"/>
    <w:tblPr>
      <w:tblStyleRowBandSize w:val="1"/>
      <w:tblStyleColBandSize w:val="1"/>
      <w:tblCellMar>
        <w:left w:w="115" w:type="dxa"/>
        <w:right w:w="115" w:type="dxa"/>
      </w:tblCellMar>
    </w:tblPr>
  </w:style>
  <w:style w:type="table" w:customStyle="1" w:styleId="607">
    <w:name w:val="607"/>
    <w:basedOn w:val="TableNormal"/>
    <w:rsid w:val="005B66A9"/>
    <w:tblPr>
      <w:tblStyleRowBandSize w:val="1"/>
      <w:tblStyleColBandSize w:val="1"/>
      <w:tblCellMar>
        <w:left w:w="115" w:type="dxa"/>
        <w:right w:w="115" w:type="dxa"/>
      </w:tblCellMar>
    </w:tblPr>
  </w:style>
  <w:style w:type="table" w:customStyle="1" w:styleId="606">
    <w:name w:val="606"/>
    <w:basedOn w:val="TableNormal"/>
    <w:rsid w:val="005B66A9"/>
    <w:tblPr>
      <w:tblStyleRowBandSize w:val="1"/>
      <w:tblStyleColBandSize w:val="1"/>
      <w:tblCellMar>
        <w:left w:w="115" w:type="dxa"/>
        <w:right w:w="115" w:type="dxa"/>
      </w:tblCellMar>
    </w:tblPr>
  </w:style>
  <w:style w:type="table" w:customStyle="1" w:styleId="605">
    <w:name w:val="605"/>
    <w:basedOn w:val="TableNormal"/>
    <w:rsid w:val="005B66A9"/>
    <w:tblPr>
      <w:tblStyleRowBandSize w:val="1"/>
      <w:tblStyleColBandSize w:val="1"/>
      <w:tblCellMar>
        <w:left w:w="115" w:type="dxa"/>
        <w:right w:w="115" w:type="dxa"/>
      </w:tblCellMar>
    </w:tblPr>
  </w:style>
  <w:style w:type="table" w:customStyle="1" w:styleId="604">
    <w:name w:val="604"/>
    <w:basedOn w:val="TableNormal"/>
    <w:rsid w:val="005B66A9"/>
    <w:tblPr>
      <w:tblStyleRowBandSize w:val="1"/>
      <w:tblStyleColBandSize w:val="1"/>
      <w:tblCellMar>
        <w:left w:w="115" w:type="dxa"/>
        <w:right w:w="115" w:type="dxa"/>
      </w:tblCellMar>
    </w:tblPr>
  </w:style>
  <w:style w:type="table" w:customStyle="1" w:styleId="603">
    <w:name w:val="603"/>
    <w:basedOn w:val="TableNormal"/>
    <w:rsid w:val="005B66A9"/>
    <w:tblPr>
      <w:tblStyleRowBandSize w:val="1"/>
      <w:tblStyleColBandSize w:val="1"/>
      <w:tblCellMar>
        <w:left w:w="115" w:type="dxa"/>
        <w:right w:w="115" w:type="dxa"/>
      </w:tblCellMar>
    </w:tblPr>
  </w:style>
  <w:style w:type="table" w:customStyle="1" w:styleId="602">
    <w:name w:val="602"/>
    <w:basedOn w:val="TableNormal"/>
    <w:rsid w:val="005B66A9"/>
    <w:tblPr>
      <w:tblStyleRowBandSize w:val="1"/>
      <w:tblStyleColBandSize w:val="1"/>
      <w:tblCellMar>
        <w:left w:w="70" w:type="dxa"/>
        <w:right w:w="70" w:type="dxa"/>
      </w:tblCellMar>
    </w:tblPr>
  </w:style>
  <w:style w:type="table" w:customStyle="1" w:styleId="601">
    <w:name w:val="601"/>
    <w:basedOn w:val="TableNormal"/>
    <w:rsid w:val="005B66A9"/>
    <w:tblPr>
      <w:tblStyleRowBandSize w:val="1"/>
      <w:tblStyleColBandSize w:val="1"/>
      <w:tblCellMar>
        <w:left w:w="115" w:type="dxa"/>
        <w:right w:w="115" w:type="dxa"/>
      </w:tblCellMar>
    </w:tblPr>
  </w:style>
  <w:style w:type="table" w:customStyle="1" w:styleId="600">
    <w:name w:val="600"/>
    <w:basedOn w:val="TableNormal"/>
    <w:rsid w:val="005B66A9"/>
    <w:tblPr>
      <w:tblStyleRowBandSize w:val="1"/>
      <w:tblStyleColBandSize w:val="1"/>
      <w:tblCellMar>
        <w:left w:w="115" w:type="dxa"/>
        <w:right w:w="115" w:type="dxa"/>
      </w:tblCellMar>
    </w:tblPr>
  </w:style>
  <w:style w:type="table" w:customStyle="1" w:styleId="599">
    <w:name w:val="599"/>
    <w:basedOn w:val="TableNormal"/>
    <w:rsid w:val="005B66A9"/>
    <w:tblPr>
      <w:tblStyleRowBandSize w:val="1"/>
      <w:tblStyleColBandSize w:val="1"/>
      <w:tblCellMar>
        <w:left w:w="115" w:type="dxa"/>
        <w:right w:w="115" w:type="dxa"/>
      </w:tblCellMar>
    </w:tblPr>
  </w:style>
  <w:style w:type="table" w:customStyle="1" w:styleId="598">
    <w:name w:val="598"/>
    <w:basedOn w:val="TableNormal"/>
    <w:rsid w:val="005B66A9"/>
    <w:tblPr>
      <w:tblStyleRowBandSize w:val="1"/>
      <w:tblStyleColBandSize w:val="1"/>
      <w:tblCellMar>
        <w:left w:w="115" w:type="dxa"/>
        <w:right w:w="115" w:type="dxa"/>
      </w:tblCellMar>
    </w:tblPr>
  </w:style>
  <w:style w:type="table" w:customStyle="1" w:styleId="597">
    <w:name w:val="597"/>
    <w:basedOn w:val="TableNormal"/>
    <w:rsid w:val="005B66A9"/>
    <w:tblPr>
      <w:tblStyleRowBandSize w:val="1"/>
      <w:tblStyleColBandSize w:val="1"/>
      <w:tblCellMar>
        <w:left w:w="115" w:type="dxa"/>
        <w:right w:w="115" w:type="dxa"/>
      </w:tblCellMar>
    </w:tblPr>
  </w:style>
  <w:style w:type="table" w:customStyle="1" w:styleId="596">
    <w:name w:val="596"/>
    <w:basedOn w:val="TableNormal"/>
    <w:rsid w:val="005B66A9"/>
    <w:tblPr>
      <w:tblStyleRowBandSize w:val="1"/>
      <w:tblStyleColBandSize w:val="1"/>
      <w:tblCellMar>
        <w:left w:w="115" w:type="dxa"/>
        <w:right w:w="115" w:type="dxa"/>
      </w:tblCellMar>
    </w:tblPr>
  </w:style>
  <w:style w:type="table" w:customStyle="1" w:styleId="595">
    <w:name w:val="595"/>
    <w:basedOn w:val="TableNormal"/>
    <w:rsid w:val="005B66A9"/>
    <w:tblPr>
      <w:tblStyleRowBandSize w:val="1"/>
      <w:tblStyleColBandSize w:val="1"/>
      <w:tblCellMar>
        <w:left w:w="115" w:type="dxa"/>
        <w:right w:w="115" w:type="dxa"/>
      </w:tblCellMar>
    </w:tblPr>
  </w:style>
  <w:style w:type="table" w:customStyle="1" w:styleId="594">
    <w:name w:val="594"/>
    <w:basedOn w:val="TableNormal"/>
    <w:rsid w:val="005B66A9"/>
    <w:tblPr>
      <w:tblStyleRowBandSize w:val="1"/>
      <w:tblStyleColBandSize w:val="1"/>
      <w:tblCellMar>
        <w:left w:w="115" w:type="dxa"/>
        <w:right w:w="115" w:type="dxa"/>
      </w:tblCellMar>
    </w:tblPr>
  </w:style>
  <w:style w:type="table" w:customStyle="1" w:styleId="593">
    <w:name w:val="593"/>
    <w:basedOn w:val="TableNormal"/>
    <w:rsid w:val="005B66A9"/>
    <w:tblPr>
      <w:tblStyleRowBandSize w:val="1"/>
      <w:tblStyleColBandSize w:val="1"/>
      <w:tblCellMar>
        <w:left w:w="115" w:type="dxa"/>
        <w:right w:w="115" w:type="dxa"/>
      </w:tblCellMar>
    </w:tblPr>
  </w:style>
  <w:style w:type="table" w:customStyle="1" w:styleId="592">
    <w:name w:val="592"/>
    <w:basedOn w:val="TableNormal"/>
    <w:rsid w:val="005B66A9"/>
    <w:tblPr>
      <w:tblStyleRowBandSize w:val="1"/>
      <w:tblStyleColBandSize w:val="1"/>
      <w:tblCellMar>
        <w:left w:w="70" w:type="dxa"/>
        <w:right w:w="70" w:type="dxa"/>
      </w:tblCellMar>
    </w:tblPr>
  </w:style>
  <w:style w:type="table" w:customStyle="1" w:styleId="591">
    <w:name w:val="591"/>
    <w:basedOn w:val="TableNormal"/>
    <w:rsid w:val="005B66A9"/>
    <w:tblPr>
      <w:tblStyleRowBandSize w:val="1"/>
      <w:tblStyleColBandSize w:val="1"/>
      <w:tblCellMar>
        <w:left w:w="115" w:type="dxa"/>
        <w:right w:w="115" w:type="dxa"/>
      </w:tblCellMar>
    </w:tblPr>
  </w:style>
  <w:style w:type="table" w:customStyle="1" w:styleId="590">
    <w:name w:val="590"/>
    <w:basedOn w:val="TableNormal"/>
    <w:rsid w:val="005B66A9"/>
    <w:tblPr>
      <w:tblStyleRowBandSize w:val="1"/>
      <w:tblStyleColBandSize w:val="1"/>
      <w:tblCellMar>
        <w:left w:w="115" w:type="dxa"/>
        <w:right w:w="115" w:type="dxa"/>
      </w:tblCellMar>
    </w:tblPr>
  </w:style>
  <w:style w:type="table" w:customStyle="1" w:styleId="589">
    <w:name w:val="589"/>
    <w:basedOn w:val="TableNormal"/>
    <w:rsid w:val="005B66A9"/>
    <w:tblPr>
      <w:tblStyleRowBandSize w:val="1"/>
      <w:tblStyleColBandSize w:val="1"/>
      <w:tblCellMar>
        <w:left w:w="115" w:type="dxa"/>
        <w:right w:w="115" w:type="dxa"/>
      </w:tblCellMar>
    </w:tblPr>
  </w:style>
  <w:style w:type="table" w:customStyle="1" w:styleId="588">
    <w:name w:val="588"/>
    <w:basedOn w:val="TableNormal"/>
    <w:rsid w:val="005B66A9"/>
    <w:tblPr>
      <w:tblStyleRowBandSize w:val="1"/>
      <w:tblStyleColBandSize w:val="1"/>
      <w:tblCellMar>
        <w:left w:w="115" w:type="dxa"/>
        <w:right w:w="115" w:type="dxa"/>
      </w:tblCellMar>
    </w:tblPr>
  </w:style>
  <w:style w:type="table" w:customStyle="1" w:styleId="587">
    <w:name w:val="587"/>
    <w:basedOn w:val="TableNormal"/>
    <w:rsid w:val="005B66A9"/>
    <w:tblPr>
      <w:tblStyleRowBandSize w:val="1"/>
      <w:tblStyleColBandSize w:val="1"/>
      <w:tblCellMar>
        <w:left w:w="115" w:type="dxa"/>
        <w:right w:w="115" w:type="dxa"/>
      </w:tblCellMar>
    </w:tblPr>
  </w:style>
  <w:style w:type="table" w:customStyle="1" w:styleId="586">
    <w:name w:val="586"/>
    <w:basedOn w:val="TableNormal"/>
    <w:rsid w:val="005B66A9"/>
    <w:tblPr>
      <w:tblStyleRowBandSize w:val="1"/>
      <w:tblStyleColBandSize w:val="1"/>
      <w:tblCellMar>
        <w:left w:w="115" w:type="dxa"/>
        <w:right w:w="115" w:type="dxa"/>
      </w:tblCellMar>
    </w:tblPr>
  </w:style>
  <w:style w:type="table" w:customStyle="1" w:styleId="585">
    <w:name w:val="585"/>
    <w:basedOn w:val="TableNormal"/>
    <w:rsid w:val="005B66A9"/>
    <w:tblPr>
      <w:tblStyleRowBandSize w:val="1"/>
      <w:tblStyleColBandSize w:val="1"/>
      <w:tblCellMar>
        <w:left w:w="115" w:type="dxa"/>
        <w:right w:w="115" w:type="dxa"/>
      </w:tblCellMar>
    </w:tblPr>
  </w:style>
  <w:style w:type="table" w:customStyle="1" w:styleId="584">
    <w:name w:val="584"/>
    <w:basedOn w:val="TableNormal"/>
    <w:rsid w:val="005B66A9"/>
    <w:tblPr>
      <w:tblStyleRowBandSize w:val="1"/>
      <w:tblStyleColBandSize w:val="1"/>
      <w:tblCellMar>
        <w:left w:w="115" w:type="dxa"/>
        <w:right w:w="115" w:type="dxa"/>
      </w:tblCellMar>
    </w:tblPr>
  </w:style>
  <w:style w:type="table" w:customStyle="1" w:styleId="583">
    <w:name w:val="583"/>
    <w:basedOn w:val="TableNormal"/>
    <w:rsid w:val="005B66A9"/>
    <w:tblPr>
      <w:tblStyleRowBandSize w:val="1"/>
      <w:tblStyleColBandSize w:val="1"/>
      <w:tblCellMar>
        <w:left w:w="115" w:type="dxa"/>
        <w:right w:w="115" w:type="dxa"/>
      </w:tblCellMar>
    </w:tblPr>
  </w:style>
  <w:style w:type="table" w:customStyle="1" w:styleId="582">
    <w:name w:val="582"/>
    <w:basedOn w:val="TableNormal"/>
    <w:rsid w:val="005B66A9"/>
    <w:tblPr>
      <w:tblStyleRowBandSize w:val="1"/>
      <w:tblStyleColBandSize w:val="1"/>
      <w:tblCellMar>
        <w:left w:w="70" w:type="dxa"/>
        <w:right w:w="70" w:type="dxa"/>
      </w:tblCellMar>
    </w:tblPr>
  </w:style>
  <w:style w:type="table" w:customStyle="1" w:styleId="581">
    <w:name w:val="581"/>
    <w:basedOn w:val="TableNormal"/>
    <w:rsid w:val="005B66A9"/>
    <w:tblPr>
      <w:tblStyleRowBandSize w:val="1"/>
      <w:tblStyleColBandSize w:val="1"/>
      <w:tblCellMar>
        <w:left w:w="115" w:type="dxa"/>
        <w:right w:w="115" w:type="dxa"/>
      </w:tblCellMar>
    </w:tblPr>
  </w:style>
  <w:style w:type="table" w:customStyle="1" w:styleId="580">
    <w:name w:val="580"/>
    <w:basedOn w:val="TableNormal"/>
    <w:rsid w:val="005B66A9"/>
    <w:tblPr>
      <w:tblStyleRowBandSize w:val="1"/>
      <w:tblStyleColBandSize w:val="1"/>
      <w:tblCellMar>
        <w:left w:w="115" w:type="dxa"/>
        <w:right w:w="115" w:type="dxa"/>
      </w:tblCellMar>
    </w:tblPr>
  </w:style>
  <w:style w:type="table" w:customStyle="1" w:styleId="579">
    <w:name w:val="579"/>
    <w:basedOn w:val="TableNormal"/>
    <w:rsid w:val="005B66A9"/>
    <w:tblPr>
      <w:tblStyleRowBandSize w:val="1"/>
      <w:tblStyleColBandSize w:val="1"/>
      <w:tblCellMar>
        <w:left w:w="115" w:type="dxa"/>
        <w:right w:w="115" w:type="dxa"/>
      </w:tblCellMar>
    </w:tblPr>
  </w:style>
  <w:style w:type="table" w:customStyle="1" w:styleId="578">
    <w:name w:val="578"/>
    <w:basedOn w:val="TableNormal"/>
    <w:rsid w:val="005B66A9"/>
    <w:tblPr>
      <w:tblStyleRowBandSize w:val="1"/>
      <w:tblStyleColBandSize w:val="1"/>
      <w:tblCellMar>
        <w:left w:w="115" w:type="dxa"/>
        <w:right w:w="115" w:type="dxa"/>
      </w:tblCellMar>
    </w:tblPr>
  </w:style>
  <w:style w:type="table" w:customStyle="1" w:styleId="577">
    <w:name w:val="577"/>
    <w:basedOn w:val="TableNormal"/>
    <w:rsid w:val="005B66A9"/>
    <w:tblPr>
      <w:tblStyleRowBandSize w:val="1"/>
      <w:tblStyleColBandSize w:val="1"/>
      <w:tblCellMar>
        <w:left w:w="115" w:type="dxa"/>
        <w:right w:w="115" w:type="dxa"/>
      </w:tblCellMar>
    </w:tblPr>
  </w:style>
  <w:style w:type="table" w:customStyle="1" w:styleId="576">
    <w:name w:val="576"/>
    <w:basedOn w:val="TableNormal"/>
    <w:rsid w:val="005B66A9"/>
    <w:tblPr>
      <w:tblStyleRowBandSize w:val="1"/>
      <w:tblStyleColBandSize w:val="1"/>
      <w:tblCellMar>
        <w:left w:w="115" w:type="dxa"/>
        <w:right w:w="115" w:type="dxa"/>
      </w:tblCellMar>
    </w:tblPr>
  </w:style>
  <w:style w:type="table" w:customStyle="1" w:styleId="575">
    <w:name w:val="575"/>
    <w:basedOn w:val="TableNormal"/>
    <w:rsid w:val="005B66A9"/>
    <w:tblPr>
      <w:tblStyleRowBandSize w:val="1"/>
      <w:tblStyleColBandSize w:val="1"/>
      <w:tblCellMar>
        <w:left w:w="115" w:type="dxa"/>
        <w:right w:w="115" w:type="dxa"/>
      </w:tblCellMar>
    </w:tblPr>
  </w:style>
  <w:style w:type="table" w:customStyle="1" w:styleId="574">
    <w:name w:val="574"/>
    <w:basedOn w:val="TableNormal"/>
    <w:rsid w:val="005B66A9"/>
    <w:tblPr>
      <w:tblStyleRowBandSize w:val="1"/>
      <w:tblStyleColBandSize w:val="1"/>
      <w:tblCellMar>
        <w:left w:w="115" w:type="dxa"/>
        <w:right w:w="115" w:type="dxa"/>
      </w:tblCellMar>
    </w:tblPr>
  </w:style>
  <w:style w:type="table" w:customStyle="1" w:styleId="573">
    <w:name w:val="573"/>
    <w:basedOn w:val="TableNormal"/>
    <w:rsid w:val="005B66A9"/>
    <w:tblPr>
      <w:tblStyleRowBandSize w:val="1"/>
      <w:tblStyleColBandSize w:val="1"/>
      <w:tblCellMar>
        <w:left w:w="115" w:type="dxa"/>
        <w:right w:w="115" w:type="dxa"/>
      </w:tblCellMar>
    </w:tblPr>
  </w:style>
  <w:style w:type="table" w:customStyle="1" w:styleId="572">
    <w:name w:val="572"/>
    <w:basedOn w:val="TableNormal"/>
    <w:rsid w:val="005B66A9"/>
    <w:tblPr>
      <w:tblStyleRowBandSize w:val="1"/>
      <w:tblStyleColBandSize w:val="1"/>
      <w:tblCellMar>
        <w:left w:w="70" w:type="dxa"/>
        <w:right w:w="70" w:type="dxa"/>
      </w:tblCellMar>
    </w:tblPr>
  </w:style>
  <w:style w:type="table" w:customStyle="1" w:styleId="571">
    <w:name w:val="571"/>
    <w:basedOn w:val="TableNormal"/>
    <w:rsid w:val="005B66A9"/>
    <w:tblPr>
      <w:tblStyleRowBandSize w:val="1"/>
      <w:tblStyleColBandSize w:val="1"/>
      <w:tblCellMar>
        <w:left w:w="115" w:type="dxa"/>
        <w:right w:w="115" w:type="dxa"/>
      </w:tblCellMar>
    </w:tblPr>
  </w:style>
  <w:style w:type="table" w:customStyle="1" w:styleId="570">
    <w:name w:val="570"/>
    <w:basedOn w:val="TableNormal"/>
    <w:rsid w:val="005B66A9"/>
    <w:tblPr>
      <w:tblStyleRowBandSize w:val="1"/>
      <w:tblStyleColBandSize w:val="1"/>
      <w:tblCellMar>
        <w:left w:w="115" w:type="dxa"/>
        <w:right w:w="115" w:type="dxa"/>
      </w:tblCellMar>
    </w:tblPr>
  </w:style>
  <w:style w:type="table" w:customStyle="1" w:styleId="569">
    <w:name w:val="569"/>
    <w:basedOn w:val="TableNormal"/>
    <w:rsid w:val="005B66A9"/>
    <w:tblPr>
      <w:tblStyleRowBandSize w:val="1"/>
      <w:tblStyleColBandSize w:val="1"/>
      <w:tblCellMar>
        <w:left w:w="115" w:type="dxa"/>
        <w:right w:w="115" w:type="dxa"/>
      </w:tblCellMar>
    </w:tblPr>
  </w:style>
  <w:style w:type="table" w:customStyle="1" w:styleId="568">
    <w:name w:val="568"/>
    <w:basedOn w:val="TableNormal"/>
    <w:rsid w:val="005B66A9"/>
    <w:tblPr>
      <w:tblStyleRowBandSize w:val="1"/>
      <w:tblStyleColBandSize w:val="1"/>
      <w:tblCellMar>
        <w:left w:w="115" w:type="dxa"/>
        <w:right w:w="115" w:type="dxa"/>
      </w:tblCellMar>
    </w:tblPr>
  </w:style>
  <w:style w:type="table" w:customStyle="1" w:styleId="567">
    <w:name w:val="567"/>
    <w:basedOn w:val="TableNormal"/>
    <w:rsid w:val="005B66A9"/>
    <w:tblPr>
      <w:tblStyleRowBandSize w:val="1"/>
      <w:tblStyleColBandSize w:val="1"/>
      <w:tblCellMar>
        <w:left w:w="115" w:type="dxa"/>
        <w:right w:w="115" w:type="dxa"/>
      </w:tblCellMar>
    </w:tblPr>
  </w:style>
  <w:style w:type="table" w:customStyle="1" w:styleId="566">
    <w:name w:val="566"/>
    <w:basedOn w:val="TableNormal"/>
    <w:rsid w:val="005B66A9"/>
    <w:tblPr>
      <w:tblStyleRowBandSize w:val="1"/>
      <w:tblStyleColBandSize w:val="1"/>
      <w:tblCellMar>
        <w:left w:w="115" w:type="dxa"/>
        <w:right w:w="115" w:type="dxa"/>
      </w:tblCellMar>
    </w:tblPr>
  </w:style>
  <w:style w:type="table" w:customStyle="1" w:styleId="565">
    <w:name w:val="565"/>
    <w:basedOn w:val="TableNormal"/>
    <w:rsid w:val="005B66A9"/>
    <w:tblPr>
      <w:tblStyleRowBandSize w:val="1"/>
      <w:tblStyleColBandSize w:val="1"/>
      <w:tblCellMar>
        <w:left w:w="115" w:type="dxa"/>
        <w:right w:w="115" w:type="dxa"/>
      </w:tblCellMar>
    </w:tblPr>
  </w:style>
  <w:style w:type="table" w:customStyle="1" w:styleId="564">
    <w:name w:val="564"/>
    <w:basedOn w:val="TableNormal"/>
    <w:rsid w:val="005B66A9"/>
    <w:tblPr>
      <w:tblStyleRowBandSize w:val="1"/>
      <w:tblStyleColBandSize w:val="1"/>
      <w:tblCellMar>
        <w:left w:w="115" w:type="dxa"/>
        <w:right w:w="115" w:type="dxa"/>
      </w:tblCellMar>
    </w:tblPr>
  </w:style>
  <w:style w:type="table" w:customStyle="1" w:styleId="563">
    <w:name w:val="563"/>
    <w:basedOn w:val="TableNormal"/>
    <w:rsid w:val="005B66A9"/>
    <w:tblPr>
      <w:tblStyleRowBandSize w:val="1"/>
      <w:tblStyleColBandSize w:val="1"/>
      <w:tblCellMar>
        <w:left w:w="115" w:type="dxa"/>
        <w:right w:w="115" w:type="dxa"/>
      </w:tblCellMar>
    </w:tblPr>
  </w:style>
  <w:style w:type="table" w:customStyle="1" w:styleId="562">
    <w:name w:val="562"/>
    <w:basedOn w:val="TableNormal"/>
    <w:rsid w:val="005B66A9"/>
    <w:tblPr>
      <w:tblStyleRowBandSize w:val="1"/>
      <w:tblStyleColBandSize w:val="1"/>
      <w:tblCellMar>
        <w:left w:w="70" w:type="dxa"/>
        <w:right w:w="70" w:type="dxa"/>
      </w:tblCellMar>
    </w:tblPr>
  </w:style>
  <w:style w:type="table" w:customStyle="1" w:styleId="561">
    <w:name w:val="561"/>
    <w:basedOn w:val="TableNormal"/>
    <w:rsid w:val="005B66A9"/>
    <w:tblPr>
      <w:tblStyleRowBandSize w:val="1"/>
      <w:tblStyleColBandSize w:val="1"/>
      <w:tblCellMar>
        <w:left w:w="115" w:type="dxa"/>
        <w:right w:w="115" w:type="dxa"/>
      </w:tblCellMar>
    </w:tblPr>
  </w:style>
  <w:style w:type="table" w:customStyle="1" w:styleId="560">
    <w:name w:val="560"/>
    <w:basedOn w:val="TableNormal"/>
    <w:rsid w:val="005B66A9"/>
    <w:tblPr>
      <w:tblStyleRowBandSize w:val="1"/>
      <w:tblStyleColBandSize w:val="1"/>
      <w:tblCellMar>
        <w:left w:w="115" w:type="dxa"/>
        <w:right w:w="115" w:type="dxa"/>
      </w:tblCellMar>
    </w:tblPr>
  </w:style>
  <w:style w:type="table" w:customStyle="1" w:styleId="559">
    <w:name w:val="559"/>
    <w:basedOn w:val="TableNormal"/>
    <w:rsid w:val="005B66A9"/>
    <w:tblPr>
      <w:tblStyleRowBandSize w:val="1"/>
      <w:tblStyleColBandSize w:val="1"/>
      <w:tblCellMar>
        <w:left w:w="115" w:type="dxa"/>
        <w:right w:w="115" w:type="dxa"/>
      </w:tblCellMar>
    </w:tblPr>
  </w:style>
  <w:style w:type="table" w:customStyle="1" w:styleId="558">
    <w:name w:val="558"/>
    <w:basedOn w:val="TableNormal"/>
    <w:rsid w:val="005B66A9"/>
    <w:tblPr>
      <w:tblStyleRowBandSize w:val="1"/>
      <w:tblStyleColBandSize w:val="1"/>
      <w:tblCellMar>
        <w:left w:w="115" w:type="dxa"/>
        <w:right w:w="115" w:type="dxa"/>
      </w:tblCellMar>
    </w:tblPr>
  </w:style>
  <w:style w:type="table" w:customStyle="1" w:styleId="557">
    <w:name w:val="557"/>
    <w:basedOn w:val="TableNormal"/>
    <w:rsid w:val="005B66A9"/>
    <w:tblPr>
      <w:tblStyleRowBandSize w:val="1"/>
      <w:tblStyleColBandSize w:val="1"/>
      <w:tblCellMar>
        <w:left w:w="115" w:type="dxa"/>
        <w:right w:w="115" w:type="dxa"/>
      </w:tblCellMar>
    </w:tblPr>
  </w:style>
  <w:style w:type="table" w:customStyle="1" w:styleId="556">
    <w:name w:val="556"/>
    <w:basedOn w:val="TableNormal"/>
    <w:rsid w:val="005B66A9"/>
    <w:tblPr>
      <w:tblStyleRowBandSize w:val="1"/>
      <w:tblStyleColBandSize w:val="1"/>
      <w:tblCellMar>
        <w:left w:w="115" w:type="dxa"/>
        <w:right w:w="115" w:type="dxa"/>
      </w:tblCellMar>
    </w:tblPr>
  </w:style>
  <w:style w:type="table" w:customStyle="1" w:styleId="555">
    <w:name w:val="555"/>
    <w:basedOn w:val="TableNormal"/>
    <w:rsid w:val="005B66A9"/>
    <w:tblPr>
      <w:tblStyleRowBandSize w:val="1"/>
      <w:tblStyleColBandSize w:val="1"/>
      <w:tblCellMar>
        <w:left w:w="115" w:type="dxa"/>
        <w:right w:w="115" w:type="dxa"/>
      </w:tblCellMar>
    </w:tblPr>
  </w:style>
  <w:style w:type="table" w:customStyle="1" w:styleId="554">
    <w:name w:val="554"/>
    <w:basedOn w:val="TableNormal"/>
    <w:rsid w:val="005B66A9"/>
    <w:tblPr>
      <w:tblStyleRowBandSize w:val="1"/>
      <w:tblStyleColBandSize w:val="1"/>
      <w:tblCellMar>
        <w:left w:w="115" w:type="dxa"/>
        <w:right w:w="115" w:type="dxa"/>
      </w:tblCellMar>
    </w:tblPr>
  </w:style>
  <w:style w:type="table" w:customStyle="1" w:styleId="553">
    <w:name w:val="553"/>
    <w:basedOn w:val="TableNormal"/>
    <w:rsid w:val="005B66A9"/>
    <w:tblPr>
      <w:tblStyleRowBandSize w:val="1"/>
      <w:tblStyleColBandSize w:val="1"/>
      <w:tblCellMar>
        <w:left w:w="70" w:type="dxa"/>
        <w:right w:w="70" w:type="dxa"/>
      </w:tblCellMar>
    </w:tblPr>
  </w:style>
  <w:style w:type="table" w:customStyle="1" w:styleId="552">
    <w:name w:val="552"/>
    <w:basedOn w:val="TableNormal"/>
    <w:rsid w:val="005B66A9"/>
    <w:tblPr>
      <w:tblStyleRowBandSize w:val="1"/>
      <w:tblStyleColBandSize w:val="1"/>
      <w:tblCellMar>
        <w:left w:w="115" w:type="dxa"/>
        <w:right w:w="115" w:type="dxa"/>
      </w:tblCellMar>
    </w:tblPr>
  </w:style>
  <w:style w:type="table" w:customStyle="1" w:styleId="551">
    <w:name w:val="551"/>
    <w:basedOn w:val="TableNormal"/>
    <w:rsid w:val="005B66A9"/>
    <w:tblPr>
      <w:tblStyleRowBandSize w:val="1"/>
      <w:tblStyleColBandSize w:val="1"/>
      <w:tblCellMar>
        <w:left w:w="115" w:type="dxa"/>
        <w:right w:w="115" w:type="dxa"/>
      </w:tblCellMar>
    </w:tblPr>
  </w:style>
  <w:style w:type="table" w:customStyle="1" w:styleId="550">
    <w:name w:val="550"/>
    <w:basedOn w:val="TableNormal"/>
    <w:rsid w:val="005B66A9"/>
    <w:tblPr>
      <w:tblStyleRowBandSize w:val="1"/>
      <w:tblStyleColBandSize w:val="1"/>
      <w:tblCellMar>
        <w:left w:w="115" w:type="dxa"/>
        <w:right w:w="115" w:type="dxa"/>
      </w:tblCellMar>
    </w:tblPr>
  </w:style>
  <w:style w:type="table" w:customStyle="1" w:styleId="549">
    <w:name w:val="549"/>
    <w:basedOn w:val="TableNormal"/>
    <w:rsid w:val="005B66A9"/>
    <w:tblPr>
      <w:tblStyleRowBandSize w:val="1"/>
      <w:tblStyleColBandSize w:val="1"/>
      <w:tblCellMar>
        <w:left w:w="115" w:type="dxa"/>
        <w:right w:w="115" w:type="dxa"/>
      </w:tblCellMar>
    </w:tblPr>
  </w:style>
  <w:style w:type="table" w:customStyle="1" w:styleId="548">
    <w:name w:val="548"/>
    <w:basedOn w:val="TableNormal"/>
    <w:rsid w:val="005B66A9"/>
    <w:tblPr>
      <w:tblStyleRowBandSize w:val="1"/>
      <w:tblStyleColBandSize w:val="1"/>
      <w:tblCellMar>
        <w:left w:w="115" w:type="dxa"/>
        <w:right w:w="115" w:type="dxa"/>
      </w:tblCellMar>
    </w:tblPr>
  </w:style>
  <w:style w:type="table" w:customStyle="1" w:styleId="547">
    <w:name w:val="547"/>
    <w:basedOn w:val="TableNormal"/>
    <w:rsid w:val="005B66A9"/>
    <w:tblPr>
      <w:tblStyleRowBandSize w:val="1"/>
      <w:tblStyleColBandSize w:val="1"/>
      <w:tblCellMar>
        <w:left w:w="115" w:type="dxa"/>
        <w:right w:w="115" w:type="dxa"/>
      </w:tblCellMar>
    </w:tblPr>
  </w:style>
  <w:style w:type="table" w:customStyle="1" w:styleId="546">
    <w:name w:val="546"/>
    <w:basedOn w:val="TableNormal"/>
    <w:rsid w:val="005B66A9"/>
    <w:tblPr>
      <w:tblStyleRowBandSize w:val="1"/>
      <w:tblStyleColBandSize w:val="1"/>
      <w:tblCellMar>
        <w:left w:w="115" w:type="dxa"/>
        <w:right w:w="115" w:type="dxa"/>
      </w:tblCellMar>
    </w:tblPr>
  </w:style>
  <w:style w:type="table" w:customStyle="1" w:styleId="545">
    <w:name w:val="545"/>
    <w:basedOn w:val="TableNormal"/>
    <w:rsid w:val="005B66A9"/>
    <w:tblPr>
      <w:tblStyleRowBandSize w:val="1"/>
      <w:tblStyleColBandSize w:val="1"/>
      <w:tblCellMar>
        <w:left w:w="115" w:type="dxa"/>
        <w:right w:w="115" w:type="dxa"/>
      </w:tblCellMar>
    </w:tblPr>
  </w:style>
  <w:style w:type="table" w:customStyle="1" w:styleId="544">
    <w:name w:val="544"/>
    <w:basedOn w:val="TableNormal"/>
    <w:rsid w:val="005B66A9"/>
    <w:tblPr>
      <w:tblStyleRowBandSize w:val="1"/>
      <w:tblStyleColBandSize w:val="1"/>
      <w:tblCellMar>
        <w:left w:w="115" w:type="dxa"/>
        <w:right w:w="115" w:type="dxa"/>
      </w:tblCellMar>
    </w:tblPr>
  </w:style>
  <w:style w:type="table" w:customStyle="1" w:styleId="543">
    <w:name w:val="543"/>
    <w:basedOn w:val="TableNormal"/>
    <w:rsid w:val="005B66A9"/>
    <w:tblPr>
      <w:tblStyleRowBandSize w:val="1"/>
      <w:tblStyleColBandSize w:val="1"/>
      <w:tblCellMar>
        <w:left w:w="70" w:type="dxa"/>
        <w:right w:w="70" w:type="dxa"/>
      </w:tblCellMar>
    </w:tblPr>
  </w:style>
  <w:style w:type="table" w:customStyle="1" w:styleId="542">
    <w:name w:val="542"/>
    <w:basedOn w:val="TableNormal"/>
    <w:rsid w:val="005B66A9"/>
    <w:tblPr>
      <w:tblStyleRowBandSize w:val="1"/>
      <w:tblStyleColBandSize w:val="1"/>
      <w:tblCellMar>
        <w:left w:w="115" w:type="dxa"/>
        <w:right w:w="115" w:type="dxa"/>
      </w:tblCellMar>
    </w:tblPr>
  </w:style>
  <w:style w:type="table" w:customStyle="1" w:styleId="541">
    <w:name w:val="541"/>
    <w:basedOn w:val="TableNormal"/>
    <w:rsid w:val="005B66A9"/>
    <w:tblPr>
      <w:tblStyleRowBandSize w:val="1"/>
      <w:tblStyleColBandSize w:val="1"/>
      <w:tblCellMar>
        <w:left w:w="115" w:type="dxa"/>
        <w:right w:w="115" w:type="dxa"/>
      </w:tblCellMar>
    </w:tblPr>
  </w:style>
  <w:style w:type="table" w:customStyle="1" w:styleId="540">
    <w:name w:val="540"/>
    <w:basedOn w:val="TableNormal"/>
    <w:rsid w:val="005B66A9"/>
    <w:tblPr>
      <w:tblStyleRowBandSize w:val="1"/>
      <w:tblStyleColBandSize w:val="1"/>
      <w:tblCellMar>
        <w:left w:w="115" w:type="dxa"/>
        <w:right w:w="115" w:type="dxa"/>
      </w:tblCellMar>
    </w:tblPr>
  </w:style>
  <w:style w:type="table" w:customStyle="1" w:styleId="539">
    <w:name w:val="539"/>
    <w:basedOn w:val="TableNormal"/>
    <w:rsid w:val="005B66A9"/>
    <w:tblPr>
      <w:tblStyleRowBandSize w:val="1"/>
      <w:tblStyleColBandSize w:val="1"/>
      <w:tblCellMar>
        <w:left w:w="115" w:type="dxa"/>
        <w:right w:w="115" w:type="dxa"/>
      </w:tblCellMar>
    </w:tblPr>
  </w:style>
  <w:style w:type="table" w:customStyle="1" w:styleId="538">
    <w:name w:val="538"/>
    <w:basedOn w:val="TableNormal"/>
    <w:rsid w:val="005B66A9"/>
    <w:tblPr>
      <w:tblStyleRowBandSize w:val="1"/>
      <w:tblStyleColBandSize w:val="1"/>
      <w:tblCellMar>
        <w:left w:w="115" w:type="dxa"/>
        <w:right w:w="115" w:type="dxa"/>
      </w:tblCellMar>
    </w:tblPr>
  </w:style>
  <w:style w:type="table" w:customStyle="1" w:styleId="537">
    <w:name w:val="537"/>
    <w:basedOn w:val="TableNormal"/>
    <w:rsid w:val="005B66A9"/>
    <w:tblPr>
      <w:tblStyleRowBandSize w:val="1"/>
      <w:tblStyleColBandSize w:val="1"/>
      <w:tblCellMar>
        <w:left w:w="115" w:type="dxa"/>
        <w:right w:w="115" w:type="dxa"/>
      </w:tblCellMar>
    </w:tblPr>
  </w:style>
  <w:style w:type="table" w:customStyle="1" w:styleId="536">
    <w:name w:val="536"/>
    <w:basedOn w:val="TableNormal"/>
    <w:rsid w:val="005B66A9"/>
    <w:tblPr>
      <w:tblStyleRowBandSize w:val="1"/>
      <w:tblStyleColBandSize w:val="1"/>
      <w:tblCellMar>
        <w:left w:w="115" w:type="dxa"/>
        <w:right w:w="115" w:type="dxa"/>
      </w:tblCellMar>
    </w:tblPr>
  </w:style>
  <w:style w:type="table" w:customStyle="1" w:styleId="535">
    <w:name w:val="535"/>
    <w:basedOn w:val="TableNormal"/>
    <w:rsid w:val="005B66A9"/>
    <w:tblPr>
      <w:tblStyleRowBandSize w:val="1"/>
      <w:tblStyleColBandSize w:val="1"/>
      <w:tblCellMar>
        <w:left w:w="115" w:type="dxa"/>
        <w:right w:w="115" w:type="dxa"/>
      </w:tblCellMar>
    </w:tblPr>
  </w:style>
  <w:style w:type="table" w:customStyle="1" w:styleId="534">
    <w:name w:val="534"/>
    <w:basedOn w:val="TableNormal"/>
    <w:rsid w:val="005B66A9"/>
    <w:tblPr>
      <w:tblStyleRowBandSize w:val="1"/>
      <w:tblStyleColBandSize w:val="1"/>
      <w:tblCellMar>
        <w:left w:w="115" w:type="dxa"/>
        <w:right w:w="115" w:type="dxa"/>
      </w:tblCellMar>
    </w:tblPr>
  </w:style>
  <w:style w:type="table" w:customStyle="1" w:styleId="533">
    <w:name w:val="533"/>
    <w:basedOn w:val="TableNormal"/>
    <w:rsid w:val="005B66A9"/>
    <w:tblPr>
      <w:tblStyleRowBandSize w:val="1"/>
      <w:tblStyleColBandSize w:val="1"/>
      <w:tblCellMar>
        <w:left w:w="70" w:type="dxa"/>
        <w:right w:w="70" w:type="dxa"/>
      </w:tblCellMar>
    </w:tblPr>
  </w:style>
  <w:style w:type="table" w:customStyle="1" w:styleId="532">
    <w:name w:val="532"/>
    <w:basedOn w:val="TableNormal"/>
    <w:rsid w:val="005B66A9"/>
    <w:tblPr>
      <w:tblStyleRowBandSize w:val="1"/>
      <w:tblStyleColBandSize w:val="1"/>
      <w:tblCellMar>
        <w:left w:w="115" w:type="dxa"/>
        <w:right w:w="115" w:type="dxa"/>
      </w:tblCellMar>
    </w:tblPr>
  </w:style>
  <w:style w:type="table" w:customStyle="1" w:styleId="531">
    <w:name w:val="531"/>
    <w:basedOn w:val="TableNormal"/>
    <w:rsid w:val="005B66A9"/>
    <w:tblPr>
      <w:tblStyleRowBandSize w:val="1"/>
      <w:tblStyleColBandSize w:val="1"/>
      <w:tblCellMar>
        <w:left w:w="115" w:type="dxa"/>
        <w:right w:w="115" w:type="dxa"/>
      </w:tblCellMar>
    </w:tblPr>
  </w:style>
  <w:style w:type="table" w:customStyle="1" w:styleId="530">
    <w:name w:val="530"/>
    <w:basedOn w:val="TableNormal"/>
    <w:rsid w:val="005B66A9"/>
    <w:tblPr>
      <w:tblStyleRowBandSize w:val="1"/>
      <w:tblStyleColBandSize w:val="1"/>
      <w:tblCellMar>
        <w:left w:w="115" w:type="dxa"/>
        <w:right w:w="115" w:type="dxa"/>
      </w:tblCellMar>
    </w:tblPr>
  </w:style>
  <w:style w:type="table" w:customStyle="1" w:styleId="529">
    <w:name w:val="529"/>
    <w:basedOn w:val="TableNormal"/>
    <w:rsid w:val="005B66A9"/>
    <w:tblPr>
      <w:tblStyleRowBandSize w:val="1"/>
      <w:tblStyleColBandSize w:val="1"/>
      <w:tblCellMar>
        <w:left w:w="115" w:type="dxa"/>
        <w:right w:w="115" w:type="dxa"/>
      </w:tblCellMar>
    </w:tblPr>
  </w:style>
  <w:style w:type="table" w:customStyle="1" w:styleId="528">
    <w:name w:val="528"/>
    <w:basedOn w:val="TableNormal"/>
    <w:rsid w:val="005B66A9"/>
    <w:tblPr>
      <w:tblStyleRowBandSize w:val="1"/>
      <w:tblStyleColBandSize w:val="1"/>
      <w:tblCellMar>
        <w:left w:w="115" w:type="dxa"/>
        <w:right w:w="115" w:type="dxa"/>
      </w:tblCellMar>
    </w:tblPr>
  </w:style>
  <w:style w:type="table" w:customStyle="1" w:styleId="527">
    <w:name w:val="527"/>
    <w:basedOn w:val="TableNormal"/>
    <w:rsid w:val="005B66A9"/>
    <w:tblPr>
      <w:tblStyleRowBandSize w:val="1"/>
      <w:tblStyleColBandSize w:val="1"/>
      <w:tblCellMar>
        <w:left w:w="115" w:type="dxa"/>
        <w:right w:w="115" w:type="dxa"/>
      </w:tblCellMar>
    </w:tblPr>
  </w:style>
  <w:style w:type="table" w:customStyle="1" w:styleId="526">
    <w:name w:val="526"/>
    <w:basedOn w:val="TableNormal"/>
    <w:rsid w:val="005B66A9"/>
    <w:tblPr>
      <w:tblStyleRowBandSize w:val="1"/>
      <w:tblStyleColBandSize w:val="1"/>
      <w:tblCellMar>
        <w:left w:w="115" w:type="dxa"/>
        <w:right w:w="115" w:type="dxa"/>
      </w:tblCellMar>
    </w:tblPr>
  </w:style>
  <w:style w:type="table" w:customStyle="1" w:styleId="525">
    <w:name w:val="525"/>
    <w:basedOn w:val="TableNormal"/>
    <w:rsid w:val="005B66A9"/>
    <w:tblPr>
      <w:tblStyleRowBandSize w:val="1"/>
      <w:tblStyleColBandSize w:val="1"/>
      <w:tblCellMar>
        <w:left w:w="115" w:type="dxa"/>
        <w:right w:w="115" w:type="dxa"/>
      </w:tblCellMar>
    </w:tblPr>
  </w:style>
  <w:style w:type="table" w:customStyle="1" w:styleId="524">
    <w:name w:val="524"/>
    <w:basedOn w:val="TableNormal"/>
    <w:rsid w:val="005B66A9"/>
    <w:tblPr>
      <w:tblStyleRowBandSize w:val="1"/>
      <w:tblStyleColBandSize w:val="1"/>
      <w:tblCellMar>
        <w:left w:w="115" w:type="dxa"/>
        <w:right w:w="115" w:type="dxa"/>
      </w:tblCellMar>
    </w:tblPr>
  </w:style>
  <w:style w:type="table" w:customStyle="1" w:styleId="523">
    <w:name w:val="523"/>
    <w:basedOn w:val="TableNormal"/>
    <w:rsid w:val="005B66A9"/>
    <w:tblPr>
      <w:tblStyleRowBandSize w:val="1"/>
      <w:tblStyleColBandSize w:val="1"/>
      <w:tblCellMar>
        <w:left w:w="70" w:type="dxa"/>
        <w:right w:w="70" w:type="dxa"/>
      </w:tblCellMar>
    </w:tblPr>
  </w:style>
  <w:style w:type="table" w:customStyle="1" w:styleId="522">
    <w:name w:val="522"/>
    <w:basedOn w:val="TableNormal"/>
    <w:rsid w:val="005B66A9"/>
    <w:tblPr>
      <w:tblStyleRowBandSize w:val="1"/>
      <w:tblStyleColBandSize w:val="1"/>
      <w:tblCellMar>
        <w:left w:w="115" w:type="dxa"/>
        <w:right w:w="115" w:type="dxa"/>
      </w:tblCellMar>
    </w:tblPr>
  </w:style>
  <w:style w:type="table" w:customStyle="1" w:styleId="521">
    <w:name w:val="521"/>
    <w:basedOn w:val="TableNormal"/>
    <w:rsid w:val="005B66A9"/>
    <w:tblPr>
      <w:tblStyleRowBandSize w:val="1"/>
      <w:tblStyleColBandSize w:val="1"/>
      <w:tblCellMar>
        <w:left w:w="115" w:type="dxa"/>
        <w:right w:w="115" w:type="dxa"/>
      </w:tblCellMar>
    </w:tblPr>
  </w:style>
  <w:style w:type="table" w:customStyle="1" w:styleId="520">
    <w:name w:val="520"/>
    <w:basedOn w:val="TableNormal"/>
    <w:rsid w:val="005B66A9"/>
    <w:tblPr>
      <w:tblStyleRowBandSize w:val="1"/>
      <w:tblStyleColBandSize w:val="1"/>
      <w:tblCellMar>
        <w:left w:w="115" w:type="dxa"/>
        <w:right w:w="115" w:type="dxa"/>
      </w:tblCellMar>
    </w:tblPr>
  </w:style>
  <w:style w:type="table" w:customStyle="1" w:styleId="519">
    <w:name w:val="519"/>
    <w:basedOn w:val="TableNormal"/>
    <w:rsid w:val="005B66A9"/>
    <w:tblPr>
      <w:tblStyleRowBandSize w:val="1"/>
      <w:tblStyleColBandSize w:val="1"/>
      <w:tblCellMar>
        <w:left w:w="115" w:type="dxa"/>
        <w:right w:w="115" w:type="dxa"/>
      </w:tblCellMar>
    </w:tblPr>
  </w:style>
  <w:style w:type="table" w:customStyle="1" w:styleId="518">
    <w:name w:val="518"/>
    <w:basedOn w:val="TableNormal"/>
    <w:rsid w:val="005B66A9"/>
    <w:tblPr>
      <w:tblStyleRowBandSize w:val="1"/>
      <w:tblStyleColBandSize w:val="1"/>
      <w:tblCellMar>
        <w:left w:w="115" w:type="dxa"/>
        <w:right w:w="115" w:type="dxa"/>
      </w:tblCellMar>
    </w:tblPr>
  </w:style>
  <w:style w:type="table" w:customStyle="1" w:styleId="517">
    <w:name w:val="517"/>
    <w:basedOn w:val="TableNormal"/>
    <w:rsid w:val="005B66A9"/>
    <w:tblPr>
      <w:tblStyleRowBandSize w:val="1"/>
      <w:tblStyleColBandSize w:val="1"/>
      <w:tblCellMar>
        <w:left w:w="115" w:type="dxa"/>
        <w:right w:w="115" w:type="dxa"/>
      </w:tblCellMar>
    </w:tblPr>
  </w:style>
  <w:style w:type="table" w:customStyle="1" w:styleId="516">
    <w:name w:val="516"/>
    <w:basedOn w:val="TableNormal"/>
    <w:rsid w:val="005B66A9"/>
    <w:tblPr>
      <w:tblStyleRowBandSize w:val="1"/>
      <w:tblStyleColBandSize w:val="1"/>
      <w:tblCellMar>
        <w:left w:w="115" w:type="dxa"/>
        <w:right w:w="115" w:type="dxa"/>
      </w:tblCellMar>
    </w:tblPr>
  </w:style>
  <w:style w:type="table" w:customStyle="1" w:styleId="515">
    <w:name w:val="515"/>
    <w:basedOn w:val="TableNormal"/>
    <w:rsid w:val="005B66A9"/>
    <w:tblPr>
      <w:tblStyleRowBandSize w:val="1"/>
      <w:tblStyleColBandSize w:val="1"/>
      <w:tblCellMar>
        <w:left w:w="115" w:type="dxa"/>
        <w:right w:w="115" w:type="dxa"/>
      </w:tblCellMar>
    </w:tblPr>
  </w:style>
  <w:style w:type="table" w:customStyle="1" w:styleId="514">
    <w:name w:val="514"/>
    <w:basedOn w:val="TableNormal"/>
    <w:rsid w:val="005B66A9"/>
    <w:tblPr>
      <w:tblStyleRowBandSize w:val="1"/>
      <w:tblStyleColBandSize w:val="1"/>
      <w:tblCellMar>
        <w:left w:w="115" w:type="dxa"/>
        <w:right w:w="115" w:type="dxa"/>
      </w:tblCellMar>
    </w:tblPr>
  </w:style>
  <w:style w:type="table" w:customStyle="1" w:styleId="513">
    <w:name w:val="513"/>
    <w:basedOn w:val="TableNormal"/>
    <w:rsid w:val="005B66A9"/>
    <w:tblPr>
      <w:tblStyleRowBandSize w:val="1"/>
      <w:tblStyleColBandSize w:val="1"/>
      <w:tblCellMar>
        <w:left w:w="70" w:type="dxa"/>
        <w:right w:w="70" w:type="dxa"/>
      </w:tblCellMar>
    </w:tblPr>
  </w:style>
  <w:style w:type="table" w:customStyle="1" w:styleId="512">
    <w:name w:val="512"/>
    <w:basedOn w:val="TableNormal"/>
    <w:rsid w:val="005B66A9"/>
    <w:tblPr>
      <w:tblStyleRowBandSize w:val="1"/>
      <w:tblStyleColBandSize w:val="1"/>
      <w:tblCellMar>
        <w:left w:w="115" w:type="dxa"/>
        <w:right w:w="115" w:type="dxa"/>
      </w:tblCellMar>
    </w:tblPr>
  </w:style>
  <w:style w:type="table" w:customStyle="1" w:styleId="511">
    <w:name w:val="511"/>
    <w:basedOn w:val="TableNormal"/>
    <w:rsid w:val="005B66A9"/>
    <w:tblPr>
      <w:tblStyleRowBandSize w:val="1"/>
      <w:tblStyleColBandSize w:val="1"/>
      <w:tblCellMar>
        <w:left w:w="115" w:type="dxa"/>
        <w:right w:w="115" w:type="dxa"/>
      </w:tblCellMar>
    </w:tblPr>
  </w:style>
  <w:style w:type="table" w:customStyle="1" w:styleId="510">
    <w:name w:val="510"/>
    <w:basedOn w:val="TableNormal"/>
    <w:rsid w:val="005B66A9"/>
    <w:tblPr>
      <w:tblStyleRowBandSize w:val="1"/>
      <w:tblStyleColBandSize w:val="1"/>
      <w:tblCellMar>
        <w:left w:w="115" w:type="dxa"/>
        <w:right w:w="115" w:type="dxa"/>
      </w:tblCellMar>
    </w:tblPr>
  </w:style>
  <w:style w:type="table" w:customStyle="1" w:styleId="509">
    <w:name w:val="509"/>
    <w:basedOn w:val="TableNormal"/>
    <w:rsid w:val="005B66A9"/>
    <w:tblPr>
      <w:tblStyleRowBandSize w:val="1"/>
      <w:tblStyleColBandSize w:val="1"/>
      <w:tblCellMar>
        <w:left w:w="115" w:type="dxa"/>
        <w:right w:w="115" w:type="dxa"/>
      </w:tblCellMar>
    </w:tblPr>
  </w:style>
  <w:style w:type="table" w:customStyle="1" w:styleId="508">
    <w:name w:val="508"/>
    <w:basedOn w:val="TableNormal"/>
    <w:rsid w:val="005B66A9"/>
    <w:tblPr>
      <w:tblStyleRowBandSize w:val="1"/>
      <w:tblStyleColBandSize w:val="1"/>
      <w:tblCellMar>
        <w:left w:w="115" w:type="dxa"/>
        <w:right w:w="115" w:type="dxa"/>
      </w:tblCellMar>
    </w:tblPr>
  </w:style>
  <w:style w:type="table" w:customStyle="1" w:styleId="507">
    <w:name w:val="507"/>
    <w:basedOn w:val="TableNormal"/>
    <w:rsid w:val="005B66A9"/>
    <w:tblPr>
      <w:tblStyleRowBandSize w:val="1"/>
      <w:tblStyleColBandSize w:val="1"/>
      <w:tblCellMar>
        <w:left w:w="115" w:type="dxa"/>
        <w:right w:w="115" w:type="dxa"/>
      </w:tblCellMar>
    </w:tblPr>
  </w:style>
  <w:style w:type="table" w:customStyle="1" w:styleId="506">
    <w:name w:val="506"/>
    <w:basedOn w:val="TableNormal"/>
    <w:rsid w:val="005B66A9"/>
    <w:tblPr>
      <w:tblStyleRowBandSize w:val="1"/>
      <w:tblStyleColBandSize w:val="1"/>
      <w:tblCellMar>
        <w:left w:w="115" w:type="dxa"/>
        <w:right w:w="115" w:type="dxa"/>
      </w:tblCellMar>
    </w:tblPr>
  </w:style>
  <w:style w:type="table" w:customStyle="1" w:styleId="505">
    <w:name w:val="505"/>
    <w:basedOn w:val="TableNormal"/>
    <w:rsid w:val="005B66A9"/>
    <w:tblPr>
      <w:tblStyleRowBandSize w:val="1"/>
      <w:tblStyleColBandSize w:val="1"/>
      <w:tblCellMar>
        <w:left w:w="115" w:type="dxa"/>
        <w:right w:w="115" w:type="dxa"/>
      </w:tblCellMar>
    </w:tblPr>
  </w:style>
  <w:style w:type="table" w:customStyle="1" w:styleId="504">
    <w:name w:val="504"/>
    <w:basedOn w:val="TableNormal"/>
    <w:rsid w:val="005B66A9"/>
    <w:tblPr>
      <w:tblStyleRowBandSize w:val="1"/>
      <w:tblStyleColBandSize w:val="1"/>
      <w:tblCellMar>
        <w:left w:w="115" w:type="dxa"/>
        <w:right w:w="115" w:type="dxa"/>
      </w:tblCellMar>
    </w:tblPr>
  </w:style>
  <w:style w:type="table" w:customStyle="1" w:styleId="503">
    <w:name w:val="503"/>
    <w:basedOn w:val="TableNormal"/>
    <w:rsid w:val="005B66A9"/>
    <w:tblPr>
      <w:tblStyleRowBandSize w:val="1"/>
      <w:tblStyleColBandSize w:val="1"/>
      <w:tblCellMar>
        <w:left w:w="70" w:type="dxa"/>
        <w:right w:w="70" w:type="dxa"/>
      </w:tblCellMar>
    </w:tblPr>
  </w:style>
  <w:style w:type="table" w:customStyle="1" w:styleId="502">
    <w:name w:val="502"/>
    <w:basedOn w:val="TableNormal"/>
    <w:rsid w:val="005B66A9"/>
    <w:tblPr>
      <w:tblStyleRowBandSize w:val="1"/>
      <w:tblStyleColBandSize w:val="1"/>
      <w:tblCellMar>
        <w:left w:w="115" w:type="dxa"/>
        <w:right w:w="115" w:type="dxa"/>
      </w:tblCellMar>
    </w:tblPr>
  </w:style>
  <w:style w:type="table" w:customStyle="1" w:styleId="501">
    <w:name w:val="501"/>
    <w:basedOn w:val="TableNormal"/>
    <w:rsid w:val="005B66A9"/>
    <w:tblPr>
      <w:tblStyleRowBandSize w:val="1"/>
      <w:tblStyleColBandSize w:val="1"/>
      <w:tblCellMar>
        <w:left w:w="115" w:type="dxa"/>
        <w:right w:w="115" w:type="dxa"/>
      </w:tblCellMar>
    </w:tblPr>
  </w:style>
  <w:style w:type="table" w:customStyle="1" w:styleId="500">
    <w:name w:val="500"/>
    <w:basedOn w:val="TableNormal"/>
    <w:rsid w:val="005B66A9"/>
    <w:tblPr>
      <w:tblStyleRowBandSize w:val="1"/>
      <w:tblStyleColBandSize w:val="1"/>
      <w:tblCellMar>
        <w:left w:w="115" w:type="dxa"/>
        <w:right w:w="115" w:type="dxa"/>
      </w:tblCellMar>
    </w:tblPr>
  </w:style>
  <w:style w:type="table" w:customStyle="1" w:styleId="499">
    <w:name w:val="499"/>
    <w:basedOn w:val="TableNormal"/>
    <w:rsid w:val="005B66A9"/>
    <w:tblPr>
      <w:tblStyleRowBandSize w:val="1"/>
      <w:tblStyleColBandSize w:val="1"/>
      <w:tblCellMar>
        <w:left w:w="115" w:type="dxa"/>
        <w:right w:w="115" w:type="dxa"/>
      </w:tblCellMar>
    </w:tblPr>
  </w:style>
  <w:style w:type="table" w:customStyle="1" w:styleId="498">
    <w:name w:val="498"/>
    <w:basedOn w:val="TableNormal"/>
    <w:rsid w:val="005B66A9"/>
    <w:tblPr>
      <w:tblStyleRowBandSize w:val="1"/>
      <w:tblStyleColBandSize w:val="1"/>
      <w:tblCellMar>
        <w:left w:w="115" w:type="dxa"/>
        <w:right w:w="115" w:type="dxa"/>
      </w:tblCellMar>
    </w:tblPr>
  </w:style>
  <w:style w:type="table" w:customStyle="1" w:styleId="497">
    <w:name w:val="497"/>
    <w:basedOn w:val="TableNormal"/>
    <w:rsid w:val="005B66A9"/>
    <w:tblPr>
      <w:tblStyleRowBandSize w:val="1"/>
      <w:tblStyleColBandSize w:val="1"/>
      <w:tblCellMar>
        <w:left w:w="115" w:type="dxa"/>
        <w:right w:w="115" w:type="dxa"/>
      </w:tblCellMar>
    </w:tblPr>
  </w:style>
  <w:style w:type="table" w:customStyle="1" w:styleId="496">
    <w:name w:val="496"/>
    <w:basedOn w:val="TableNormal"/>
    <w:rsid w:val="005B66A9"/>
    <w:tblPr>
      <w:tblStyleRowBandSize w:val="1"/>
      <w:tblStyleColBandSize w:val="1"/>
      <w:tblCellMar>
        <w:left w:w="115" w:type="dxa"/>
        <w:right w:w="115" w:type="dxa"/>
      </w:tblCellMar>
    </w:tblPr>
  </w:style>
  <w:style w:type="table" w:customStyle="1" w:styleId="495">
    <w:name w:val="495"/>
    <w:basedOn w:val="TableNormal"/>
    <w:rsid w:val="005B66A9"/>
    <w:tblPr>
      <w:tblStyleRowBandSize w:val="1"/>
      <w:tblStyleColBandSize w:val="1"/>
      <w:tblCellMar>
        <w:left w:w="115" w:type="dxa"/>
        <w:right w:w="115" w:type="dxa"/>
      </w:tblCellMar>
    </w:tblPr>
  </w:style>
  <w:style w:type="table" w:customStyle="1" w:styleId="494">
    <w:name w:val="494"/>
    <w:basedOn w:val="TableNormal"/>
    <w:rsid w:val="005B66A9"/>
    <w:tblPr>
      <w:tblStyleRowBandSize w:val="1"/>
      <w:tblStyleColBandSize w:val="1"/>
      <w:tblCellMar>
        <w:left w:w="115" w:type="dxa"/>
        <w:right w:w="115" w:type="dxa"/>
      </w:tblCellMar>
    </w:tblPr>
  </w:style>
  <w:style w:type="table" w:customStyle="1" w:styleId="493">
    <w:name w:val="493"/>
    <w:basedOn w:val="TableNormal"/>
    <w:rsid w:val="005B66A9"/>
    <w:tblPr>
      <w:tblStyleRowBandSize w:val="1"/>
      <w:tblStyleColBandSize w:val="1"/>
      <w:tblCellMar>
        <w:left w:w="70" w:type="dxa"/>
        <w:right w:w="70" w:type="dxa"/>
      </w:tblCellMar>
    </w:tblPr>
  </w:style>
  <w:style w:type="table" w:customStyle="1" w:styleId="492">
    <w:name w:val="492"/>
    <w:basedOn w:val="TableNormal"/>
    <w:rsid w:val="005B66A9"/>
    <w:tblPr>
      <w:tblStyleRowBandSize w:val="1"/>
      <w:tblStyleColBandSize w:val="1"/>
      <w:tblCellMar>
        <w:left w:w="115" w:type="dxa"/>
        <w:right w:w="115" w:type="dxa"/>
      </w:tblCellMar>
    </w:tblPr>
  </w:style>
  <w:style w:type="table" w:customStyle="1" w:styleId="491">
    <w:name w:val="491"/>
    <w:basedOn w:val="TableNormal"/>
    <w:rsid w:val="005B66A9"/>
    <w:tblPr>
      <w:tblStyleRowBandSize w:val="1"/>
      <w:tblStyleColBandSize w:val="1"/>
      <w:tblCellMar>
        <w:left w:w="115" w:type="dxa"/>
        <w:right w:w="115" w:type="dxa"/>
      </w:tblCellMar>
    </w:tblPr>
  </w:style>
  <w:style w:type="table" w:customStyle="1" w:styleId="490">
    <w:name w:val="490"/>
    <w:basedOn w:val="TableNormal"/>
    <w:rsid w:val="005B66A9"/>
    <w:tblPr>
      <w:tblStyleRowBandSize w:val="1"/>
      <w:tblStyleColBandSize w:val="1"/>
      <w:tblCellMar>
        <w:left w:w="115" w:type="dxa"/>
        <w:right w:w="115" w:type="dxa"/>
      </w:tblCellMar>
    </w:tblPr>
  </w:style>
  <w:style w:type="table" w:customStyle="1" w:styleId="489">
    <w:name w:val="489"/>
    <w:basedOn w:val="TableNormal"/>
    <w:rsid w:val="005B66A9"/>
    <w:tblPr>
      <w:tblStyleRowBandSize w:val="1"/>
      <w:tblStyleColBandSize w:val="1"/>
      <w:tblCellMar>
        <w:left w:w="115" w:type="dxa"/>
        <w:right w:w="115" w:type="dxa"/>
      </w:tblCellMar>
    </w:tblPr>
  </w:style>
  <w:style w:type="table" w:customStyle="1" w:styleId="488">
    <w:name w:val="488"/>
    <w:basedOn w:val="TableNormal"/>
    <w:rsid w:val="005B66A9"/>
    <w:tblPr>
      <w:tblStyleRowBandSize w:val="1"/>
      <w:tblStyleColBandSize w:val="1"/>
      <w:tblCellMar>
        <w:left w:w="115" w:type="dxa"/>
        <w:right w:w="115" w:type="dxa"/>
      </w:tblCellMar>
    </w:tblPr>
  </w:style>
  <w:style w:type="table" w:customStyle="1" w:styleId="487">
    <w:name w:val="487"/>
    <w:basedOn w:val="TableNormal"/>
    <w:rsid w:val="005B66A9"/>
    <w:tblPr>
      <w:tblStyleRowBandSize w:val="1"/>
      <w:tblStyleColBandSize w:val="1"/>
      <w:tblCellMar>
        <w:left w:w="115" w:type="dxa"/>
        <w:right w:w="115" w:type="dxa"/>
      </w:tblCellMar>
    </w:tblPr>
  </w:style>
  <w:style w:type="table" w:customStyle="1" w:styleId="486">
    <w:name w:val="486"/>
    <w:basedOn w:val="TableNormal"/>
    <w:rsid w:val="005B66A9"/>
    <w:tblPr>
      <w:tblStyleRowBandSize w:val="1"/>
      <w:tblStyleColBandSize w:val="1"/>
      <w:tblCellMar>
        <w:left w:w="115" w:type="dxa"/>
        <w:right w:w="115" w:type="dxa"/>
      </w:tblCellMar>
    </w:tblPr>
  </w:style>
  <w:style w:type="table" w:customStyle="1" w:styleId="485">
    <w:name w:val="485"/>
    <w:basedOn w:val="TableNormal"/>
    <w:rsid w:val="005B66A9"/>
    <w:tblPr>
      <w:tblStyleRowBandSize w:val="1"/>
      <w:tblStyleColBandSize w:val="1"/>
      <w:tblCellMar>
        <w:left w:w="115" w:type="dxa"/>
        <w:right w:w="115" w:type="dxa"/>
      </w:tblCellMar>
    </w:tblPr>
  </w:style>
  <w:style w:type="table" w:customStyle="1" w:styleId="484">
    <w:name w:val="484"/>
    <w:basedOn w:val="TableNormal"/>
    <w:rsid w:val="005B66A9"/>
    <w:tblPr>
      <w:tblStyleRowBandSize w:val="1"/>
      <w:tblStyleColBandSize w:val="1"/>
      <w:tblCellMar>
        <w:left w:w="115" w:type="dxa"/>
        <w:right w:w="115" w:type="dxa"/>
      </w:tblCellMar>
    </w:tblPr>
  </w:style>
  <w:style w:type="table" w:customStyle="1" w:styleId="483">
    <w:name w:val="483"/>
    <w:basedOn w:val="TableNormal"/>
    <w:rsid w:val="005B66A9"/>
    <w:tblPr>
      <w:tblStyleRowBandSize w:val="1"/>
      <w:tblStyleColBandSize w:val="1"/>
      <w:tblCellMar>
        <w:left w:w="70" w:type="dxa"/>
        <w:right w:w="70" w:type="dxa"/>
      </w:tblCellMar>
    </w:tblPr>
  </w:style>
  <w:style w:type="table" w:customStyle="1" w:styleId="482">
    <w:name w:val="482"/>
    <w:basedOn w:val="TableNormal"/>
    <w:rsid w:val="005B66A9"/>
    <w:tblPr>
      <w:tblStyleRowBandSize w:val="1"/>
      <w:tblStyleColBandSize w:val="1"/>
      <w:tblCellMar>
        <w:left w:w="115" w:type="dxa"/>
        <w:right w:w="115" w:type="dxa"/>
      </w:tblCellMar>
    </w:tblPr>
  </w:style>
  <w:style w:type="table" w:customStyle="1" w:styleId="481">
    <w:name w:val="481"/>
    <w:basedOn w:val="TableNormal"/>
    <w:rsid w:val="005B66A9"/>
    <w:tblPr>
      <w:tblStyleRowBandSize w:val="1"/>
      <w:tblStyleColBandSize w:val="1"/>
      <w:tblCellMar>
        <w:left w:w="115" w:type="dxa"/>
        <w:right w:w="115" w:type="dxa"/>
      </w:tblCellMar>
    </w:tblPr>
  </w:style>
  <w:style w:type="table" w:customStyle="1" w:styleId="480">
    <w:name w:val="480"/>
    <w:basedOn w:val="TableNormal"/>
    <w:rsid w:val="005B66A9"/>
    <w:tblPr>
      <w:tblStyleRowBandSize w:val="1"/>
      <w:tblStyleColBandSize w:val="1"/>
      <w:tblCellMar>
        <w:left w:w="115" w:type="dxa"/>
        <w:right w:w="115" w:type="dxa"/>
      </w:tblCellMar>
    </w:tblPr>
  </w:style>
  <w:style w:type="table" w:customStyle="1" w:styleId="479">
    <w:name w:val="479"/>
    <w:basedOn w:val="TableNormal"/>
    <w:rsid w:val="005B66A9"/>
    <w:tblPr>
      <w:tblStyleRowBandSize w:val="1"/>
      <w:tblStyleColBandSize w:val="1"/>
      <w:tblCellMar>
        <w:left w:w="115" w:type="dxa"/>
        <w:right w:w="115" w:type="dxa"/>
      </w:tblCellMar>
    </w:tblPr>
  </w:style>
  <w:style w:type="table" w:customStyle="1" w:styleId="478">
    <w:name w:val="478"/>
    <w:basedOn w:val="TableNormal"/>
    <w:rsid w:val="005B66A9"/>
    <w:tblPr>
      <w:tblStyleRowBandSize w:val="1"/>
      <w:tblStyleColBandSize w:val="1"/>
      <w:tblCellMar>
        <w:left w:w="115" w:type="dxa"/>
        <w:right w:w="115" w:type="dxa"/>
      </w:tblCellMar>
    </w:tblPr>
  </w:style>
  <w:style w:type="table" w:customStyle="1" w:styleId="477">
    <w:name w:val="477"/>
    <w:basedOn w:val="TableNormal"/>
    <w:rsid w:val="005B66A9"/>
    <w:tblPr>
      <w:tblStyleRowBandSize w:val="1"/>
      <w:tblStyleColBandSize w:val="1"/>
      <w:tblCellMar>
        <w:left w:w="115" w:type="dxa"/>
        <w:right w:w="115" w:type="dxa"/>
      </w:tblCellMar>
    </w:tblPr>
  </w:style>
  <w:style w:type="table" w:customStyle="1" w:styleId="476">
    <w:name w:val="476"/>
    <w:basedOn w:val="TableNormal"/>
    <w:rsid w:val="005B66A9"/>
    <w:tblPr>
      <w:tblStyleRowBandSize w:val="1"/>
      <w:tblStyleColBandSize w:val="1"/>
      <w:tblCellMar>
        <w:left w:w="115" w:type="dxa"/>
        <w:right w:w="115" w:type="dxa"/>
      </w:tblCellMar>
    </w:tblPr>
  </w:style>
  <w:style w:type="table" w:customStyle="1" w:styleId="475">
    <w:name w:val="475"/>
    <w:basedOn w:val="TableNormal"/>
    <w:rsid w:val="005B66A9"/>
    <w:tblPr>
      <w:tblStyleRowBandSize w:val="1"/>
      <w:tblStyleColBandSize w:val="1"/>
      <w:tblCellMar>
        <w:left w:w="115" w:type="dxa"/>
        <w:right w:w="115" w:type="dxa"/>
      </w:tblCellMar>
    </w:tblPr>
  </w:style>
  <w:style w:type="table" w:customStyle="1" w:styleId="474">
    <w:name w:val="474"/>
    <w:basedOn w:val="TableNormal"/>
    <w:rsid w:val="005B66A9"/>
    <w:tblPr>
      <w:tblStyleRowBandSize w:val="1"/>
      <w:tblStyleColBandSize w:val="1"/>
      <w:tblCellMar>
        <w:left w:w="115" w:type="dxa"/>
        <w:right w:w="115" w:type="dxa"/>
      </w:tblCellMar>
    </w:tblPr>
  </w:style>
  <w:style w:type="table" w:customStyle="1" w:styleId="473">
    <w:name w:val="473"/>
    <w:basedOn w:val="TableNormal"/>
    <w:rsid w:val="005B66A9"/>
    <w:tblPr>
      <w:tblStyleRowBandSize w:val="1"/>
      <w:tblStyleColBandSize w:val="1"/>
      <w:tblCellMar>
        <w:left w:w="70" w:type="dxa"/>
        <w:right w:w="70" w:type="dxa"/>
      </w:tblCellMar>
    </w:tblPr>
  </w:style>
  <w:style w:type="table" w:customStyle="1" w:styleId="472">
    <w:name w:val="472"/>
    <w:basedOn w:val="TableNormal"/>
    <w:rsid w:val="005B66A9"/>
    <w:tblPr>
      <w:tblStyleRowBandSize w:val="1"/>
      <w:tblStyleColBandSize w:val="1"/>
      <w:tblCellMar>
        <w:left w:w="115" w:type="dxa"/>
        <w:right w:w="115" w:type="dxa"/>
      </w:tblCellMar>
    </w:tblPr>
  </w:style>
  <w:style w:type="table" w:customStyle="1" w:styleId="471">
    <w:name w:val="471"/>
    <w:basedOn w:val="TableNormal"/>
    <w:rsid w:val="005B66A9"/>
    <w:tblPr>
      <w:tblStyleRowBandSize w:val="1"/>
      <w:tblStyleColBandSize w:val="1"/>
      <w:tblCellMar>
        <w:left w:w="115" w:type="dxa"/>
        <w:right w:w="115" w:type="dxa"/>
      </w:tblCellMar>
    </w:tblPr>
  </w:style>
  <w:style w:type="table" w:customStyle="1" w:styleId="470">
    <w:name w:val="470"/>
    <w:basedOn w:val="TableNormal"/>
    <w:rsid w:val="005B66A9"/>
    <w:tblPr>
      <w:tblStyleRowBandSize w:val="1"/>
      <w:tblStyleColBandSize w:val="1"/>
      <w:tblCellMar>
        <w:left w:w="115" w:type="dxa"/>
        <w:right w:w="115" w:type="dxa"/>
      </w:tblCellMar>
    </w:tblPr>
  </w:style>
  <w:style w:type="table" w:customStyle="1" w:styleId="469">
    <w:name w:val="469"/>
    <w:basedOn w:val="TableNormal"/>
    <w:rsid w:val="005B66A9"/>
    <w:tblPr>
      <w:tblStyleRowBandSize w:val="1"/>
      <w:tblStyleColBandSize w:val="1"/>
      <w:tblCellMar>
        <w:left w:w="115" w:type="dxa"/>
        <w:right w:w="115" w:type="dxa"/>
      </w:tblCellMar>
    </w:tblPr>
  </w:style>
  <w:style w:type="table" w:customStyle="1" w:styleId="468">
    <w:name w:val="468"/>
    <w:basedOn w:val="TableNormal"/>
    <w:rsid w:val="005B66A9"/>
    <w:tblPr>
      <w:tblStyleRowBandSize w:val="1"/>
      <w:tblStyleColBandSize w:val="1"/>
      <w:tblCellMar>
        <w:left w:w="115" w:type="dxa"/>
        <w:right w:w="115" w:type="dxa"/>
      </w:tblCellMar>
    </w:tblPr>
  </w:style>
  <w:style w:type="table" w:customStyle="1" w:styleId="467">
    <w:name w:val="467"/>
    <w:basedOn w:val="TableNormal"/>
    <w:rsid w:val="005B66A9"/>
    <w:tblPr>
      <w:tblStyleRowBandSize w:val="1"/>
      <w:tblStyleColBandSize w:val="1"/>
      <w:tblCellMar>
        <w:left w:w="115" w:type="dxa"/>
        <w:right w:w="115" w:type="dxa"/>
      </w:tblCellMar>
    </w:tblPr>
  </w:style>
  <w:style w:type="table" w:customStyle="1" w:styleId="466">
    <w:name w:val="466"/>
    <w:basedOn w:val="TableNormal"/>
    <w:rsid w:val="005B66A9"/>
    <w:tblPr>
      <w:tblStyleRowBandSize w:val="1"/>
      <w:tblStyleColBandSize w:val="1"/>
      <w:tblCellMar>
        <w:left w:w="115" w:type="dxa"/>
        <w:right w:w="115" w:type="dxa"/>
      </w:tblCellMar>
    </w:tblPr>
  </w:style>
  <w:style w:type="table" w:customStyle="1" w:styleId="465">
    <w:name w:val="465"/>
    <w:basedOn w:val="TableNormal"/>
    <w:rsid w:val="005B66A9"/>
    <w:tblPr>
      <w:tblStyleRowBandSize w:val="1"/>
      <w:tblStyleColBandSize w:val="1"/>
      <w:tblCellMar>
        <w:left w:w="115" w:type="dxa"/>
        <w:right w:w="115" w:type="dxa"/>
      </w:tblCellMar>
    </w:tblPr>
  </w:style>
  <w:style w:type="table" w:customStyle="1" w:styleId="464">
    <w:name w:val="464"/>
    <w:basedOn w:val="TableNormal"/>
    <w:rsid w:val="005B66A9"/>
    <w:tblPr>
      <w:tblStyleRowBandSize w:val="1"/>
      <w:tblStyleColBandSize w:val="1"/>
      <w:tblCellMar>
        <w:left w:w="115" w:type="dxa"/>
        <w:right w:w="115" w:type="dxa"/>
      </w:tblCellMar>
    </w:tblPr>
  </w:style>
  <w:style w:type="table" w:customStyle="1" w:styleId="463">
    <w:name w:val="463"/>
    <w:basedOn w:val="TableNormal"/>
    <w:rsid w:val="005B66A9"/>
    <w:tblPr>
      <w:tblStyleRowBandSize w:val="1"/>
      <w:tblStyleColBandSize w:val="1"/>
      <w:tblCellMar>
        <w:left w:w="70" w:type="dxa"/>
        <w:right w:w="70" w:type="dxa"/>
      </w:tblCellMar>
    </w:tblPr>
  </w:style>
  <w:style w:type="table" w:customStyle="1" w:styleId="462">
    <w:name w:val="462"/>
    <w:basedOn w:val="TableNormal"/>
    <w:rsid w:val="005B66A9"/>
    <w:tblPr>
      <w:tblStyleRowBandSize w:val="1"/>
      <w:tblStyleColBandSize w:val="1"/>
      <w:tblCellMar>
        <w:left w:w="115" w:type="dxa"/>
        <w:right w:w="115" w:type="dxa"/>
      </w:tblCellMar>
    </w:tblPr>
  </w:style>
  <w:style w:type="table" w:customStyle="1" w:styleId="461">
    <w:name w:val="461"/>
    <w:basedOn w:val="TableNormal"/>
    <w:rsid w:val="005B66A9"/>
    <w:tblPr>
      <w:tblStyleRowBandSize w:val="1"/>
      <w:tblStyleColBandSize w:val="1"/>
      <w:tblCellMar>
        <w:left w:w="115" w:type="dxa"/>
        <w:right w:w="115" w:type="dxa"/>
      </w:tblCellMar>
    </w:tblPr>
  </w:style>
  <w:style w:type="table" w:customStyle="1" w:styleId="460">
    <w:name w:val="460"/>
    <w:basedOn w:val="TableNormal"/>
    <w:rsid w:val="005B66A9"/>
    <w:tblPr>
      <w:tblStyleRowBandSize w:val="1"/>
      <w:tblStyleColBandSize w:val="1"/>
      <w:tblCellMar>
        <w:left w:w="115" w:type="dxa"/>
        <w:right w:w="115" w:type="dxa"/>
      </w:tblCellMar>
    </w:tblPr>
  </w:style>
  <w:style w:type="table" w:customStyle="1" w:styleId="459">
    <w:name w:val="459"/>
    <w:basedOn w:val="TableNormal"/>
    <w:rsid w:val="005B66A9"/>
    <w:tblPr>
      <w:tblStyleRowBandSize w:val="1"/>
      <w:tblStyleColBandSize w:val="1"/>
      <w:tblCellMar>
        <w:left w:w="115" w:type="dxa"/>
        <w:right w:w="115" w:type="dxa"/>
      </w:tblCellMar>
    </w:tblPr>
  </w:style>
  <w:style w:type="table" w:customStyle="1" w:styleId="458">
    <w:name w:val="458"/>
    <w:basedOn w:val="TableNormal"/>
    <w:rsid w:val="005B66A9"/>
    <w:tblPr>
      <w:tblStyleRowBandSize w:val="1"/>
      <w:tblStyleColBandSize w:val="1"/>
      <w:tblCellMar>
        <w:left w:w="115" w:type="dxa"/>
        <w:right w:w="115" w:type="dxa"/>
      </w:tblCellMar>
    </w:tblPr>
  </w:style>
  <w:style w:type="table" w:customStyle="1" w:styleId="457">
    <w:name w:val="457"/>
    <w:basedOn w:val="TableNormal"/>
    <w:rsid w:val="005B66A9"/>
    <w:tblPr>
      <w:tblStyleRowBandSize w:val="1"/>
      <w:tblStyleColBandSize w:val="1"/>
      <w:tblCellMar>
        <w:left w:w="115" w:type="dxa"/>
        <w:right w:w="115" w:type="dxa"/>
      </w:tblCellMar>
    </w:tblPr>
  </w:style>
  <w:style w:type="table" w:customStyle="1" w:styleId="456">
    <w:name w:val="456"/>
    <w:basedOn w:val="TableNormal"/>
    <w:rsid w:val="005B66A9"/>
    <w:tblPr>
      <w:tblStyleRowBandSize w:val="1"/>
      <w:tblStyleColBandSize w:val="1"/>
      <w:tblCellMar>
        <w:left w:w="115" w:type="dxa"/>
        <w:right w:w="115" w:type="dxa"/>
      </w:tblCellMar>
    </w:tblPr>
  </w:style>
  <w:style w:type="table" w:customStyle="1" w:styleId="455">
    <w:name w:val="455"/>
    <w:basedOn w:val="TableNormal"/>
    <w:rsid w:val="005B66A9"/>
    <w:tblPr>
      <w:tblStyleRowBandSize w:val="1"/>
      <w:tblStyleColBandSize w:val="1"/>
      <w:tblCellMar>
        <w:left w:w="115" w:type="dxa"/>
        <w:right w:w="115" w:type="dxa"/>
      </w:tblCellMar>
    </w:tblPr>
  </w:style>
  <w:style w:type="table" w:customStyle="1" w:styleId="454">
    <w:name w:val="454"/>
    <w:basedOn w:val="TableNormal"/>
    <w:rsid w:val="005B66A9"/>
    <w:tblPr>
      <w:tblStyleRowBandSize w:val="1"/>
      <w:tblStyleColBandSize w:val="1"/>
      <w:tblCellMar>
        <w:left w:w="115" w:type="dxa"/>
        <w:right w:w="115" w:type="dxa"/>
      </w:tblCellMar>
    </w:tblPr>
  </w:style>
  <w:style w:type="table" w:customStyle="1" w:styleId="453">
    <w:name w:val="453"/>
    <w:basedOn w:val="TableNormal"/>
    <w:rsid w:val="005B66A9"/>
    <w:tblPr>
      <w:tblStyleRowBandSize w:val="1"/>
      <w:tblStyleColBandSize w:val="1"/>
      <w:tblCellMar>
        <w:left w:w="70" w:type="dxa"/>
        <w:right w:w="70" w:type="dxa"/>
      </w:tblCellMar>
    </w:tblPr>
  </w:style>
  <w:style w:type="table" w:customStyle="1" w:styleId="452">
    <w:name w:val="452"/>
    <w:basedOn w:val="TableNormal"/>
    <w:rsid w:val="005B66A9"/>
    <w:tblPr>
      <w:tblStyleRowBandSize w:val="1"/>
      <w:tblStyleColBandSize w:val="1"/>
      <w:tblCellMar>
        <w:left w:w="115" w:type="dxa"/>
        <w:right w:w="115" w:type="dxa"/>
      </w:tblCellMar>
    </w:tblPr>
  </w:style>
  <w:style w:type="table" w:customStyle="1" w:styleId="451">
    <w:name w:val="451"/>
    <w:basedOn w:val="TableNormal"/>
    <w:rsid w:val="005B66A9"/>
    <w:tblPr>
      <w:tblStyleRowBandSize w:val="1"/>
      <w:tblStyleColBandSize w:val="1"/>
      <w:tblCellMar>
        <w:left w:w="115" w:type="dxa"/>
        <w:right w:w="115" w:type="dxa"/>
      </w:tblCellMar>
    </w:tblPr>
  </w:style>
  <w:style w:type="table" w:customStyle="1" w:styleId="450">
    <w:name w:val="450"/>
    <w:basedOn w:val="TableNormal"/>
    <w:rsid w:val="005B66A9"/>
    <w:tblPr>
      <w:tblStyleRowBandSize w:val="1"/>
      <w:tblStyleColBandSize w:val="1"/>
      <w:tblCellMar>
        <w:left w:w="115" w:type="dxa"/>
        <w:right w:w="115" w:type="dxa"/>
      </w:tblCellMar>
    </w:tblPr>
  </w:style>
  <w:style w:type="table" w:customStyle="1" w:styleId="449">
    <w:name w:val="449"/>
    <w:basedOn w:val="TableNormal"/>
    <w:rsid w:val="005B66A9"/>
    <w:tblPr>
      <w:tblStyleRowBandSize w:val="1"/>
      <w:tblStyleColBandSize w:val="1"/>
      <w:tblCellMar>
        <w:left w:w="115" w:type="dxa"/>
        <w:right w:w="115" w:type="dxa"/>
      </w:tblCellMar>
    </w:tblPr>
  </w:style>
  <w:style w:type="table" w:customStyle="1" w:styleId="448">
    <w:name w:val="448"/>
    <w:basedOn w:val="TableNormal"/>
    <w:rsid w:val="005B66A9"/>
    <w:tblPr>
      <w:tblStyleRowBandSize w:val="1"/>
      <w:tblStyleColBandSize w:val="1"/>
      <w:tblCellMar>
        <w:left w:w="115" w:type="dxa"/>
        <w:right w:w="115" w:type="dxa"/>
      </w:tblCellMar>
    </w:tblPr>
  </w:style>
  <w:style w:type="table" w:customStyle="1" w:styleId="447">
    <w:name w:val="447"/>
    <w:basedOn w:val="TableNormal"/>
    <w:rsid w:val="005B66A9"/>
    <w:tblPr>
      <w:tblStyleRowBandSize w:val="1"/>
      <w:tblStyleColBandSize w:val="1"/>
      <w:tblCellMar>
        <w:left w:w="115" w:type="dxa"/>
        <w:right w:w="115" w:type="dxa"/>
      </w:tblCellMar>
    </w:tblPr>
  </w:style>
  <w:style w:type="table" w:customStyle="1" w:styleId="446">
    <w:name w:val="446"/>
    <w:basedOn w:val="TableNormal"/>
    <w:rsid w:val="005B66A9"/>
    <w:tblPr>
      <w:tblStyleRowBandSize w:val="1"/>
      <w:tblStyleColBandSize w:val="1"/>
      <w:tblCellMar>
        <w:left w:w="115" w:type="dxa"/>
        <w:right w:w="115" w:type="dxa"/>
      </w:tblCellMar>
    </w:tblPr>
  </w:style>
  <w:style w:type="table" w:customStyle="1" w:styleId="445">
    <w:name w:val="445"/>
    <w:basedOn w:val="TableNormal"/>
    <w:rsid w:val="005B66A9"/>
    <w:tblPr>
      <w:tblStyleRowBandSize w:val="1"/>
      <w:tblStyleColBandSize w:val="1"/>
      <w:tblCellMar>
        <w:left w:w="115" w:type="dxa"/>
        <w:right w:w="115" w:type="dxa"/>
      </w:tblCellMar>
    </w:tblPr>
  </w:style>
  <w:style w:type="table" w:customStyle="1" w:styleId="444">
    <w:name w:val="444"/>
    <w:basedOn w:val="TableNormal"/>
    <w:rsid w:val="005B66A9"/>
    <w:tblPr>
      <w:tblStyleRowBandSize w:val="1"/>
      <w:tblStyleColBandSize w:val="1"/>
      <w:tblCellMar>
        <w:left w:w="115" w:type="dxa"/>
        <w:right w:w="115" w:type="dxa"/>
      </w:tblCellMar>
    </w:tblPr>
  </w:style>
  <w:style w:type="table" w:customStyle="1" w:styleId="443">
    <w:name w:val="443"/>
    <w:basedOn w:val="TableNormal"/>
    <w:rsid w:val="005B66A9"/>
    <w:tblPr>
      <w:tblStyleRowBandSize w:val="1"/>
      <w:tblStyleColBandSize w:val="1"/>
      <w:tblCellMar>
        <w:left w:w="70" w:type="dxa"/>
        <w:right w:w="70" w:type="dxa"/>
      </w:tblCellMar>
    </w:tblPr>
  </w:style>
  <w:style w:type="table" w:customStyle="1" w:styleId="442">
    <w:name w:val="442"/>
    <w:basedOn w:val="TableNormal"/>
    <w:rsid w:val="005B66A9"/>
    <w:tblPr>
      <w:tblStyleRowBandSize w:val="1"/>
      <w:tblStyleColBandSize w:val="1"/>
      <w:tblCellMar>
        <w:left w:w="115" w:type="dxa"/>
        <w:right w:w="115" w:type="dxa"/>
      </w:tblCellMar>
    </w:tblPr>
  </w:style>
  <w:style w:type="table" w:customStyle="1" w:styleId="441">
    <w:name w:val="441"/>
    <w:basedOn w:val="TableNormal"/>
    <w:rsid w:val="005B66A9"/>
    <w:tblPr>
      <w:tblStyleRowBandSize w:val="1"/>
      <w:tblStyleColBandSize w:val="1"/>
      <w:tblCellMar>
        <w:left w:w="115" w:type="dxa"/>
        <w:right w:w="115" w:type="dxa"/>
      </w:tblCellMar>
    </w:tblPr>
  </w:style>
  <w:style w:type="table" w:customStyle="1" w:styleId="440">
    <w:name w:val="440"/>
    <w:basedOn w:val="TableNormal"/>
    <w:rsid w:val="005B66A9"/>
    <w:tblPr>
      <w:tblStyleRowBandSize w:val="1"/>
      <w:tblStyleColBandSize w:val="1"/>
      <w:tblCellMar>
        <w:left w:w="115" w:type="dxa"/>
        <w:right w:w="115" w:type="dxa"/>
      </w:tblCellMar>
    </w:tblPr>
  </w:style>
  <w:style w:type="table" w:customStyle="1" w:styleId="439">
    <w:name w:val="439"/>
    <w:basedOn w:val="TableNormal"/>
    <w:rsid w:val="005B66A9"/>
    <w:tblPr>
      <w:tblStyleRowBandSize w:val="1"/>
      <w:tblStyleColBandSize w:val="1"/>
      <w:tblCellMar>
        <w:left w:w="115" w:type="dxa"/>
        <w:right w:w="115" w:type="dxa"/>
      </w:tblCellMar>
    </w:tblPr>
  </w:style>
  <w:style w:type="table" w:customStyle="1" w:styleId="438">
    <w:name w:val="438"/>
    <w:basedOn w:val="TableNormal"/>
    <w:rsid w:val="005B66A9"/>
    <w:tblPr>
      <w:tblStyleRowBandSize w:val="1"/>
      <w:tblStyleColBandSize w:val="1"/>
      <w:tblCellMar>
        <w:left w:w="115" w:type="dxa"/>
        <w:right w:w="115" w:type="dxa"/>
      </w:tblCellMar>
    </w:tblPr>
  </w:style>
  <w:style w:type="table" w:customStyle="1" w:styleId="437">
    <w:name w:val="437"/>
    <w:basedOn w:val="TableNormal"/>
    <w:rsid w:val="005B66A9"/>
    <w:tblPr>
      <w:tblStyleRowBandSize w:val="1"/>
      <w:tblStyleColBandSize w:val="1"/>
      <w:tblCellMar>
        <w:left w:w="115" w:type="dxa"/>
        <w:right w:w="115" w:type="dxa"/>
      </w:tblCellMar>
    </w:tblPr>
  </w:style>
  <w:style w:type="table" w:customStyle="1" w:styleId="436">
    <w:name w:val="436"/>
    <w:basedOn w:val="TableNormal"/>
    <w:rsid w:val="005B66A9"/>
    <w:tblPr>
      <w:tblStyleRowBandSize w:val="1"/>
      <w:tblStyleColBandSize w:val="1"/>
      <w:tblCellMar>
        <w:left w:w="115" w:type="dxa"/>
        <w:right w:w="115" w:type="dxa"/>
      </w:tblCellMar>
    </w:tblPr>
  </w:style>
  <w:style w:type="table" w:customStyle="1" w:styleId="435">
    <w:name w:val="435"/>
    <w:basedOn w:val="TableNormal"/>
    <w:rsid w:val="005B66A9"/>
    <w:tblPr>
      <w:tblStyleRowBandSize w:val="1"/>
      <w:tblStyleColBandSize w:val="1"/>
      <w:tblCellMar>
        <w:left w:w="115" w:type="dxa"/>
        <w:right w:w="115" w:type="dxa"/>
      </w:tblCellMar>
    </w:tblPr>
  </w:style>
  <w:style w:type="table" w:customStyle="1" w:styleId="434">
    <w:name w:val="434"/>
    <w:basedOn w:val="TableNormal"/>
    <w:rsid w:val="005B66A9"/>
    <w:tblPr>
      <w:tblStyleRowBandSize w:val="1"/>
      <w:tblStyleColBandSize w:val="1"/>
      <w:tblCellMar>
        <w:left w:w="115" w:type="dxa"/>
        <w:right w:w="115" w:type="dxa"/>
      </w:tblCellMar>
    </w:tblPr>
  </w:style>
  <w:style w:type="table" w:customStyle="1" w:styleId="433">
    <w:name w:val="433"/>
    <w:basedOn w:val="TableNormal"/>
    <w:rsid w:val="005B66A9"/>
    <w:tblPr>
      <w:tblStyleRowBandSize w:val="1"/>
      <w:tblStyleColBandSize w:val="1"/>
      <w:tblCellMar>
        <w:left w:w="70" w:type="dxa"/>
        <w:right w:w="70" w:type="dxa"/>
      </w:tblCellMar>
    </w:tblPr>
  </w:style>
  <w:style w:type="table" w:customStyle="1" w:styleId="432">
    <w:name w:val="432"/>
    <w:basedOn w:val="TableNormal"/>
    <w:rsid w:val="005B66A9"/>
    <w:tblPr>
      <w:tblStyleRowBandSize w:val="1"/>
      <w:tblStyleColBandSize w:val="1"/>
      <w:tblCellMar>
        <w:left w:w="115" w:type="dxa"/>
        <w:right w:w="115" w:type="dxa"/>
      </w:tblCellMar>
    </w:tblPr>
  </w:style>
  <w:style w:type="table" w:customStyle="1" w:styleId="431">
    <w:name w:val="431"/>
    <w:basedOn w:val="TableNormal"/>
    <w:rsid w:val="005B66A9"/>
    <w:tblPr>
      <w:tblStyleRowBandSize w:val="1"/>
      <w:tblStyleColBandSize w:val="1"/>
      <w:tblCellMar>
        <w:left w:w="115" w:type="dxa"/>
        <w:right w:w="115" w:type="dxa"/>
      </w:tblCellMar>
    </w:tblPr>
  </w:style>
  <w:style w:type="table" w:customStyle="1" w:styleId="430">
    <w:name w:val="430"/>
    <w:basedOn w:val="TableNormal"/>
    <w:rsid w:val="005B66A9"/>
    <w:tblPr>
      <w:tblStyleRowBandSize w:val="1"/>
      <w:tblStyleColBandSize w:val="1"/>
      <w:tblCellMar>
        <w:left w:w="115" w:type="dxa"/>
        <w:right w:w="115" w:type="dxa"/>
      </w:tblCellMar>
    </w:tblPr>
  </w:style>
  <w:style w:type="table" w:customStyle="1" w:styleId="429">
    <w:name w:val="429"/>
    <w:basedOn w:val="TableNormal"/>
    <w:rsid w:val="005B66A9"/>
    <w:tblPr>
      <w:tblStyleRowBandSize w:val="1"/>
      <w:tblStyleColBandSize w:val="1"/>
      <w:tblCellMar>
        <w:left w:w="115" w:type="dxa"/>
        <w:right w:w="115" w:type="dxa"/>
      </w:tblCellMar>
    </w:tblPr>
  </w:style>
  <w:style w:type="table" w:customStyle="1" w:styleId="428">
    <w:name w:val="428"/>
    <w:basedOn w:val="TableNormal"/>
    <w:rsid w:val="005B66A9"/>
    <w:tblPr>
      <w:tblStyleRowBandSize w:val="1"/>
      <w:tblStyleColBandSize w:val="1"/>
      <w:tblCellMar>
        <w:left w:w="115" w:type="dxa"/>
        <w:right w:w="115" w:type="dxa"/>
      </w:tblCellMar>
    </w:tblPr>
  </w:style>
  <w:style w:type="table" w:customStyle="1" w:styleId="427">
    <w:name w:val="427"/>
    <w:basedOn w:val="TableNormal"/>
    <w:rsid w:val="005B66A9"/>
    <w:tblPr>
      <w:tblStyleRowBandSize w:val="1"/>
      <w:tblStyleColBandSize w:val="1"/>
      <w:tblCellMar>
        <w:left w:w="115" w:type="dxa"/>
        <w:right w:w="115" w:type="dxa"/>
      </w:tblCellMar>
    </w:tblPr>
  </w:style>
  <w:style w:type="table" w:customStyle="1" w:styleId="426">
    <w:name w:val="426"/>
    <w:basedOn w:val="TableNormal"/>
    <w:rsid w:val="005B66A9"/>
    <w:tblPr>
      <w:tblStyleRowBandSize w:val="1"/>
      <w:tblStyleColBandSize w:val="1"/>
      <w:tblCellMar>
        <w:left w:w="115" w:type="dxa"/>
        <w:right w:w="115" w:type="dxa"/>
      </w:tblCellMar>
    </w:tblPr>
  </w:style>
  <w:style w:type="table" w:customStyle="1" w:styleId="425">
    <w:name w:val="425"/>
    <w:basedOn w:val="TableNormal"/>
    <w:rsid w:val="005B66A9"/>
    <w:tblPr>
      <w:tblStyleRowBandSize w:val="1"/>
      <w:tblStyleColBandSize w:val="1"/>
      <w:tblCellMar>
        <w:left w:w="115" w:type="dxa"/>
        <w:right w:w="115" w:type="dxa"/>
      </w:tblCellMar>
    </w:tblPr>
  </w:style>
  <w:style w:type="table" w:customStyle="1" w:styleId="424">
    <w:name w:val="424"/>
    <w:basedOn w:val="TableNormal"/>
    <w:rsid w:val="005B66A9"/>
    <w:tblPr>
      <w:tblStyleRowBandSize w:val="1"/>
      <w:tblStyleColBandSize w:val="1"/>
      <w:tblCellMar>
        <w:left w:w="115" w:type="dxa"/>
        <w:right w:w="115" w:type="dxa"/>
      </w:tblCellMar>
    </w:tblPr>
  </w:style>
  <w:style w:type="table" w:customStyle="1" w:styleId="423">
    <w:name w:val="423"/>
    <w:basedOn w:val="TableNormal"/>
    <w:rsid w:val="005B66A9"/>
    <w:tblPr>
      <w:tblStyleRowBandSize w:val="1"/>
      <w:tblStyleColBandSize w:val="1"/>
      <w:tblCellMar>
        <w:left w:w="70" w:type="dxa"/>
        <w:right w:w="70" w:type="dxa"/>
      </w:tblCellMar>
    </w:tblPr>
  </w:style>
  <w:style w:type="table" w:customStyle="1" w:styleId="422">
    <w:name w:val="422"/>
    <w:basedOn w:val="TableNormal"/>
    <w:rsid w:val="005B66A9"/>
    <w:tblPr>
      <w:tblStyleRowBandSize w:val="1"/>
      <w:tblStyleColBandSize w:val="1"/>
      <w:tblCellMar>
        <w:left w:w="115" w:type="dxa"/>
        <w:right w:w="115" w:type="dxa"/>
      </w:tblCellMar>
    </w:tblPr>
  </w:style>
  <w:style w:type="table" w:customStyle="1" w:styleId="421">
    <w:name w:val="421"/>
    <w:basedOn w:val="TableNormal"/>
    <w:rsid w:val="005B66A9"/>
    <w:tblPr>
      <w:tblStyleRowBandSize w:val="1"/>
      <w:tblStyleColBandSize w:val="1"/>
      <w:tblCellMar>
        <w:left w:w="115" w:type="dxa"/>
        <w:right w:w="115" w:type="dxa"/>
      </w:tblCellMar>
    </w:tblPr>
  </w:style>
  <w:style w:type="table" w:customStyle="1" w:styleId="420">
    <w:name w:val="420"/>
    <w:basedOn w:val="TableNormal"/>
    <w:rsid w:val="005B66A9"/>
    <w:tblPr>
      <w:tblStyleRowBandSize w:val="1"/>
      <w:tblStyleColBandSize w:val="1"/>
      <w:tblCellMar>
        <w:left w:w="115" w:type="dxa"/>
        <w:right w:w="115" w:type="dxa"/>
      </w:tblCellMar>
    </w:tblPr>
  </w:style>
  <w:style w:type="table" w:customStyle="1" w:styleId="419">
    <w:name w:val="419"/>
    <w:basedOn w:val="TableNormal"/>
    <w:rsid w:val="005B66A9"/>
    <w:tblPr>
      <w:tblStyleRowBandSize w:val="1"/>
      <w:tblStyleColBandSize w:val="1"/>
      <w:tblCellMar>
        <w:left w:w="115" w:type="dxa"/>
        <w:right w:w="115" w:type="dxa"/>
      </w:tblCellMar>
    </w:tblPr>
  </w:style>
  <w:style w:type="table" w:customStyle="1" w:styleId="418">
    <w:name w:val="418"/>
    <w:basedOn w:val="TableNormal"/>
    <w:rsid w:val="005B66A9"/>
    <w:tblPr>
      <w:tblStyleRowBandSize w:val="1"/>
      <w:tblStyleColBandSize w:val="1"/>
      <w:tblCellMar>
        <w:left w:w="115" w:type="dxa"/>
        <w:right w:w="115" w:type="dxa"/>
      </w:tblCellMar>
    </w:tblPr>
  </w:style>
  <w:style w:type="table" w:customStyle="1" w:styleId="417">
    <w:name w:val="417"/>
    <w:basedOn w:val="TableNormal"/>
    <w:rsid w:val="005B66A9"/>
    <w:tblPr>
      <w:tblStyleRowBandSize w:val="1"/>
      <w:tblStyleColBandSize w:val="1"/>
      <w:tblCellMar>
        <w:left w:w="115" w:type="dxa"/>
        <w:right w:w="115" w:type="dxa"/>
      </w:tblCellMar>
    </w:tblPr>
  </w:style>
  <w:style w:type="table" w:customStyle="1" w:styleId="416">
    <w:name w:val="416"/>
    <w:basedOn w:val="TableNormal"/>
    <w:rsid w:val="005B66A9"/>
    <w:tblPr>
      <w:tblStyleRowBandSize w:val="1"/>
      <w:tblStyleColBandSize w:val="1"/>
      <w:tblCellMar>
        <w:left w:w="115" w:type="dxa"/>
        <w:right w:w="115" w:type="dxa"/>
      </w:tblCellMar>
    </w:tblPr>
  </w:style>
  <w:style w:type="table" w:customStyle="1" w:styleId="415">
    <w:name w:val="415"/>
    <w:basedOn w:val="TableNormal"/>
    <w:rsid w:val="005B66A9"/>
    <w:tblPr>
      <w:tblStyleRowBandSize w:val="1"/>
      <w:tblStyleColBandSize w:val="1"/>
      <w:tblCellMar>
        <w:left w:w="115" w:type="dxa"/>
        <w:right w:w="115" w:type="dxa"/>
      </w:tblCellMar>
    </w:tblPr>
  </w:style>
  <w:style w:type="table" w:customStyle="1" w:styleId="414">
    <w:name w:val="414"/>
    <w:basedOn w:val="TableNormal"/>
    <w:rsid w:val="005B66A9"/>
    <w:tblPr>
      <w:tblStyleRowBandSize w:val="1"/>
      <w:tblStyleColBandSize w:val="1"/>
      <w:tblCellMar>
        <w:left w:w="70" w:type="dxa"/>
        <w:right w:w="70" w:type="dxa"/>
      </w:tblCellMar>
    </w:tblPr>
  </w:style>
  <w:style w:type="table" w:customStyle="1" w:styleId="413">
    <w:name w:val="413"/>
    <w:basedOn w:val="TableNormal"/>
    <w:rsid w:val="005B66A9"/>
    <w:tblPr>
      <w:tblStyleRowBandSize w:val="1"/>
      <w:tblStyleColBandSize w:val="1"/>
      <w:tblCellMar>
        <w:left w:w="115" w:type="dxa"/>
        <w:right w:w="115" w:type="dxa"/>
      </w:tblCellMar>
    </w:tblPr>
  </w:style>
  <w:style w:type="table" w:customStyle="1" w:styleId="412">
    <w:name w:val="412"/>
    <w:basedOn w:val="TableNormal"/>
    <w:rsid w:val="005B66A9"/>
    <w:tblPr>
      <w:tblStyleRowBandSize w:val="1"/>
      <w:tblStyleColBandSize w:val="1"/>
      <w:tblCellMar>
        <w:left w:w="115" w:type="dxa"/>
        <w:right w:w="115" w:type="dxa"/>
      </w:tblCellMar>
    </w:tblPr>
  </w:style>
  <w:style w:type="table" w:customStyle="1" w:styleId="411">
    <w:name w:val="411"/>
    <w:basedOn w:val="TableNormal"/>
    <w:rsid w:val="005B66A9"/>
    <w:tblPr>
      <w:tblStyleRowBandSize w:val="1"/>
      <w:tblStyleColBandSize w:val="1"/>
      <w:tblCellMar>
        <w:left w:w="115" w:type="dxa"/>
        <w:right w:w="115" w:type="dxa"/>
      </w:tblCellMar>
    </w:tblPr>
  </w:style>
  <w:style w:type="table" w:customStyle="1" w:styleId="410">
    <w:name w:val="410"/>
    <w:basedOn w:val="TableNormal"/>
    <w:rsid w:val="005B66A9"/>
    <w:tblPr>
      <w:tblStyleRowBandSize w:val="1"/>
      <w:tblStyleColBandSize w:val="1"/>
      <w:tblCellMar>
        <w:left w:w="115" w:type="dxa"/>
        <w:right w:w="115" w:type="dxa"/>
      </w:tblCellMar>
    </w:tblPr>
  </w:style>
  <w:style w:type="table" w:customStyle="1" w:styleId="409">
    <w:name w:val="409"/>
    <w:basedOn w:val="TableNormal"/>
    <w:rsid w:val="005B66A9"/>
    <w:tblPr>
      <w:tblStyleRowBandSize w:val="1"/>
      <w:tblStyleColBandSize w:val="1"/>
      <w:tblCellMar>
        <w:left w:w="115" w:type="dxa"/>
        <w:right w:w="115" w:type="dxa"/>
      </w:tblCellMar>
    </w:tblPr>
  </w:style>
  <w:style w:type="table" w:customStyle="1" w:styleId="408">
    <w:name w:val="408"/>
    <w:basedOn w:val="TableNormal"/>
    <w:rsid w:val="005B66A9"/>
    <w:tblPr>
      <w:tblStyleRowBandSize w:val="1"/>
      <w:tblStyleColBandSize w:val="1"/>
      <w:tblCellMar>
        <w:left w:w="115" w:type="dxa"/>
        <w:right w:w="115" w:type="dxa"/>
      </w:tblCellMar>
    </w:tblPr>
  </w:style>
  <w:style w:type="table" w:customStyle="1" w:styleId="407">
    <w:name w:val="407"/>
    <w:basedOn w:val="TableNormal"/>
    <w:rsid w:val="005B66A9"/>
    <w:tblPr>
      <w:tblStyleRowBandSize w:val="1"/>
      <w:tblStyleColBandSize w:val="1"/>
      <w:tblCellMar>
        <w:left w:w="115" w:type="dxa"/>
        <w:right w:w="115" w:type="dxa"/>
      </w:tblCellMar>
    </w:tblPr>
  </w:style>
  <w:style w:type="table" w:customStyle="1" w:styleId="406">
    <w:name w:val="406"/>
    <w:basedOn w:val="TableNormal"/>
    <w:rsid w:val="005B66A9"/>
    <w:tblPr>
      <w:tblStyleRowBandSize w:val="1"/>
      <w:tblStyleColBandSize w:val="1"/>
      <w:tblCellMar>
        <w:left w:w="115" w:type="dxa"/>
        <w:right w:w="115" w:type="dxa"/>
      </w:tblCellMar>
    </w:tblPr>
  </w:style>
  <w:style w:type="table" w:customStyle="1" w:styleId="405">
    <w:name w:val="405"/>
    <w:basedOn w:val="TableNormal"/>
    <w:rsid w:val="005B66A9"/>
    <w:tblPr>
      <w:tblStyleRowBandSize w:val="1"/>
      <w:tblStyleColBandSize w:val="1"/>
      <w:tblCellMar>
        <w:left w:w="115" w:type="dxa"/>
        <w:right w:w="115" w:type="dxa"/>
      </w:tblCellMar>
    </w:tblPr>
  </w:style>
  <w:style w:type="table" w:customStyle="1" w:styleId="404">
    <w:name w:val="404"/>
    <w:basedOn w:val="TableNormal"/>
    <w:rsid w:val="005B66A9"/>
    <w:tblPr>
      <w:tblStyleRowBandSize w:val="1"/>
      <w:tblStyleColBandSize w:val="1"/>
      <w:tblCellMar>
        <w:left w:w="70" w:type="dxa"/>
        <w:right w:w="70" w:type="dxa"/>
      </w:tblCellMar>
    </w:tblPr>
  </w:style>
  <w:style w:type="table" w:customStyle="1" w:styleId="403">
    <w:name w:val="403"/>
    <w:basedOn w:val="TableNormal"/>
    <w:rsid w:val="005B66A9"/>
    <w:tblPr>
      <w:tblStyleRowBandSize w:val="1"/>
      <w:tblStyleColBandSize w:val="1"/>
      <w:tblCellMar>
        <w:left w:w="115" w:type="dxa"/>
        <w:right w:w="115" w:type="dxa"/>
      </w:tblCellMar>
    </w:tblPr>
  </w:style>
  <w:style w:type="table" w:customStyle="1" w:styleId="402">
    <w:name w:val="402"/>
    <w:basedOn w:val="TableNormal"/>
    <w:rsid w:val="005B66A9"/>
    <w:tblPr>
      <w:tblStyleRowBandSize w:val="1"/>
      <w:tblStyleColBandSize w:val="1"/>
      <w:tblCellMar>
        <w:left w:w="115" w:type="dxa"/>
        <w:right w:w="115" w:type="dxa"/>
      </w:tblCellMar>
    </w:tblPr>
  </w:style>
  <w:style w:type="table" w:customStyle="1" w:styleId="401">
    <w:name w:val="401"/>
    <w:basedOn w:val="TableNormal"/>
    <w:rsid w:val="005B66A9"/>
    <w:tblPr>
      <w:tblStyleRowBandSize w:val="1"/>
      <w:tblStyleColBandSize w:val="1"/>
      <w:tblCellMar>
        <w:left w:w="115" w:type="dxa"/>
        <w:right w:w="115" w:type="dxa"/>
      </w:tblCellMar>
    </w:tblPr>
  </w:style>
  <w:style w:type="table" w:customStyle="1" w:styleId="400">
    <w:name w:val="400"/>
    <w:basedOn w:val="TableNormal"/>
    <w:rsid w:val="005B66A9"/>
    <w:tblPr>
      <w:tblStyleRowBandSize w:val="1"/>
      <w:tblStyleColBandSize w:val="1"/>
      <w:tblCellMar>
        <w:left w:w="115" w:type="dxa"/>
        <w:right w:w="115" w:type="dxa"/>
      </w:tblCellMar>
    </w:tblPr>
  </w:style>
  <w:style w:type="table" w:customStyle="1" w:styleId="399">
    <w:name w:val="399"/>
    <w:basedOn w:val="TableNormal"/>
    <w:rsid w:val="005B66A9"/>
    <w:tblPr>
      <w:tblStyleRowBandSize w:val="1"/>
      <w:tblStyleColBandSize w:val="1"/>
      <w:tblCellMar>
        <w:left w:w="115" w:type="dxa"/>
        <w:right w:w="115" w:type="dxa"/>
      </w:tblCellMar>
    </w:tblPr>
  </w:style>
  <w:style w:type="table" w:customStyle="1" w:styleId="398">
    <w:name w:val="398"/>
    <w:basedOn w:val="TableNormal"/>
    <w:rsid w:val="005B66A9"/>
    <w:tblPr>
      <w:tblStyleRowBandSize w:val="1"/>
      <w:tblStyleColBandSize w:val="1"/>
      <w:tblCellMar>
        <w:left w:w="115" w:type="dxa"/>
        <w:right w:w="115" w:type="dxa"/>
      </w:tblCellMar>
    </w:tblPr>
  </w:style>
  <w:style w:type="table" w:customStyle="1" w:styleId="397">
    <w:name w:val="397"/>
    <w:basedOn w:val="TableNormal"/>
    <w:rsid w:val="005B66A9"/>
    <w:tblPr>
      <w:tblStyleRowBandSize w:val="1"/>
      <w:tblStyleColBandSize w:val="1"/>
      <w:tblCellMar>
        <w:left w:w="115" w:type="dxa"/>
        <w:right w:w="115" w:type="dxa"/>
      </w:tblCellMar>
    </w:tblPr>
  </w:style>
  <w:style w:type="table" w:customStyle="1" w:styleId="396">
    <w:name w:val="396"/>
    <w:basedOn w:val="TableNormal"/>
    <w:rsid w:val="005B66A9"/>
    <w:tblPr>
      <w:tblStyleRowBandSize w:val="1"/>
      <w:tblStyleColBandSize w:val="1"/>
      <w:tblCellMar>
        <w:left w:w="115" w:type="dxa"/>
        <w:right w:w="115" w:type="dxa"/>
      </w:tblCellMar>
    </w:tblPr>
  </w:style>
  <w:style w:type="table" w:customStyle="1" w:styleId="395">
    <w:name w:val="395"/>
    <w:basedOn w:val="TableNormal"/>
    <w:rsid w:val="005B66A9"/>
    <w:tblPr>
      <w:tblStyleRowBandSize w:val="1"/>
      <w:tblStyleColBandSize w:val="1"/>
      <w:tblCellMar>
        <w:left w:w="115" w:type="dxa"/>
        <w:right w:w="115" w:type="dxa"/>
      </w:tblCellMar>
    </w:tblPr>
  </w:style>
  <w:style w:type="table" w:customStyle="1" w:styleId="394">
    <w:name w:val="394"/>
    <w:basedOn w:val="TableNormal"/>
    <w:rsid w:val="005B66A9"/>
    <w:tblPr>
      <w:tblStyleRowBandSize w:val="1"/>
      <w:tblStyleColBandSize w:val="1"/>
      <w:tblCellMar>
        <w:left w:w="70" w:type="dxa"/>
        <w:right w:w="70" w:type="dxa"/>
      </w:tblCellMar>
    </w:tblPr>
  </w:style>
  <w:style w:type="table" w:customStyle="1" w:styleId="393">
    <w:name w:val="393"/>
    <w:basedOn w:val="TableNormal"/>
    <w:rsid w:val="005B66A9"/>
    <w:tblPr>
      <w:tblStyleRowBandSize w:val="1"/>
      <w:tblStyleColBandSize w:val="1"/>
      <w:tblCellMar>
        <w:left w:w="115" w:type="dxa"/>
        <w:right w:w="115" w:type="dxa"/>
      </w:tblCellMar>
    </w:tblPr>
  </w:style>
  <w:style w:type="table" w:customStyle="1" w:styleId="392">
    <w:name w:val="392"/>
    <w:basedOn w:val="TableNormal"/>
    <w:rsid w:val="005B66A9"/>
    <w:tblPr>
      <w:tblStyleRowBandSize w:val="1"/>
      <w:tblStyleColBandSize w:val="1"/>
      <w:tblCellMar>
        <w:left w:w="115" w:type="dxa"/>
        <w:right w:w="115" w:type="dxa"/>
      </w:tblCellMar>
    </w:tblPr>
  </w:style>
  <w:style w:type="table" w:customStyle="1" w:styleId="391">
    <w:name w:val="391"/>
    <w:basedOn w:val="TableNormal"/>
    <w:rsid w:val="005B66A9"/>
    <w:tblPr>
      <w:tblStyleRowBandSize w:val="1"/>
      <w:tblStyleColBandSize w:val="1"/>
      <w:tblCellMar>
        <w:left w:w="115" w:type="dxa"/>
        <w:right w:w="115" w:type="dxa"/>
      </w:tblCellMar>
    </w:tblPr>
  </w:style>
  <w:style w:type="table" w:customStyle="1" w:styleId="390">
    <w:name w:val="390"/>
    <w:basedOn w:val="TableNormal"/>
    <w:rsid w:val="005B66A9"/>
    <w:tblPr>
      <w:tblStyleRowBandSize w:val="1"/>
      <w:tblStyleColBandSize w:val="1"/>
      <w:tblCellMar>
        <w:left w:w="115" w:type="dxa"/>
        <w:right w:w="115" w:type="dxa"/>
      </w:tblCellMar>
    </w:tblPr>
  </w:style>
  <w:style w:type="table" w:customStyle="1" w:styleId="389">
    <w:name w:val="389"/>
    <w:basedOn w:val="TableNormal"/>
    <w:rsid w:val="005B66A9"/>
    <w:tblPr>
      <w:tblStyleRowBandSize w:val="1"/>
      <w:tblStyleColBandSize w:val="1"/>
      <w:tblCellMar>
        <w:left w:w="115" w:type="dxa"/>
        <w:right w:w="115" w:type="dxa"/>
      </w:tblCellMar>
    </w:tblPr>
  </w:style>
  <w:style w:type="table" w:customStyle="1" w:styleId="388">
    <w:name w:val="388"/>
    <w:basedOn w:val="TableNormal"/>
    <w:rsid w:val="005B66A9"/>
    <w:tblPr>
      <w:tblStyleRowBandSize w:val="1"/>
      <w:tblStyleColBandSize w:val="1"/>
      <w:tblCellMar>
        <w:left w:w="115" w:type="dxa"/>
        <w:right w:w="115" w:type="dxa"/>
      </w:tblCellMar>
    </w:tblPr>
  </w:style>
  <w:style w:type="table" w:customStyle="1" w:styleId="387">
    <w:name w:val="387"/>
    <w:basedOn w:val="TableNormal"/>
    <w:rsid w:val="005B66A9"/>
    <w:tblPr>
      <w:tblStyleRowBandSize w:val="1"/>
      <w:tblStyleColBandSize w:val="1"/>
      <w:tblCellMar>
        <w:left w:w="115" w:type="dxa"/>
        <w:right w:w="115" w:type="dxa"/>
      </w:tblCellMar>
    </w:tblPr>
  </w:style>
  <w:style w:type="table" w:customStyle="1" w:styleId="386">
    <w:name w:val="386"/>
    <w:basedOn w:val="TableNormal"/>
    <w:rsid w:val="005B66A9"/>
    <w:tblPr>
      <w:tblStyleRowBandSize w:val="1"/>
      <w:tblStyleColBandSize w:val="1"/>
      <w:tblCellMar>
        <w:left w:w="115" w:type="dxa"/>
        <w:right w:w="115" w:type="dxa"/>
      </w:tblCellMar>
    </w:tblPr>
  </w:style>
  <w:style w:type="table" w:customStyle="1" w:styleId="385">
    <w:name w:val="385"/>
    <w:basedOn w:val="TableNormal"/>
    <w:rsid w:val="005B66A9"/>
    <w:tblPr>
      <w:tblStyleRowBandSize w:val="1"/>
      <w:tblStyleColBandSize w:val="1"/>
      <w:tblCellMar>
        <w:left w:w="115" w:type="dxa"/>
        <w:right w:w="115" w:type="dxa"/>
      </w:tblCellMar>
    </w:tblPr>
  </w:style>
  <w:style w:type="table" w:customStyle="1" w:styleId="384">
    <w:name w:val="384"/>
    <w:basedOn w:val="TableNormal"/>
    <w:rsid w:val="005B66A9"/>
    <w:tblPr>
      <w:tblStyleRowBandSize w:val="1"/>
      <w:tblStyleColBandSize w:val="1"/>
      <w:tblCellMar>
        <w:left w:w="70" w:type="dxa"/>
        <w:right w:w="70" w:type="dxa"/>
      </w:tblCellMar>
    </w:tblPr>
  </w:style>
  <w:style w:type="table" w:customStyle="1" w:styleId="383">
    <w:name w:val="383"/>
    <w:basedOn w:val="TableNormal"/>
    <w:rsid w:val="005B66A9"/>
    <w:tblPr>
      <w:tblStyleRowBandSize w:val="1"/>
      <w:tblStyleColBandSize w:val="1"/>
      <w:tblCellMar>
        <w:left w:w="115" w:type="dxa"/>
        <w:right w:w="115" w:type="dxa"/>
      </w:tblCellMar>
    </w:tblPr>
  </w:style>
  <w:style w:type="table" w:customStyle="1" w:styleId="382">
    <w:name w:val="382"/>
    <w:basedOn w:val="TableNormal"/>
    <w:rsid w:val="005B66A9"/>
    <w:tblPr>
      <w:tblStyleRowBandSize w:val="1"/>
      <w:tblStyleColBandSize w:val="1"/>
      <w:tblCellMar>
        <w:left w:w="115" w:type="dxa"/>
        <w:right w:w="115" w:type="dxa"/>
      </w:tblCellMar>
    </w:tblPr>
  </w:style>
  <w:style w:type="table" w:customStyle="1" w:styleId="381">
    <w:name w:val="381"/>
    <w:basedOn w:val="TableNormal"/>
    <w:rsid w:val="005B66A9"/>
    <w:tblPr>
      <w:tblStyleRowBandSize w:val="1"/>
      <w:tblStyleColBandSize w:val="1"/>
      <w:tblCellMar>
        <w:left w:w="115" w:type="dxa"/>
        <w:right w:w="115" w:type="dxa"/>
      </w:tblCellMar>
    </w:tblPr>
  </w:style>
  <w:style w:type="table" w:customStyle="1" w:styleId="380">
    <w:name w:val="380"/>
    <w:basedOn w:val="TableNormal"/>
    <w:rsid w:val="005B66A9"/>
    <w:tblPr>
      <w:tblStyleRowBandSize w:val="1"/>
      <w:tblStyleColBandSize w:val="1"/>
      <w:tblCellMar>
        <w:left w:w="115" w:type="dxa"/>
        <w:right w:w="115" w:type="dxa"/>
      </w:tblCellMar>
    </w:tblPr>
  </w:style>
  <w:style w:type="table" w:customStyle="1" w:styleId="379">
    <w:name w:val="379"/>
    <w:basedOn w:val="TableNormal"/>
    <w:rsid w:val="005B66A9"/>
    <w:tblPr>
      <w:tblStyleRowBandSize w:val="1"/>
      <w:tblStyleColBandSize w:val="1"/>
      <w:tblCellMar>
        <w:left w:w="115" w:type="dxa"/>
        <w:right w:w="115" w:type="dxa"/>
      </w:tblCellMar>
    </w:tblPr>
  </w:style>
  <w:style w:type="table" w:customStyle="1" w:styleId="378">
    <w:name w:val="378"/>
    <w:basedOn w:val="TableNormal"/>
    <w:rsid w:val="005B66A9"/>
    <w:tblPr>
      <w:tblStyleRowBandSize w:val="1"/>
      <w:tblStyleColBandSize w:val="1"/>
      <w:tblCellMar>
        <w:left w:w="115" w:type="dxa"/>
        <w:right w:w="115" w:type="dxa"/>
      </w:tblCellMar>
    </w:tblPr>
  </w:style>
  <w:style w:type="table" w:customStyle="1" w:styleId="377">
    <w:name w:val="377"/>
    <w:basedOn w:val="TableNormal"/>
    <w:rsid w:val="005B66A9"/>
    <w:tblPr>
      <w:tblStyleRowBandSize w:val="1"/>
      <w:tblStyleColBandSize w:val="1"/>
      <w:tblCellMar>
        <w:left w:w="115" w:type="dxa"/>
        <w:right w:w="115" w:type="dxa"/>
      </w:tblCellMar>
    </w:tblPr>
  </w:style>
  <w:style w:type="table" w:customStyle="1" w:styleId="376">
    <w:name w:val="376"/>
    <w:basedOn w:val="TableNormal"/>
    <w:rsid w:val="005B66A9"/>
    <w:tblPr>
      <w:tblStyleRowBandSize w:val="1"/>
      <w:tblStyleColBandSize w:val="1"/>
      <w:tblCellMar>
        <w:left w:w="115" w:type="dxa"/>
        <w:right w:w="115" w:type="dxa"/>
      </w:tblCellMar>
    </w:tblPr>
  </w:style>
  <w:style w:type="table" w:customStyle="1" w:styleId="375">
    <w:name w:val="375"/>
    <w:basedOn w:val="TableNormal"/>
    <w:rsid w:val="005B66A9"/>
    <w:tblPr>
      <w:tblStyleRowBandSize w:val="1"/>
      <w:tblStyleColBandSize w:val="1"/>
      <w:tblCellMar>
        <w:left w:w="115" w:type="dxa"/>
        <w:right w:w="115" w:type="dxa"/>
      </w:tblCellMar>
    </w:tblPr>
  </w:style>
  <w:style w:type="table" w:customStyle="1" w:styleId="374">
    <w:name w:val="374"/>
    <w:basedOn w:val="TableNormal"/>
    <w:rsid w:val="005B66A9"/>
    <w:tblPr>
      <w:tblStyleRowBandSize w:val="1"/>
      <w:tblStyleColBandSize w:val="1"/>
      <w:tblCellMar>
        <w:left w:w="70" w:type="dxa"/>
        <w:right w:w="70" w:type="dxa"/>
      </w:tblCellMar>
    </w:tblPr>
  </w:style>
  <w:style w:type="table" w:customStyle="1" w:styleId="373">
    <w:name w:val="373"/>
    <w:basedOn w:val="TableNormal"/>
    <w:rsid w:val="005B66A9"/>
    <w:tblPr>
      <w:tblStyleRowBandSize w:val="1"/>
      <w:tblStyleColBandSize w:val="1"/>
      <w:tblCellMar>
        <w:left w:w="115" w:type="dxa"/>
        <w:right w:w="115" w:type="dxa"/>
      </w:tblCellMar>
    </w:tblPr>
  </w:style>
  <w:style w:type="table" w:customStyle="1" w:styleId="372">
    <w:name w:val="372"/>
    <w:basedOn w:val="TableNormal"/>
    <w:rsid w:val="005B66A9"/>
    <w:tblPr>
      <w:tblStyleRowBandSize w:val="1"/>
      <w:tblStyleColBandSize w:val="1"/>
      <w:tblCellMar>
        <w:left w:w="115" w:type="dxa"/>
        <w:right w:w="115" w:type="dxa"/>
      </w:tblCellMar>
    </w:tblPr>
  </w:style>
  <w:style w:type="table" w:customStyle="1" w:styleId="371">
    <w:name w:val="371"/>
    <w:basedOn w:val="TableNormal"/>
    <w:rsid w:val="005B66A9"/>
    <w:tblPr>
      <w:tblStyleRowBandSize w:val="1"/>
      <w:tblStyleColBandSize w:val="1"/>
      <w:tblCellMar>
        <w:left w:w="115" w:type="dxa"/>
        <w:right w:w="115" w:type="dxa"/>
      </w:tblCellMar>
    </w:tblPr>
  </w:style>
  <w:style w:type="table" w:customStyle="1" w:styleId="370">
    <w:name w:val="370"/>
    <w:basedOn w:val="TableNormal"/>
    <w:rsid w:val="005B66A9"/>
    <w:tblPr>
      <w:tblStyleRowBandSize w:val="1"/>
      <w:tblStyleColBandSize w:val="1"/>
      <w:tblCellMar>
        <w:left w:w="115" w:type="dxa"/>
        <w:right w:w="115" w:type="dxa"/>
      </w:tblCellMar>
    </w:tblPr>
  </w:style>
  <w:style w:type="table" w:customStyle="1" w:styleId="369">
    <w:name w:val="369"/>
    <w:basedOn w:val="TableNormal"/>
    <w:rsid w:val="005B66A9"/>
    <w:tblPr>
      <w:tblStyleRowBandSize w:val="1"/>
      <w:tblStyleColBandSize w:val="1"/>
      <w:tblCellMar>
        <w:left w:w="115" w:type="dxa"/>
        <w:right w:w="115" w:type="dxa"/>
      </w:tblCellMar>
    </w:tblPr>
  </w:style>
  <w:style w:type="table" w:customStyle="1" w:styleId="368">
    <w:name w:val="368"/>
    <w:basedOn w:val="TableNormal"/>
    <w:rsid w:val="005B66A9"/>
    <w:tblPr>
      <w:tblStyleRowBandSize w:val="1"/>
      <w:tblStyleColBandSize w:val="1"/>
      <w:tblCellMar>
        <w:left w:w="115" w:type="dxa"/>
        <w:right w:w="115" w:type="dxa"/>
      </w:tblCellMar>
    </w:tblPr>
  </w:style>
  <w:style w:type="table" w:customStyle="1" w:styleId="367">
    <w:name w:val="367"/>
    <w:basedOn w:val="TableNormal"/>
    <w:rsid w:val="005B66A9"/>
    <w:tblPr>
      <w:tblStyleRowBandSize w:val="1"/>
      <w:tblStyleColBandSize w:val="1"/>
      <w:tblCellMar>
        <w:left w:w="115" w:type="dxa"/>
        <w:right w:w="115" w:type="dxa"/>
      </w:tblCellMar>
    </w:tblPr>
  </w:style>
  <w:style w:type="table" w:customStyle="1" w:styleId="366">
    <w:name w:val="366"/>
    <w:basedOn w:val="TableNormal"/>
    <w:rsid w:val="005B66A9"/>
    <w:tblPr>
      <w:tblStyleRowBandSize w:val="1"/>
      <w:tblStyleColBandSize w:val="1"/>
      <w:tblCellMar>
        <w:left w:w="115" w:type="dxa"/>
        <w:right w:w="115" w:type="dxa"/>
      </w:tblCellMar>
    </w:tblPr>
  </w:style>
  <w:style w:type="table" w:customStyle="1" w:styleId="365">
    <w:name w:val="365"/>
    <w:basedOn w:val="TableNormal"/>
    <w:rsid w:val="005B66A9"/>
    <w:tblPr>
      <w:tblStyleRowBandSize w:val="1"/>
      <w:tblStyleColBandSize w:val="1"/>
      <w:tblCellMar>
        <w:left w:w="115" w:type="dxa"/>
        <w:right w:w="115" w:type="dxa"/>
      </w:tblCellMar>
    </w:tblPr>
  </w:style>
  <w:style w:type="table" w:customStyle="1" w:styleId="364">
    <w:name w:val="364"/>
    <w:basedOn w:val="TableNormal"/>
    <w:rsid w:val="005B66A9"/>
    <w:tblPr>
      <w:tblStyleRowBandSize w:val="1"/>
      <w:tblStyleColBandSize w:val="1"/>
      <w:tblCellMar>
        <w:left w:w="70" w:type="dxa"/>
        <w:right w:w="70" w:type="dxa"/>
      </w:tblCellMar>
    </w:tblPr>
  </w:style>
  <w:style w:type="table" w:customStyle="1" w:styleId="363">
    <w:name w:val="363"/>
    <w:basedOn w:val="TableNormal"/>
    <w:rsid w:val="005B66A9"/>
    <w:tblPr>
      <w:tblStyleRowBandSize w:val="1"/>
      <w:tblStyleColBandSize w:val="1"/>
      <w:tblCellMar>
        <w:left w:w="115" w:type="dxa"/>
        <w:right w:w="115" w:type="dxa"/>
      </w:tblCellMar>
    </w:tblPr>
  </w:style>
  <w:style w:type="table" w:customStyle="1" w:styleId="362">
    <w:name w:val="362"/>
    <w:basedOn w:val="TableNormal"/>
    <w:rsid w:val="005B66A9"/>
    <w:tblPr>
      <w:tblStyleRowBandSize w:val="1"/>
      <w:tblStyleColBandSize w:val="1"/>
      <w:tblCellMar>
        <w:left w:w="115" w:type="dxa"/>
        <w:right w:w="115" w:type="dxa"/>
      </w:tblCellMar>
    </w:tblPr>
  </w:style>
  <w:style w:type="table" w:customStyle="1" w:styleId="361">
    <w:name w:val="361"/>
    <w:basedOn w:val="TableNormal"/>
    <w:rsid w:val="005B66A9"/>
    <w:tblPr>
      <w:tblStyleRowBandSize w:val="1"/>
      <w:tblStyleColBandSize w:val="1"/>
      <w:tblCellMar>
        <w:left w:w="115" w:type="dxa"/>
        <w:right w:w="115" w:type="dxa"/>
      </w:tblCellMar>
    </w:tblPr>
  </w:style>
  <w:style w:type="table" w:customStyle="1" w:styleId="360">
    <w:name w:val="360"/>
    <w:basedOn w:val="TableNormal"/>
    <w:rsid w:val="005B66A9"/>
    <w:tblPr>
      <w:tblStyleRowBandSize w:val="1"/>
      <w:tblStyleColBandSize w:val="1"/>
      <w:tblCellMar>
        <w:left w:w="115" w:type="dxa"/>
        <w:right w:w="115" w:type="dxa"/>
      </w:tblCellMar>
    </w:tblPr>
  </w:style>
  <w:style w:type="table" w:customStyle="1" w:styleId="359">
    <w:name w:val="359"/>
    <w:basedOn w:val="TableNormal"/>
    <w:rsid w:val="005B66A9"/>
    <w:tblPr>
      <w:tblStyleRowBandSize w:val="1"/>
      <w:tblStyleColBandSize w:val="1"/>
      <w:tblCellMar>
        <w:left w:w="115" w:type="dxa"/>
        <w:right w:w="115" w:type="dxa"/>
      </w:tblCellMar>
    </w:tblPr>
  </w:style>
  <w:style w:type="table" w:customStyle="1" w:styleId="358">
    <w:name w:val="358"/>
    <w:basedOn w:val="TableNormal"/>
    <w:rsid w:val="005B66A9"/>
    <w:tblPr>
      <w:tblStyleRowBandSize w:val="1"/>
      <w:tblStyleColBandSize w:val="1"/>
      <w:tblCellMar>
        <w:left w:w="115" w:type="dxa"/>
        <w:right w:w="115" w:type="dxa"/>
      </w:tblCellMar>
    </w:tblPr>
  </w:style>
  <w:style w:type="table" w:customStyle="1" w:styleId="357">
    <w:name w:val="357"/>
    <w:basedOn w:val="TableNormal"/>
    <w:rsid w:val="005B66A9"/>
    <w:tblPr>
      <w:tblStyleRowBandSize w:val="1"/>
      <w:tblStyleColBandSize w:val="1"/>
      <w:tblCellMar>
        <w:left w:w="115" w:type="dxa"/>
        <w:right w:w="115" w:type="dxa"/>
      </w:tblCellMar>
    </w:tblPr>
  </w:style>
  <w:style w:type="table" w:customStyle="1" w:styleId="356">
    <w:name w:val="356"/>
    <w:basedOn w:val="TableNormal"/>
    <w:rsid w:val="005B66A9"/>
    <w:tblPr>
      <w:tblStyleRowBandSize w:val="1"/>
      <w:tblStyleColBandSize w:val="1"/>
      <w:tblCellMar>
        <w:left w:w="115" w:type="dxa"/>
        <w:right w:w="115" w:type="dxa"/>
      </w:tblCellMar>
    </w:tblPr>
  </w:style>
  <w:style w:type="table" w:customStyle="1" w:styleId="355">
    <w:name w:val="355"/>
    <w:basedOn w:val="TableNormal"/>
    <w:rsid w:val="005B66A9"/>
    <w:tblPr>
      <w:tblStyleRowBandSize w:val="1"/>
      <w:tblStyleColBandSize w:val="1"/>
      <w:tblCellMar>
        <w:left w:w="115" w:type="dxa"/>
        <w:right w:w="115" w:type="dxa"/>
      </w:tblCellMar>
    </w:tblPr>
  </w:style>
  <w:style w:type="table" w:customStyle="1" w:styleId="354">
    <w:name w:val="354"/>
    <w:basedOn w:val="TableNormal"/>
    <w:rsid w:val="005B66A9"/>
    <w:tblPr>
      <w:tblStyleRowBandSize w:val="1"/>
      <w:tblStyleColBandSize w:val="1"/>
      <w:tblCellMar>
        <w:left w:w="70" w:type="dxa"/>
        <w:right w:w="70" w:type="dxa"/>
      </w:tblCellMar>
    </w:tblPr>
  </w:style>
  <w:style w:type="table" w:customStyle="1" w:styleId="353">
    <w:name w:val="353"/>
    <w:basedOn w:val="TableNormal"/>
    <w:rsid w:val="005B66A9"/>
    <w:tblPr>
      <w:tblStyleRowBandSize w:val="1"/>
      <w:tblStyleColBandSize w:val="1"/>
      <w:tblCellMar>
        <w:left w:w="115" w:type="dxa"/>
        <w:right w:w="115" w:type="dxa"/>
      </w:tblCellMar>
    </w:tblPr>
  </w:style>
  <w:style w:type="table" w:customStyle="1" w:styleId="352">
    <w:name w:val="352"/>
    <w:basedOn w:val="TableNormal"/>
    <w:rsid w:val="005B66A9"/>
    <w:tblPr>
      <w:tblStyleRowBandSize w:val="1"/>
      <w:tblStyleColBandSize w:val="1"/>
      <w:tblCellMar>
        <w:left w:w="115" w:type="dxa"/>
        <w:right w:w="115" w:type="dxa"/>
      </w:tblCellMar>
    </w:tblPr>
  </w:style>
  <w:style w:type="table" w:customStyle="1" w:styleId="351">
    <w:name w:val="351"/>
    <w:basedOn w:val="TableNormal"/>
    <w:rsid w:val="005B66A9"/>
    <w:tblPr>
      <w:tblStyleRowBandSize w:val="1"/>
      <w:tblStyleColBandSize w:val="1"/>
      <w:tblCellMar>
        <w:left w:w="115" w:type="dxa"/>
        <w:right w:w="115" w:type="dxa"/>
      </w:tblCellMar>
    </w:tblPr>
  </w:style>
  <w:style w:type="table" w:customStyle="1" w:styleId="350">
    <w:name w:val="350"/>
    <w:basedOn w:val="TableNormal"/>
    <w:rsid w:val="005B66A9"/>
    <w:tblPr>
      <w:tblStyleRowBandSize w:val="1"/>
      <w:tblStyleColBandSize w:val="1"/>
      <w:tblCellMar>
        <w:left w:w="115" w:type="dxa"/>
        <w:right w:w="115" w:type="dxa"/>
      </w:tblCellMar>
    </w:tblPr>
  </w:style>
  <w:style w:type="table" w:customStyle="1" w:styleId="349">
    <w:name w:val="349"/>
    <w:basedOn w:val="TableNormal"/>
    <w:rsid w:val="005B66A9"/>
    <w:tblPr>
      <w:tblStyleRowBandSize w:val="1"/>
      <w:tblStyleColBandSize w:val="1"/>
      <w:tblCellMar>
        <w:left w:w="115" w:type="dxa"/>
        <w:right w:w="115" w:type="dxa"/>
      </w:tblCellMar>
    </w:tblPr>
  </w:style>
  <w:style w:type="table" w:customStyle="1" w:styleId="348">
    <w:name w:val="348"/>
    <w:basedOn w:val="TableNormal"/>
    <w:rsid w:val="005B66A9"/>
    <w:tblPr>
      <w:tblStyleRowBandSize w:val="1"/>
      <w:tblStyleColBandSize w:val="1"/>
      <w:tblCellMar>
        <w:left w:w="115" w:type="dxa"/>
        <w:right w:w="115" w:type="dxa"/>
      </w:tblCellMar>
    </w:tblPr>
  </w:style>
  <w:style w:type="table" w:customStyle="1" w:styleId="347">
    <w:name w:val="347"/>
    <w:basedOn w:val="TableNormal"/>
    <w:rsid w:val="005B66A9"/>
    <w:tblPr>
      <w:tblStyleRowBandSize w:val="1"/>
      <w:tblStyleColBandSize w:val="1"/>
      <w:tblCellMar>
        <w:left w:w="115" w:type="dxa"/>
        <w:right w:w="115" w:type="dxa"/>
      </w:tblCellMar>
    </w:tblPr>
  </w:style>
  <w:style w:type="table" w:customStyle="1" w:styleId="346">
    <w:name w:val="346"/>
    <w:basedOn w:val="TableNormal"/>
    <w:rsid w:val="005B66A9"/>
    <w:tblPr>
      <w:tblStyleRowBandSize w:val="1"/>
      <w:tblStyleColBandSize w:val="1"/>
      <w:tblCellMar>
        <w:left w:w="115" w:type="dxa"/>
        <w:right w:w="115" w:type="dxa"/>
      </w:tblCellMar>
    </w:tblPr>
  </w:style>
  <w:style w:type="table" w:customStyle="1" w:styleId="345">
    <w:name w:val="345"/>
    <w:basedOn w:val="TableNormal"/>
    <w:rsid w:val="005B66A9"/>
    <w:tblPr>
      <w:tblStyleRowBandSize w:val="1"/>
      <w:tblStyleColBandSize w:val="1"/>
      <w:tblCellMar>
        <w:left w:w="115" w:type="dxa"/>
        <w:right w:w="115" w:type="dxa"/>
      </w:tblCellMar>
    </w:tblPr>
  </w:style>
  <w:style w:type="table" w:customStyle="1" w:styleId="344">
    <w:name w:val="344"/>
    <w:basedOn w:val="TableNormal"/>
    <w:rsid w:val="005B66A9"/>
    <w:tblPr>
      <w:tblStyleRowBandSize w:val="1"/>
      <w:tblStyleColBandSize w:val="1"/>
      <w:tblCellMar>
        <w:left w:w="70" w:type="dxa"/>
        <w:right w:w="70" w:type="dxa"/>
      </w:tblCellMar>
    </w:tblPr>
  </w:style>
  <w:style w:type="table" w:customStyle="1" w:styleId="343">
    <w:name w:val="343"/>
    <w:basedOn w:val="TableNormal"/>
    <w:rsid w:val="005B66A9"/>
    <w:tblPr>
      <w:tblStyleRowBandSize w:val="1"/>
      <w:tblStyleColBandSize w:val="1"/>
      <w:tblCellMar>
        <w:left w:w="115" w:type="dxa"/>
        <w:right w:w="115" w:type="dxa"/>
      </w:tblCellMar>
    </w:tblPr>
  </w:style>
  <w:style w:type="table" w:customStyle="1" w:styleId="342">
    <w:name w:val="342"/>
    <w:basedOn w:val="TableNormal"/>
    <w:rsid w:val="005B66A9"/>
    <w:tblPr>
      <w:tblStyleRowBandSize w:val="1"/>
      <w:tblStyleColBandSize w:val="1"/>
      <w:tblCellMar>
        <w:left w:w="115" w:type="dxa"/>
        <w:right w:w="115" w:type="dxa"/>
      </w:tblCellMar>
    </w:tblPr>
  </w:style>
  <w:style w:type="table" w:customStyle="1" w:styleId="341">
    <w:name w:val="341"/>
    <w:basedOn w:val="TableNormal"/>
    <w:rsid w:val="005B66A9"/>
    <w:tblPr>
      <w:tblStyleRowBandSize w:val="1"/>
      <w:tblStyleColBandSize w:val="1"/>
      <w:tblCellMar>
        <w:left w:w="115" w:type="dxa"/>
        <w:right w:w="115" w:type="dxa"/>
      </w:tblCellMar>
    </w:tblPr>
  </w:style>
  <w:style w:type="table" w:customStyle="1" w:styleId="340">
    <w:name w:val="340"/>
    <w:basedOn w:val="TableNormal"/>
    <w:rsid w:val="005B66A9"/>
    <w:tblPr>
      <w:tblStyleRowBandSize w:val="1"/>
      <w:tblStyleColBandSize w:val="1"/>
      <w:tblCellMar>
        <w:left w:w="115" w:type="dxa"/>
        <w:right w:w="115" w:type="dxa"/>
      </w:tblCellMar>
    </w:tblPr>
  </w:style>
  <w:style w:type="table" w:customStyle="1" w:styleId="339">
    <w:name w:val="339"/>
    <w:basedOn w:val="TableNormal"/>
    <w:rsid w:val="005B66A9"/>
    <w:tblPr>
      <w:tblStyleRowBandSize w:val="1"/>
      <w:tblStyleColBandSize w:val="1"/>
      <w:tblCellMar>
        <w:left w:w="115" w:type="dxa"/>
        <w:right w:w="115" w:type="dxa"/>
      </w:tblCellMar>
    </w:tblPr>
  </w:style>
  <w:style w:type="table" w:customStyle="1" w:styleId="338">
    <w:name w:val="338"/>
    <w:basedOn w:val="TableNormal"/>
    <w:rsid w:val="005B66A9"/>
    <w:tblPr>
      <w:tblStyleRowBandSize w:val="1"/>
      <w:tblStyleColBandSize w:val="1"/>
      <w:tblCellMar>
        <w:left w:w="115" w:type="dxa"/>
        <w:right w:w="115" w:type="dxa"/>
      </w:tblCellMar>
    </w:tblPr>
  </w:style>
  <w:style w:type="table" w:customStyle="1" w:styleId="337">
    <w:name w:val="337"/>
    <w:basedOn w:val="TableNormal"/>
    <w:rsid w:val="005B66A9"/>
    <w:tblPr>
      <w:tblStyleRowBandSize w:val="1"/>
      <w:tblStyleColBandSize w:val="1"/>
      <w:tblCellMar>
        <w:left w:w="115" w:type="dxa"/>
        <w:right w:w="115" w:type="dxa"/>
      </w:tblCellMar>
    </w:tblPr>
  </w:style>
  <w:style w:type="table" w:customStyle="1" w:styleId="336">
    <w:name w:val="336"/>
    <w:basedOn w:val="TableNormal"/>
    <w:rsid w:val="005B66A9"/>
    <w:tblPr>
      <w:tblStyleRowBandSize w:val="1"/>
      <w:tblStyleColBandSize w:val="1"/>
      <w:tblCellMar>
        <w:left w:w="115" w:type="dxa"/>
        <w:right w:w="115" w:type="dxa"/>
      </w:tblCellMar>
    </w:tblPr>
  </w:style>
  <w:style w:type="table" w:customStyle="1" w:styleId="335">
    <w:name w:val="335"/>
    <w:basedOn w:val="TableNormal"/>
    <w:rsid w:val="005B66A9"/>
    <w:tblPr>
      <w:tblStyleRowBandSize w:val="1"/>
      <w:tblStyleColBandSize w:val="1"/>
      <w:tblCellMar>
        <w:left w:w="115" w:type="dxa"/>
        <w:right w:w="115" w:type="dxa"/>
      </w:tblCellMar>
    </w:tblPr>
  </w:style>
  <w:style w:type="table" w:customStyle="1" w:styleId="334">
    <w:name w:val="334"/>
    <w:basedOn w:val="TableNormal"/>
    <w:rsid w:val="005B66A9"/>
    <w:tblPr>
      <w:tblStyleRowBandSize w:val="1"/>
      <w:tblStyleColBandSize w:val="1"/>
      <w:tblCellMar>
        <w:left w:w="70" w:type="dxa"/>
        <w:right w:w="70" w:type="dxa"/>
      </w:tblCellMar>
    </w:tblPr>
  </w:style>
  <w:style w:type="table" w:customStyle="1" w:styleId="333">
    <w:name w:val="333"/>
    <w:basedOn w:val="TableNormal"/>
    <w:rsid w:val="005B66A9"/>
    <w:tblPr>
      <w:tblStyleRowBandSize w:val="1"/>
      <w:tblStyleColBandSize w:val="1"/>
      <w:tblCellMar>
        <w:left w:w="115" w:type="dxa"/>
        <w:right w:w="115" w:type="dxa"/>
      </w:tblCellMar>
    </w:tblPr>
  </w:style>
  <w:style w:type="table" w:customStyle="1" w:styleId="332">
    <w:name w:val="332"/>
    <w:basedOn w:val="TableNormal"/>
    <w:rsid w:val="005B66A9"/>
    <w:tblPr>
      <w:tblStyleRowBandSize w:val="1"/>
      <w:tblStyleColBandSize w:val="1"/>
      <w:tblCellMar>
        <w:left w:w="115" w:type="dxa"/>
        <w:right w:w="115" w:type="dxa"/>
      </w:tblCellMar>
    </w:tblPr>
  </w:style>
  <w:style w:type="table" w:customStyle="1" w:styleId="331">
    <w:name w:val="331"/>
    <w:basedOn w:val="TableNormal"/>
    <w:rsid w:val="005B66A9"/>
    <w:tblPr>
      <w:tblStyleRowBandSize w:val="1"/>
      <w:tblStyleColBandSize w:val="1"/>
      <w:tblCellMar>
        <w:left w:w="115" w:type="dxa"/>
        <w:right w:w="115" w:type="dxa"/>
      </w:tblCellMar>
    </w:tblPr>
  </w:style>
  <w:style w:type="table" w:customStyle="1" w:styleId="330">
    <w:name w:val="330"/>
    <w:basedOn w:val="TableNormal"/>
    <w:rsid w:val="005B66A9"/>
    <w:tblPr>
      <w:tblStyleRowBandSize w:val="1"/>
      <w:tblStyleColBandSize w:val="1"/>
      <w:tblCellMar>
        <w:left w:w="115" w:type="dxa"/>
        <w:right w:w="115" w:type="dxa"/>
      </w:tblCellMar>
    </w:tblPr>
  </w:style>
  <w:style w:type="table" w:customStyle="1" w:styleId="329">
    <w:name w:val="329"/>
    <w:basedOn w:val="TableNormal"/>
    <w:rsid w:val="005B66A9"/>
    <w:tblPr>
      <w:tblStyleRowBandSize w:val="1"/>
      <w:tblStyleColBandSize w:val="1"/>
      <w:tblCellMar>
        <w:left w:w="115" w:type="dxa"/>
        <w:right w:w="115" w:type="dxa"/>
      </w:tblCellMar>
    </w:tblPr>
  </w:style>
  <w:style w:type="table" w:customStyle="1" w:styleId="328">
    <w:name w:val="328"/>
    <w:basedOn w:val="TableNormal"/>
    <w:rsid w:val="005B66A9"/>
    <w:tblPr>
      <w:tblStyleRowBandSize w:val="1"/>
      <w:tblStyleColBandSize w:val="1"/>
      <w:tblCellMar>
        <w:left w:w="115" w:type="dxa"/>
        <w:right w:w="115" w:type="dxa"/>
      </w:tblCellMar>
    </w:tblPr>
  </w:style>
  <w:style w:type="table" w:customStyle="1" w:styleId="327">
    <w:name w:val="327"/>
    <w:basedOn w:val="TableNormal"/>
    <w:rsid w:val="005B66A9"/>
    <w:tblPr>
      <w:tblStyleRowBandSize w:val="1"/>
      <w:tblStyleColBandSize w:val="1"/>
      <w:tblCellMar>
        <w:left w:w="115" w:type="dxa"/>
        <w:right w:w="115" w:type="dxa"/>
      </w:tblCellMar>
    </w:tblPr>
  </w:style>
  <w:style w:type="table" w:customStyle="1" w:styleId="326">
    <w:name w:val="326"/>
    <w:basedOn w:val="TableNormal"/>
    <w:rsid w:val="005B66A9"/>
    <w:tblPr>
      <w:tblStyleRowBandSize w:val="1"/>
      <w:tblStyleColBandSize w:val="1"/>
      <w:tblCellMar>
        <w:left w:w="115" w:type="dxa"/>
        <w:right w:w="115" w:type="dxa"/>
      </w:tblCellMar>
    </w:tblPr>
  </w:style>
  <w:style w:type="table" w:customStyle="1" w:styleId="325">
    <w:name w:val="325"/>
    <w:basedOn w:val="TableNormal"/>
    <w:rsid w:val="005B66A9"/>
    <w:tblPr>
      <w:tblStyleRowBandSize w:val="1"/>
      <w:tblStyleColBandSize w:val="1"/>
      <w:tblCellMar>
        <w:left w:w="115" w:type="dxa"/>
        <w:right w:w="115" w:type="dxa"/>
      </w:tblCellMar>
    </w:tblPr>
  </w:style>
  <w:style w:type="table" w:customStyle="1" w:styleId="324">
    <w:name w:val="324"/>
    <w:basedOn w:val="TableNormal"/>
    <w:rsid w:val="005B66A9"/>
    <w:tblPr>
      <w:tblStyleRowBandSize w:val="1"/>
      <w:tblStyleColBandSize w:val="1"/>
      <w:tblCellMar>
        <w:left w:w="70" w:type="dxa"/>
        <w:right w:w="70" w:type="dxa"/>
      </w:tblCellMar>
    </w:tblPr>
  </w:style>
  <w:style w:type="table" w:customStyle="1" w:styleId="323">
    <w:name w:val="323"/>
    <w:basedOn w:val="TableNormal"/>
    <w:rsid w:val="005B66A9"/>
    <w:tblPr>
      <w:tblStyleRowBandSize w:val="1"/>
      <w:tblStyleColBandSize w:val="1"/>
      <w:tblCellMar>
        <w:left w:w="115" w:type="dxa"/>
        <w:right w:w="115" w:type="dxa"/>
      </w:tblCellMar>
    </w:tblPr>
  </w:style>
  <w:style w:type="table" w:customStyle="1" w:styleId="322">
    <w:name w:val="322"/>
    <w:basedOn w:val="TableNormal"/>
    <w:rsid w:val="005B66A9"/>
    <w:tblPr>
      <w:tblStyleRowBandSize w:val="1"/>
      <w:tblStyleColBandSize w:val="1"/>
      <w:tblCellMar>
        <w:left w:w="115" w:type="dxa"/>
        <w:right w:w="115" w:type="dxa"/>
      </w:tblCellMar>
    </w:tblPr>
  </w:style>
  <w:style w:type="table" w:customStyle="1" w:styleId="321">
    <w:name w:val="321"/>
    <w:basedOn w:val="TableNormal"/>
    <w:rsid w:val="005B66A9"/>
    <w:tblPr>
      <w:tblStyleRowBandSize w:val="1"/>
      <w:tblStyleColBandSize w:val="1"/>
      <w:tblCellMar>
        <w:left w:w="115" w:type="dxa"/>
        <w:right w:w="115" w:type="dxa"/>
      </w:tblCellMar>
    </w:tblPr>
  </w:style>
  <w:style w:type="table" w:customStyle="1" w:styleId="320">
    <w:name w:val="320"/>
    <w:basedOn w:val="TableNormal"/>
    <w:rsid w:val="005B66A9"/>
    <w:tblPr>
      <w:tblStyleRowBandSize w:val="1"/>
      <w:tblStyleColBandSize w:val="1"/>
      <w:tblCellMar>
        <w:left w:w="115" w:type="dxa"/>
        <w:right w:w="115" w:type="dxa"/>
      </w:tblCellMar>
    </w:tblPr>
  </w:style>
  <w:style w:type="table" w:customStyle="1" w:styleId="319">
    <w:name w:val="319"/>
    <w:basedOn w:val="TableNormal"/>
    <w:rsid w:val="005B66A9"/>
    <w:tblPr>
      <w:tblStyleRowBandSize w:val="1"/>
      <w:tblStyleColBandSize w:val="1"/>
      <w:tblCellMar>
        <w:left w:w="115" w:type="dxa"/>
        <w:right w:w="115" w:type="dxa"/>
      </w:tblCellMar>
    </w:tblPr>
  </w:style>
  <w:style w:type="table" w:customStyle="1" w:styleId="318">
    <w:name w:val="318"/>
    <w:basedOn w:val="TableNormal"/>
    <w:rsid w:val="005B66A9"/>
    <w:tblPr>
      <w:tblStyleRowBandSize w:val="1"/>
      <w:tblStyleColBandSize w:val="1"/>
      <w:tblCellMar>
        <w:left w:w="115" w:type="dxa"/>
        <w:right w:w="115" w:type="dxa"/>
      </w:tblCellMar>
    </w:tblPr>
  </w:style>
  <w:style w:type="table" w:customStyle="1" w:styleId="317">
    <w:name w:val="317"/>
    <w:basedOn w:val="TableNormal"/>
    <w:rsid w:val="005B66A9"/>
    <w:tblPr>
      <w:tblStyleRowBandSize w:val="1"/>
      <w:tblStyleColBandSize w:val="1"/>
      <w:tblCellMar>
        <w:left w:w="115" w:type="dxa"/>
        <w:right w:w="115" w:type="dxa"/>
      </w:tblCellMar>
    </w:tblPr>
  </w:style>
  <w:style w:type="table" w:customStyle="1" w:styleId="316">
    <w:name w:val="316"/>
    <w:basedOn w:val="TableNormal"/>
    <w:rsid w:val="005B66A9"/>
    <w:tblPr>
      <w:tblStyleRowBandSize w:val="1"/>
      <w:tblStyleColBandSize w:val="1"/>
      <w:tblCellMar>
        <w:left w:w="115" w:type="dxa"/>
        <w:right w:w="115" w:type="dxa"/>
      </w:tblCellMar>
    </w:tblPr>
  </w:style>
  <w:style w:type="table" w:customStyle="1" w:styleId="315">
    <w:name w:val="315"/>
    <w:basedOn w:val="TableNormal"/>
    <w:rsid w:val="005B66A9"/>
    <w:tblPr>
      <w:tblStyleRowBandSize w:val="1"/>
      <w:tblStyleColBandSize w:val="1"/>
      <w:tblCellMar>
        <w:left w:w="115" w:type="dxa"/>
        <w:right w:w="115" w:type="dxa"/>
      </w:tblCellMar>
    </w:tblPr>
  </w:style>
  <w:style w:type="table" w:customStyle="1" w:styleId="314">
    <w:name w:val="314"/>
    <w:basedOn w:val="TableNormal"/>
    <w:rsid w:val="005B66A9"/>
    <w:tblPr>
      <w:tblStyleRowBandSize w:val="1"/>
      <w:tblStyleColBandSize w:val="1"/>
      <w:tblCellMar>
        <w:left w:w="70" w:type="dxa"/>
        <w:right w:w="70" w:type="dxa"/>
      </w:tblCellMar>
    </w:tblPr>
  </w:style>
  <w:style w:type="table" w:customStyle="1" w:styleId="313">
    <w:name w:val="313"/>
    <w:basedOn w:val="TableNormal"/>
    <w:rsid w:val="005B66A9"/>
    <w:tblPr>
      <w:tblStyleRowBandSize w:val="1"/>
      <w:tblStyleColBandSize w:val="1"/>
      <w:tblCellMar>
        <w:left w:w="115" w:type="dxa"/>
        <w:right w:w="115" w:type="dxa"/>
      </w:tblCellMar>
    </w:tblPr>
  </w:style>
  <w:style w:type="table" w:customStyle="1" w:styleId="312">
    <w:name w:val="312"/>
    <w:basedOn w:val="TableNormal"/>
    <w:rsid w:val="005B66A9"/>
    <w:tblPr>
      <w:tblStyleRowBandSize w:val="1"/>
      <w:tblStyleColBandSize w:val="1"/>
      <w:tblCellMar>
        <w:left w:w="115" w:type="dxa"/>
        <w:right w:w="115" w:type="dxa"/>
      </w:tblCellMar>
    </w:tblPr>
  </w:style>
  <w:style w:type="table" w:customStyle="1" w:styleId="311">
    <w:name w:val="311"/>
    <w:basedOn w:val="TableNormal"/>
    <w:rsid w:val="005B66A9"/>
    <w:tblPr>
      <w:tblStyleRowBandSize w:val="1"/>
      <w:tblStyleColBandSize w:val="1"/>
      <w:tblCellMar>
        <w:left w:w="115" w:type="dxa"/>
        <w:right w:w="115" w:type="dxa"/>
      </w:tblCellMar>
    </w:tblPr>
  </w:style>
  <w:style w:type="table" w:customStyle="1" w:styleId="310">
    <w:name w:val="310"/>
    <w:basedOn w:val="TableNormal"/>
    <w:rsid w:val="005B66A9"/>
    <w:tblPr>
      <w:tblStyleRowBandSize w:val="1"/>
      <w:tblStyleColBandSize w:val="1"/>
      <w:tblCellMar>
        <w:left w:w="115" w:type="dxa"/>
        <w:right w:w="115" w:type="dxa"/>
      </w:tblCellMar>
    </w:tblPr>
  </w:style>
  <w:style w:type="table" w:customStyle="1" w:styleId="309">
    <w:name w:val="309"/>
    <w:basedOn w:val="TableNormal"/>
    <w:rsid w:val="005B66A9"/>
    <w:tblPr>
      <w:tblStyleRowBandSize w:val="1"/>
      <w:tblStyleColBandSize w:val="1"/>
      <w:tblCellMar>
        <w:left w:w="115" w:type="dxa"/>
        <w:right w:w="115" w:type="dxa"/>
      </w:tblCellMar>
    </w:tblPr>
  </w:style>
  <w:style w:type="table" w:customStyle="1" w:styleId="308">
    <w:name w:val="308"/>
    <w:basedOn w:val="TableNormal"/>
    <w:rsid w:val="005B66A9"/>
    <w:tblPr>
      <w:tblStyleRowBandSize w:val="1"/>
      <w:tblStyleColBandSize w:val="1"/>
      <w:tblCellMar>
        <w:left w:w="115" w:type="dxa"/>
        <w:right w:w="115" w:type="dxa"/>
      </w:tblCellMar>
    </w:tblPr>
  </w:style>
  <w:style w:type="table" w:customStyle="1" w:styleId="307">
    <w:name w:val="307"/>
    <w:basedOn w:val="TableNormal"/>
    <w:rsid w:val="005B66A9"/>
    <w:tblPr>
      <w:tblStyleRowBandSize w:val="1"/>
      <w:tblStyleColBandSize w:val="1"/>
      <w:tblCellMar>
        <w:left w:w="115" w:type="dxa"/>
        <w:right w:w="115" w:type="dxa"/>
      </w:tblCellMar>
    </w:tblPr>
  </w:style>
  <w:style w:type="table" w:customStyle="1" w:styleId="306">
    <w:name w:val="306"/>
    <w:basedOn w:val="TableNormal"/>
    <w:rsid w:val="005B66A9"/>
    <w:tblPr>
      <w:tblStyleRowBandSize w:val="1"/>
      <w:tblStyleColBandSize w:val="1"/>
      <w:tblCellMar>
        <w:left w:w="115" w:type="dxa"/>
        <w:right w:w="115" w:type="dxa"/>
      </w:tblCellMar>
    </w:tblPr>
  </w:style>
  <w:style w:type="table" w:customStyle="1" w:styleId="305">
    <w:name w:val="305"/>
    <w:basedOn w:val="TableNormal"/>
    <w:rsid w:val="005B66A9"/>
    <w:tblPr>
      <w:tblStyleRowBandSize w:val="1"/>
      <w:tblStyleColBandSize w:val="1"/>
      <w:tblCellMar>
        <w:left w:w="115" w:type="dxa"/>
        <w:right w:w="115" w:type="dxa"/>
      </w:tblCellMar>
    </w:tblPr>
  </w:style>
  <w:style w:type="table" w:customStyle="1" w:styleId="304">
    <w:name w:val="304"/>
    <w:basedOn w:val="TableNormal"/>
    <w:rsid w:val="005B66A9"/>
    <w:tblPr>
      <w:tblStyleRowBandSize w:val="1"/>
      <w:tblStyleColBandSize w:val="1"/>
      <w:tblCellMar>
        <w:left w:w="70" w:type="dxa"/>
        <w:right w:w="70" w:type="dxa"/>
      </w:tblCellMar>
    </w:tblPr>
  </w:style>
  <w:style w:type="table" w:customStyle="1" w:styleId="303">
    <w:name w:val="303"/>
    <w:basedOn w:val="TableNormal"/>
    <w:rsid w:val="005B66A9"/>
    <w:tblPr>
      <w:tblStyleRowBandSize w:val="1"/>
      <w:tblStyleColBandSize w:val="1"/>
      <w:tblCellMar>
        <w:left w:w="115" w:type="dxa"/>
        <w:right w:w="115" w:type="dxa"/>
      </w:tblCellMar>
    </w:tblPr>
  </w:style>
  <w:style w:type="table" w:customStyle="1" w:styleId="302">
    <w:name w:val="302"/>
    <w:basedOn w:val="TableNormal"/>
    <w:rsid w:val="005B66A9"/>
    <w:tblPr>
      <w:tblStyleRowBandSize w:val="1"/>
      <w:tblStyleColBandSize w:val="1"/>
      <w:tblCellMar>
        <w:left w:w="115" w:type="dxa"/>
        <w:right w:w="115" w:type="dxa"/>
      </w:tblCellMar>
    </w:tblPr>
  </w:style>
  <w:style w:type="table" w:customStyle="1" w:styleId="301">
    <w:name w:val="301"/>
    <w:basedOn w:val="TableNormal"/>
    <w:rsid w:val="005B66A9"/>
    <w:tblPr>
      <w:tblStyleRowBandSize w:val="1"/>
      <w:tblStyleColBandSize w:val="1"/>
      <w:tblCellMar>
        <w:left w:w="115" w:type="dxa"/>
        <w:right w:w="115" w:type="dxa"/>
      </w:tblCellMar>
    </w:tblPr>
  </w:style>
  <w:style w:type="table" w:customStyle="1" w:styleId="300">
    <w:name w:val="300"/>
    <w:basedOn w:val="TableNormal"/>
    <w:rsid w:val="005B66A9"/>
    <w:tblPr>
      <w:tblStyleRowBandSize w:val="1"/>
      <w:tblStyleColBandSize w:val="1"/>
      <w:tblCellMar>
        <w:left w:w="115" w:type="dxa"/>
        <w:right w:w="115" w:type="dxa"/>
      </w:tblCellMar>
    </w:tblPr>
  </w:style>
  <w:style w:type="table" w:customStyle="1" w:styleId="299">
    <w:name w:val="299"/>
    <w:basedOn w:val="TableNormal"/>
    <w:rsid w:val="005B66A9"/>
    <w:tblPr>
      <w:tblStyleRowBandSize w:val="1"/>
      <w:tblStyleColBandSize w:val="1"/>
      <w:tblCellMar>
        <w:left w:w="115" w:type="dxa"/>
        <w:right w:w="115" w:type="dxa"/>
      </w:tblCellMar>
    </w:tblPr>
  </w:style>
  <w:style w:type="table" w:customStyle="1" w:styleId="298">
    <w:name w:val="298"/>
    <w:basedOn w:val="TableNormal"/>
    <w:rsid w:val="005B66A9"/>
    <w:tblPr>
      <w:tblStyleRowBandSize w:val="1"/>
      <w:tblStyleColBandSize w:val="1"/>
      <w:tblCellMar>
        <w:left w:w="115" w:type="dxa"/>
        <w:right w:w="115" w:type="dxa"/>
      </w:tblCellMar>
    </w:tblPr>
  </w:style>
  <w:style w:type="table" w:customStyle="1" w:styleId="297">
    <w:name w:val="297"/>
    <w:basedOn w:val="TableNormal"/>
    <w:rsid w:val="005B66A9"/>
    <w:tblPr>
      <w:tblStyleRowBandSize w:val="1"/>
      <w:tblStyleColBandSize w:val="1"/>
      <w:tblCellMar>
        <w:left w:w="115" w:type="dxa"/>
        <w:right w:w="115" w:type="dxa"/>
      </w:tblCellMar>
    </w:tblPr>
  </w:style>
  <w:style w:type="table" w:customStyle="1" w:styleId="296">
    <w:name w:val="296"/>
    <w:basedOn w:val="TableNormal"/>
    <w:rsid w:val="005B66A9"/>
    <w:tblPr>
      <w:tblStyleRowBandSize w:val="1"/>
      <w:tblStyleColBandSize w:val="1"/>
      <w:tblCellMar>
        <w:left w:w="115" w:type="dxa"/>
        <w:right w:w="115" w:type="dxa"/>
      </w:tblCellMar>
    </w:tblPr>
  </w:style>
  <w:style w:type="table" w:customStyle="1" w:styleId="295">
    <w:name w:val="295"/>
    <w:basedOn w:val="TableNormal"/>
    <w:rsid w:val="005B66A9"/>
    <w:tblPr>
      <w:tblStyleRowBandSize w:val="1"/>
      <w:tblStyleColBandSize w:val="1"/>
      <w:tblCellMar>
        <w:left w:w="115" w:type="dxa"/>
        <w:right w:w="115" w:type="dxa"/>
      </w:tblCellMar>
    </w:tblPr>
  </w:style>
  <w:style w:type="table" w:customStyle="1" w:styleId="294">
    <w:name w:val="294"/>
    <w:basedOn w:val="TableNormal"/>
    <w:rsid w:val="005B66A9"/>
    <w:tblPr>
      <w:tblStyleRowBandSize w:val="1"/>
      <w:tblStyleColBandSize w:val="1"/>
      <w:tblCellMar>
        <w:left w:w="70" w:type="dxa"/>
        <w:right w:w="70" w:type="dxa"/>
      </w:tblCellMar>
    </w:tblPr>
  </w:style>
  <w:style w:type="table" w:customStyle="1" w:styleId="293">
    <w:name w:val="293"/>
    <w:basedOn w:val="TableNormal"/>
    <w:rsid w:val="005B66A9"/>
    <w:tblPr>
      <w:tblStyleRowBandSize w:val="1"/>
      <w:tblStyleColBandSize w:val="1"/>
      <w:tblCellMar>
        <w:left w:w="115" w:type="dxa"/>
        <w:right w:w="115" w:type="dxa"/>
      </w:tblCellMar>
    </w:tblPr>
  </w:style>
  <w:style w:type="table" w:customStyle="1" w:styleId="292">
    <w:name w:val="292"/>
    <w:basedOn w:val="TableNormal"/>
    <w:rsid w:val="005B66A9"/>
    <w:tblPr>
      <w:tblStyleRowBandSize w:val="1"/>
      <w:tblStyleColBandSize w:val="1"/>
      <w:tblCellMar>
        <w:left w:w="115" w:type="dxa"/>
        <w:right w:w="115" w:type="dxa"/>
      </w:tblCellMar>
    </w:tblPr>
  </w:style>
  <w:style w:type="table" w:customStyle="1" w:styleId="291">
    <w:name w:val="291"/>
    <w:basedOn w:val="TableNormal"/>
    <w:rsid w:val="005B66A9"/>
    <w:tblPr>
      <w:tblStyleRowBandSize w:val="1"/>
      <w:tblStyleColBandSize w:val="1"/>
      <w:tblCellMar>
        <w:left w:w="115" w:type="dxa"/>
        <w:right w:w="115" w:type="dxa"/>
      </w:tblCellMar>
    </w:tblPr>
  </w:style>
  <w:style w:type="table" w:customStyle="1" w:styleId="290">
    <w:name w:val="290"/>
    <w:basedOn w:val="TableNormal"/>
    <w:rsid w:val="005B66A9"/>
    <w:tblPr>
      <w:tblStyleRowBandSize w:val="1"/>
      <w:tblStyleColBandSize w:val="1"/>
      <w:tblCellMar>
        <w:left w:w="115" w:type="dxa"/>
        <w:right w:w="115" w:type="dxa"/>
      </w:tblCellMar>
    </w:tblPr>
  </w:style>
  <w:style w:type="table" w:customStyle="1" w:styleId="289">
    <w:name w:val="289"/>
    <w:basedOn w:val="TableNormal"/>
    <w:rsid w:val="005B66A9"/>
    <w:tblPr>
      <w:tblStyleRowBandSize w:val="1"/>
      <w:tblStyleColBandSize w:val="1"/>
      <w:tblCellMar>
        <w:left w:w="115" w:type="dxa"/>
        <w:right w:w="115" w:type="dxa"/>
      </w:tblCellMar>
    </w:tblPr>
  </w:style>
  <w:style w:type="table" w:customStyle="1" w:styleId="288">
    <w:name w:val="288"/>
    <w:basedOn w:val="TableNormal"/>
    <w:rsid w:val="005B66A9"/>
    <w:tblPr>
      <w:tblStyleRowBandSize w:val="1"/>
      <w:tblStyleColBandSize w:val="1"/>
      <w:tblCellMar>
        <w:left w:w="115" w:type="dxa"/>
        <w:right w:w="115" w:type="dxa"/>
      </w:tblCellMar>
    </w:tblPr>
  </w:style>
  <w:style w:type="table" w:customStyle="1" w:styleId="287">
    <w:name w:val="287"/>
    <w:basedOn w:val="TableNormal"/>
    <w:rsid w:val="005B66A9"/>
    <w:tblPr>
      <w:tblStyleRowBandSize w:val="1"/>
      <w:tblStyleColBandSize w:val="1"/>
      <w:tblCellMar>
        <w:left w:w="115" w:type="dxa"/>
        <w:right w:w="115" w:type="dxa"/>
      </w:tblCellMar>
    </w:tblPr>
  </w:style>
  <w:style w:type="table" w:customStyle="1" w:styleId="286">
    <w:name w:val="286"/>
    <w:basedOn w:val="TableNormal"/>
    <w:rsid w:val="005B66A9"/>
    <w:tblPr>
      <w:tblStyleRowBandSize w:val="1"/>
      <w:tblStyleColBandSize w:val="1"/>
      <w:tblCellMar>
        <w:left w:w="115" w:type="dxa"/>
        <w:right w:w="115" w:type="dxa"/>
      </w:tblCellMar>
    </w:tblPr>
  </w:style>
  <w:style w:type="table" w:customStyle="1" w:styleId="285">
    <w:name w:val="285"/>
    <w:basedOn w:val="TableNormal"/>
    <w:rsid w:val="005B66A9"/>
    <w:tblPr>
      <w:tblStyleRowBandSize w:val="1"/>
      <w:tblStyleColBandSize w:val="1"/>
      <w:tblCellMar>
        <w:left w:w="115" w:type="dxa"/>
        <w:right w:w="115" w:type="dxa"/>
      </w:tblCellMar>
    </w:tblPr>
  </w:style>
  <w:style w:type="table" w:customStyle="1" w:styleId="284">
    <w:name w:val="284"/>
    <w:basedOn w:val="TableNormal"/>
    <w:rsid w:val="005B66A9"/>
    <w:tblPr>
      <w:tblStyleRowBandSize w:val="1"/>
      <w:tblStyleColBandSize w:val="1"/>
      <w:tblCellMar>
        <w:left w:w="70" w:type="dxa"/>
        <w:right w:w="70" w:type="dxa"/>
      </w:tblCellMar>
    </w:tblPr>
  </w:style>
  <w:style w:type="table" w:customStyle="1" w:styleId="283">
    <w:name w:val="283"/>
    <w:basedOn w:val="TableNormal"/>
    <w:rsid w:val="005B66A9"/>
    <w:tblPr>
      <w:tblStyleRowBandSize w:val="1"/>
      <w:tblStyleColBandSize w:val="1"/>
      <w:tblCellMar>
        <w:left w:w="115" w:type="dxa"/>
        <w:right w:w="115" w:type="dxa"/>
      </w:tblCellMar>
    </w:tblPr>
  </w:style>
  <w:style w:type="table" w:customStyle="1" w:styleId="282">
    <w:name w:val="282"/>
    <w:basedOn w:val="TableNormal"/>
    <w:rsid w:val="005B66A9"/>
    <w:tblPr>
      <w:tblStyleRowBandSize w:val="1"/>
      <w:tblStyleColBandSize w:val="1"/>
      <w:tblCellMar>
        <w:left w:w="115" w:type="dxa"/>
        <w:right w:w="115" w:type="dxa"/>
      </w:tblCellMar>
    </w:tblPr>
  </w:style>
  <w:style w:type="table" w:customStyle="1" w:styleId="281">
    <w:name w:val="281"/>
    <w:basedOn w:val="TableNormal"/>
    <w:rsid w:val="005B66A9"/>
    <w:tblPr>
      <w:tblStyleRowBandSize w:val="1"/>
      <w:tblStyleColBandSize w:val="1"/>
      <w:tblCellMar>
        <w:left w:w="115" w:type="dxa"/>
        <w:right w:w="115" w:type="dxa"/>
      </w:tblCellMar>
    </w:tblPr>
  </w:style>
  <w:style w:type="table" w:customStyle="1" w:styleId="280">
    <w:name w:val="280"/>
    <w:basedOn w:val="TableNormal"/>
    <w:rsid w:val="005B66A9"/>
    <w:tblPr>
      <w:tblStyleRowBandSize w:val="1"/>
      <w:tblStyleColBandSize w:val="1"/>
      <w:tblCellMar>
        <w:left w:w="115" w:type="dxa"/>
        <w:right w:w="115" w:type="dxa"/>
      </w:tblCellMar>
    </w:tblPr>
  </w:style>
  <w:style w:type="table" w:customStyle="1" w:styleId="279">
    <w:name w:val="279"/>
    <w:basedOn w:val="TableNormal"/>
    <w:rsid w:val="005B66A9"/>
    <w:tblPr>
      <w:tblStyleRowBandSize w:val="1"/>
      <w:tblStyleColBandSize w:val="1"/>
      <w:tblCellMar>
        <w:left w:w="115" w:type="dxa"/>
        <w:right w:w="115" w:type="dxa"/>
      </w:tblCellMar>
    </w:tblPr>
  </w:style>
  <w:style w:type="table" w:customStyle="1" w:styleId="278">
    <w:name w:val="278"/>
    <w:basedOn w:val="TableNormal"/>
    <w:rsid w:val="005B66A9"/>
    <w:tblPr>
      <w:tblStyleRowBandSize w:val="1"/>
      <w:tblStyleColBandSize w:val="1"/>
      <w:tblCellMar>
        <w:left w:w="115" w:type="dxa"/>
        <w:right w:w="115" w:type="dxa"/>
      </w:tblCellMar>
    </w:tblPr>
  </w:style>
  <w:style w:type="table" w:customStyle="1" w:styleId="277">
    <w:name w:val="277"/>
    <w:basedOn w:val="TableNormal"/>
    <w:rsid w:val="005B66A9"/>
    <w:tblPr>
      <w:tblStyleRowBandSize w:val="1"/>
      <w:tblStyleColBandSize w:val="1"/>
      <w:tblCellMar>
        <w:left w:w="115" w:type="dxa"/>
        <w:right w:w="115" w:type="dxa"/>
      </w:tblCellMar>
    </w:tblPr>
  </w:style>
  <w:style w:type="table" w:customStyle="1" w:styleId="276">
    <w:name w:val="276"/>
    <w:basedOn w:val="TableNormal"/>
    <w:rsid w:val="005B66A9"/>
    <w:tblPr>
      <w:tblStyleRowBandSize w:val="1"/>
      <w:tblStyleColBandSize w:val="1"/>
      <w:tblCellMar>
        <w:left w:w="115" w:type="dxa"/>
        <w:right w:w="115" w:type="dxa"/>
      </w:tblCellMar>
    </w:tblPr>
  </w:style>
  <w:style w:type="table" w:customStyle="1" w:styleId="275">
    <w:name w:val="275"/>
    <w:basedOn w:val="TableNormal"/>
    <w:rsid w:val="005B66A9"/>
    <w:tblPr>
      <w:tblStyleRowBandSize w:val="1"/>
      <w:tblStyleColBandSize w:val="1"/>
      <w:tblCellMar>
        <w:left w:w="115" w:type="dxa"/>
        <w:right w:w="115" w:type="dxa"/>
      </w:tblCellMar>
    </w:tblPr>
  </w:style>
  <w:style w:type="table" w:customStyle="1" w:styleId="274">
    <w:name w:val="274"/>
    <w:basedOn w:val="TableNormal"/>
    <w:rsid w:val="005B66A9"/>
    <w:tblPr>
      <w:tblStyleRowBandSize w:val="1"/>
      <w:tblStyleColBandSize w:val="1"/>
      <w:tblCellMar>
        <w:left w:w="70" w:type="dxa"/>
        <w:right w:w="70" w:type="dxa"/>
      </w:tblCellMar>
    </w:tblPr>
  </w:style>
  <w:style w:type="table" w:customStyle="1" w:styleId="273">
    <w:name w:val="273"/>
    <w:basedOn w:val="TableNormal"/>
    <w:rsid w:val="005B66A9"/>
    <w:tblPr>
      <w:tblStyleRowBandSize w:val="1"/>
      <w:tblStyleColBandSize w:val="1"/>
      <w:tblCellMar>
        <w:left w:w="115" w:type="dxa"/>
        <w:right w:w="115" w:type="dxa"/>
      </w:tblCellMar>
    </w:tblPr>
  </w:style>
  <w:style w:type="table" w:customStyle="1" w:styleId="272">
    <w:name w:val="272"/>
    <w:basedOn w:val="TableNormal"/>
    <w:rsid w:val="005B66A9"/>
    <w:tblPr>
      <w:tblStyleRowBandSize w:val="1"/>
      <w:tblStyleColBandSize w:val="1"/>
      <w:tblCellMar>
        <w:left w:w="115" w:type="dxa"/>
        <w:right w:w="115" w:type="dxa"/>
      </w:tblCellMar>
    </w:tblPr>
  </w:style>
  <w:style w:type="table" w:customStyle="1" w:styleId="271">
    <w:name w:val="271"/>
    <w:basedOn w:val="TableNormal"/>
    <w:rsid w:val="005B66A9"/>
    <w:tblPr>
      <w:tblStyleRowBandSize w:val="1"/>
      <w:tblStyleColBandSize w:val="1"/>
      <w:tblCellMar>
        <w:left w:w="115" w:type="dxa"/>
        <w:right w:w="115" w:type="dxa"/>
      </w:tblCellMar>
    </w:tblPr>
  </w:style>
  <w:style w:type="table" w:customStyle="1" w:styleId="270">
    <w:name w:val="270"/>
    <w:basedOn w:val="TableNormal"/>
    <w:rsid w:val="005B66A9"/>
    <w:tblPr>
      <w:tblStyleRowBandSize w:val="1"/>
      <w:tblStyleColBandSize w:val="1"/>
      <w:tblCellMar>
        <w:left w:w="115" w:type="dxa"/>
        <w:right w:w="115" w:type="dxa"/>
      </w:tblCellMar>
    </w:tblPr>
  </w:style>
  <w:style w:type="table" w:customStyle="1" w:styleId="269">
    <w:name w:val="269"/>
    <w:basedOn w:val="TableNormal"/>
    <w:rsid w:val="005B66A9"/>
    <w:tblPr>
      <w:tblStyleRowBandSize w:val="1"/>
      <w:tblStyleColBandSize w:val="1"/>
      <w:tblCellMar>
        <w:left w:w="115" w:type="dxa"/>
        <w:right w:w="115" w:type="dxa"/>
      </w:tblCellMar>
    </w:tblPr>
  </w:style>
  <w:style w:type="table" w:customStyle="1" w:styleId="268">
    <w:name w:val="268"/>
    <w:basedOn w:val="TableNormal"/>
    <w:rsid w:val="005B66A9"/>
    <w:tblPr>
      <w:tblStyleRowBandSize w:val="1"/>
      <w:tblStyleColBandSize w:val="1"/>
      <w:tblCellMar>
        <w:left w:w="115" w:type="dxa"/>
        <w:right w:w="115" w:type="dxa"/>
      </w:tblCellMar>
    </w:tblPr>
  </w:style>
  <w:style w:type="table" w:customStyle="1" w:styleId="267">
    <w:name w:val="267"/>
    <w:basedOn w:val="TableNormal"/>
    <w:rsid w:val="005B66A9"/>
    <w:tblPr>
      <w:tblStyleRowBandSize w:val="1"/>
      <w:tblStyleColBandSize w:val="1"/>
      <w:tblCellMar>
        <w:left w:w="115" w:type="dxa"/>
        <w:right w:w="115" w:type="dxa"/>
      </w:tblCellMar>
    </w:tblPr>
  </w:style>
  <w:style w:type="table" w:customStyle="1" w:styleId="266">
    <w:name w:val="266"/>
    <w:basedOn w:val="TableNormal"/>
    <w:rsid w:val="005B66A9"/>
    <w:tblPr>
      <w:tblStyleRowBandSize w:val="1"/>
      <w:tblStyleColBandSize w:val="1"/>
      <w:tblCellMar>
        <w:left w:w="115" w:type="dxa"/>
        <w:right w:w="115" w:type="dxa"/>
      </w:tblCellMar>
    </w:tblPr>
  </w:style>
  <w:style w:type="table" w:customStyle="1" w:styleId="265">
    <w:name w:val="265"/>
    <w:basedOn w:val="TableNormal"/>
    <w:rsid w:val="005B66A9"/>
    <w:tblPr>
      <w:tblStyleRowBandSize w:val="1"/>
      <w:tblStyleColBandSize w:val="1"/>
      <w:tblCellMar>
        <w:left w:w="70" w:type="dxa"/>
        <w:right w:w="70" w:type="dxa"/>
      </w:tblCellMar>
    </w:tblPr>
  </w:style>
  <w:style w:type="table" w:customStyle="1" w:styleId="264">
    <w:name w:val="264"/>
    <w:basedOn w:val="TableNormal"/>
    <w:rsid w:val="005B66A9"/>
    <w:tblPr>
      <w:tblStyleRowBandSize w:val="1"/>
      <w:tblStyleColBandSize w:val="1"/>
      <w:tblCellMar>
        <w:left w:w="115" w:type="dxa"/>
        <w:right w:w="115" w:type="dxa"/>
      </w:tblCellMar>
    </w:tblPr>
  </w:style>
  <w:style w:type="table" w:customStyle="1" w:styleId="263">
    <w:name w:val="263"/>
    <w:basedOn w:val="TableNormal"/>
    <w:rsid w:val="005B66A9"/>
    <w:tblPr>
      <w:tblStyleRowBandSize w:val="1"/>
      <w:tblStyleColBandSize w:val="1"/>
      <w:tblCellMar>
        <w:left w:w="115" w:type="dxa"/>
        <w:right w:w="115" w:type="dxa"/>
      </w:tblCellMar>
    </w:tblPr>
  </w:style>
  <w:style w:type="table" w:customStyle="1" w:styleId="262">
    <w:name w:val="262"/>
    <w:basedOn w:val="TableNormal"/>
    <w:rsid w:val="005B66A9"/>
    <w:tblPr>
      <w:tblStyleRowBandSize w:val="1"/>
      <w:tblStyleColBandSize w:val="1"/>
      <w:tblCellMar>
        <w:left w:w="115" w:type="dxa"/>
        <w:right w:w="115" w:type="dxa"/>
      </w:tblCellMar>
    </w:tblPr>
  </w:style>
  <w:style w:type="table" w:customStyle="1" w:styleId="261">
    <w:name w:val="261"/>
    <w:basedOn w:val="TableNormal"/>
    <w:rsid w:val="005B66A9"/>
    <w:tblPr>
      <w:tblStyleRowBandSize w:val="1"/>
      <w:tblStyleColBandSize w:val="1"/>
      <w:tblCellMar>
        <w:left w:w="115" w:type="dxa"/>
        <w:right w:w="115" w:type="dxa"/>
      </w:tblCellMar>
    </w:tblPr>
  </w:style>
  <w:style w:type="table" w:customStyle="1" w:styleId="260">
    <w:name w:val="260"/>
    <w:basedOn w:val="TableNormal"/>
    <w:rsid w:val="005B66A9"/>
    <w:tblPr>
      <w:tblStyleRowBandSize w:val="1"/>
      <w:tblStyleColBandSize w:val="1"/>
      <w:tblCellMar>
        <w:left w:w="115" w:type="dxa"/>
        <w:right w:w="115" w:type="dxa"/>
      </w:tblCellMar>
    </w:tblPr>
  </w:style>
  <w:style w:type="table" w:customStyle="1" w:styleId="259">
    <w:name w:val="259"/>
    <w:basedOn w:val="TableNormal"/>
    <w:rsid w:val="005B66A9"/>
    <w:tblPr>
      <w:tblStyleRowBandSize w:val="1"/>
      <w:tblStyleColBandSize w:val="1"/>
      <w:tblCellMar>
        <w:left w:w="115" w:type="dxa"/>
        <w:right w:w="115" w:type="dxa"/>
      </w:tblCellMar>
    </w:tblPr>
  </w:style>
  <w:style w:type="table" w:customStyle="1" w:styleId="258">
    <w:name w:val="258"/>
    <w:basedOn w:val="TableNormal"/>
    <w:rsid w:val="005B66A9"/>
    <w:tblPr>
      <w:tblStyleRowBandSize w:val="1"/>
      <w:tblStyleColBandSize w:val="1"/>
      <w:tblCellMar>
        <w:left w:w="115" w:type="dxa"/>
        <w:right w:w="115" w:type="dxa"/>
      </w:tblCellMar>
    </w:tblPr>
  </w:style>
  <w:style w:type="table" w:customStyle="1" w:styleId="257">
    <w:name w:val="257"/>
    <w:basedOn w:val="TableNormal"/>
    <w:rsid w:val="005B66A9"/>
    <w:tblPr>
      <w:tblStyleRowBandSize w:val="1"/>
      <w:tblStyleColBandSize w:val="1"/>
      <w:tblCellMar>
        <w:left w:w="115" w:type="dxa"/>
        <w:right w:w="115" w:type="dxa"/>
      </w:tblCellMar>
    </w:tblPr>
  </w:style>
  <w:style w:type="table" w:customStyle="1" w:styleId="256">
    <w:name w:val="256"/>
    <w:basedOn w:val="TableNormal"/>
    <w:rsid w:val="005B66A9"/>
    <w:tblPr>
      <w:tblStyleRowBandSize w:val="1"/>
      <w:tblStyleColBandSize w:val="1"/>
      <w:tblCellMar>
        <w:left w:w="115" w:type="dxa"/>
        <w:right w:w="115" w:type="dxa"/>
      </w:tblCellMar>
    </w:tblPr>
  </w:style>
  <w:style w:type="table" w:customStyle="1" w:styleId="255">
    <w:name w:val="255"/>
    <w:basedOn w:val="TableNormal"/>
    <w:rsid w:val="005B66A9"/>
    <w:tblPr>
      <w:tblStyleRowBandSize w:val="1"/>
      <w:tblStyleColBandSize w:val="1"/>
      <w:tblCellMar>
        <w:left w:w="70" w:type="dxa"/>
        <w:right w:w="70" w:type="dxa"/>
      </w:tblCellMar>
    </w:tblPr>
  </w:style>
  <w:style w:type="table" w:customStyle="1" w:styleId="254">
    <w:name w:val="254"/>
    <w:basedOn w:val="TableNormal"/>
    <w:rsid w:val="005B66A9"/>
    <w:tblPr>
      <w:tblStyleRowBandSize w:val="1"/>
      <w:tblStyleColBandSize w:val="1"/>
      <w:tblCellMar>
        <w:left w:w="115" w:type="dxa"/>
        <w:right w:w="115" w:type="dxa"/>
      </w:tblCellMar>
    </w:tblPr>
  </w:style>
  <w:style w:type="table" w:customStyle="1" w:styleId="253">
    <w:name w:val="253"/>
    <w:basedOn w:val="TableNormal"/>
    <w:rsid w:val="005B66A9"/>
    <w:tblPr>
      <w:tblStyleRowBandSize w:val="1"/>
      <w:tblStyleColBandSize w:val="1"/>
      <w:tblCellMar>
        <w:left w:w="115" w:type="dxa"/>
        <w:right w:w="115" w:type="dxa"/>
      </w:tblCellMar>
    </w:tblPr>
  </w:style>
  <w:style w:type="table" w:customStyle="1" w:styleId="252">
    <w:name w:val="252"/>
    <w:basedOn w:val="TableNormal"/>
    <w:rsid w:val="005B66A9"/>
    <w:tblPr>
      <w:tblStyleRowBandSize w:val="1"/>
      <w:tblStyleColBandSize w:val="1"/>
      <w:tblCellMar>
        <w:left w:w="115" w:type="dxa"/>
        <w:right w:w="115" w:type="dxa"/>
      </w:tblCellMar>
    </w:tblPr>
  </w:style>
  <w:style w:type="table" w:customStyle="1" w:styleId="251">
    <w:name w:val="251"/>
    <w:basedOn w:val="TableNormal"/>
    <w:rsid w:val="005B66A9"/>
    <w:tblPr>
      <w:tblStyleRowBandSize w:val="1"/>
      <w:tblStyleColBandSize w:val="1"/>
      <w:tblCellMar>
        <w:left w:w="115" w:type="dxa"/>
        <w:right w:w="115" w:type="dxa"/>
      </w:tblCellMar>
    </w:tblPr>
  </w:style>
  <w:style w:type="table" w:customStyle="1" w:styleId="250">
    <w:name w:val="250"/>
    <w:basedOn w:val="TableNormal"/>
    <w:rsid w:val="005B66A9"/>
    <w:tblPr>
      <w:tblStyleRowBandSize w:val="1"/>
      <w:tblStyleColBandSize w:val="1"/>
      <w:tblCellMar>
        <w:left w:w="115" w:type="dxa"/>
        <w:right w:w="115" w:type="dxa"/>
      </w:tblCellMar>
    </w:tblPr>
  </w:style>
  <w:style w:type="table" w:customStyle="1" w:styleId="249">
    <w:name w:val="249"/>
    <w:basedOn w:val="TableNormal"/>
    <w:rsid w:val="005B66A9"/>
    <w:tblPr>
      <w:tblStyleRowBandSize w:val="1"/>
      <w:tblStyleColBandSize w:val="1"/>
      <w:tblCellMar>
        <w:left w:w="115" w:type="dxa"/>
        <w:right w:w="115" w:type="dxa"/>
      </w:tblCellMar>
    </w:tblPr>
  </w:style>
  <w:style w:type="table" w:customStyle="1" w:styleId="248">
    <w:name w:val="248"/>
    <w:basedOn w:val="TableNormal"/>
    <w:rsid w:val="005B66A9"/>
    <w:tblPr>
      <w:tblStyleRowBandSize w:val="1"/>
      <w:tblStyleColBandSize w:val="1"/>
      <w:tblCellMar>
        <w:left w:w="115" w:type="dxa"/>
        <w:right w:w="115" w:type="dxa"/>
      </w:tblCellMar>
    </w:tblPr>
  </w:style>
  <w:style w:type="table" w:customStyle="1" w:styleId="247">
    <w:name w:val="247"/>
    <w:basedOn w:val="TableNormal"/>
    <w:rsid w:val="005B66A9"/>
    <w:tblPr>
      <w:tblStyleRowBandSize w:val="1"/>
      <w:tblStyleColBandSize w:val="1"/>
      <w:tblCellMar>
        <w:left w:w="115" w:type="dxa"/>
        <w:right w:w="115" w:type="dxa"/>
      </w:tblCellMar>
    </w:tblPr>
  </w:style>
  <w:style w:type="table" w:customStyle="1" w:styleId="246">
    <w:name w:val="246"/>
    <w:basedOn w:val="TableNormal"/>
    <w:rsid w:val="005B66A9"/>
    <w:tblPr>
      <w:tblStyleRowBandSize w:val="1"/>
      <w:tblStyleColBandSize w:val="1"/>
      <w:tblCellMar>
        <w:left w:w="115" w:type="dxa"/>
        <w:right w:w="115" w:type="dxa"/>
      </w:tblCellMar>
    </w:tblPr>
  </w:style>
  <w:style w:type="table" w:customStyle="1" w:styleId="245">
    <w:name w:val="245"/>
    <w:basedOn w:val="TableNormal"/>
    <w:rsid w:val="005B66A9"/>
    <w:tblPr>
      <w:tblStyleRowBandSize w:val="1"/>
      <w:tblStyleColBandSize w:val="1"/>
      <w:tblCellMar>
        <w:left w:w="70" w:type="dxa"/>
        <w:right w:w="70" w:type="dxa"/>
      </w:tblCellMar>
    </w:tblPr>
  </w:style>
  <w:style w:type="table" w:customStyle="1" w:styleId="244">
    <w:name w:val="244"/>
    <w:basedOn w:val="TableNormal"/>
    <w:rsid w:val="005B66A9"/>
    <w:tblPr>
      <w:tblStyleRowBandSize w:val="1"/>
      <w:tblStyleColBandSize w:val="1"/>
      <w:tblCellMar>
        <w:left w:w="115" w:type="dxa"/>
        <w:right w:w="115" w:type="dxa"/>
      </w:tblCellMar>
    </w:tblPr>
  </w:style>
  <w:style w:type="table" w:customStyle="1" w:styleId="243">
    <w:name w:val="243"/>
    <w:basedOn w:val="TableNormal"/>
    <w:rsid w:val="005B66A9"/>
    <w:tblPr>
      <w:tblStyleRowBandSize w:val="1"/>
      <w:tblStyleColBandSize w:val="1"/>
      <w:tblCellMar>
        <w:left w:w="115" w:type="dxa"/>
        <w:right w:w="115" w:type="dxa"/>
      </w:tblCellMar>
    </w:tblPr>
  </w:style>
  <w:style w:type="table" w:customStyle="1" w:styleId="242">
    <w:name w:val="242"/>
    <w:basedOn w:val="TableNormal"/>
    <w:rsid w:val="005B66A9"/>
    <w:tblPr>
      <w:tblStyleRowBandSize w:val="1"/>
      <w:tblStyleColBandSize w:val="1"/>
      <w:tblCellMar>
        <w:left w:w="115" w:type="dxa"/>
        <w:right w:w="115" w:type="dxa"/>
      </w:tblCellMar>
    </w:tblPr>
  </w:style>
  <w:style w:type="table" w:customStyle="1" w:styleId="241">
    <w:name w:val="241"/>
    <w:basedOn w:val="TableNormal"/>
    <w:rsid w:val="005B66A9"/>
    <w:tblPr>
      <w:tblStyleRowBandSize w:val="1"/>
      <w:tblStyleColBandSize w:val="1"/>
      <w:tblCellMar>
        <w:left w:w="115" w:type="dxa"/>
        <w:right w:w="115" w:type="dxa"/>
      </w:tblCellMar>
    </w:tblPr>
  </w:style>
  <w:style w:type="table" w:customStyle="1" w:styleId="240">
    <w:name w:val="240"/>
    <w:basedOn w:val="TableNormal"/>
    <w:rsid w:val="005B66A9"/>
    <w:tblPr>
      <w:tblStyleRowBandSize w:val="1"/>
      <w:tblStyleColBandSize w:val="1"/>
      <w:tblCellMar>
        <w:left w:w="115" w:type="dxa"/>
        <w:right w:w="115" w:type="dxa"/>
      </w:tblCellMar>
    </w:tblPr>
  </w:style>
  <w:style w:type="table" w:customStyle="1" w:styleId="239">
    <w:name w:val="239"/>
    <w:basedOn w:val="TableNormal"/>
    <w:rsid w:val="005B66A9"/>
    <w:tblPr>
      <w:tblStyleRowBandSize w:val="1"/>
      <w:tblStyleColBandSize w:val="1"/>
      <w:tblCellMar>
        <w:left w:w="115" w:type="dxa"/>
        <w:right w:w="115" w:type="dxa"/>
      </w:tblCellMar>
    </w:tblPr>
  </w:style>
  <w:style w:type="table" w:customStyle="1" w:styleId="238">
    <w:name w:val="238"/>
    <w:basedOn w:val="TableNormal"/>
    <w:rsid w:val="005B66A9"/>
    <w:tblPr>
      <w:tblStyleRowBandSize w:val="1"/>
      <w:tblStyleColBandSize w:val="1"/>
      <w:tblCellMar>
        <w:left w:w="115" w:type="dxa"/>
        <w:right w:w="115" w:type="dxa"/>
      </w:tblCellMar>
    </w:tblPr>
  </w:style>
  <w:style w:type="table" w:customStyle="1" w:styleId="237">
    <w:name w:val="237"/>
    <w:basedOn w:val="TableNormal"/>
    <w:rsid w:val="005B66A9"/>
    <w:tblPr>
      <w:tblStyleRowBandSize w:val="1"/>
      <w:tblStyleColBandSize w:val="1"/>
      <w:tblCellMar>
        <w:left w:w="115" w:type="dxa"/>
        <w:right w:w="115" w:type="dxa"/>
      </w:tblCellMar>
    </w:tblPr>
  </w:style>
  <w:style w:type="table" w:customStyle="1" w:styleId="236">
    <w:name w:val="236"/>
    <w:basedOn w:val="TableNormal"/>
    <w:rsid w:val="005B66A9"/>
    <w:tblPr>
      <w:tblStyleRowBandSize w:val="1"/>
      <w:tblStyleColBandSize w:val="1"/>
      <w:tblCellMar>
        <w:left w:w="115" w:type="dxa"/>
        <w:right w:w="115" w:type="dxa"/>
      </w:tblCellMar>
    </w:tblPr>
  </w:style>
  <w:style w:type="table" w:customStyle="1" w:styleId="235">
    <w:name w:val="235"/>
    <w:basedOn w:val="TableNormal"/>
    <w:rsid w:val="005B66A9"/>
    <w:tblPr>
      <w:tblStyleRowBandSize w:val="1"/>
      <w:tblStyleColBandSize w:val="1"/>
      <w:tblCellMar>
        <w:left w:w="70" w:type="dxa"/>
        <w:right w:w="70" w:type="dxa"/>
      </w:tblCellMar>
    </w:tblPr>
  </w:style>
  <w:style w:type="table" w:customStyle="1" w:styleId="234">
    <w:name w:val="234"/>
    <w:basedOn w:val="TableNormal"/>
    <w:rsid w:val="005B66A9"/>
    <w:tblPr>
      <w:tblStyleRowBandSize w:val="1"/>
      <w:tblStyleColBandSize w:val="1"/>
      <w:tblCellMar>
        <w:left w:w="115" w:type="dxa"/>
        <w:right w:w="115" w:type="dxa"/>
      </w:tblCellMar>
    </w:tblPr>
  </w:style>
  <w:style w:type="table" w:customStyle="1" w:styleId="233">
    <w:name w:val="233"/>
    <w:basedOn w:val="TableNormal"/>
    <w:rsid w:val="005B66A9"/>
    <w:tblPr>
      <w:tblStyleRowBandSize w:val="1"/>
      <w:tblStyleColBandSize w:val="1"/>
      <w:tblCellMar>
        <w:left w:w="115" w:type="dxa"/>
        <w:right w:w="115" w:type="dxa"/>
      </w:tblCellMar>
    </w:tblPr>
  </w:style>
  <w:style w:type="table" w:customStyle="1" w:styleId="232">
    <w:name w:val="232"/>
    <w:basedOn w:val="TableNormal"/>
    <w:rsid w:val="005B66A9"/>
    <w:tblPr>
      <w:tblStyleRowBandSize w:val="1"/>
      <w:tblStyleColBandSize w:val="1"/>
      <w:tblCellMar>
        <w:left w:w="115" w:type="dxa"/>
        <w:right w:w="115" w:type="dxa"/>
      </w:tblCellMar>
    </w:tblPr>
  </w:style>
  <w:style w:type="table" w:customStyle="1" w:styleId="231">
    <w:name w:val="231"/>
    <w:basedOn w:val="TableNormal"/>
    <w:rsid w:val="005B66A9"/>
    <w:tblPr>
      <w:tblStyleRowBandSize w:val="1"/>
      <w:tblStyleColBandSize w:val="1"/>
      <w:tblCellMar>
        <w:left w:w="115" w:type="dxa"/>
        <w:right w:w="115" w:type="dxa"/>
      </w:tblCellMar>
    </w:tblPr>
  </w:style>
  <w:style w:type="table" w:customStyle="1" w:styleId="230">
    <w:name w:val="230"/>
    <w:basedOn w:val="TableNormal"/>
    <w:rsid w:val="005B66A9"/>
    <w:tblPr>
      <w:tblStyleRowBandSize w:val="1"/>
      <w:tblStyleColBandSize w:val="1"/>
      <w:tblCellMar>
        <w:left w:w="115" w:type="dxa"/>
        <w:right w:w="115" w:type="dxa"/>
      </w:tblCellMar>
    </w:tblPr>
  </w:style>
  <w:style w:type="table" w:customStyle="1" w:styleId="229">
    <w:name w:val="229"/>
    <w:basedOn w:val="TableNormal"/>
    <w:rsid w:val="005B66A9"/>
    <w:tblPr>
      <w:tblStyleRowBandSize w:val="1"/>
      <w:tblStyleColBandSize w:val="1"/>
      <w:tblCellMar>
        <w:left w:w="115" w:type="dxa"/>
        <w:right w:w="115" w:type="dxa"/>
      </w:tblCellMar>
    </w:tblPr>
  </w:style>
  <w:style w:type="table" w:customStyle="1" w:styleId="228">
    <w:name w:val="228"/>
    <w:basedOn w:val="TableNormal"/>
    <w:rsid w:val="005B66A9"/>
    <w:tblPr>
      <w:tblStyleRowBandSize w:val="1"/>
      <w:tblStyleColBandSize w:val="1"/>
      <w:tblCellMar>
        <w:left w:w="115" w:type="dxa"/>
        <w:right w:w="115" w:type="dxa"/>
      </w:tblCellMar>
    </w:tblPr>
  </w:style>
  <w:style w:type="table" w:customStyle="1" w:styleId="227">
    <w:name w:val="227"/>
    <w:basedOn w:val="TableNormal"/>
    <w:rsid w:val="005B66A9"/>
    <w:tblPr>
      <w:tblStyleRowBandSize w:val="1"/>
      <w:tblStyleColBandSize w:val="1"/>
      <w:tblCellMar>
        <w:left w:w="115" w:type="dxa"/>
        <w:right w:w="115" w:type="dxa"/>
      </w:tblCellMar>
    </w:tblPr>
  </w:style>
  <w:style w:type="table" w:customStyle="1" w:styleId="226">
    <w:name w:val="226"/>
    <w:basedOn w:val="TableNormal"/>
    <w:rsid w:val="005B66A9"/>
    <w:tblPr>
      <w:tblStyleRowBandSize w:val="1"/>
      <w:tblStyleColBandSize w:val="1"/>
      <w:tblCellMar>
        <w:left w:w="115" w:type="dxa"/>
        <w:right w:w="115" w:type="dxa"/>
      </w:tblCellMar>
    </w:tblPr>
  </w:style>
  <w:style w:type="table" w:customStyle="1" w:styleId="225">
    <w:name w:val="225"/>
    <w:basedOn w:val="TableNormal"/>
    <w:rsid w:val="005B66A9"/>
    <w:tblPr>
      <w:tblStyleRowBandSize w:val="1"/>
      <w:tblStyleColBandSize w:val="1"/>
      <w:tblCellMar>
        <w:left w:w="70" w:type="dxa"/>
        <w:right w:w="70" w:type="dxa"/>
      </w:tblCellMar>
    </w:tblPr>
  </w:style>
  <w:style w:type="table" w:customStyle="1" w:styleId="224">
    <w:name w:val="224"/>
    <w:basedOn w:val="TableNormal"/>
    <w:rsid w:val="005B66A9"/>
    <w:tblPr>
      <w:tblStyleRowBandSize w:val="1"/>
      <w:tblStyleColBandSize w:val="1"/>
      <w:tblCellMar>
        <w:left w:w="115" w:type="dxa"/>
        <w:right w:w="115" w:type="dxa"/>
      </w:tblCellMar>
    </w:tblPr>
  </w:style>
  <w:style w:type="table" w:customStyle="1" w:styleId="223">
    <w:name w:val="223"/>
    <w:basedOn w:val="TableNormal"/>
    <w:rsid w:val="005B66A9"/>
    <w:tblPr>
      <w:tblStyleRowBandSize w:val="1"/>
      <w:tblStyleColBandSize w:val="1"/>
      <w:tblCellMar>
        <w:left w:w="115" w:type="dxa"/>
        <w:right w:w="115" w:type="dxa"/>
      </w:tblCellMar>
    </w:tblPr>
  </w:style>
  <w:style w:type="table" w:customStyle="1" w:styleId="222">
    <w:name w:val="222"/>
    <w:basedOn w:val="TableNormal"/>
    <w:rsid w:val="005B66A9"/>
    <w:tblPr>
      <w:tblStyleRowBandSize w:val="1"/>
      <w:tblStyleColBandSize w:val="1"/>
      <w:tblCellMar>
        <w:left w:w="115" w:type="dxa"/>
        <w:right w:w="115" w:type="dxa"/>
      </w:tblCellMar>
    </w:tblPr>
  </w:style>
  <w:style w:type="table" w:customStyle="1" w:styleId="221">
    <w:name w:val="221"/>
    <w:basedOn w:val="TableNormal"/>
    <w:rsid w:val="005B66A9"/>
    <w:tblPr>
      <w:tblStyleRowBandSize w:val="1"/>
      <w:tblStyleColBandSize w:val="1"/>
      <w:tblCellMar>
        <w:left w:w="115" w:type="dxa"/>
        <w:right w:w="115" w:type="dxa"/>
      </w:tblCellMar>
    </w:tblPr>
  </w:style>
  <w:style w:type="table" w:customStyle="1" w:styleId="220">
    <w:name w:val="220"/>
    <w:basedOn w:val="TableNormal"/>
    <w:rsid w:val="005B66A9"/>
    <w:tblPr>
      <w:tblStyleRowBandSize w:val="1"/>
      <w:tblStyleColBandSize w:val="1"/>
      <w:tblCellMar>
        <w:left w:w="115" w:type="dxa"/>
        <w:right w:w="115" w:type="dxa"/>
      </w:tblCellMar>
    </w:tblPr>
  </w:style>
  <w:style w:type="table" w:customStyle="1" w:styleId="219">
    <w:name w:val="219"/>
    <w:basedOn w:val="TableNormal"/>
    <w:rsid w:val="005B66A9"/>
    <w:tblPr>
      <w:tblStyleRowBandSize w:val="1"/>
      <w:tblStyleColBandSize w:val="1"/>
      <w:tblCellMar>
        <w:left w:w="115" w:type="dxa"/>
        <w:right w:w="115" w:type="dxa"/>
      </w:tblCellMar>
    </w:tblPr>
  </w:style>
  <w:style w:type="table" w:customStyle="1" w:styleId="218">
    <w:name w:val="218"/>
    <w:basedOn w:val="TableNormal"/>
    <w:rsid w:val="005B66A9"/>
    <w:tblPr>
      <w:tblStyleRowBandSize w:val="1"/>
      <w:tblStyleColBandSize w:val="1"/>
      <w:tblCellMar>
        <w:left w:w="115" w:type="dxa"/>
        <w:right w:w="115" w:type="dxa"/>
      </w:tblCellMar>
    </w:tblPr>
  </w:style>
  <w:style w:type="table" w:customStyle="1" w:styleId="217">
    <w:name w:val="217"/>
    <w:basedOn w:val="TableNormal"/>
    <w:rsid w:val="005B66A9"/>
    <w:tblPr>
      <w:tblStyleRowBandSize w:val="1"/>
      <w:tblStyleColBandSize w:val="1"/>
      <w:tblCellMar>
        <w:left w:w="115" w:type="dxa"/>
        <w:right w:w="115" w:type="dxa"/>
      </w:tblCellMar>
    </w:tblPr>
  </w:style>
  <w:style w:type="table" w:customStyle="1" w:styleId="216">
    <w:name w:val="216"/>
    <w:basedOn w:val="TableNormal"/>
    <w:rsid w:val="005B66A9"/>
    <w:tblPr>
      <w:tblStyleRowBandSize w:val="1"/>
      <w:tblStyleColBandSize w:val="1"/>
      <w:tblCellMar>
        <w:left w:w="115" w:type="dxa"/>
        <w:right w:w="115" w:type="dxa"/>
      </w:tblCellMar>
    </w:tblPr>
  </w:style>
  <w:style w:type="table" w:customStyle="1" w:styleId="215">
    <w:name w:val="215"/>
    <w:basedOn w:val="TableNormal"/>
    <w:rsid w:val="005B66A9"/>
    <w:tblPr>
      <w:tblStyleRowBandSize w:val="1"/>
      <w:tblStyleColBandSize w:val="1"/>
      <w:tblCellMar>
        <w:left w:w="70" w:type="dxa"/>
        <w:right w:w="70" w:type="dxa"/>
      </w:tblCellMar>
    </w:tblPr>
  </w:style>
  <w:style w:type="table" w:customStyle="1" w:styleId="214">
    <w:name w:val="214"/>
    <w:basedOn w:val="TableNormal"/>
    <w:rsid w:val="005B66A9"/>
    <w:tblPr>
      <w:tblStyleRowBandSize w:val="1"/>
      <w:tblStyleColBandSize w:val="1"/>
      <w:tblCellMar>
        <w:left w:w="115" w:type="dxa"/>
        <w:right w:w="115" w:type="dxa"/>
      </w:tblCellMar>
    </w:tblPr>
  </w:style>
  <w:style w:type="table" w:customStyle="1" w:styleId="213">
    <w:name w:val="213"/>
    <w:basedOn w:val="TableNormal"/>
    <w:rsid w:val="005B66A9"/>
    <w:tblPr>
      <w:tblStyleRowBandSize w:val="1"/>
      <w:tblStyleColBandSize w:val="1"/>
      <w:tblCellMar>
        <w:left w:w="115" w:type="dxa"/>
        <w:right w:w="115" w:type="dxa"/>
      </w:tblCellMar>
    </w:tblPr>
  </w:style>
  <w:style w:type="table" w:customStyle="1" w:styleId="212">
    <w:name w:val="212"/>
    <w:basedOn w:val="TableNormal"/>
    <w:rsid w:val="005B66A9"/>
    <w:tblPr>
      <w:tblStyleRowBandSize w:val="1"/>
      <w:tblStyleColBandSize w:val="1"/>
      <w:tblCellMar>
        <w:left w:w="115" w:type="dxa"/>
        <w:right w:w="115" w:type="dxa"/>
      </w:tblCellMar>
    </w:tblPr>
  </w:style>
  <w:style w:type="table" w:customStyle="1" w:styleId="211">
    <w:name w:val="211"/>
    <w:basedOn w:val="TableNormal"/>
    <w:rsid w:val="005B66A9"/>
    <w:tblPr>
      <w:tblStyleRowBandSize w:val="1"/>
      <w:tblStyleColBandSize w:val="1"/>
      <w:tblCellMar>
        <w:left w:w="115" w:type="dxa"/>
        <w:right w:w="115" w:type="dxa"/>
      </w:tblCellMar>
    </w:tblPr>
  </w:style>
  <w:style w:type="table" w:customStyle="1" w:styleId="210">
    <w:name w:val="210"/>
    <w:basedOn w:val="TableNormal"/>
    <w:rsid w:val="005B66A9"/>
    <w:tblPr>
      <w:tblStyleRowBandSize w:val="1"/>
      <w:tblStyleColBandSize w:val="1"/>
      <w:tblCellMar>
        <w:left w:w="115" w:type="dxa"/>
        <w:right w:w="115" w:type="dxa"/>
      </w:tblCellMar>
    </w:tblPr>
  </w:style>
  <w:style w:type="table" w:customStyle="1" w:styleId="209">
    <w:name w:val="209"/>
    <w:basedOn w:val="TableNormal"/>
    <w:rsid w:val="005B66A9"/>
    <w:tblPr>
      <w:tblStyleRowBandSize w:val="1"/>
      <w:tblStyleColBandSize w:val="1"/>
      <w:tblCellMar>
        <w:left w:w="115" w:type="dxa"/>
        <w:right w:w="115" w:type="dxa"/>
      </w:tblCellMar>
    </w:tblPr>
  </w:style>
  <w:style w:type="table" w:customStyle="1" w:styleId="208">
    <w:name w:val="208"/>
    <w:basedOn w:val="TableNormal"/>
    <w:rsid w:val="005B66A9"/>
    <w:tblPr>
      <w:tblStyleRowBandSize w:val="1"/>
      <w:tblStyleColBandSize w:val="1"/>
      <w:tblCellMar>
        <w:left w:w="115" w:type="dxa"/>
        <w:right w:w="115" w:type="dxa"/>
      </w:tblCellMar>
    </w:tblPr>
  </w:style>
  <w:style w:type="table" w:customStyle="1" w:styleId="207">
    <w:name w:val="207"/>
    <w:basedOn w:val="TableNormal"/>
    <w:rsid w:val="005B66A9"/>
    <w:tblPr>
      <w:tblStyleRowBandSize w:val="1"/>
      <w:tblStyleColBandSize w:val="1"/>
      <w:tblCellMar>
        <w:left w:w="115" w:type="dxa"/>
        <w:right w:w="115" w:type="dxa"/>
      </w:tblCellMar>
    </w:tblPr>
  </w:style>
  <w:style w:type="table" w:customStyle="1" w:styleId="206">
    <w:name w:val="206"/>
    <w:basedOn w:val="TableNormal"/>
    <w:rsid w:val="005B66A9"/>
    <w:tblPr>
      <w:tblStyleRowBandSize w:val="1"/>
      <w:tblStyleColBandSize w:val="1"/>
      <w:tblCellMar>
        <w:left w:w="115" w:type="dxa"/>
        <w:right w:w="115" w:type="dxa"/>
      </w:tblCellMar>
    </w:tblPr>
  </w:style>
  <w:style w:type="table" w:customStyle="1" w:styleId="205">
    <w:name w:val="205"/>
    <w:basedOn w:val="TableNormal"/>
    <w:rsid w:val="005B66A9"/>
    <w:tblPr>
      <w:tblStyleRowBandSize w:val="1"/>
      <w:tblStyleColBandSize w:val="1"/>
      <w:tblCellMar>
        <w:left w:w="70" w:type="dxa"/>
        <w:right w:w="70" w:type="dxa"/>
      </w:tblCellMar>
    </w:tblPr>
  </w:style>
  <w:style w:type="table" w:customStyle="1" w:styleId="204">
    <w:name w:val="204"/>
    <w:basedOn w:val="TableNormal"/>
    <w:rsid w:val="005B66A9"/>
    <w:tblPr>
      <w:tblStyleRowBandSize w:val="1"/>
      <w:tblStyleColBandSize w:val="1"/>
      <w:tblCellMar>
        <w:left w:w="115" w:type="dxa"/>
        <w:right w:w="115" w:type="dxa"/>
      </w:tblCellMar>
    </w:tblPr>
  </w:style>
  <w:style w:type="table" w:customStyle="1" w:styleId="203">
    <w:name w:val="203"/>
    <w:basedOn w:val="TableNormal"/>
    <w:rsid w:val="005B66A9"/>
    <w:tblPr>
      <w:tblStyleRowBandSize w:val="1"/>
      <w:tblStyleColBandSize w:val="1"/>
      <w:tblCellMar>
        <w:left w:w="115" w:type="dxa"/>
        <w:right w:w="115" w:type="dxa"/>
      </w:tblCellMar>
    </w:tblPr>
  </w:style>
  <w:style w:type="table" w:customStyle="1" w:styleId="202">
    <w:name w:val="202"/>
    <w:basedOn w:val="TableNormal"/>
    <w:rsid w:val="005B66A9"/>
    <w:tblPr>
      <w:tblStyleRowBandSize w:val="1"/>
      <w:tblStyleColBandSize w:val="1"/>
      <w:tblCellMar>
        <w:left w:w="115" w:type="dxa"/>
        <w:right w:w="115" w:type="dxa"/>
      </w:tblCellMar>
    </w:tblPr>
  </w:style>
  <w:style w:type="table" w:customStyle="1" w:styleId="201">
    <w:name w:val="201"/>
    <w:basedOn w:val="TableNormal"/>
    <w:rsid w:val="005B66A9"/>
    <w:tblPr>
      <w:tblStyleRowBandSize w:val="1"/>
      <w:tblStyleColBandSize w:val="1"/>
      <w:tblCellMar>
        <w:left w:w="115" w:type="dxa"/>
        <w:right w:w="115" w:type="dxa"/>
      </w:tblCellMar>
    </w:tblPr>
  </w:style>
  <w:style w:type="table" w:customStyle="1" w:styleId="200">
    <w:name w:val="200"/>
    <w:basedOn w:val="TableNormal"/>
    <w:rsid w:val="005B66A9"/>
    <w:tblPr>
      <w:tblStyleRowBandSize w:val="1"/>
      <w:tblStyleColBandSize w:val="1"/>
      <w:tblCellMar>
        <w:left w:w="115" w:type="dxa"/>
        <w:right w:w="115" w:type="dxa"/>
      </w:tblCellMar>
    </w:tblPr>
  </w:style>
  <w:style w:type="table" w:customStyle="1" w:styleId="199">
    <w:name w:val="199"/>
    <w:basedOn w:val="TableNormal"/>
    <w:rsid w:val="005B66A9"/>
    <w:tblPr>
      <w:tblStyleRowBandSize w:val="1"/>
      <w:tblStyleColBandSize w:val="1"/>
      <w:tblCellMar>
        <w:left w:w="115" w:type="dxa"/>
        <w:right w:w="115" w:type="dxa"/>
      </w:tblCellMar>
    </w:tblPr>
  </w:style>
  <w:style w:type="table" w:customStyle="1" w:styleId="198">
    <w:name w:val="198"/>
    <w:basedOn w:val="TableNormal"/>
    <w:rsid w:val="005B66A9"/>
    <w:tblPr>
      <w:tblStyleRowBandSize w:val="1"/>
      <w:tblStyleColBandSize w:val="1"/>
      <w:tblCellMar>
        <w:left w:w="115" w:type="dxa"/>
        <w:right w:w="115" w:type="dxa"/>
      </w:tblCellMar>
    </w:tblPr>
  </w:style>
  <w:style w:type="table" w:customStyle="1" w:styleId="197">
    <w:name w:val="197"/>
    <w:basedOn w:val="TableNormal"/>
    <w:rsid w:val="005B66A9"/>
    <w:tblPr>
      <w:tblStyleRowBandSize w:val="1"/>
      <w:tblStyleColBandSize w:val="1"/>
      <w:tblCellMar>
        <w:left w:w="115" w:type="dxa"/>
        <w:right w:w="115" w:type="dxa"/>
      </w:tblCellMar>
    </w:tblPr>
  </w:style>
  <w:style w:type="table" w:customStyle="1" w:styleId="196">
    <w:name w:val="196"/>
    <w:basedOn w:val="TableNormal"/>
    <w:rsid w:val="005B66A9"/>
    <w:tblPr>
      <w:tblStyleRowBandSize w:val="1"/>
      <w:tblStyleColBandSize w:val="1"/>
      <w:tblCellMar>
        <w:left w:w="115" w:type="dxa"/>
        <w:right w:w="115" w:type="dxa"/>
      </w:tblCellMar>
    </w:tblPr>
  </w:style>
  <w:style w:type="table" w:customStyle="1" w:styleId="195">
    <w:name w:val="195"/>
    <w:basedOn w:val="TableNormal"/>
    <w:rsid w:val="005B66A9"/>
    <w:tblPr>
      <w:tblStyleRowBandSize w:val="1"/>
      <w:tblStyleColBandSize w:val="1"/>
      <w:tblCellMar>
        <w:left w:w="70" w:type="dxa"/>
        <w:right w:w="70" w:type="dxa"/>
      </w:tblCellMar>
    </w:tblPr>
  </w:style>
  <w:style w:type="table" w:customStyle="1" w:styleId="194">
    <w:name w:val="194"/>
    <w:basedOn w:val="TableNormal"/>
    <w:rsid w:val="005B66A9"/>
    <w:tblPr>
      <w:tblStyleRowBandSize w:val="1"/>
      <w:tblStyleColBandSize w:val="1"/>
      <w:tblCellMar>
        <w:left w:w="115" w:type="dxa"/>
        <w:right w:w="115" w:type="dxa"/>
      </w:tblCellMar>
    </w:tblPr>
  </w:style>
  <w:style w:type="table" w:customStyle="1" w:styleId="193">
    <w:name w:val="193"/>
    <w:basedOn w:val="TableNormal"/>
    <w:rsid w:val="005B66A9"/>
    <w:tblPr>
      <w:tblStyleRowBandSize w:val="1"/>
      <w:tblStyleColBandSize w:val="1"/>
      <w:tblCellMar>
        <w:left w:w="115" w:type="dxa"/>
        <w:right w:w="115" w:type="dxa"/>
      </w:tblCellMar>
    </w:tblPr>
  </w:style>
  <w:style w:type="table" w:customStyle="1" w:styleId="192">
    <w:name w:val="192"/>
    <w:basedOn w:val="TableNormal"/>
    <w:rsid w:val="005B66A9"/>
    <w:tblPr>
      <w:tblStyleRowBandSize w:val="1"/>
      <w:tblStyleColBandSize w:val="1"/>
      <w:tblCellMar>
        <w:left w:w="115" w:type="dxa"/>
        <w:right w:w="115" w:type="dxa"/>
      </w:tblCellMar>
    </w:tblPr>
  </w:style>
  <w:style w:type="table" w:customStyle="1" w:styleId="191">
    <w:name w:val="191"/>
    <w:basedOn w:val="TableNormal"/>
    <w:rsid w:val="005B66A9"/>
    <w:tblPr>
      <w:tblStyleRowBandSize w:val="1"/>
      <w:tblStyleColBandSize w:val="1"/>
      <w:tblCellMar>
        <w:left w:w="115" w:type="dxa"/>
        <w:right w:w="115" w:type="dxa"/>
      </w:tblCellMar>
    </w:tblPr>
  </w:style>
  <w:style w:type="table" w:customStyle="1" w:styleId="190">
    <w:name w:val="190"/>
    <w:basedOn w:val="TableNormal"/>
    <w:rsid w:val="005B66A9"/>
    <w:tblPr>
      <w:tblStyleRowBandSize w:val="1"/>
      <w:tblStyleColBandSize w:val="1"/>
      <w:tblCellMar>
        <w:left w:w="115" w:type="dxa"/>
        <w:right w:w="115" w:type="dxa"/>
      </w:tblCellMar>
    </w:tblPr>
  </w:style>
  <w:style w:type="table" w:customStyle="1" w:styleId="189">
    <w:name w:val="189"/>
    <w:basedOn w:val="TableNormal"/>
    <w:rsid w:val="005B66A9"/>
    <w:tblPr>
      <w:tblStyleRowBandSize w:val="1"/>
      <w:tblStyleColBandSize w:val="1"/>
      <w:tblCellMar>
        <w:left w:w="115" w:type="dxa"/>
        <w:right w:w="115" w:type="dxa"/>
      </w:tblCellMar>
    </w:tblPr>
  </w:style>
  <w:style w:type="table" w:customStyle="1" w:styleId="188">
    <w:name w:val="188"/>
    <w:basedOn w:val="TableNormal"/>
    <w:rsid w:val="005B66A9"/>
    <w:tblPr>
      <w:tblStyleRowBandSize w:val="1"/>
      <w:tblStyleColBandSize w:val="1"/>
      <w:tblCellMar>
        <w:left w:w="115" w:type="dxa"/>
        <w:right w:w="115" w:type="dxa"/>
      </w:tblCellMar>
    </w:tblPr>
  </w:style>
  <w:style w:type="table" w:customStyle="1" w:styleId="187">
    <w:name w:val="187"/>
    <w:basedOn w:val="TableNormal"/>
    <w:rsid w:val="005B66A9"/>
    <w:tblPr>
      <w:tblStyleRowBandSize w:val="1"/>
      <w:tblStyleColBandSize w:val="1"/>
      <w:tblCellMar>
        <w:left w:w="115" w:type="dxa"/>
        <w:right w:w="115" w:type="dxa"/>
      </w:tblCellMar>
    </w:tblPr>
  </w:style>
  <w:style w:type="table" w:customStyle="1" w:styleId="186">
    <w:name w:val="186"/>
    <w:basedOn w:val="TableNormal"/>
    <w:rsid w:val="005B66A9"/>
    <w:tblPr>
      <w:tblStyleRowBandSize w:val="1"/>
      <w:tblStyleColBandSize w:val="1"/>
      <w:tblCellMar>
        <w:left w:w="115" w:type="dxa"/>
        <w:right w:w="115" w:type="dxa"/>
      </w:tblCellMar>
    </w:tblPr>
  </w:style>
  <w:style w:type="table" w:customStyle="1" w:styleId="185">
    <w:name w:val="185"/>
    <w:basedOn w:val="TableNormal"/>
    <w:rsid w:val="005B66A9"/>
    <w:tblPr>
      <w:tblStyleRowBandSize w:val="1"/>
      <w:tblStyleColBandSize w:val="1"/>
      <w:tblCellMar>
        <w:left w:w="115" w:type="dxa"/>
        <w:right w:w="115" w:type="dxa"/>
      </w:tblCellMar>
    </w:tblPr>
  </w:style>
  <w:style w:type="table" w:customStyle="1" w:styleId="184">
    <w:name w:val="184"/>
    <w:basedOn w:val="TableNormal"/>
    <w:rsid w:val="005B66A9"/>
    <w:tblPr>
      <w:tblStyleRowBandSize w:val="1"/>
      <w:tblStyleColBandSize w:val="1"/>
      <w:tblCellMar>
        <w:left w:w="115" w:type="dxa"/>
        <w:right w:w="115" w:type="dxa"/>
      </w:tblCellMar>
    </w:tblPr>
  </w:style>
  <w:style w:type="table" w:customStyle="1" w:styleId="183">
    <w:name w:val="183"/>
    <w:basedOn w:val="TableNormal"/>
    <w:rsid w:val="005B66A9"/>
    <w:tblPr>
      <w:tblStyleRowBandSize w:val="1"/>
      <w:tblStyleColBandSize w:val="1"/>
      <w:tblCellMar>
        <w:left w:w="115" w:type="dxa"/>
        <w:right w:w="115" w:type="dxa"/>
      </w:tblCellMar>
    </w:tblPr>
  </w:style>
  <w:style w:type="table" w:customStyle="1" w:styleId="182">
    <w:name w:val="182"/>
    <w:basedOn w:val="TableNormal"/>
    <w:rsid w:val="005B66A9"/>
    <w:tblPr>
      <w:tblStyleRowBandSize w:val="1"/>
      <w:tblStyleColBandSize w:val="1"/>
      <w:tblCellMar>
        <w:left w:w="115" w:type="dxa"/>
        <w:right w:w="115" w:type="dxa"/>
      </w:tblCellMar>
    </w:tblPr>
  </w:style>
  <w:style w:type="table" w:customStyle="1" w:styleId="181">
    <w:name w:val="181"/>
    <w:basedOn w:val="TableNormal"/>
    <w:rsid w:val="005B66A9"/>
    <w:tblPr>
      <w:tblStyleRowBandSize w:val="1"/>
      <w:tblStyleColBandSize w:val="1"/>
      <w:tblCellMar>
        <w:left w:w="115" w:type="dxa"/>
        <w:right w:w="115" w:type="dxa"/>
      </w:tblCellMar>
    </w:tblPr>
  </w:style>
  <w:style w:type="table" w:customStyle="1" w:styleId="180">
    <w:name w:val="180"/>
    <w:basedOn w:val="TableNormal"/>
    <w:rsid w:val="005B66A9"/>
    <w:tblPr>
      <w:tblStyleRowBandSize w:val="1"/>
      <w:tblStyleColBandSize w:val="1"/>
      <w:tblCellMar>
        <w:left w:w="115" w:type="dxa"/>
        <w:right w:w="115" w:type="dxa"/>
      </w:tblCellMar>
    </w:tblPr>
  </w:style>
  <w:style w:type="table" w:customStyle="1" w:styleId="179">
    <w:name w:val="179"/>
    <w:basedOn w:val="TableNormal"/>
    <w:rsid w:val="005B66A9"/>
    <w:tblPr>
      <w:tblStyleRowBandSize w:val="1"/>
      <w:tblStyleColBandSize w:val="1"/>
      <w:tblCellMar>
        <w:left w:w="115" w:type="dxa"/>
        <w:right w:w="115" w:type="dxa"/>
      </w:tblCellMar>
    </w:tblPr>
  </w:style>
  <w:style w:type="table" w:customStyle="1" w:styleId="178">
    <w:name w:val="178"/>
    <w:basedOn w:val="TableNormal"/>
    <w:rsid w:val="005B66A9"/>
    <w:tblPr>
      <w:tblStyleRowBandSize w:val="1"/>
      <w:tblStyleColBandSize w:val="1"/>
      <w:tblCellMar>
        <w:left w:w="115" w:type="dxa"/>
        <w:right w:w="115" w:type="dxa"/>
      </w:tblCellMar>
    </w:tblPr>
  </w:style>
  <w:style w:type="table" w:customStyle="1" w:styleId="177">
    <w:name w:val="177"/>
    <w:basedOn w:val="TableNormal"/>
    <w:rsid w:val="005B66A9"/>
    <w:tblPr>
      <w:tblStyleRowBandSize w:val="1"/>
      <w:tblStyleColBandSize w:val="1"/>
      <w:tblCellMar>
        <w:left w:w="115" w:type="dxa"/>
        <w:right w:w="115" w:type="dxa"/>
      </w:tblCellMar>
    </w:tblPr>
  </w:style>
  <w:style w:type="table" w:customStyle="1" w:styleId="176">
    <w:name w:val="176"/>
    <w:basedOn w:val="TableNormal"/>
    <w:rsid w:val="005B66A9"/>
    <w:tblPr>
      <w:tblStyleRowBandSize w:val="1"/>
      <w:tblStyleColBandSize w:val="1"/>
      <w:tblCellMar>
        <w:left w:w="115" w:type="dxa"/>
        <w:right w:w="115" w:type="dxa"/>
      </w:tblCellMar>
    </w:tblPr>
  </w:style>
  <w:style w:type="table" w:customStyle="1" w:styleId="175">
    <w:name w:val="175"/>
    <w:basedOn w:val="TableNormal"/>
    <w:rsid w:val="005B66A9"/>
    <w:tblPr>
      <w:tblStyleRowBandSize w:val="1"/>
      <w:tblStyleColBandSize w:val="1"/>
      <w:tblCellMar>
        <w:left w:w="70" w:type="dxa"/>
        <w:right w:w="70" w:type="dxa"/>
      </w:tblCellMar>
    </w:tblPr>
  </w:style>
  <w:style w:type="table" w:customStyle="1" w:styleId="174">
    <w:name w:val="174"/>
    <w:basedOn w:val="TableNormal"/>
    <w:rsid w:val="005B66A9"/>
    <w:tblPr>
      <w:tblStyleRowBandSize w:val="1"/>
      <w:tblStyleColBandSize w:val="1"/>
      <w:tblCellMar>
        <w:left w:w="115" w:type="dxa"/>
        <w:right w:w="115" w:type="dxa"/>
      </w:tblCellMar>
    </w:tblPr>
  </w:style>
  <w:style w:type="table" w:customStyle="1" w:styleId="173">
    <w:name w:val="173"/>
    <w:basedOn w:val="TableNormal"/>
    <w:rsid w:val="005B66A9"/>
    <w:tblPr>
      <w:tblStyleRowBandSize w:val="1"/>
      <w:tblStyleColBandSize w:val="1"/>
      <w:tblCellMar>
        <w:left w:w="115" w:type="dxa"/>
        <w:right w:w="115" w:type="dxa"/>
      </w:tblCellMar>
    </w:tblPr>
  </w:style>
  <w:style w:type="table" w:customStyle="1" w:styleId="172">
    <w:name w:val="172"/>
    <w:basedOn w:val="TableNormal"/>
    <w:rsid w:val="005B66A9"/>
    <w:tblPr>
      <w:tblStyleRowBandSize w:val="1"/>
      <w:tblStyleColBandSize w:val="1"/>
      <w:tblCellMar>
        <w:left w:w="115" w:type="dxa"/>
        <w:right w:w="115" w:type="dxa"/>
      </w:tblCellMar>
    </w:tblPr>
  </w:style>
  <w:style w:type="table" w:customStyle="1" w:styleId="171">
    <w:name w:val="171"/>
    <w:basedOn w:val="TableNormal"/>
    <w:rsid w:val="005B66A9"/>
    <w:tblPr>
      <w:tblStyleRowBandSize w:val="1"/>
      <w:tblStyleColBandSize w:val="1"/>
      <w:tblCellMar>
        <w:left w:w="115" w:type="dxa"/>
        <w:right w:w="115" w:type="dxa"/>
      </w:tblCellMar>
    </w:tblPr>
  </w:style>
  <w:style w:type="table" w:customStyle="1" w:styleId="170">
    <w:name w:val="170"/>
    <w:basedOn w:val="TableNormal"/>
    <w:rsid w:val="005B66A9"/>
    <w:tblPr>
      <w:tblStyleRowBandSize w:val="1"/>
      <w:tblStyleColBandSize w:val="1"/>
      <w:tblCellMar>
        <w:left w:w="115" w:type="dxa"/>
        <w:right w:w="115" w:type="dxa"/>
      </w:tblCellMar>
    </w:tblPr>
  </w:style>
  <w:style w:type="table" w:customStyle="1" w:styleId="169">
    <w:name w:val="169"/>
    <w:basedOn w:val="TableNormal"/>
    <w:rsid w:val="005B66A9"/>
    <w:tblPr>
      <w:tblStyleRowBandSize w:val="1"/>
      <w:tblStyleColBandSize w:val="1"/>
      <w:tblCellMar>
        <w:left w:w="115" w:type="dxa"/>
        <w:right w:w="115" w:type="dxa"/>
      </w:tblCellMar>
    </w:tblPr>
  </w:style>
  <w:style w:type="table" w:customStyle="1" w:styleId="168">
    <w:name w:val="168"/>
    <w:basedOn w:val="TableNormal"/>
    <w:rsid w:val="005B66A9"/>
    <w:tblPr>
      <w:tblStyleRowBandSize w:val="1"/>
      <w:tblStyleColBandSize w:val="1"/>
      <w:tblCellMar>
        <w:left w:w="115" w:type="dxa"/>
        <w:right w:w="115" w:type="dxa"/>
      </w:tblCellMar>
    </w:tblPr>
  </w:style>
  <w:style w:type="table" w:customStyle="1" w:styleId="167">
    <w:name w:val="167"/>
    <w:basedOn w:val="TableNormal"/>
    <w:rsid w:val="005B66A9"/>
    <w:tblPr>
      <w:tblStyleRowBandSize w:val="1"/>
      <w:tblStyleColBandSize w:val="1"/>
      <w:tblCellMar>
        <w:left w:w="115" w:type="dxa"/>
        <w:right w:w="115" w:type="dxa"/>
      </w:tblCellMar>
    </w:tblPr>
  </w:style>
  <w:style w:type="table" w:customStyle="1" w:styleId="166">
    <w:name w:val="166"/>
    <w:basedOn w:val="TableNormal"/>
    <w:rsid w:val="005B66A9"/>
    <w:tblPr>
      <w:tblStyleRowBandSize w:val="1"/>
      <w:tblStyleColBandSize w:val="1"/>
      <w:tblCellMar>
        <w:left w:w="115" w:type="dxa"/>
        <w:right w:w="115" w:type="dxa"/>
      </w:tblCellMar>
    </w:tblPr>
  </w:style>
  <w:style w:type="table" w:customStyle="1" w:styleId="165">
    <w:name w:val="165"/>
    <w:basedOn w:val="TableNormal"/>
    <w:rsid w:val="005B66A9"/>
    <w:tblPr>
      <w:tblStyleRowBandSize w:val="1"/>
      <w:tblStyleColBandSize w:val="1"/>
      <w:tblCellMar>
        <w:left w:w="70" w:type="dxa"/>
        <w:right w:w="70" w:type="dxa"/>
      </w:tblCellMar>
    </w:tblPr>
  </w:style>
  <w:style w:type="table" w:customStyle="1" w:styleId="164">
    <w:name w:val="164"/>
    <w:basedOn w:val="TableNormal"/>
    <w:rsid w:val="005B66A9"/>
    <w:tblPr>
      <w:tblStyleRowBandSize w:val="1"/>
      <w:tblStyleColBandSize w:val="1"/>
      <w:tblCellMar>
        <w:left w:w="115" w:type="dxa"/>
        <w:right w:w="115" w:type="dxa"/>
      </w:tblCellMar>
    </w:tblPr>
  </w:style>
  <w:style w:type="table" w:customStyle="1" w:styleId="163">
    <w:name w:val="163"/>
    <w:basedOn w:val="TableNormal"/>
    <w:rsid w:val="005B66A9"/>
    <w:tblPr>
      <w:tblStyleRowBandSize w:val="1"/>
      <w:tblStyleColBandSize w:val="1"/>
      <w:tblCellMar>
        <w:left w:w="115" w:type="dxa"/>
        <w:right w:w="115" w:type="dxa"/>
      </w:tblCellMar>
    </w:tblPr>
  </w:style>
  <w:style w:type="table" w:customStyle="1" w:styleId="162">
    <w:name w:val="162"/>
    <w:basedOn w:val="TableNormal"/>
    <w:rsid w:val="005B66A9"/>
    <w:tblPr>
      <w:tblStyleRowBandSize w:val="1"/>
      <w:tblStyleColBandSize w:val="1"/>
      <w:tblCellMar>
        <w:left w:w="115" w:type="dxa"/>
        <w:right w:w="115" w:type="dxa"/>
      </w:tblCellMar>
    </w:tblPr>
  </w:style>
  <w:style w:type="table" w:customStyle="1" w:styleId="161">
    <w:name w:val="161"/>
    <w:basedOn w:val="TableNormal"/>
    <w:rsid w:val="005B66A9"/>
    <w:tblPr>
      <w:tblStyleRowBandSize w:val="1"/>
      <w:tblStyleColBandSize w:val="1"/>
      <w:tblCellMar>
        <w:left w:w="115" w:type="dxa"/>
        <w:right w:w="115" w:type="dxa"/>
      </w:tblCellMar>
    </w:tblPr>
  </w:style>
  <w:style w:type="table" w:customStyle="1" w:styleId="160">
    <w:name w:val="160"/>
    <w:basedOn w:val="TableNormal"/>
    <w:rsid w:val="005B66A9"/>
    <w:tblPr>
      <w:tblStyleRowBandSize w:val="1"/>
      <w:tblStyleColBandSize w:val="1"/>
      <w:tblCellMar>
        <w:left w:w="115" w:type="dxa"/>
        <w:right w:w="115" w:type="dxa"/>
      </w:tblCellMar>
    </w:tblPr>
  </w:style>
  <w:style w:type="table" w:customStyle="1" w:styleId="159">
    <w:name w:val="159"/>
    <w:basedOn w:val="TableNormal"/>
    <w:rsid w:val="005B66A9"/>
    <w:tblPr>
      <w:tblStyleRowBandSize w:val="1"/>
      <w:tblStyleColBandSize w:val="1"/>
      <w:tblCellMar>
        <w:left w:w="115" w:type="dxa"/>
        <w:right w:w="115" w:type="dxa"/>
      </w:tblCellMar>
    </w:tblPr>
  </w:style>
  <w:style w:type="table" w:customStyle="1" w:styleId="158">
    <w:name w:val="158"/>
    <w:basedOn w:val="TableNormal"/>
    <w:rsid w:val="005B66A9"/>
    <w:tblPr>
      <w:tblStyleRowBandSize w:val="1"/>
      <w:tblStyleColBandSize w:val="1"/>
      <w:tblCellMar>
        <w:left w:w="115" w:type="dxa"/>
        <w:right w:w="115" w:type="dxa"/>
      </w:tblCellMar>
    </w:tblPr>
  </w:style>
  <w:style w:type="table" w:customStyle="1" w:styleId="157">
    <w:name w:val="157"/>
    <w:basedOn w:val="TableNormal"/>
    <w:rsid w:val="005B66A9"/>
    <w:tblPr>
      <w:tblStyleRowBandSize w:val="1"/>
      <w:tblStyleColBandSize w:val="1"/>
      <w:tblCellMar>
        <w:left w:w="115" w:type="dxa"/>
        <w:right w:w="115" w:type="dxa"/>
      </w:tblCellMar>
    </w:tblPr>
  </w:style>
  <w:style w:type="table" w:customStyle="1" w:styleId="156">
    <w:name w:val="156"/>
    <w:basedOn w:val="TableNormal"/>
    <w:rsid w:val="005B66A9"/>
    <w:tblPr>
      <w:tblStyleRowBandSize w:val="1"/>
      <w:tblStyleColBandSize w:val="1"/>
      <w:tblCellMar>
        <w:left w:w="115" w:type="dxa"/>
        <w:right w:w="115" w:type="dxa"/>
      </w:tblCellMar>
    </w:tblPr>
  </w:style>
  <w:style w:type="table" w:customStyle="1" w:styleId="155">
    <w:name w:val="155"/>
    <w:basedOn w:val="TableNormal"/>
    <w:rsid w:val="005B66A9"/>
    <w:tblPr>
      <w:tblStyleRowBandSize w:val="1"/>
      <w:tblStyleColBandSize w:val="1"/>
      <w:tblCellMar>
        <w:left w:w="70" w:type="dxa"/>
        <w:right w:w="70" w:type="dxa"/>
      </w:tblCellMar>
    </w:tblPr>
  </w:style>
  <w:style w:type="table" w:customStyle="1" w:styleId="154">
    <w:name w:val="154"/>
    <w:basedOn w:val="TableNormal"/>
    <w:rsid w:val="005B66A9"/>
    <w:tblPr>
      <w:tblStyleRowBandSize w:val="1"/>
      <w:tblStyleColBandSize w:val="1"/>
      <w:tblCellMar>
        <w:left w:w="115" w:type="dxa"/>
        <w:right w:w="115" w:type="dxa"/>
      </w:tblCellMar>
    </w:tblPr>
  </w:style>
  <w:style w:type="table" w:customStyle="1" w:styleId="153">
    <w:name w:val="153"/>
    <w:basedOn w:val="TableNormal"/>
    <w:rsid w:val="005B66A9"/>
    <w:tblPr>
      <w:tblStyleRowBandSize w:val="1"/>
      <w:tblStyleColBandSize w:val="1"/>
      <w:tblCellMar>
        <w:left w:w="115" w:type="dxa"/>
        <w:right w:w="115" w:type="dxa"/>
      </w:tblCellMar>
    </w:tblPr>
  </w:style>
  <w:style w:type="table" w:customStyle="1" w:styleId="152">
    <w:name w:val="152"/>
    <w:basedOn w:val="TableNormal"/>
    <w:rsid w:val="005B66A9"/>
    <w:tblPr>
      <w:tblStyleRowBandSize w:val="1"/>
      <w:tblStyleColBandSize w:val="1"/>
      <w:tblCellMar>
        <w:left w:w="115" w:type="dxa"/>
        <w:right w:w="115" w:type="dxa"/>
      </w:tblCellMar>
    </w:tblPr>
  </w:style>
  <w:style w:type="table" w:customStyle="1" w:styleId="151">
    <w:name w:val="151"/>
    <w:basedOn w:val="TableNormal"/>
    <w:rsid w:val="005B66A9"/>
    <w:tblPr>
      <w:tblStyleRowBandSize w:val="1"/>
      <w:tblStyleColBandSize w:val="1"/>
      <w:tblCellMar>
        <w:left w:w="115" w:type="dxa"/>
        <w:right w:w="115" w:type="dxa"/>
      </w:tblCellMar>
    </w:tblPr>
  </w:style>
  <w:style w:type="table" w:customStyle="1" w:styleId="150">
    <w:name w:val="150"/>
    <w:basedOn w:val="TableNormal"/>
    <w:rsid w:val="005B66A9"/>
    <w:tblPr>
      <w:tblStyleRowBandSize w:val="1"/>
      <w:tblStyleColBandSize w:val="1"/>
      <w:tblCellMar>
        <w:left w:w="115" w:type="dxa"/>
        <w:right w:w="115" w:type="dxa"/>
      </w:tblCellMar>
    </w:tblPr>
  </w:style>
  <w:style w:type="table" w:customStyle="1" w:styleId="149">
    <w:name w:val="149"/>
    <w:basedOn w:val="TableNormal"/>
    <w:rsid w:val="005B66A9"/>
    <w:tblPr>
      <w:tblStyleRowBandSize w:val="1"/>
      <w:tblStyleColBandSize w:val="1"/>
      <w:tblCellMar>
        <w:left w:w="115" w:type="dxa"/>
        <w:right w:w="115" w:type="dxa"/>
      </w:tblCellMar>
    </w:tblPr>
  </w:style>
  <w:style w:type="table" w:customStyle="1" w:styleId="148">
    <w:name w:val="148"/>
    <w:basedOn w:val="TableNormal"/>
    <w:rsid w:val="005B66A9"/>
    <w:tblPr>
      <w:tblStyleRowBandSize w:val="1"/>
      <w:tblStyleColBandSize w:val="1"/>
      <w:tblCellMar>
        <w:left w:w="115" w:type="dxa"/>
        <w:right w:w="115" w:type="dxa"/>
      </w:tblCellMar>
    </w:tblPr>
  </w:style>
  <w:style w:type="table" w:customStyle="1" w:styleId="147">
    <w:name w:val="147"/>
    <w:basedOn w:val="TableNormal"/>
    <w:rsid w:val="005B66A9"/>
    <w:tblPr>
      <w:tblStyleRowBandSize w:val="1"/>
      <w:tblStyleColBandSize w:val="1"/>
      <w:tblCellMar>
        <w:left w:w="115" w:type="dxa"/>
        <w:right w:w="115" w:type="dxa"/>
      </w:tblCellMar>
    </w:tblPr>
  </w:style>
  <w:style w:type="table" w:customStyle="1" w:styleId="146">
    <w:name w:val="146"/>
    <w:basedOn w:val="TableNormal"/>
    <w:rsid w:val="005B66A9"/>
    <w:tblPr>
      <w:tblStyleRowBandSize w:val="1"/>
      <w:tblStyleColBandSize w:val="1"/>
      <w:tblCellMar>
        <w:left w:w="70" w:type="dxa"/>
        <w:right w:w="70" w:type="dxa"/>
      </w:tblCellMar>
    </w:tblPr>
  </w:style>
  <w:style w:type="table" w:customStyle="1" w:styleId="145">
    <w:name w:val="145"/>
    <w:basedOn w:val="TableNormal"/>
    <w:rsid w:val="005B66A9"/>
    <w:tblPr>
      <w:tblStyleRowBandSize w:val="1"/>
      <w:tblStyleColBandSize w:val="1"/>
      <w:tblCellMar>
        <w:left w:w="115" w:type="dxa"/>
        <w:right w:w="115" w:type="dxa"/>
      </w:tblCellMar>
    </w:tblPr>
  </w:style>
  <w:style w:type="table" w:customStyle="1" w:styleId="144">
    <w:name w:val="144"/>
    <w:basedOn w:val="TableNormal"/>
    <w:rsid w:val="005B66A9"/>
    <w:tblPr>
      <w:tblStyleRowBandSize w:val="1"/>
      <w:tblStyleColBandSize w:val="1"/>
      <w:tblCellMar>
        <w:left w:w="115" w:type="dxa"/>
        <w:right w:w="115" w:type="dxa"/>
      </w:tblCellMar>
    </w:tblPr>
  </w:style>
  <w:style w:type="table" w:customStyle="1" w:styleId="143">
    <w:name w:val="143"/>
    <w:basedOn w:val="TableNormal"/>
    <w:rsid w:val="005B66A9"/>
    <w:tblPr>
      <w:tblStyleRowBandSize w:val="1"/>
      <w:tblStyleColBandSize w:val="1"/>
      <w:tblCellMar>
        <w:left w:w="115" w:type="dxa"/>
        <w:right w:w="115" w:type="dxa"/>
      </w:tblCellMar>
    </w:tblPr>
  </w:style>
  <w:style w:type="table" w:customStyle="1" w:styleId="142">
    <w:name w:val="142"/>
    <w:basedOn w:val="TableNormal"/>
    <w:rsid w:val="005B66A9"/>
    <w:tblPr>
      <w:tblStyleRowBandSize w:val="1"/>
      <w:tblStyleColBandSize w:val="1"/>
      <w:tblCellMar>
        <w:left w:w="115" w:type="dxa"/>
        <w:right w:w="115" w:type="dxa"/>
      </w:tblCellMar>
    </w:tblPr>
  </w:style>
  <w:style w:type="table" w:customStyle="1" w:styleId="141">
    <w:name w:val="141"/>
    <w:basedOn w:val="TableNormal"/>
    <w:rsid w:val="005B66A9"/>
    <w:tblPr>
      <w:tblStyleRowBandSize w:val="1"/>
      <w:tblStyleColBandSize w:val="1"/>
      <w:tblCellMar>
        <w:left w:w="115" w:type="dxa"/>
        <w:right w:w="115" w:type="dxa"/>
      </w:tblCellMar>
    </w:tblPr>
  </w:style>
  <w:style w:type="table" w:customStyle="1" w:styleId="140">
    <w:name w:val="140"/>
    <w:basedOn w:val="TableNormal"/>
    <w:rsid w:val="005B66A9"/>
    <w:tblPr>
      <w:tblStyleRowBandSize w:val="1"/>
      <w:tblStyleColBandSize w:val="1"/>
      <w:tblCellMar>
        <w:left w:w="115" w:type="dxa"/>
        <w:right w:w="115" w:type="dxa"/>
      </w:tblCellMar>
    </w:tblPr>
  </w:style>
  <w:style w:type="table" w:customStyle="1" w:styleId="139">
    <w:name w:val="139"/>
    <w:basedOn w:val="TableNormal"/>
    <w:rsid w:val="005B66A9"/>
    <w:tblPr>
      <w:tblStyleRowBandSize w:val="1"/>
      <w:tblStyleColBandSize w:val="1"/>
      <w:tblCellMar>
        <w:left w:w="115" w:type="dxa"/>
        <w:right w:w="115" w:type="dxa"/>
      </w:tblCellMar>
    </w:tblPr>
  </w:style>
  <w:style w:type="table" w:customStyle="1" w:styleId="138">
    <w:name w:val="138"/>
    <w:basedOn w:val="TableNormal"/>
    <w:rsid w:val="005B66A9"/>
    <w:tblPr>
      <w:tblStyleRowBandSize w:val="1"/>
      <w:tblStyleColBandSize w:val="1"/>
      <w:tblCellMar>
        <w:left w:w="115" w:type="dxa"/>
        <w:right w:w="115" w:type="dxa"/>
      </w:tblCellMar>
    </w:tblPr>
  </w:style>
  <w:style w:type="table" w:customStyle="1" w:styleId="137">
    <w:name w:val="137"/>
    <w:basedOn w:val="TableNormal"/>
    <w:rsid w:val="005B66A9"/>
    <w:tblPr>
      <w:tblStyleRowBandSize w:val="1"/>
      <w:tblStyleColBandSize w:val="1"/>
      <w:tblCellMar>
        <w:left w:w="115" w:type="dxa"/>
        <w:right w:w="115" w:type="dxa"/>
      </w:tblCellMar>
    </w:tblPr>
  </w:style>
  <w:style w:type="table" w:customStyle="1" w:styleId="136">
    <w:name w:val="136"/>
    <w:basedOn w:val="TableNormal"/>
    <w:rsid w:val="005B66A9"/>
    <w:tblPr>
      <w:tblStyleRowBandSize w:val="1"/>
      <w:tblStyleColBandSize w:val="1"/>
      <w:tblCellMar>
        <w:left w:w="70" w:type="dxa"/>
        <w:right w:w="70" w:type="dxa"/>
      </w:tblCellMar>
    </w:tblPr>
  </w:style>
  <w:style w:type="table" w:customStyle="1" w:styleId="135">
    <w:name w:val="135"/>
    <w:basedOn w:val="TableNormal"/>
    <w:rsid w:val="005B66A9"/>
    <w:tblPr>
      <w:tblStyleRowBandSize w:val="1"/>
      <w:tblStyleColBandSize w:val="1"/>
      <w:tblCellMar>
        <w:left w:w="115" w:type="dxa"/>
        <w:right w:w="115" w:type="dxa"/>
      </w:tblCellMar>
    </w:tblPr>
  </w:style>
  <w:style w:type="table" w:customStyle="1" w:styleId="134">
    <w:name w:val="134"/>
    <w:basedOn w:val="TableNormal"/>
    <w:rsid w:val="005B66A9"/>
    <w:tblPr>
      <w:tblStyleRowBandSize w:val="1"/>
      <w:tblStyleColBandSize w:val="1"/>
      <w:tblCellMar>
        <w:left w:w="115" w:type="dxa"/>
        <w:right w:w="115" w:type="dxa"/>
      </w:tblCellMar>
    </w:tblPr>
  </w:style>
  <w:style w:type="table" w:customStyle="1" w:styleId="133">
    <w:name w:val="133"/>
    <w:basedOn w:val="TableNormal"/>
    <w:rsid w:val="005B66A9"/>
    <w:tblPr>
      <w:tblStyleRowBandSize w:val="1"/>
      <w:tblStyleColBandSize w:val="1"/>
      <w:tblCellMar>
        <w:left w:w="115" w:type="dxa"/>
        <w:right w:w="115" w:type="dxa"/>
      </w:tblCellMar>
    </w:tblPr>
  </w:style>
  <w:style w:type="table" w:customStyle="1" w:styleId="132">
    <w:name w:val="132"/>
    <w:basedOn w:val="TableNormal"/>
    <w:rsid w:val="005B66A9"/>
    <w:tblPr>
      <w:tblStyleRowBandSize w:val="1"/>
      <w:tblStyleColBandSize w:val="1"/>
      <w:tblCellMar>
        <w:left w:w="115" w:type="dxa"/>
        <w:right w:w="115" w:type="dxa"/>
      </w:tblCellMar>
    </w:tblPr>
  </w:style>
  <w:style w:type="table" w:customStyle="1" w:styleId="131">
    <w:name w:val="131"/>
    <w:basedOn w:val="TableNormal"/>
    <w:rsid w:val="005B66A9"/>
    <w:tblPr>
      <w:tblStyleRowBandSize w:val="1"/>
      <w:tblStyleColBandSize w:val="1"/>
      <w:tblCellMar>
        <w:left w:w="115" w:type="dxa"/>
        <w:right w:w="115" w:type="dxa"/>
      </w:tblCellMar>
    </w:tblPr>
  </w:style>
  <w:style w:type="table" w:customStyle="1" w:styleId="130">
    <w:name w:val="130"/>
    <w:basedOn w:val="TableNormal"/>
    <w:rsid w:val="005B66A9"/>
    <w:tblPr>
      <w:tblStyleRowBandSize w:val="1"/>
      <w:tblStyleColBandSize w:val="1"/>
      <w:tblCellMar>
        <w:left w:w="115" w:type="dxa"/>
        <w:right w:w="115" w:type="dxa"/>
      </w:tblCellMar>
    </w:tblPr>
  </w:style>
  <w:style w:type="table" w:customStyle="1" w:styleId="129">
    <w:name w:val="129"/>
    <w:basedOn w:val="TableNormal"/>
    <w:rsid w:val="005B66A9"/>
    <w:tblPr>
      <w:tblStyleRowBandSize w:val="1"/>
      <w:tblStyleColBandSize w:val="1"/>
      <w:tblCellMar>
        <w:left w:w="115" w:type="dxa"/>
        <w:right w:w="115" w:type="dxa"/>
      </w:tblCellMar>
    </w:tblPr>
  </w:style>
  <w:style w:type="table" w:customStyle="1" w:styleId="128">
    <w:name w:val="128"/>
    <w:basedOn w:val="TableNormal"/>
    <w:rsid w:val="005B66A9"/>
    <w:tblPr>
      <w:tblStyleRowBandSize w:val="1"/>
      <w:tblStyleColBandSize w:val="1"/>
      <w:tblCellMar>
        <w:left w:w="115" w:type="dxa"/>
        <w:right w:w="115" w:type="dxa"/>
      </w:tblCellMar>
    </w:tblPr>
  </w:style>
  <w:style w:type="table" w:customStyle="1" w:styleId="127">
    <w:name w:val="127"/>
    <w:basedOn w:val="TableNormal"/>
    <w:rsid w:val="005B66A9"/>
    <w:tblPr>
      <w:tblStyleRowBandSize w:val="1"/>
      <w:tblStyleColBandSize w:val="1"/>
      <w:tblCellMar>
        <w:left w:w="115" w:type="dxa"/>
        <w:right w:w="115" w:type="dxa"/>
      </w:tblCellMar>
    </w:tblPr>
  </w:style>
  <w:style w:type="table" w:customStyle="1" w:styleId="126">
    <w:name w:val="126"/>
    <w:basedOn w:val="TableNormal"/>
    <w:rsid w:val="005B66A9"/>
    <w:tblPr>
      <w:tblStyleRowBandSize w:val="1"/>
      <w:tblStyleColBandSize w:val="1"/>
      <w:tblCellMar>
        <w:left w:w="70" w:type="dxa"/>
        <w:right w:w="70" w:type="dxa"/>
      </w:tblCellMar>
    </w:tblPr>
  </w:style>
  <w:style w:type="table" w:customStyle="1" w:styleId="125">
    <w:name w:val="125"/>
    <w:basedOn w:val="TableNormal"/>
    <w:rsid w:val="005B66A9"/>
    <w:tblPr>
      <w:tblStyleRowBandSize w:val="1"/>
      <w:tblStyleColBandSize w:val="1"/>
      <w:tblCellMar>
        <w:left w:w="115" w:type="dxa"/>
        <w:right w:w="115" w:type="dxa"/>
      </w:tblCellMar>
    </w:tblPr>
  </w:style>
  <w:style w:type="table" w:customStyle="1" w:styleId="124">
    <w:name w:val="124"/>
    <w:basedOn w:val="TableNormal"/>
    <w:rsid w:val="005B66A9"/>
    <w:tblPr>
      <w:tblStyleRowBandSize w:val="1"/>
      <w:tblStyleColBandSize w:val="1"/>
      <w:tblCellMar>
        <w:left w:w="115" w:type="dxa"/>
        <w:right w:w="115" w:type="dxa"/>
      </w:tblCellMar>
    </w:tblPr>
  </w:style>
  <w:style w:type="table" w:customStyle="1" w:styleId="123">
    <w:name w:val="123"/>
    <w:basedOn w:val="TableNormal"/>
    <w:rsid w:val="005B66A9"/>
    <w:tblPr>
      <w:tblStyleRowBandSize w:val="1"/>
      <w:tblStyleColBandSize w:val="1"/>
      <w:tblCellMar>
        <w:left w:w="115" w:type="dxa"/>
        <w:right w:w="115" w:type="dxa"/>
      </w:tblCellMar>
    </w:tblPr>
  </w:style>
  <w:style w:type="table" w:customStyle="1" w:styleId="122">
    <w:name w:val="122"/>
    <w:basedOn w:val="TableNormal"/>
    <w:rsid w:val="005B66A9"/>
    <w:tblPr>
      <w:tblStyleRowBandSize w:val="1"/>
      <w:tblStyleColBandSize w:val="1"/>
      <w:tblCellMar>
        <w:left w:w="115" w:type="dxa"/>
        <w:right w:w="115" w:type="dxa"/>
      </w:tblCellMar>
    </w:tblPr>
  </w:style>
  <w:style w:type="table" w:customStyle="1" w:styleId="121">
    <w:name w:val="121"/>
    <w:basedOn w:val="TableNormal"/>
    <w:rsid w:val="005B66A9"/>
    <w:tblPr>
      <w:tblStyleRowBandSize w:val="1"/>
      <w:tblStyleColBandSize w:val="1"/>
      <w:tblCellMar>
        <w:left w:w="115" w:type="dxa"/>
        <w:right w:w="115" w:type="dxa"/>
      </w:tblCellMar>
    </w:tblPr>
  </w:style>
  <w:style w:type="table" w:customStyle="1" w:styleId="120">
    <w:name w:val="120"/>
    <w:basedOn w:val="TableNormal"/>
    <w:rsid w:val="005B66A9"/>
    <w:tblPr>
      <w:tblStyleRowBandSize w:val="1"/>
      <w:tblStyleColBandSize w:val="1"/>
      <w:tblCellMar>
        <w:left w:w="115" w:type="dxa"/>
        <w:right w:w="115" w:type="dxa"/>
      </w:tblCellMar>
    </w:tblPr>
  </w:style>
  <w:style w:type="table" w:customStyle="1" w:styleId="119">
    <w:name w:val="119"/>
    <w:basedOn w:val="TableNormal"/>
    <w:rsid w:val="005B66A9"/>
    <w:tblPr>
      <w:tblStyleRowBandSize w:val="1"/>
      <w:tblStyleColBandSize w:val="1"/>
      <w:tblCellMar>
        <w:left w:w="115" w:type="dxa"/>
        <w:right w:w="115" w:type="dxa"/>
      </w:tblCellMar>
    </w:tblPr>
  </w:style>
  <w:style w:type="table" w:customStyle="1" w:styleId="118">
    <w:name w:val="118"/>
    <w:basedOn w:val="TableNormal"/>
    <w:rsid w:val="005B66A9"/>
    <w:tblPr>
      <w:tblStyleRowBandSize w:val="1"/>
      <w:tblStyleColBandSize w:val="1"/>
      <w:tblCellMar>
        <w:left w:w="115" w:type="dxa"/>
        <w:right w:w="115" w:type="dxa"/>
      </w:tblCellMar>
    </w:tblPr>
  </w:style>
  <w:style w:type="table" w:customStyle="1" w:styleId="117">
    <w:name w:val="117"/>
    <w:basedOn w:val="TableNormal"/>
    <w:rsid w:val="005B66A9"/>
    <w:tblPr>
      <w:tblStyleRowBandSize w:val="1"/>
      <w:tblStyleColBandSize w:val="1"/>
      <w:tblCellMar>
        <w:left w:w="115" w:type="dxa"/>
        <w:right w:w="115" w:type="dxa"/>
      </w:tblCellMar>
    </w:tblPr>
  </w:style>
  <w:style w:type="table" w:customStyle="1" w:styleId="116">
    <w:name w:val="116"/>
    <w:basedOn w:val="TableNormal"/>
    <w:rsid w:val="005B66A9"/>
    <w:tblPr>
      <w:tblStyleRowBandSize w:val="1"/>
      <w:tblStyleColBandSize w:val="1"/>
      <w:tblCellMar>
        <w:left w:w="70" w:type="dxa"/>
        <w:right w:w="70" w:type="dxa"/>
      </w:tblCellMar>
    </w:tblPr>
  </w:style>
  <w:style w:type="table" w:customStyle="1" w:styleId="115">
    <w:name w:val="115"/>
    <w:basedOn w:val="TableNormal"/>
    <w:rsid w:val="005B66A9"/>
    <w:tblPr>
      <w:tblStyleRowBandSize w:val="1"/>
      <w:tblStyleColBandSize w:val="1"/>
      <w:tblCellMar>
        <w:left w:w="115" w:type="dxa"/>
        <w:right w:w="115" w:type="dxa"/>
      </w:tblCellMar>
    </w:tblPr>
  </w:style>
  <w:style w:type="table" w:customStyle="1" w:styleId="114">
    <w:name w:val="114"/>
    <w:basedOn w:val="TableNormal"/>
    <w:rsid w:val="005B66A9"/>
    <w:tblPr>
      <w:tblStyleRowBandSize w:val="1"/>
      <w:tblStyleColBandSize w:val="1"/>
      <w:tblCellMar>
        <w:left w:w="115" w:type="dxa"/>
        <w:right w:w="115" w:type="dxa"/>
      </w:tblCellMar>
    </w:tblPr>
  </w:style>
  <w:style w:type="table" w:customStyle="1" w:styleId="113">
    <w:name w:val="113"/>
    <w:basedOn w:val="TableNormal"/>
    <w:rsid w:val="005B66A9"/>
    <w:tblPr>
      <w:tblStyleRowBandSize w:val="1"/>
      <w:tblStyleColBandSize w:val="1"/>
      <w:tblCellMar>
        <w:left w:w="115" w:type="dxa"/>
        <w:right w:w="115" w:type="dxa"/>
      </w:tblCellMar>
    </w:tblPr>
  </w:style>
  <w:style w:type="table" w:customStyle="1" w:styleId="112">
    <w:name w:val="112"/>
    <w:basedOn w:val="TableNormal"/>
    <w:rsid w:val="005B66A9"/>
    <w:tblPr>
      <w:tblStyleRowBandSize w:val="1"/>
      <w:tblStyleColBandSize w:val="1"/>
      <w:tblCellMar>
        <w:left w:w="115" w:type="dxa"/>
        <w:right w:w="115" w:type="dxa"/>
      </w:tblCellMar>
    </w:tblPr>
  </w:style>
  <w:style w:type="table" w:customStyle="1" w:styleId="111">
    <w:name w:val="111"/>
    <w:basedOn w:val="TableNormal"/>
    <w:rsid w:val="005B66A9"/>
    <w:tblPr>
      <w:tblStyleRowBandSize w:val="1"/>
      <w:tblStyleColBandSize w:val="1"/>
      <w:tblCellMar>
        <w:left w:w="115" w:type="dxa"/>
        <w:right w:w="115" w:type="dxa"/>
      </w:tblCellMar>
    </w:tblPr>
  </w:style>
  <w:style w:type="table" w:customStyle="1" w:styleId="110">
    <w:name w:val="110"/>
    <w:basedOn w:val="TableNormal"/>
    <w:rsid w:val="005B66A9"/>
    <w:tblPr>
      <w:tblStyleRowBandSize w:val="1"/>
      <w:tblStyleColBandSize w:val="1"/>
      <w:tblCellMar>
        <w:left w:w="115" w:type="dxa"/>
        <w:right w:w="115" w:type="dxa"/>
      </w:tblCellMar>
    </w:tblPr>
  </w:style>
  <w:style w:type="table" w:customStyle="1" w:styleId="109">
    <w:name w:val="109"/>
    <w:basedOn w:val="TableNormal"/>
    <w:rsid w:val="005B66A9"/>
    <w:tblPr>
      <w:tblStyleRowBandSize w:val="1"/>
      <w:tblStyleColBandSize w:val="1"/>
      <w:tblCellMar>
        <w:left w:w="115" w:type="dxa"/>
        <w:right w:w="115" w:type="dxa"/>
      </w:tblCellMar>
    </w:tblPr>
  </w:style>
  <w:style w:type="table" w:customStyle="1" w:styleId="108">
    <w:name w:val="108"/>
    <w:basedOn w:val="TableNormal"/>
    <w:rsid w:val="005B66A9"/>
    <w:tblPr>
      <w:tblStyleRowBandSize w:val="1"/>
      <w:tblStyleColBandSize w:val="1"/>
      <w:tblCellMar>
        <w:left w:w="115" w:type="dxa"/>
        <w:right w:w="115" w:type="dxa"/>
      </w:tblCellMar>
    </w:tblPr>
  </w:style>
  <w:style w:type="table" w:customStyle="1" w:styleId="107">
    <w:name w:val="107"/>
    <w:basedOn w:val="TableNormal"/>
    <w:rsid w:val="005B66A9"/>
    <w:tblPr>
      <w:tblStyleRowBandSize w:val="1"/>
      <w:tblStyleColBandSize w:val="1"/>
      <w:tblCellMar>
        <w:left w:w="70" w:type="dxa"/>
        <w:right w:w="70" w:type="dxa"/>
      </w:tblCellMar>
    </w:tblPr>
  </w:style>
  <w:style w:type="table" w:customStyle="1" w:styleId="106">
    <w:name w:val="106"/>
    <w:basedOn w:val="TableNormal"/>
    <w:rsid w:val="005B66A9"/>
    <w:tblPr>
      <w:tblStyleRowBandSize w:val="1"/>
      <w:tblStyleColBandSize w:val="1"/>
      <w:tblCellMar>
        <w:left w:w="115" w:type="dxa"/>
        <w:right w:w="115" w:type="dxa"/>
      </w:tblCellMar>
    </w:tblPr>
  </w:style>
  <w:style w:type="table" w:customStyle="1" w:styleId="105">
    <w:name w:val="105"/>
    <w:basedOn w:val="TableNormal"/>
    <w:rsid w:val="005B66A9"/>
    <w:tblPr>
      <w:tblStyleRowBandSize w:val="1"/>
      <w:tblStyleColBandSize w:val="1"/>
      <w:tblCellMar>
        <w:left w:w="115" w:type="dxa"/>
        <w:right w:w="115" w:type="dxa"/>
      </w:tblCellMar>
    </w:tblPr>
  </w:style>
  <w:style w:type="table" w:customStyle="1" w:styleId="104">
    <w:name w:val="104"/>
    <w:basedOn w:val="TableNormal"/>
    <w:rsid w:val="005B66A9"/>
    <w:tblPr>
      <w:tblStyleRowBandSize w:val="1"/>
      <w:tblStyleColBandSize w:val="1"/>
      <w:tblCellMar>
        <w:left w:w="115" w:type="dxa"/>
        <w:right w:w="115" w:type="dxa"/>
      </w:tblCellMar>
    </w:tblPr>
  </w:style>
  <w:style w:type="table" w:customStyle="1" w:styleId="103">
    <w:name w:val="103"/>
    <w:basedOn w:val="TableNormal"/>
    <w:rsid w:val="005B66A9"/>
    <w:tblPr>
      <w:tblStyleRowBandSize w:val="1"/>
      <w:tblStyleColBandSize w:val="1"/>
      <w:tblCellMar>
        <w:left w:w="115" w:type="dxa"/>
        <w:right w:w="115" w:type="dxa"/>
      </w:tblCellMar>
    </w:tblPr>
  </w:style>
  <w:style w:type="table" w:customStyle="1" w:styleId="102">
    <w:name w:val="102"/>
    <w:basedOn w:val="TableNormal"/>
    <w:rsid w:val="005B66A9"/>
    <w:tblPr>
      <w:tblStyleRowBandSize w:val="1"/>
      <w:tblStyleColBandSize w:val="1"/>
      <w:tblCellMar>
        <w:left w:w="115" w:type="dxa"/>
        <w:right w:w="115" w:type="dxa"/>
      </w:tblCellMar>
    </w:tblPr>
  </w:style>
  <w:style w:type="table" w:customStyle="1" w:styleId="101">
    <w:name w:val="101"/>
    <w:basedOn w:val="TableNormal"/>
    <w:rsid w:val="005B66A9"/>
    <w:tblPr>
      <w:tblStyleRowBandSize w:val="1"/>
      <w:tblStyleColBandSize w:val="1"/>
      <w:tblCellMar>
        <w:left w:w="115" w:type="dxa"/>
        <w:right w:w="115" w:type="dxa"/>
      </w:tblCellMar>
    </w:tblPr>
  </w:style>
  <w:style w:type="table" w:customStyle="1" w:styleId="100">
    <w:name w:val="100"/>
    <w:basedOn w:val="TableNormal"/>
    <w:rsid w:val="005B66A9"/>
    <w:tblPr>
      <w:tblStyleRowBandSize w:val="1"/>
      <w:tblStyleColBandSize w:val="1"/>
      <w:tblCellMar>
        <w:left w:w="115" w:type="dxa"/>
        <w:right w:w="115" w:type="dxa"/>
      </w:tblCellMar>
    </w:tblPr>
  </w:style>
  <w:style w:type="table" w:customStyle="1" w:styleId="99">
    <w:name w:val="99"/>
    <w:basedOn w:val="TableNormal"/>
    <w:rsid w:val="005B66A9"/>
    <w:tblPr>
      <w:tblStyleRowBandSize w:val="1"/>
      <w:tblStyleColBandSize w:val="1"/>
      <w:tblCellMar>
        <w:left w:w="115" w:type="dxa"/>
        <w:right w:w="115" w:type="dxa"/>
      </w:tblCellMar>
    </w:tblPr>
  </w:style>
  <w:style w:type="table" w:customStyle="1" w:styleId="98">
    <w:name w:val="98"/>
    <w:basedOn w:val="TableNormal"/>
    <w:rsid w:val="005B66A9"/>
    <w:tblPr>
      <w:tblStyleRowBandSize w:val="1"/>
      <w:tblStyleColBandSize w:val="1"/>
      <w:tblCellMar>
        <w:left w:w="115" w:type="dxa"/>
        <w:right w:w="115" w:type="dxa"/>
      </w:tblCellMar>
    </w:tblPr>
  </w:style>
  <w:style w:type="table" w:customStyle="1" w:styleId="97">
    <w:name w:val="97"/>
    <w:basedOn w:val="TableNormal"/>
    <w:rsid w:val="005B66A9"/>
    <w:tblPr>
      <w:tblStyleRowBandSize w:val="1"/>
      <w:tblStyleColBandSize w:val="1"/>
      <w:tblCellMar>
        <w:left w:w="70" w:type="dxa"/>
        <w:right w:w="70" w:type="dxa"/>
      </w:tblCellMar>
    </w:tblPr>
  </w:style>
  <w:style w:type="table" w:customStyle="1" w:styleId="96">
    <w:name w:val="96"/>
    <w:basedOn w:val="TableNormal"/>
    <w:rsid w:val="005B66A9"/>
    <w:tblPr>
      <w:tblStyleRowBandSize w:val="1"/>
      <w:tblStyleColBandSize w:val="1"/>
      <w:tblCellMar>
        <w:left w:w="115" w:type="dxa"/>
        <w:right w:w="115" w:type="dxa"/>
      </w:tblCellMar>
    </w:tblPr>
  </w:style>
  <w:style w:type="table" w:customStyle="1" w:styleId="95">
    <w:name w:val="95"/>
    <w:basedOn w:val="TableNormal"/>
    <w:rsid w:val="005B66A9"/>
    <w:tblPr>
      <w:tblStyleRowBandSize w:val="1"/>
      <w:tblStyleColBandSize w:val="1"/>
      <w:tblCellMar>
        <w:left w:w="115" w:type="dxa"/>
        <w:right w:w="115" w:type="dxa"/>
      </w:tblCellMar>
    </w:tblPr>
  </w:style>
  <w:style w:type="table" w:customStyle="1" w:styleId="94">
    <w:name w:val="94"/>
    <w:basedOn w:val="TableNormal"/>
    <w:rsid w:val="005B66A9"/>
    <w:tblPr>
      <w:tblStyleRowBandSize w:val="1"/>
      <w:tblStyleColBandSize w:val="1"/>
      <w:tblCellMar>
        <w:left w:w="115" w:type="dxa"/>
        <w:right w:w="115" w:type="dxa"/>
      </w:tblCellMar>
    </w:tblPr>
  </w:style>
  <w:style w:type="table" w:customStyle="1" w:styleId="93">
    <w:name w:val="93"/>
    <w:basedOn w:val="TableNormal"/>
    <w:rsid w:val="005B66A9"/>
    <w:tblPr>
      <w:tblStyleRowBandSize w:val="1"/>
      <w:tblStyleColBandSize w:val="1"/>
      <w:tblCellMar>
        <w:left w:w="115" w:type="dxa"/>
        <w:right w:w="115" w:type="dxa"/>
      </w:tblCellMar>
    </w:tblPr>
  </w:style>
  <w:style w:type="table" w:customStyle="1" w:styleId="92">
    <w:name w:val="92"/>
    <w:basedOn w:val="TableNormal"/>
    <w:rsid w:val="005B66A9"/>
    <w:tblPr>
      <w:tblStyleRowBandSize w:val="1"/>
      <w:tblStyleColBandSize w:val="1"/>
      <w:tblCellMar>
        <w:left w:w="115" w:type="dxa"/>
        <w:right w:w="115" w:type="dxa"/>
      </w:tblCellMar>
    </w:tblPr>
  </w:style>
  <w:style w:type="table" w:customStyle="1" w:styleId="91">
    <w:name w:val="91"/>
    <w:basedOn w:val="TableNormal"/>
    <w:rsid w:val="005B66A9"/>
    <w:tblPr>
      <w:tblStyleRowBandSize w:val="1"/>
      <w:tblStyleColBandSize w:val="1"/>
      <w:tblCellMar>
        <w:left w:w="115" w:type="dxa"/>
        <w:right w:w="115" w:type="dxa"/>
      </w:tblCellMar>
    </w:tblPr>
  </w:style>
  <w:style w:type="table" w:customStyle="1" w:styleId="90">
    <w:name w:val="90"/>
    <w:basedOn w:val="TableNormal"/>
    <w:rsid w:val="005B66A9"/>
    <w:tblPr>
      <w:tblStyleRowBandSize w:val="1"/>
      <w:tblStyleColBandSize w:val="1"/>
      <w:tblCellMar>
        <w:left w:w="115" w:type="dxa"/>
        <w:right w:w="115" w:type="dxa"/>
      </w:tblCellMar>
    </w:tblPr>
  </w:style>
  <w:style w:type="table" w:customStyle="1" w:styleId="89">
    <w:name w:val="89"/>
    <w:basedOn w:val="TableNormal"/>
    <w:rsid w:val="005B66A9"/>
    <w:tblPr>
      <w:tblStyleRowBandSize w:val="1"/>
      <w:tblStyleColBandSize w:val="1"/>
      <w:tblCellMar>
        <w:left w:w="115" w:type="dxa"/>
        <w:right w:w="115" w:type="dxa"/>
      </w:tblCellMar>
    </w:tblPr>
  </w:style>
  <w:style w:type="table" w:customStyle="1" w:styleId="88">
    <w:name w:val="88"/>
    <w:basedOn w:val="TableNormal"/>
    <w:rsid w:val="005B66A9"/>
    <w:tblPr>
      <w:tblStyleRowBandSize w:val="1"/>
      <w:tblStyleColBandSize w:val="1"/>
      <w:tblCellMar>
        <w:left w:w="70" w:type="dxa"/>
        <w:right w:w="70" w:type="dxa"/>
      </w:tblCellMar>
    </w:tblPr>
  </w:style>
  <w:style w:type="table" w:customStyle="1" w:styleId="87">
    <w:name w:val="87"/>
    <w:basedOn w:val="TableNormal"/>
    <w:rsid w:val="005B66A9"/>
    <w:tblPr>
      <w:tblStyleRowBandSize w:val="1"/>
      <w:tblStyleColBandSize w:val="1"/>
      <w:tblCellMar>
        <w:left w:w="115" w:type="dxa"/>
        <w:right w:w="115" w:type="dxa"/>
      </w:tblCellMar>
    </w:tblPr>
  </w:style>
  <w:style w:type="table" w:customStyle="1" w:styleId="86">
    <w:name w:val="86"/>
    <w:basedOn w:val="TableNormal"/>
    <w:rsid w:val="005B66A9"/>
    <w:tblPr>
      <w:tblStyleRowBandSize w:val="1"/>
      <w:tblStyleColBandSize w:val="1"/>
      <w:tblCellMar>
        <w:left w:w="115" w:type="dxa"/>
        <w:right w:w="115" w:type="dxa"/>
      </w:tblCellMar>
    </w:tblPr>
  </w:style>
  <w:style w:type="table" w:customStyle="1" w:styleId="85">
    <w:name w:val="85"/>
    <w:basedOn w:val="TableNormal"/>
    <w:rsid w:val="005B66A9"/>
    <w:tblPr>
      <w:tblStyleRowBandSize w:val="1"/>
      <w:tblStyleColBandSize w:val="1"/>
      <w:tblCellMar>
        <w:left w:w="115" w:type="dxa"/>
        <w:right w:w="115" w:type="dxa"/>
      </w:tblCellMar>
    </w:tblPr>
  </w:style>
  <w:style w:type="table" w:customStyle="1" w:styleId="84">
    <w:name w:val="84"/>
    <w:basedOn w:val="TableNormal"/>
    <w:rsid w:val="005B66A9"/>
    <w:tblPr>
      <w:tblStyleRowBandSize w:val="1"/>
      <w:tblStyleColBandSize w:val="1"/>
      <w:tblCellMar>
        <w:left w:w="115" w:type="dxa"/>
        <w:right w:w="115" w:type="dxa"/>
      </w:tblCellMar>
    </w:tblPr>
  </w:style>
  <w:style w:type="table" w:customStyle="1" w:styleId="83">
    <w:name w:val="83"/>
    <w:basedOn w:val="TableNormal"/>
    <w:rsid w:val="005B66A9"/>
    <w:tblPr>
      <w:tblStyleRowBandSize w:val="1"/>
      <w:tblStyleColBandSize w:val="1"/>
      <w:tblCellMar>
        <w:left w:w="115" w:type="dxa"/>
        <w:right w:w="115" w:type="dxa"/>
      </w:tblCellMar>
    </w:tblPr>
  </w:style>
  <w:style w:type="table" w:customStyle="1" w:styleId="82">
    <w:name w:val="82"/>
    <w:basedOn w:val="TableNormal"/>
    <w:rsid w:val="005B66A9"/>
    <w:tblPr>
      <w:tblStyleRowBandSize w:val="1"/>
      <w:tblStyleColBandSize w:val="1"/>
      <w:tblCellMar>
        <w:left w:w="115" w:type="dxa"/>
        <w:right w:w="115" w:type="dxa"/>
      </w:tblCellMar>
    </w:tblPr>
  </w:style>
  <w:style w:type="table" w:customStyle="1" w:styleId="81">
    <w:name w:val="81"/>
    <w:basedOn w:val="TableNormal"/>
    <w:rsid w:val="005B66A9"/>
    <w:tblPr>
      <w:tblStyleRowBandSize w:val="1"/>
      <w:tblStyleColBandSize w:val="1"/>
      <w:tblCellMar>
        <w:left w:w="115" w:type="dxa"/>
        <w:right w:w="115" w:type="dxa"/>
      </w:tblCellMar>
    </w:tblPr>
  </w:style>
  <w:style w:type="table" w:customStyle="1" w:styleId="80">
    <w:name w:val="80"/>
    <w:basedOn w:val="TableNormal"/>
    <w:rsid w:val="005B66A9"/>
    <w:tblPr>
      <w:tblStyleRowBandSize w:val="1"/>
      <w:tblStyleColBandSize w:val="1"/>
      <w:tblCellMar>
        <w:left w:w="115" w:type="dxa"/>
        <w:right w:w="115" w:type="dxa"/>
      </w:tblCellMar>
    </w:tblPr>
  </w:style>
  <w:style w:type="table" w:customStyle="1" w:styleId="79">
    <w:name w:val="79"/>
    <w:basedOn w:val="TableNormal"/>
    <w:rsid w:val="005B66A9"/>
    <w:tblPr>
      <w:tblStyleRowBandSize w:val="1"/>
      <w:tblStyleColBandSize w:val="1"/>
      <w:tblCellMar>
        <w:left w:w="115" w:type="dxa"/>
        <w:right w:w="115" w:type="dxa"/>
      </w:tblCellMar>
    </w:tblPr>
  </w:style>
  <w:style w:type="table" w:customStyle="1" w:styleId="78">
    <w:name w:val="78"/>
    <w:basedOn w:val="TableNormal"/>
    <w:rsid w:val="005B66A9"/>
    <w:tblPr>
      <w:tblStyleRowBandSize w:val="1"/>
      <w:tblStyleColBandSize w:val="1"/>
      <w:tblCellMar>
        <w:left w:w="70" w:type="dxa"/>
        <w:right w:w="70" w:type="dxa"/>
      </w:tblCellMar>
    </w:tblPr>
  </w:style>
  <w:style w:type="table" w:customStyle="1" w:styleId="77">
    <w:name w:val="77"/>
    <w:basedOn w:val="TableNormal"/>
    <w:rsid w:val="005B66A9"/>
    <w:tblPr>
      <w:tblStyleRowBandSize w:val="1"/>
      <w:tblStyleColBandSize w:val="1"/>
      <w:tblCellMar>
        <w:left w:w="115" w:type="dxa"/>
        <w:right w:w="115" w:type="dxa"/>
      </w:tblCellMar>
    </w:tblPr>
  </w:style>
  <w:style w:type="table" w:customStyle="1" w:styleId="76">
    <w:name w:val="76"/>
    <w:basedOn w:val="TableNormal"/>
    <w:rsid w:val="005B66A9"/>
    <w:tblPr>
      <w:tblStyleRowBandSize w:val="1"/>
      <w:tblStyleColBandSize w:val="1"/>
      <w:tblCellMar>
        <w:left w:w="115" w:type="dxa"/>
        <w:right w:w="115" w:type="dxa"/>
      </w:tblCellMar>
    </w:tblPr>
  </w:style>
  <w:style w:type="table" w:customStyle="1" w:styleId="75">
    <w:name w:val="75"/>
    <w:basedOn w:val="TableNormal"/>
    <w:rsid w:val="005B66A9"/>
    <w:tblPr>
      <w:tblStyleRowBandSize w:val="1"/>
      <w:tblStyleColBandSize w:val="1"/>
      <w:tblCellMar>
        <w:left w:w="115" w:type="dxa"/>
        <w:right w:w="115" w:type="dxa"/>
      </w:tblCellMar>
    </w:tblPr>
  </w:style>
  <w:style w:type="table" w:customStyle="1" w:styleId="74">
    <w:name w:val="74"/>
    <w:basedOn w:val="TableNormal"/>
    <w:rsid w:val="005B66A9"/>
    <w:tblPr>
      <w:tblStyleRowBandSize w:val="1"/>
      <w:tblStyleColBandSize w:val="1"/>
      <w:tblCellMar>
        <w:left w:w="115" w:type="dxa"/>
        <w:right w:w="115" w:type="dxa"/>
      </w:tblCellMar>
    </w:tblPr>
  </w:style>
  <w:style w:type="table" w:customStyle="1" w:styleId="73">
    <w:name w:val="73"/>
    <w:basedOn w:val="TableNormal"/>
    <w:rsid w:val="005B66A9"/>
    <w:tblPr>
      <w:tblStyleRowBandSize w:val="1"/>
      <w:tblStyleColBandSize w:val="1"/>
      <w:tblCellMar>
        <w:left w:w="115" w:type="dxa"/>
        <w:right w:w="115" w:type="dxa"/>
      </w:tblCellMar>
    </w:tblPr>
  </w:style>
  <w:style w:type="table" w:customStyle="1" w:styleId="72">
    <w:name w:val="72"/>
    <w:basedOn w:val="TableNormal"/>
    <w:rsid w:val="005B66A9"/>
    <w:tblPr>
      <w:tblStyleRowBandSize w:val="1"/>
      <w:tblStyleColBandSize w:val="1"/>
      <w:tblCellMar>
        <w:left w:w="115" w:type="dxa"/>
        <w:right w:w="115" w:type="dxa"/>
      </w:tblCellMar>
    </w:tblPr>
  </w:style>
  <w:style w:type="table" w:customStyle="1" w:styleId="71">
    <w:name w:val="71"/>
    <w:basedOn w:val="TableNormal"/>
    <w:rsid w:val="005B66A9"/>
    <w:tblPr>
      <w:tblStyleRowBandSize w:val="1"/>
      <w:tblStyleColBandSize w:val="1"/>
      <w:tblCellMar>
        <w:left w:w="115" w:type="dxa"/>
        <w:right w:w="115" w:type="dxa"/>
      </w:tblCellMar>
    </w:tblPr>
  </w:style>
  <w:style w:type="table" w:customStyle="1" w:styleId="70">
    <w:name w:val="70"/>
    <w:basedOn w:val="TableNormal"/>
    <w:rsid w:val="005B66A9"/>
    <w:tblPr>
      <w:tblStyleRowBandSize w:val="1"/>
      <w:tblStyleColBandSize w:val="1"/>
      <w:tblCellMar>
        <w:left w:w="115" w:type="dxa"/>
        <w:right w:w="115" w:type="dxa"/>
      </w:tblCellMar>
    </w:tblPr>
  </w:style>
  <w:style w:type="table" w:customStyle="1" w:styleId="69">
    <w:name w:val="69"/>
    <w:basedOn w:val="TableNormal"/>
    <w:rsid w:val="005B66A9"/>
    <w:tblPr>
      <w:tblStyleRowBandSize w:val="1"/>
      <w:tblStyleColBandSize w:val="1"/>
      <w:tblCellMar>
        <w:left w:w="115" w:type="dxa"/>
        <w:right w:w="115" w:type="dxa"/>
      </w:tblCellMar>
    </w:tblPr>
  </w:style>
  <w:style w:type="table" w:customStyle="1" w:styleId="68">
    <w:name w:val="68"/>
    <w:basedOn w:val="TableNormal"/>
    <w:rsid w:val="005B66A9"/>
    <w:tblPr>
      <w:tblStyleRowBandSize w:val="1"/>
      <w:tblStyleColBandSize w:val="1"/>
      <w:tblCellMar>
        <w:left w:w="70" w:type="dxa"/>
        <w:right w:w="70" w:type="dxa"/>
      </w:tblCellMar>
    </w:tblPr>
  </w:style>
  <w:style w:type="table" w:customStyle="1" w:styleId="67">
    <w:name w:val="67"/>
    <w:basedOn w:val="TableNormal"/>
    <w:rsid w:val="005B66A9"/>
    <w:tblPr>
      <w:tblStyleRowBandSize w:val="1"/>
      <w:tblStyleColBandSize w:val="1"/>
      <w:tblCellMar>
        <w:left w:w="115" w:type="dxa"/>
        <w:right w:w="115" w:type="dxa"/>
      </w:tblCellMar>
    </w:tblPr>
  </w:style>
  <w:style w:type="table" w:customStyle="1" w:styleId="66">
    <w:name w:val="66"/>
    <w:basedOn w:val="TableNormal"/>
    <w:rsid w:val="005B66A9"/>
    <w:tblPr>
      <w:tblStyleRowBandSize w:val="1"/>
      <w:tblStyleColBandSize w:val="1"/>
      <w:tblCellMar>
        <w:left w:w="115" w:type="dxa"/>
        <w:right w:w="115" w:type="dxa"/>
      </w:tblCellMar>
    </w:tblPr>
  </w:style>
  <w:style w:type="table" w:customStyle="1" w:styleId="65">
    <w:name w:val="65"/>
    <w:basedOn w:val="TableNormal"/>
    <w:rsid w:val="005B66A9"/>
    <w:tblPr>
      <w:tblStyleRowBandSize w:val="1"/>
      <w:tblStyleColBandSize w:val="1"/>
      <w:tblCellMar>
        <w:left w:w="115" w:type="dxa"/>
        <w:right w:w="115" w:type="dxa"/>
      </w:tblCellMar>
    </w:tblPr>
  </w:style>
  <w:style w:type="table" w:customStyle="1" w:styleId="64">
    <w:name w:val="64"/>
    <w:basedOn w:val="TableNormal"/>
    <w:rsid w:val="005B66A9"/>
    <w:tblPr>
      <w:tblStyleRowBandSize w:val="1"/>
      <w:tblStyleColBandSize w:val="1"/>
      <w:tblCellMar>
        <w:left w:w="115" w:type="dxa"/>
        <w:right w:w="115" w:type="dxa"/>
      </w:tblCellMar>
    </w:tblPr>
  </w:style>
  <w:style w:type="table" w:customStyle="1" w:styleId="63">
    <w:name w:val="63"/>
    <w:basedOn w:val="TableNormal"/>
    <w:rsid w:val="005B66A9"/>
    <w:tblPr>
      <w:tblStyleRowBandSize w:val="1"/>
      <w:tblStyleColBandSize w:val="1"/>
      <w:tblCellMar>
        <w:left w:w="115" w:type="dxa"/>
        <w:right w:w="115" w:type="dxa"/>
      </w:tblCellMar>
    </w:tblPr>
  </w:style>
  <w:style w:type="table" w:customStyle="1" w:styleId="62">
    <w:name w:val="62"/>
    <w:basedOn w:val="TableNormal"/>
    <w:rsid w:val="005B66A9"/>
    <w:tblPr>
      <w:tblStyleRowBandSize w:val="1"/>
      <w:tblStyleColBandSize w:val="1"/>
      <w:tblCellMar>
        <w:left w:w="115" w:type="dxa"/>
        <w:right w:w="115" w:type="dxa"/>
      </w:tblCellMar>
    </w:tblPr>
  </w:style>
  <w:style w:type="table" w:customStyle="1" w:styleId="61">
    <w:name w:val="61"/>
    <w:basedOn w:val="TableNormal"/>
    <w:rsid w:val="005B66A9"/>
    <w:tblPr>
      <w:tblStyleRowBandSize w:val="1"/>
      <w:tblStyleColBandSize w:val="1"/>
      <w:tblCellMar>
        <w:left w:w="115" w:type="dxa"/>
        <w:right w:w="115" w:type="dxa"/>
      </w:tblCellMar>
    </w:tblPr>
  </w:style>
  <w:style w:type="table" w:customStyle="1" w:styleId="60">
    <w:name w:val="60"/>
    <w:basedOn w:val="TableNormal"/>
    <w:rsid w:val="005B66A9"/>
    <w:tblPr>
      <w:tblStyleRowBandSize w:val="1"/>
      <w:tblStyleColBandSize w:val="1"/>
      <w:tblCellMar>
        <w:left w:w="115" w:type="dxa"/>
        <w:right w:w="115" w:type="dxa"/>
      </w:tblCellMar>
    </w:tblPr>
  </w:style>
  <w:style w:type="table" w:customStyle="1" w:styleId="59">
    <w:name w:val="59"/>
    <w:basedOn w:val="TableNormal"/>
    <w:rsid w:val="005B66A9"/>
    <w:tblPr>
      <w:tblStyleRowBandSize w:val="1"/>
      <w:tblStyleColBandSize w:val="1"/>
      <w:tblCellMar>
        <w:left w:w="115" w:type="dxa"/>
        <w:right w:w="115" w:type="dxa"/>
      </w:tblCellMar>
    </w:tblPr>
  </w:style>
  <w:style w:type="table" w:customStyle="1" w:styleId="58">
    <w:name w:val="58"/>
    <w:basedOn w:val="TableNormal"/>
    <w:rsid w:val="005B66A9"/>
    <w:tblPr>
      <w:tblStyleRowBandSize w:val="1"/>
      <w:tblStyleColBandSize w:val="1"/>
      <w:tblCellMar>
        <w:left w:w="70" w:type="dxa"/>
        <w:right w:w="70" w:type="dxa"/>
      </w:tblCellMar>
    </w:tblPr>
  </w:style>
  <w:style w:type="table" w:customStyle="1" w:styleId="57">
    <w:name w:val="57"/>
    <w:basedOn w:val="TableNormal"/>
    <w:rsid w:val="005B66A9"/>
    <w:tblPr>
      <w:tblStyleRowBandSize w:val="1"/>
      <w:tblStyleColBandSize w:val="1"/>
      <w:tblCellMar>
        <w:left w:w="115" w:type="dxa"/>
        <w:right w:w="115" w:type="dxa"/>
      </w:tblCellMar>
    </w:tblPr>
  </w:style>
  <w:style w:type="table" w:customStyle="1" w:styleId="56">
    <w:name w:val="56"/>
    <w:basedOn w:val="TableNormal"/>
    <w:rsid w:val="005B66A9"/>
    <w:tblPr>
      <w:tblStyleRowBandSize w:val="1"/>
      <w:tblStyleColBandSize w:val="1"/>
      <w:tblCellMar>
        <w:left w:w="115" w:type="dxa"/>
        <w:right w:w="115" w:type="dxa"/>
      </w:tblCellMar>
    </w:tblPr>
  </w:style>
  <w:style w:type="table" w:customStyle="1" w:styleId="55">
    <w:name w:val="55"/>
    <w:basedOn w:val="TableNormal"/>
    <w:rsid w:val="005B66A9"/>
    <w:tblPr>
      <w:tblStyleRowBandSize w:val="1"/>
      <w:tblStyleColBandSize w:val="1"/>
      <w:tblCellMar>
        <w:left w:w="115" w:type="dxa"/>
        <w:right w:w="115" w:type="dxa"/>
      </w:tblCellMar>
    </w:tblPr>
  </w:style>
  <w:style w:type="table" w:customStyle="1" w:styleId="54">
    <w:name w:val="54"/>
    <w:basedOn w:val="TableNormal"/>
    <w:rsid w:val="005B66A9"/>
    <w:tblPr>
      <w:tblStyleRowBandSize w:val="1"/>
      <w:tblStyleColBandSize w:val="1"/>
      <w:tblCellMar>
        <w:left w:w="115" w:type="dxa"/>
        <w:right w:w="115" w:type="dxa"/>
      </w:tblCellMar>
    </w:tblPr>
  </w:style>
  <w:style w:type="table" w:customStyle="1" w:styleId="53">
    <w:name w:val="53"/>
    <w:basedOn w:val="TableNormal"/>
    <w:rsid w:val="005B66A9"/>
    <w:tblPr>
      <w:tblStyleRowBandSize w:val="1"/>
      <w:tblStyleColBandSize w:val="1"/>
      <w:tblCellMar>
        <w:left w:w="115" w:type="dxa"/>
        <w:right w:w="115" w:type="dxa"/>
      </w:tblCellMar>
    </w:tblPr>
  </w:style>
  <w:style w:type="table" w:customStyle="1" w:styleId="52">
    <w:name w:val="52"/>
    <w:basedOn w:val="TableNormal"/>
    <w:rsid w:val="005B66A9"/>
    <w:tblPr>
      <w:tblStyleRowBandSize w:val="1"/>
      <w:tblStyleColBandSize w:val="1"/>
      <w:tblCellMar>
        <w:left w:w="115" w:type="dxa"/>
        <w:right w:w="115" w:type="dxa"/>
      </w:tblCellMar>
    </w:tblPr>
  </w:style>
  <w:style w:type="table" w:customStyle="1" w:styleId="51">
    <w:name w:val="51"/>
    <w:basedOn w:val="TableNormal"/>
    <w:rsid w:val="005B66A9"/>
    <w:tblPr>
      <w:tblStyleRowBandSize w:val="1"/>
      <w:tblStyleColBandSize w:val="1"/>
      <w:tblCellMar>
        <w:left w:w="115" w:type="dxa"/>
        <w:right w:w="115" w:type="dxa"/>
      </w:tblCellMar>
    </w:tblPr>
  </w:style>
  <w:style w:type="table" w:customStyle="1" w:styleId="50">
    <w:name w:val="50"/>
    <w:basedOn w:val="TableNormal"/>
    <w:rsid w:val="005B66A9"/>
    <w:tblPr>
      <w:tblStyleRowBandSize w:val="1"/>
      <w:tblStyleColBandSize w:val="1"/>
      <w:tblCellMar>
        <w:left w:w="115" w:type="dxa"/>
        <w:right w:w="115" w:type="dxa"/>
      </w:tblCellMar>
    </w:tblPr>
  </w:style>
  <w:style w:type="table" w:customStyle="1" w:styleId="49">
    <w:name w:val="49"/>
    <w:basedOn w:val="TableNormal"/>
    <w:rsid w:val="005B66A9"/>
    <w:tblPr>
      <w:tblStyleRowBandSize w:val="1"/>
      <w:tblStyleColBandSize w:val="1"/>
      <w:tblCellMar>
        <w:left w:w="115" w:type="dxa"/>
        <w:right w:w="115" w:type="dxa"/>
      </w:tblCellMar>
    </w:tblPr>
  </w:style>
  <w:style w:type="table" w:customStyle="1" w:styleId="48">
    <w:name w:val="48"/>
    <w:basedOn w:val="TableNormal"/>
    <w:rsid w:val="005B66A9"/>
    <w:tblPr>
      <w:tblStyleRowBandSize w:val="1"/>
      <w:tblStyleColBandSize w:val="1"/>
      <w:tblCellMar>
        <w:left w:w="70" w:type="dxa"/>
        <w:right w:w="70" w:type="dxa"/>
      </w:tblCellMar>
    </w:tblPr>
  </w:style>
  <w:style w:type="table" w:customStyle="1" w:styleId="47">
    <w:name w:val="47"/>
    <w:basedOn w:val="TableNormal"/>
    <w:rsid w:val="005B66A9"/>
    <w:tblPr>
      <w:tblStyleRowBandSize w:val="1"/>
      <w:tblStyleColBandSize w:val="1"/>
      <w:tblCellMar>
        <w:left w:w="115" w:type="dxa"/>
        <w:right w:w="115" w:type="dxa"/>
      </w:tblCellMar>
    </w:tblPr>
  </w:style>
  <w:style w:type="table" w:customStyle="1" w:styleId="46">
    <w:name w:val="46"/>
    <w:basedOn w:val="TableNormal"/>
    <w:rsid w:val="005B66A9"/>
    <w:tblPr>
      <w:tblStyleRowBandSize w:val="1"/>
      <w:tblStyleColBandSize w:val="1"/>
      <w:tblCellMar>
        <w:left w:w="115" w:type="dxa"/>
        <w:right w:w="115" w:type="dxa"/>
      </w:tblCellMar>
    </w:tblPr>
  </w:style>
  <w:style w:type="table" w:customStyle="1" w:styleId="45">
    <w:name w:val="45"/>
    <w:basedOn w:val="TableNormal"/>
    <w:rsid w:val="005B66A9"/>
    <w:tblPr>
      <w:tblStyleRowBandSize w:val="1"/>
      <w:tblStyleColBandSize w:val="1"/>
      <w:tblCellMar>
        <w:left w:w="115" w:type="dxa"/>
        <w:right w:w="115" w:type="dxa"/>
      </w:tblCellMar>
    </w:tblPr>
  </w:style>
  <w:style w:type="table" w:customStyle="1" w:styleId="44">
    <w:name w:val="44"/>
    <w:basedOn w:val="TableNormal"/>
    <w:rsid w:val="005B66A9"/>
    <w:tblPr>
      <w:tblStyleRowBandSize w:val="1"/>
      <w:tblStyleColBandSize w:val="1"/>
      <w:tblCellMar>
        <w:left w:w="115" w:type="dxa"/>
        <w:right w:w="115" w:type="dxa"/>
      </w:tblCellMar>
    </w:tblPr>
  </w:style>
  <w:style w:type="table" w:customStyle="1" w:styleId="43">
    <w:name w:val="43"/>
    <w:basedOn w:val="TableNormal"/>
    <w:rsid w:val="005B66A9"/>
    <w:tblPr>
      <w:tblStyleRowBandSize w:val="1"/>
      <w:tblStyleColBandSize w:val="1"/>
      <w:tblCellMar>
        <w:left w:w="115" w:type="dxa"/>
        <w:right w:w="115" w:type="dxa"/>
      </w:tblCellMar>
    </w:tblPr>
  </w:style>
  <w:style w:type="table" w:customStyle="1" w:styleId="42">
    <w:name w:val="42"/>
    <w:basedOn w:val="TableNormal"/>
    <w:rsid w:val="005B66A9"/>
    <w:tblPr>
      <w:tblStyleRowBandSize w:val="1"/>
      <w:tblStyleColBandSize w:val="1"/>
      <w:tblCellMar>
        <w:left w:w="115" w:type="dxa"/>
        <w:right w:w="115" w:type="dxa"/>
      </w:tblCellMar>
    </w:tblPr>
  </w:style>
  <w:style w:type="table" w:customStyle="1" w:styleId="41">
    <w:name w:val="41"/>
    <w:basedOn w:val="TableNormal"/>
    <w:rsid w:val="005B66A9"/>
    <w:tblPr>
      <w:tblStyleRowBandSize w:val="1"/>
      <w:tblStyleColBandSize w:val="1"/>
      <w:tblCellMar>
        <w:left w:w="115" w:type="dxa"/>
        <w:right w:w="115" w:type="dxa"/>
      </w:tblCellMar>
    </w:tblPr>
  </w:style>
  <w:style w:type="table" w:customStyle="1" w:styleId="40">
    <w:name w:val="40"/>
    <w:basedOn w:val="TableNormal"/>
    <w:rsid w:val="005B66A9"/>
    <w:tblPr>
      <w:tblStyleRowBandSize w:val="1"/>
      <w:tblStyleColBandSize w:val="1"/>
      <w:tblCellMar>
        <w:left w:w="115" w:type="dxa"/>
        <w:right w:w="115" w:type="dxa"/>
      </w:tblCellMar>
    </w:tblPr>
  </w:style>
  <w:style w:type="table" w:customStyle="1" w:styleId="39">
    <w:name w:val="39"/>
    <w:basedOn w:val="TableNormal"/>
    <w:rsid w:val="005B66A9"/>
    <w:tblPr>
      <w:tblStyleRowBandSize w:val="1"/>
      <w:tblStyleColBandSize w:val="1"/>
      <w:tblCellMar>
        <w:left w:w="115" w:type="dxa"/>
        <w:right w:w="115" w:type="dxa"/>
      </w:tblCellMar>
    </w:tblPr>
  </w:style>
  <w:style w:type="table" w:customStyle="1" w:styleId="38">
    <w:name w:val="38"/>
    <w:basedOn w:val="TableNormal"/>
    <w:rsid w:val="005B66A9"/>
    <w:tblPr>
      <w:tblStyleRowBandSize w:val="1"/>
      <w:tblStyleColBandSize w:val="1"/>
      <w:tblCellMar>
        <w:left w:w="70" w:type="dxa"/>
        <w:right w:w="70" w:type="dxa"/>
      </w:tblCellMar>
    </w:tblPr>
  </w:style>
  <w:style w:type="table" w:customStyle="1" w:styleId="37">
    <w:name w:val="37"/>
    <w:basedOn w:val="TableNormal"/>
    <w:rsid w:val="005B66A9"/>
    <w:tblPr>
      <w:tblStyleRowBandSize w:val="1"/>
      <w:tblStyleColBandSize w:val="1"/>
      <w:tblCellMar>
        <w:left w:w="115" w:type="dxa"/>
        <w:right w:w="115" w:type="dxa"/>
      </w:tblCellMar>
    </w:tblPr>
  </w:style>
  <w:style w:type="table" w:customStyle="1" w:styleId="36">
    <w:name w:val="36"/>
    <w:basedOn w:val="TableNormal"/>
    <w:rsid w:val="005B66A9"/>
    <w:tblPr>
      <w:tblStyleRowBandSize w:val="1"/>
      <w:tblStyleColBandSize w:val="1"/>
      <w:tblCellMar>
        <w:left w:w="115" w:type="dxa"/>
        <w:right w:w="115" w:type="dxa"/>
      </w:tblCellMar>
    </w:tblPr>
  </w:style>
  <w:style w:type="table" w:customStyle="1" w:styleId="35">
    <w:name w:val="35"/>
    <w:basedOn w:val="TableNormal"/>
    <w:rsid w:val="005B66A9"/>
    <w:tblPr>
      <w:tblStyleRowBandSize w:val="1"/>
      <w:tblStyleColBandSize w:val="1"/>
      <w:tblCellMar>
        <w:left w:w="115" w:type="dxa"/>
        <w:right w:w="115" w:type="dxa"/>
      </w:tblCellMar>
    </w:tblPr>
  </w:style>
  <w:style w:type="table" w:customStyle="1" w:styleId="34">
    <w:name w:val="34"/>
    <w:basedOn w:val="TableNormal"/>
    <w:rsid w:val="005B66A9"/>
    <w:tblPr>
      <w:tblStyleRowBandSize w:val="1"/>
      <w:tblStyleColBandSize w:val="1"/>
      <w:tblCellMar>
        <w:left w:w="115" w:type="dxa"/>
        <w:right w:w="115" w:type="dxa"/>
      </w:tblCellMar>
    </w:tblPr>
  </w:style>
  <w:style w:type="table" w:customStyle="1" w:styleId="33">
    <w:name w:val="33"/>
    <w:basedOn w:val="TableNormal"/>
    <w:rsid w:val="005B66A9"/>
    <w:tblPr>
      <w:tblStyleRowBandSize w:val="1"/>
      <w:tblStyleColBandSize w:val="1"/>
      <w:tblCellMar>
        <w:left w:w="115" w:type="dxa"/>
        <w:right w:w="115" w:type="dxa"/>
      </w:tblCellMar>
    </w:tblPr>
  </w:style>
  <w:style w:type="table" w:customStyle="1" w:styleId="32">
    <w:name w:val="32"/>
    <w:basedOn w:val="TableNormal"/>
    <w:rsid w:val="005B66A9"/>
    <w:tblPr>
      <w:tblStyleRowBandSize w:val="1"/>
      <w:tblStyleColBandSize w:val="1"/>
      <w:tblCellMar>
        <w:left w:w="115" w:type="dxa"/>
        <w:right w:w="115" w:type="dxa"/>
      </w:tblCellMar>
    </w:tblPr>
  </w:style>
  <w:style w:type="table" w:customStyle="1" w:styleId="31">
    <w:name w:val="31"/>
    <w:basedOn w:val="TableNormal"/>
    <w:rsid w:val="005B66A9"/>
    <w:tblPr>
      <w:tblStyleRowBandSize w:val="1"/>
      <w:tblStyleColBandSize w:val="1"/>
      <w:tblCellMar>
        <w:left w:w="115" w:type="dxa"/>
        <w:right w:w="115" w:type="dxa"/>
      </w:tblCellMar>
    </w:tblPr>
  </w:style>
  <w:style w:type="table" w:customStyle="1" w:styleId="30">
    <w:name w:val="30"/>
    <w:basedOn w:val="TableNormal"/>
    <w:rsid w:val="005B66A9"/>
    <w:tblPr>
      <w:tblStyleRowBandSize w:val="1"/>
      <w:tblStyleColBandSize w:val="1"/>
      <w:tblCellMar>
        <w:left w:w="115" w:type="dxa"/>
        <w:right w:w="115" w:type="dxa"/>
      </w:tblCellMar>
    </w:tblPr>
  </w:style>
  <w:style w:type="table" w:customStyle="1" w:styleId="29">
    <w:name w:val="29"/>
    <w:basedOn w:val="TableNormal"/>
    <w:rsid w:val="005B66A9"/>
    <w:tblPr>
      <w:tblStyleRowBandSize w:val="1"/>
      <w:tblStyleColBandSize w:val="1"/>
      <w:tblCellMar>
        <w:left w:w="115" w:type="dxa"/>
        <w:right w:w="115" w:type="dxa"/>
      </w:tblCellMar>
    </w:tblPr>
  </w:style>
  <w:style w:type="table" w:customStyle="1" w:styleId="28">
    <w:name w:val="28"/>
    <w:basedOn w:val="TableNormal"/>
    <w:rsid w:val="005B66A9"/>
    <w:tblPr>
      <w:tblStyleRowBandSize w:val="1"/>
      <w:tblStyleColBandSize w:val="1"/>
      <w:tblCellMar>
        <w:left w:w="70" w:type="dxa"/>
        <w:right w:w="70" w:type="dxa"/>
      </w:tblCellMar>
    </w:tblPr>
  </w:style>
  <w:style w:type="table" w:customStyle="1" w:styleId="27">
    <w:name w:val="27"/>
    <w:basedOn w:val="TableNormal"/>
    <w:rsid w:val="005B66A9"/>
    <w:tblPr>
      <w:tblStyleRowBandSize w:val="1"/>
      <w:tblStyleColBandSize w:val="1"/>
      <w:tblCellMar>
        <w:left w:w="115" w:type="dxa"/>
        <w:right w:w="115" w:type="dxa"/>
      </w:tblCellMar>
    </w:tblPr>
  </w:style>
  <w:style w:type="table" w:customStyle="1" w:styleId="26">
    <w:name w:val="26"/>
    <w:basedOn w:val="TableNormal"/>
    <w:rsid w:val="005B66A9"/>
    <w:tblPr>
      <w:tblStyleRowBandSize w:val="1"/>
      <w:tblStyleColBandSize w:val="1"/>
      <w:tblCellMar>
        <w:left w:w="115" w:type="dxa"/>
        <w:right w:w="115" w:type="dxa"/>
      </w:tblCellMar>
    </w:tblPr>
  </w:style>
  <w:style w:type="table" w:customStyle="1" w:styleId="25">
    <w:name w:val="25"/>
    <w:basedOn w:val="TableNormal"/>
    <w:rsid w:val="005B66A9"/>
    <w:tblPr>
      <w:tblStyleRowBandSize w:val="1"/>
      <w:tblStyleColBandSize w:val="1"/>
      <w:tblCellMar>
        <w:left w:w="115" w:type="dxa"/>
        <w:right w:w="115" w:type="dxa"/>
      </w:tblCellMar>
    </w:tblPr>
  </w:style>
  <w:style w:type="table" w:customStyle="1" w:styleId="24">
    <w:name w:val="24"/>
    <w:basedOn w:val="TableNormal"/>
    <w:rsid w:val="005B66A9"/>
    <w:tblPr>
      <w:tblStyleRowBandSize w:val="1"/>
      <w:tblStyleColBandSize w:val="1"/>
      <w:tblCellMar>
        <w:left w:w="115" w:type="dxa"/>
        <w:right w:w="115" w:type="dxa"/>
      </w:tblCellMar>
    </w:tblPr>
  </w:style>
  <w:style w:type="table" w:customStyle="1" w:styleId="23">
    <w:name w:val="23"/>
    <w:basedOn w:val="TableNormal"/>
    <w:rsid w:val="005B66A9"/>
    <w:tblPr>
      <w:tblStyleRowBandSize w:val="1"/>
      <w:tblStyleColBandSize w:val="1"/>
      <w:tblCellMar>
        <w:left w:w="115" w:type="dxa"/>
        <w:right w:w="115" w:type="dxa"/>
      </w:tblCellMar>
    </w:tblPr>
  </w:style>
  <w:style w:type="table" w:customStyle="1" w:styleId="22">
    <w:name w:val="22"/>
    <w:basedOn w:val="TableNormal"/>
    <w:rsid w:val="005B66A9"/>
    <w:tblPr>
      <w:tblStyleRowBandSize w:val="1"/>
      <w:tblStyleColBandSize w:val="1"/>
      <w:tblCellMar>
        <w:left w:w="115" w:type="dxa"/>
        <w:right w:w="115" w:type="dxa"/>
      </w:tblCellMar>
    </w:tblPr>
  </w:style>
  <w:style w:type="table" w:customStyle="1" w:styleId="21">
    <w:name w:val="21"/>
    <w:basedOn w:val="TableNormal"/>
    <w:rsid w:val="005B66A9"/>
    <w:tblPr>
      <w:tblStyleRowBandSize w:val="1"/>
      <w:tblStyleColBandSize w:val="1"/>
      <w:tblCellMar>
        <w:left w:w="115" w:type="dxa"/>
        <w:right w:w="115" w:type="dxa"/>
      </w:tblCellMar>
    </w:tblPr>
  </w:style>
  <w:style w:type="table" w:customStyle="1" w:styleId="20">
    <w:name w:val="20"/>
    <w:basedOn w:val="TableNormal"/>
    <w:rsid w:val="005B66A9"/>
    <w:tblPr>
      <w:tblStyleRowBandSize w:val="1"/>
      <w:tblStyleColBandSize w:val="1"/>
      <w:tblCellMar>
        <w:left w:w="115" w:type="dxa"/>
        <w:right w:w="115" w:type="dxa"/>
      </w:tblCellMar>
    </w:tblPr>
  </w:style>
  <w:style w:type="table" w:customStyle="1" w:styleId="19">
    <w:name w:val="19"/>
    <w:basedOn w:val="TableNormal"/>
    <w:rsid w:val="005B66A9"/>
    <w:tblPr>
      <w:tblStyleRowBandSize w:val="1"/>
      <w:tblStyleColBandSize w:val="1"/>
      <w:tblCellMar>
        <w:left w:w="115" w:type="dxa"/>
        <w:right w:w="115" w:type="dxa"/>
      </w:tblCellMar>
    </w:tblPr>
  </w:style>
  <w:style w:type="table" w:customStyle="1" w:styleId="18">
    <w:name w:val="18"/>
    <w:basedOn w:val="TableNormal"/>
    <w:rsid w:val="005B66A9"/>
    <w:tblPr>
      <w:tblStyleRowBandSize w:val="1"/>
      <w:tblStyleColBandSize w:val="1"/>
      <w:tblCellMar>
        <w:left w:w="70" w:type="dxa"/>
        <w:right w:w="70" w:type="dxa"/>
      </w:tblCellMar>
    </w:tblPr>
  </w:style>
  <w:style w:type="table" w:customStyle="1" w:styleId="17">
    <w:name w:val="17"/>
    <w:basedOn w:val="TableNormal"/>
    <w:rsid w:val="005B66A9"/>
    <w:tblPr>
      <w:tblStyleRowBandSize w:val="1"/>
      <w:tblStyleColBandSize w:val="1"/>
      <w:tblCellMar>
        <w:left w:w="115" w:type="dxa"/>
        <w:right w:w="115" w:type="dxa"/>
      </w:tblCellMar>
    </w:tblPr>
  </w:style>
  <w:style w:type="table" w:customStyle="1" w:styleId="16">
    <w:name w:val="16"/>
    <w:basedOn w:val="TableNormal"/>
    <w:rsid w:val="005B66A9"/>
    <w:tblPr>
      <w:tblStyleRowBandSize w:val="1"/>
      <w:tblStyleColBandSize w:val="1"/>
      <w:tblCellMar>
        <w:left w:w="115" w:type="dxa"/>
        <w:right w:w="115" w:type="dxa"/>
      </w:tblCellMar>
    </w:tblPr>
  </w:style>
  <w:style w:type="table" w:customStyle="1" w:styleId="15">
    <w:name w:val="15"/>
    <w:basedOn w:val="TableNormal"/>
    <w:rsid w:val="005B66A9"/>
    <w:tblPr>
      <w:tblStyleRowBandSize w:val="1"/>
      <w:tblStyleColBandSize w:val="1"/>
      <w:tblCellMar>
        <w:left w:w="115" w:type="dxa"/>
        <w:right w:w="115" w:type="dxa"/>
      </w:tblCellMar>
    </w:tblPr>
  </w:style>
  <w:style w:type="table" w:customStyle="1" w:styleId="14">
    <w:name w:val="14"/>
    <w:basedOn w:val="TableNormal"/>
    <w:rsid w:val="005B66A9"/>
    <w:tblPr>
      <w:tblStyleRowBandSize w:val="1"/>
      <w:tblStyleColBandSize w:val="1"/>
      <w:tblCellMar>
        <w:left w:w="115" w:type="dxa"/>
        <w:right w:w="115" w:type="dxa"/>
      </w:tblCellMar>
    </w:tblPr>
  </w:style>
  <w:style w:type="table" w:customStyle="1" w:styleId="13">
    <w:name w:val="13"/>
    <w:basedOn w:val="TableNormal"/>
    <w:rsid w:val="005B66A9"/>
    <w:tblPr>
      <w:tblStyleRowBandSize w:val="1"/>
      <w:tblStyleColBandSize w:val="1"/>
      <w:tblCellMar>
        <w:left w:w="115" w:type="dxa"/>
        <w:right w:w="115" w:type="dxa"/>
      </w:tblCellMar>
    </w:tblPr>
  </w:style>
  <w:style w:type="table" w:customStyle="1" w:styleId="12">
    <w:name w:val="12"/>
    <w:basedOn w:val="TableNormal"/>
    <w:rsid w:val="005B66A9"/>
    <w:tblPr>
      <w:tblStyleRowBandSize w:val="1"/>
      <w:tblStyleColBandSize w:val="1"/>
      <w:tblCellMar>
        <w:left w:w="115" w:type="dxa"/>
        <w:right w:w="115" w:type="dxa"/>
      </w:tblCellMar>
    </w:tblPr>
  </w:style>
  <w:style w:type="table" w:customStyle="1" w:styleId="11">
    <w:name w:val="11"/>
    <w:basedOn w:val="TableNormal"/>
    <w:rsid w:val="005B66A9"/>
    <w:tblPr>
      <w:tblStyleRowBandSize w:val="1"/>
      <w:tblStyleColBandSize w:val="1"/>
      <w:tblCellMar>
        <w:left w:w="115" w:type="dxa"/>
        <w:right w:w="115" w:type="dxa"/>
      </w:tblCellMar>
    </w:tblPr>
  </w:style>
  <w:style w:type="table" w:customStyle="1" w:styleId="10">
    <w:name w:val="10"/>
    <w:basedOn w:val="TableNormal"/>
    <w:rsid w:val="005B66A9"/>
    <w:tblPr>
      <w:tblStyleRowBandSize w:val="1"/>
      <w:tblStyleColBandSize w:val="1"/>
      <w:tblCellMar>
        <w:left w:w="115" w:type="dxa"/>
        <w:right w:w="115" w:type="dxa"/>
      </w:tblCellMar>
    </w:tblPr>
  </w:style>
  <w:style w:type="table" w:customStyle="1" w:styleId="9">
    <w:name w:val="9"/>
    <w:basedOn w:val="TableNormal"/>
    <w:rsid w:val="005B66A9"/>
    <w:tblPr>
      <w:tblStyleRowBandSize w:val="1"/>
      <w:tblStyleColBandSize w:val="1"/>
      <w:tblCellMar>
        <w:left w:w="115" w:type="dxa"/>
        <w:right w:w="115" w:type="dxa"/>
      </w:tblCellMar>
    </w:tblPr>
  </w:style>
  <w:style w:type="table" w:customStyle="1" w:styleId="8">
    <w:name w:val="8"/>
    <w:basedOn w:val="TableNormal"/>
    <w:rsid w:val="005B66A9"/>
    <w:tblPr>
      <w:tblStyleRowBandSize w:val="1"/>
      <w:tblStyleColBandSize w:val="1"/>
      <w:tblCellMar>
        <w:left w:w="70" w:type="dxa"/>
        <w:right w:w="70" w:type="dxa"/>
      </w:tblCellMar>
    </w:tblPr>
  </w:style>
  <w:style w:type="table" w:customStyle="1" w:styleId="7">
    <w:name w:val="7"/>
    <w:basedOn w:val="TableNormal"/>
    <w:rsid w:val="005B66A9"/>
    <w:tblPr>
      <w:tblStyleRowBandSize w:val="1"/>
      <w:tblStyleColBandSize w:val="1"/>
      <w:tblCellMar>
        <w:left w:w="115" w:type="dxa"/>
        <w:right w:w="115" w:type="dxa"/>
      </w:tblCellMar>
    </w:tblPr>
  </w:style>
  <w:style w:type="table" w:customStyle="1" w:styleId="6">
    <w:name w:val="6"/>
    <w:basedOn w:val="TableNormal"/>
    <w:rsid w:val="005B66A9"/>
    <w:tblPr>
      <w:tblStyleRowBandSize w:val="1"/>
      <w:tblStyleColBandSize w:val="1"/>
      <w:tblCellMar>
        <w:left w:w="115" w:type="dxa"/>
        <w:right w:w="115" w:type="dxa"/>
      </w:tblCellMar>
    </w:tblPr>
  </w:style>
  <w:style w:type="table" w:customStyle="1" w:styleId="5">
    <w:name w:val="5"/>
    <w:basedOn w:val="TableNormal"/>
    <w:rsid w:val="005B66A9"/>
    <w:tblPr>
      <w:tblStyleRowBandSize w:val="1"/>
      <w:tblStyleColBandSize w:val="1"/>
      <w:tblCellMar>
        <w:left w:w="115" w:type="dxa"/>
        <w:right w:w="115" w:type="dxa"/>
      </w:tblCellMar>
    </w:tblPr>
  </w:style>
  <w:style w:type="table" w:customStyle="1" w:styleId="4">
    <w:name w:val="4"/>
    <w:basedOn w:val="TableNormal"/>
    <w:rsid w:val="005B66A9"/>
    <w:tblPr>
      <w:tblStyleRowBandSize w:val="1"/>
      <w:tblStyleColBandSize w:val="1"/>
      <w:tblCellMar>
        <w:left w:w="115" w:type="dxa"/>
        <w:right w:w="115" w:type="dxa"/>
      </w:tblCellMar>
    </w:tblPr>
  </w:style>
  <w:style w:type="table" w:customStyle="1" w:styleId="3">
    <w:name w:val="3"/>
    <w:basedOn w:val="TableNormal"/>
    <w:rsid w:val="005B66A9"/>
    <w:tblPr>
      <w:tblStyleRowBandSize w:val="1"/>
      <w:tblStyleColBandSize w:val="1"/>
      <w:tblCellMar>
        <w:left w:w="115" w:type="dxa"/>
        <w:right w:w="115" w:type="dxa"/>
      </w:tblCellMar>
    </w:tblPr>
  </w:style>
  <w:style w:type="table" w:customStyle="1" w:styleId="2">
    <w:name w:val="2"/>
    <w:basedOn w:val="TableNormal"/>
    <w:rsid w:val="005B66A9"/>
    <w:tblPr>
      <w:tblStyleRowBandSize w:val="1"/>
      <w:tblStyleColBandSize w:val="1"/>
      <w:tblCellMar>
        <w:left w:w="115" w:type="dxa"/>
        <w:right w:w="115" w:type="dxa"/>
      </w:tblCellMar>
    </w:tblPr>
  </w:style>
  <w:style w:type="table" w:customStyle="1" w:styleId="1">
    <w:name w:val="1"/>
    <w:basedOn w:val="TableNormal"/>
    <w:rsid w:val="005B66A9"/>
    <w:tblPr>
      <w:tblStyleRowBandSize w:val="1"/>
      <w:tblStyleColBandSize w:val="1"/>
      <w:tblCellMar>
        <w:left w:w="115" w:type="dxa"/>
        <w:right w:w="115" w:type="dxa"/>
      </w:tblCellMar>
    </w:tblPr>
  </w:style>
  <w:style w:type="paragraph" w:customStyle="1" w:styleId="Standard">
    <w:name w:val="Standard"/>
    <w:rsid w:val="00E1316A"/>
    <w:pPr>
      <w:widowControl w:val="0"/>
      <w:suppressAutoHyphens/>
      <w:autoSpaceDN w:val="0"/>
      <w:textAlignment w:val="baseline"/>
    </w:pPr>
    <w:rPr>
      <w:rFonts w:eastAsia="SimSun" w:cs="Mangal"/>
      <w:color w:val="auto"/>
      <w:kern w:val="3"/>
      <w:lang w:eastAsia="zh-CN" w:bidi="hi-IN"/>
    </w:rPr>
  </w:style>
  <w:style w:type="paragraph" w:customStyle="1" w:styleId="Textbody">
    <w:name w:val="Text body"/>
    <w:basedOn w:val="Standard"/>
    <w:rsid w:val="00E1316A"/>
    <w:pPr>
      <w:spacing w:after="120"/>
    </w:pPr>
  </w:style>
  <w:style w:type="paragraph" w:styleId="Akapitzlist">
    <w:name w:val="List Paragraph"/>
    <w:basedOn w:val="Standard"/>
    <w:uiPriority w:val="34"/>
    <w:qFormat/>
    <w:rsid w:val="00E1316A"/>
    <w:pPr>
      <w:ind w:left="720"/>
    </w:pPr>
  </w:style>
  <w:style w:type="numbering" w:customStyle="1" w:styleId="WW8Num2">
    <w:name w:val="WW8Num2"/>
    <w:basedOn w:val="Bezlisty"/>
    <w:rsid w:val="00E1316A"/>
    <w:pPr>
      <w:numPr>
        <w:numId w:val="7"/>
      </w:numPr>
    </w:pPr>
  </w:style>
  <w:style w:type="numbering" w:customStyle="1" w:styleId="WW8Num3">
    <w:name w:val="WW8Num3"/>
    <w:basedOn w:val="Bezlisty"/>
    <w:rsid w:val="00E1316A"/>
    <w:pPr>
      <w:numPr>
        <w:numId w:val="8"/>
      </w:numPr>
    </w:pPr>
  </w:style>
  <w:style w:type="paragraph" w:styleId="Nagwek">
    <w:name w:val="header"/>
    <w:basedOn w:val="Normalny"/>
    <w:link w:val="NagwekZnak"/>
    <w:uiPriority w:val="99"/>
    <w:semiHidden/>
    <w:unhideWhenUsed/>
    <w:rsid w:val="002371AA"/>
    <w:pPr>
      <w:tabs>
        <w:tab w:val="center" w:pos="4536"/>
        <w:tab w:val="right" w:pos="9072"/>
      </w:tabs>
    </w:pPr>
  </w:style>
  <w:style w:type="character" w:customStyle="1" w:styleId="NagwekZnak">
    <w:name w:val="Nagłówek Znak"/>
    <w:basedOn w:val="Domylnaczcionkaakapitu"/>
    <w:link w:val="Nagwek"/>
    <w:uiPriority w:val="99"/>
    <w:semiHidden/>
    <w:rsid w:val="002371AA"/>
  </w:style>
  <w:style w:type="paragraph" w:styleId="Stopka">
    <w:name w:val="footer"/>
    <w:basedOn w:val="Normalny"/>
    <w:link w:val="StopkaZnak"/>
    <w:uiPriority w:val="99"/>
    <w:semiHidden/>
    <w:unhideWhenUsed/>
    <w:rsid w:val="002371AA"/>
    <w:pPr>
      <w:tabs>
        <w:tab w:val="center" w:pos="4536"/>
        <w:tab w:val="right" w:pos="9072"/>
      </w:tabs>
    </w:pPr>
  </w:style>
  <w:style w:type="character" w:customStyle="1" w:styleId="StopkaZnak">
    <w:name w:val="Stopka Znak"/>
    <w:basedOn w:val="Domylnaczcionkaakapitu"/>
    <w:link w:val="Stopka"/>
    <w:uiPriority w:val="99"/>
    <w:semiHidden/>
    <w:rsid w:val="002371AA"/>
  </w:style>
  <w:style w:type="paragraph" w:styleId="Bezodstpw">
    <w:name w:val="No Spacing"/>
    <w:uiPriority w:val="1"/>
    <w:qFormat/>
    <w:rsid w:val="00C159F7"/>
  </w:style>
  <w:style w:type="character" w:styleId="Odwoaniedokomentarza">
    <w:name w:val="annotation reference"/>
    <w:basedOn w:val="Domylnaczcionkaakapitu"/>
    <w:uiPriority w:val="99"/>
    <w:semiHidden/>
    <w:unhideWhenUsed/>
    <w:rsid w:val="00E645A3"/>
    <w:rPr>
      <w:sz w:val="16"/>
      <w:szCs w:val="16"/>
    </w:rPr>
  </w:style>
  <w:style w:type="paragraph" w:styleId="Tekstkomentarza">
    <w:name w:val="annotation text"/>
    <w:basedOn w:val="Normalny"/>
    <w:link w:val="TekstkomentarzaZnak"/>
    <w:uiPriority w:val="99"/>
    <w:semiHidden/>
    <w:unhideWhenUsed/>
    <w:rsid w:val="00E645A3"/>
    <w:rPr>
      <w:sz w:val="20"/>
      <w:szCs w:val="20"/>
    </w:rPr>
  </w:style>
  <w:style w:type="character" w:customStyle="1" w:styleId="TekstkomentarzaZnak">
    <w:name w:val="Tekst komentarza Znak"/>
    <w:basedOn w:val="Domylnaczcionkaakapitu"/>
    <w:link w:val="Tekstkomentarza"/>
    <w:uiPriority w:val="99"/>
    <w:semiHidden/>
    <w:rsid w:val="00E645A3"/>
    <w:rPr>
      <w:sz w:val="20"/>
      <w:szCs w:val="20"/>
    </w:rPr>
  </w:style>
  <w:style w:type="paragraph" w:styleId="Tematkomentarza">
    <w:name w:val="annotation subject"/>
    <w:basedOn w:val="Tekstkomentarza"/>
    <w:next w:val="Tekstkomentarza"/>
    <w:link w:val="TematkomentarzaZnak"/>
    <w:uiPriority w:val="99"/>
    <w:semiHidden/>
    <w:unhideWhenUsed/>
    <w:rsid w:val="00E645A3"/>
    <w:rPr>
      <w:b/>
      <w:bCs/>
    </w:rPr>
  </w:style>
  <w:style w:type="character" w:customStyle="1" w:styleId="TematkomentarzaZnak">
    <w:name w:val="Temat komentarza Znak"/>
    <w:basedOn w:val="TekstkomentarzaZnak"/>
    <w:link w:val="Tematkomentarza"/>
    <w:uiPriority w:val="99"/>
    <w:semiHidden/>
    <w:rsid w:val="00E645A3"/>
    <w:rPr>
      <w:b/>
      <w:bCs/>
      <w:sz w:val="20"/>
      <w:szCs w:val="20"/>
    </w:rPr>
  </w:style>
  <w:style w:type="paragraph" w:styleId="Tekstdymka">
    <w:name w:val="Balloon Text"/>
    <w:basedOn w:val="Normalny"/>
    <w:link w:val="TekstdymkaZnak"/>
    <w:uiPriority w:val="99"/>
    <w:semiHidden/>
    <w:unhideWhenUsed/>
    <w:rsid w:val="00E645A3"/>
    <w:rPr>
      <w:rFonts w:ascii="Tahoma" w:hAnsi="Tahoma" w:cs="Tahoma"/>
      <w:sz w:val="16"/>
      <w:szCs w:val="16"/>
    </w:rPr>
  </w:style>
  <w:style w:type="character" w:customStyle="1" w:styleId="TekstdymkaZnak">
    <w:name w:val="Tekst dymka Znak"/>
    <w:basedOn w:val="Domylnaczcionkaakapitu"/>
    <w:link w:val="Tekstdymka"/>
    <w:uiPriority w:val="99"/>
    <w:semiHidden/>
    <w:rsid w:val="00E645A3"/>
    <w:rPr>
      <w:rFonts w:ascii="Tahoma" w:hAnsi="Tahoma" w:cs="Tahoma"/>
      <w:sz w:val="16"/>
      <w:szCs w:val="16"/>
    </w:rPr>
  </w:style>
  <w:style w:type="character" w:customStyle="1" w:styleId="Nagwek1Znak">
    <w:name w:val="Nagłówek 1 Znak"/>
    <w:basedOn w:val="Domylnaczcionkaakapitu"/>
    <w:link w:val="Nagwek1"/>
    <w:uiPriority w:val="99"/>
    <w:qFormat/>
    <w:rsid w:val="006C2097"/>
    <w:rPr>
      <w:rFonts w:ascii="Cambria" w:eastAsia="Cambria" w:hAnsi="Cambria" w:cs="Cambria"/>
      <w:b/>
      <w:sz w:val="28"/>
      <w:szCs w:val="28"/>
    </w:rPr>
  </w:style>
  <w:style w:type="character" w:customStyle="1" w:styleId="wrtext">
    <w:name w:val="wrtext"/>
    <w:basedOn w:val="Domylnaczcionkaakapitu"/>
    <w:rsid w:val="00F81B3A"/>
  </w:style>
  <w:style w:type="paragraph" w:customStyle="1" w:styleId="Bezformatowania">
    <w:name w:val="Bez formatowania"/>
    <w:autoRedefine/>
    <w:rsid w:val="00680F03"/>
    <w:rPr>
      <w:rFonts w:eastAsia="ヒラギノ角ゴ Pro W3"/>
      <w:szCs w:val="20"/>
    </w:rPr>
  </w:style>
  <w:style w:type="paragraph" w:customStyle="1" w:styleId="a">
    <w:name w:val="Ȩ"/>
    <w:rsid w:val="00680F03"/>
    <w:rPr>
      <w:rFonts w:eastAsia="ヒラギノ角ゴ Pro W3"/>
      <w:szCs w:val="20"/>
    </w:rPr>
  </w:style>
  <w:style w:type="paragraph" w:customStyle="1" w:styleId="a0">
    <w:name w:val="ȩ"/>
    <w:rsid w:val="00680F03"/>
    <w:rPr>
      <w:rFonts w:eastAsia="ヒラギノ角ゴ Pro W3"/>
      <w:szCs w:val="20"/>
    </w:rPr>
  </w:style>
  <w:style w:type="paragraph" w:customStyle="1" w:styleId="a1">
    <w:name w:val="Ȫ"/>
    <w:autoRedefine/>
    <w:rsid w:val="00680F03"/>
    <w:rPr>
      <w:rFonts w:eastAsia="ヒラギノ角ゴ Pro W3"/>
      <w:szCs w:val="20"/>
    </w:rPr>
  </w:style>
  <w:style w:type="paragraph" w:customStyle="1" w:styleId="a2">
    <w:name w:val="ȫ"/>
    <w:autoRedefine/>
    <w:rsid w:val="00680F03"/>
    <w:rPr>
      <w:rFonts w:eastAsia="ヒラギノ角ゴ Pro W3"/>
      <w:szCs w:val="20"/>
    </w:rPr>
  </w:style>
  <w:style w:type="paragraph" w:customStyle="1" w:styleId="a3">
    <w:name w:val="Ȭ"/>
    <w:rsid w:val="00680F03"/>
    <w:rPr>
      <w:rFonts w:eastAsia="ヒラギノ角ゴ Pro W3"/>
      <w:szCs w:val="20"/>
    </w:rPr>
  </w:style>
  <w:style w:type="paragraph" w:customStyle="1" w:styleId="a4">
    <w:name w:val="ȭ"/>
    <w:rsid w:val="00680F03"/>
    <w:rPr>
      <w:rFonts w:eastAsia="ヒラギノ角ゴ Pro W3"/>
      <w:szCs w:val="20"/>
    </w:rPr>
  </w:style>
  <w:style w:type="paragraph" w:customStyle="1" w:styleId="a5">
    <w:name w:val="Ȯ"/>
    <w:autoRedefine/>
    <w:rsid w:val="00680F03"/>
    <w:rPr>
      <w:rFonts w:eastAsia="ヒラギノ角ゴ Pro W3"/>
      <w:szCs w:val="20"/>
    </w:rPr>
  </w:style>
  <w:style w:type="paragraph" w:customStyle="1" w:styleId="a6">
    <w:name w:val="ȯ"/>
    <w:autoRedefine/>
    <w:rsid w:val="00680F03"/>
    <w:rPr>
      <w:rFonts w:eastAsia="ヒラギノ角ゴ Pro W3"/>
      <w:szCs w:val="20"/>
    </w:rPr>
  </w:style>
  <w:style w:type="paragraph" w:customStyle="1" w:styleId="a7">
    <w:name w:val="Ȱ"/>
    <w:rsid w:val="00680F03"/>
    <w:rPr>
      <w:rFonts w:eastAsia="ヒラギノ角ゴ Pro W3"/>
      <w:szCs w:val="20"/>
    </w:rPr>
  </w:style>
  <w:style w:type="paragraph" w:customStyle="1" w:styleId="a8">
    <w:name w:val="ȱ"/>
    <w:rsid w:val="002176FC"/>
    <w:rPr>
      <w:rFonts w:eastAsia="ヒラギノ角ゴ Pro W3"/>
      <w:szCs w:val="20"/>
    </w:rPr>
  </w:style>
  <w:style w:type="paragraph" w:customStyle="1" w:styleId="a9">
    <w:name w:val="Ȳ"/>
    <w:autoRedefine/>
    <w:rsid w:val="002176FC"/>
    <w:rPr>
      <w:rFonts w:eastAsia="ヒラギノ角ゴ Pro W3"/>
      <w:szCs w:val="20"/>
    </w:rPr>
  </w:style>
  <w:style w:type="paragraph" w:customStyle="1" w:styleId="aa">
    <w:name w:val="ȳ"/>
    <w:autoRedefine/>
    <w:rsid w:val="002176FC"/>
    <w:rPr>
      <w:rFonts w:eastAsia="ヒラギノ角ゴ Pro W3"/>
      <w:szCs w:val="20"/>
    </w:rPr>
  </w:style>
  <w:style w:type="paragraph" w:customStyle="1" w:styleId="ab">
    <w:name w:val="ȴ"/>
    <w:rsid w:val="002176FC"/>
    <w:rPr>
      <w:rFonts w:eastAsia="ヒラギノ角ゴ Pro W3"/>
      <w:szCs w:val="20"/>
    </w:rPr>
  </w:style>
  <w:style w:type="paragraph" w:customStyle="1" w:styleId="ac">
    <w:name w:val="ȵ"/>
    <w:rsid w:val="002176FC"/>
    <w:rPr>
      <w:rFonts w:eastAsia="ヒラギノ角ゴ Pro W3"/>
      <w:szCs w:val="20"/>
    </w:rPr>
  </w:style>
  <w:style w:type="paragraph" w:customStyle="1" w:styleId="ad">
    <w:name w:val="ȶ"/>
    <w:autoRedefine/>
    <w:rsid w:val="002176FC"/>
    <w:rPr>
      <w:rFonts w:eastAsia="ヒラギノ角ゴ Pro W3"/>
      <w:szCs w:val="20"/>
    </w:rPr>
  </w:style>
  <w:style w:type="paragraph" w:customStyle="1" w:styleId="ae">
    <w:name w:val="ȷ"/>
    <w:autoRedefine/>
    <w:rsid w:val="002176FC"/>
    <w:rPr>
      <w:rFonts w:eastAsia="ヒラギノ角ゴ Pro W3"/>
      <w:szCs w:val="20"/>
    </w:rPr>
  </w:style>
  <w:style w:type="paragraph" w:customStyle="1" w:styleId="af">
    <w:name w:val="ȹ"/>
    <w:rsid w:val="002176FC"/>
    <w:rPr>
      <w:rFonts w:eastAsia="ヒラギノ角ゴ Pro W3"/>
      <w:szCs w:val="20"/>
    </w:rPr>
  </w:style>
  <w:style w:type="paragraph" w:customStyle="1" w:styleId="af0">
    <w:name w:val="Ⱥ"/>
    <w:rsid w:val="002176FC"/>
    <w:rPr>
      <w:rFonts w:eastAsia="ヒラギノ角ゴ Pro W3"/>
      <w:szCs w:val="20"/>
    </w:rPr>
  </w:style>
  <w:style w:type="paragraph" w:styleId="Tekstpodstawowy">
    <w:name w:val="Body Text"/>
    <w:basedOn w:val="Normalny"/>
    <w:link w:val="TekstpodstawowyZnak"/>
    <w:uiPriority w:val="1"/>
    <w:qFormat/>
    <w:rsid w:val="00873FFF"/>
    <w:pPr>
      <w:widowControl w:val="0"/>
      <w:ind w:left="299" w:hanging="195"/>
    </w:pPr>
    <w:rPr>
      <w:rFonts w:cstheme="minorBidi"/>
      <w:color w:val="auto"/>
      <w:sz w:val="19"/>
      <w:szCs w:val="19"/>
      <w:lang w:val="en-US" w:eastAsia="en-US"/>
    </w:rPr>
  </w:style>
  <w:style w:type="character" w:customStyle="1" w:styleId="TekstpodstawowyZnak">
    <w:name w:val="Tekst podstawowy Znak"/>
    <w:basedOn w:val="Domylnaczcionkaakapitu"/>
    <w:link w:val="Tekstpodstawowy"/>
    <w:uiPriority w:val="1"/>
    <w:rsid w:val="00873FFF"/>
    <w:rPr>
      <w:rFonts w:cstheme="minorBidi"/>
      <w:color w:val="auto"/>
      <w:sz w:val="19"/>
      <w:szCs w:val="19"/>
      <w:lang w:val="en-US" w:eastAsia="en-US"/>
    </w:rPr>
  </w:style>
  <w:style w:type="paragraph" w:customStyle="1" w:styleId="TableParagraph">
    <w:name w:val="Table Paragraph"/>
    <w:basedOn w:val="Normalny"/>
    <w:uiPriority w:val="1"/>
    <w:qFormat/>
    <w:rsid w:val="00873FFF"/>
    <w:pPr>
      <w:widowControl w:val="0"/>
    </w:pPr>
    <w:rPr>
      <w:rFonts w:asciiTheme="minorHAnsi" w:eastAsiaTheme="minorHAnsi" w:hAnsiTheme="minorHAnsi" w:cstheme="minorBidi"/>
      <w:color w:val="auto"/>
      <w:sz w:val="22"/>
      <w:szCs w:val="22"/>
      <w:lang w:val="en-US" w:eastAsia="en-US"/>
    </w:rPr>
  </w:style>
  <w:style w:type="character" w:styleId="Hipercze">
    <w:name w:val="Hyperlink"/>
    <w:uiPriority w:val="99"/>
    <w:unhideWhenUsed/>
    <w:rsid w:val="00872F84"/>
    <w:rPr>
      <w:color w:val="0563C1"/>
      <w:u w:val="single"/>
    </w:rPr>
  </w:style>
  <w:style w:type="character" w:styleId="Uwydatnienie">
    <w:name w:val="Emphasis"/>
    <w:uiPriority w:val="20"/>
    <w:qFormat/>
    <w:rsid w:val="00872F84"/>
    <w:rPr>
      <w:i/>
      <w:iCs/>
    </w:rPr>
  </w:style>
  <w:style w:type="character" w:styleId="Pogrubienie">
    <w:name w:val="Strong"/>
    <w:uiPriority w:val="22"/>
    <w:qFormat/>
    <w:rsid w:val="00872F84"/>
    <w:rPr>
      <w:b/>
      <w:bCs/>
    </w:rPr>
  </w:style>
  <w:style w:type="paragraph" w:customStyle="1" w:styleId="Akapitzlist1">
    <w:name w:val="Akapit z listą1"/>
    <w:basedOn w:val="Normalny"/>
    <w:uiPriority w:val="99"/>
    <w:qFormat/>
    <w:rsid w:val="00746F8E"/>
    <w:pPr>
      <w:ind w:left="720"/>
    </w:pPr>
    <w:rPr>
      <w:color w:val="auto"/>
    </w:rPr>
  </w:style>
  <w:style w:type="paragraph" w:customStyle="1" w:styleId="Tresci">
    <w:name w:val="Tresci"/>
    <w:basedOn w:val="Normalny"/>
    <w:link w:val="TresciZnak"/>
    <w:rsid w:val="00746F8E"/>
    <w:pPr>
      <w:spacing w:after="60"/>
      <w:jc w:val="both"/>
    </w:pPr>
    <w:rPr>
      <w:color w:val="auto"/>
      <w:sz w:val="22"/>
      <w:szCs w:val="22"/>
    </w:rPr>
  </w:style>
  <w:style w:type="character" w:customStyle="1" w:styleId="TresciZnak">
    <w:name w:val="Tresci Znak"/>
    <w:link w:val="Tresci"/>
    <w:locked/>
    <w:rsid w:val="00746F8E"/>
    <w:rPr>
      <w:color w:val="auto"/>
      <w:sz w:val="22"/>
      <w:szCs w:val="22"/>
    </w:rPr>
  </w:style>
  <w:style w:type="character" w:styleId="Odwoanieprzypisukocowego">
    <w:name w:val="endnote reference"/>
    <w:uiPriority w:val="99"/>
    <w:rsid w:val="00800A74"/>
    <w:rPr>
      <w:vertAlign w:val="superscript"/>
    </w:rPr>
  </w:style>
  <w:style w:type="character" w:customStyle="1" w:styleId="Nagwek5Znak">
    <w:name w:val="Nagłówek 5 Znak"/>
    <w:basedOn w:val="Domylnaczcionkaakapitu"/>
    <w:link w:val="Nagwek5"/>
    <w:rsid w:val="00A33AD1"/>
    <w:rPr>
      <w:rFonts w:ascii="Cambria" w:eastAsia="Cambria" w:hAnsi="Cambria" w:cs="Cambria"/>
      <w:color w:val="243F61"/>
    </w:rPr>
  </w:style>
  <w:style w:type="character" w:customStyle="1" w:styleId="czeinternetowe">
    <w:name w:val="Łącze internetowe"/>
    <w:basedOn w:val="Domylnaczcionkaakapitu"/>
    <w:rsid w:val="00EF0386"/>
    <w:rPr>
      <w:color w:val="0000FF" w:themeColor="hyperlink"/>
      <w:u w:val="single"/>
    </w:rPr>
  </w:style>
  <w:style w:type="paragraph" w:customStyle="1" w:styleId="Default">
    <w:name w:val="Default"/>
    <w:rsid w:val="00621386"/>
    <w:pPr>
      <w:autoSpaceDE w:val="0"/>
      <w:autoSpaceDN w:val="0"/>
      <w:adjustRightInd w:val="0"/>
    </w:pPr>
  </w:style>
  <w:style w:type="character" w:customStyle="1" w:styleId="Nagwek2Znak">
    <w:name w:val="Nagłówek 2 Znak"/>
    <w:basedOn w:val="Domylnaczcionkaakapitu"/>
    <w:link w:val="Nagwek2"/>
    <w:uiPriority w:val="99"/>
    <w:locked/>
    <w:rsid w:val="00621386"/>
    <w:rPr>
      <w:rFonts w:ascii="Cambria" w:eastAsia="Cambria" w:hAnsi="Cambria" w:cs="Cambria"/>
      <w:b/>
      <w:color w:val="4F81BD"/>
      <w:sz w:val="26"/>
      <w:szCs w:val="26"/>
    </w:rPr>
  </w:style>
  <w:style w:type="character" w:customStyle="1" w:styleId="moreopt">
    <w:name w:val="moreopt"/>
    <w:basedOn w:val="Domylnaczcionkaakapitu"/>
    <w:rsid w:val="0024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067">
      <w:bodyDiv w:val="1"/>
      <w:marLeft w:val="0"/>
      <w:marRight w:val="0"/>
      <w:marTop w:val="0"/>
      <w:marBottom w:val="0"/>
      <w:divBdr>
        <w:top w:val="none" w:sz="0" w:space="0" w:color="auto"/>
        <w:left w:val="none" w:sz="0" w:space="0" w:color="auto"/>
        <w:bottom w:val="none" w:sz="0" w:space="0" w:color="auto"/>
        <w:right w:val="none" w:sz="0" w:space="0" w:color="auto"/>
      </w:divBdr>
    </w:div>
    <w:div w:id="108621576">
      <w:bodyDiv w:val="1"/>
      <w:marLeft w:val="0"/>
      <w:marRight w:val="0"/>
      <w:marTop w:val="0"/>
      <w:marBottom w:val="0"/>
      <w:divBdr>
        <w:top w:val="none" w:sz="0" w:space="0" w:color="auto"/>
        <w:left w:val="none" w:sz="0" w:space="0" w:color="auto"/>
        <w:bottom w:val="none" w:sz="0" w:space="0" w:color="auto"/>
        <w:right w:val="none" w:sz="0" w:space="0" w:color="auto"/>
      </w:divBdr>
    </w:div>
    <w:div w:id="158690165">
      <w:bodyDiv w:val="1"/>
      <w:marLeft w:val="0"/>
      <w:marRight w:val="0"/>
      <w:marTop w:val="0"/>
      <w:marBottom w:val="0"/>
      <w:divBdr>
        <w:top w:val="none" w:sz="0" w:space="0" w:color="auto"/>
        <w:left w:val="none" w:sz="0" w:space="0" w:color="auto"/>
        <w:bottom w:val="none" w:sz="0" w:space="0" w:color="auto"/>
        <w:right w:val="none" w:sz="0" w:space="0" w:color="auto"/>
      </w:divBdr>
    </w:div>
    <w:div w:id="505750260">
      <w:bodyDiv w:val="1"/>
      <w:marLeft w:val="0"/>
      <w:marRight w:val="0"/>
      <w:marTop w:val="0"/>
      <w:marBottom w:val="0"/>
      <w:divBdr>
        <w:top w:val="none" w:sz="0" w:space="0" w:color="auto"/>
        <w:left w:val="none" w:sz="0" w:space="0" w:color="auto"/>
        <w:bottom w:val="none" w:sz="0" w:space="0" w:color="auto"/>
        <w:right w:val="none" w:sz="0" w:space="0" w:color="auto"/>
      </w:divBdr>
    </w:div>
    <w:div w:id="566263802">
      <w:bodyDiv w:val="1"/>
      <w:marLeft w:val="0"/>
      <w:marRight w:val="0"/>
      <w:marTop w:val="0"/>
      <w:marBottom w:val="0"/>
      <w:divBdr>
        <w:top w:val="none" w:sz="0" w:space="0" w:color="auto"/>
        <w:left w:val="none" w:sz="0" w:space="0" w:color="auto"/>
        <w:bottom w:val="none" w:sz="0" w:space="0" w:color="auto"/>
        <w:right w:val="none" w:sz="0" w:space="0" w:color="auto"/>
      </w:divBdr>
    </w:div>
    <w:div w:id="922493422">
      <w:bodyDiv w:val="1"/>
      <w:marLeft w:val="0"/>
      <w:marRight w:val="0"/>
      <w:marTop w:val="0"/>
      <w:marBottom w:val="0"/>
      <w:divBdr>
        <w:top w:val="none" w:sz="0" w:space="0" w:color="auto"/>
        <w:left w:val="none" w:sz="0" w:space="0" w:color="auto"/>
        <w:bottom w:val="none" w:sz="0" w:space="0" w:color="auto"/>
        <w:right w:val="none" w:sz="0" w:space="0" w:color="auto"/>
      </w:divBdr>
    </w:div>
    <w:div w:id="1607881791">
      <w:bodyDiv w:val="1"/>
      <w:marLeft w:val="0"/>
      <w:marRight w:val="0"/>
      <w:marTop w:val="0"/>
      <w:marBottom w:val="0"/>
      <w:divBdr>
        <w:top w:val="none" w:sz="0" w:space="0" w:color="auto"/>
        <w:left w:val="none" w:sz="0" w:space="0" w:color="auto"/>
        <w:bottom w:val="none" w:sz="0" w:space="0" w:color="auto"/>
        <w:right w:val="none" w:sz="0" w:space="0" w:color="auto"/>
      </w:divBdr>
    </w:div>
    <w:div w:id="1744253976">
      <w:bodyDiv w:val="1"/>
      <w:marLeft w:val="0"/>
      <w:marRight w:val="0"/>
      <w:marTop w:val="0"/>
      <w:marBottom w:val="0"/>
      <w:divBdr>
        <w:top w:val="none" w:sz="0" w:space="0" w:color="auto"/>
        <w:left w:val="none" w:sz="0" w:space="0" w:color="auto"/>
        <w:bottom w:val="none" w:sz="0" w:space="0" w:color="auto"/>
        <w:right w:val="none" w:sz="0" w:space="0" w:color="auto"/>
      </w:divBdr>
    </w:div>
    <w:div w:id="206216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learning.com/bmath/brechner/cont_math_3e/excel/excel_students.html" TargetMode="External"/><Relationship Id="rId13" Type="http://schemas.openxmlformats.org/officeDocument/2006/relationships/hyperlink" Target="http://merlin.pl/browse/search/1.html?person=E.+Malinowska-Misi%B1g&amp;offer=O" TargetMode="External"/><Relationship Id="rId18" Type="http://schemas.openxmlformats.org/officeDocument/2006/relationships/hyperlink" Target="http://wz.utp.edu.pl/o-wydziale/struktura-wydzialu/katedra-informatyki-w-zarzadzaniu-i-controllingu.html" TargetMode="External"/><Relationship Id="rId26" Type="http://schemas.openxmlformats.org/officeDocument/2006/relationships/hyperlink" Target="http://bib2.utp.edu.pl/ipac20/ipac.jsp?session=155108O7JO449.1548&amp;profile=mag&amp;uri=search=TL~!Badania%20marketingowe%20:%20podstawy%20metodyczne%20/&amp;term=Badania%20marketingowe%20:%20podstawy%20metodyczne%20/%20Stanis%C5%82aw%20Kaczmarczyk.&amp;aspect=basic&amp;menu=search&amp;source=~!batr" TargetMode="External"/><Relationship Id="rId3" Type="http://schemas.openxmlformats.org/officeDocument/2006/relationships/styles" Target="styles.xml"/><Relationship Id="rId21" Type="http://schemas.openxmlformats.org/officeDocument/2006/relationships/hyperlink" Target="https://ksiegarnia.pwn.pl/wydawca/Difin,w,69500931" TargetMode="External"/><Relationship Id="rId7" Type="http://schemas.openxmlformats.org/officeDocument/2006/relationships/endnotes" Target="endnotes.xml"/><Relationship Id="rId12" Type="http://schemas.openxmlformats.org/officeDocument/2006/relationships/hyperlink" Target="http://merlin.pl/Finanse-publiczne-Teoria-i-praktyka_Stanislaw-Owsiak/browse/product/1,418917.html" TargetMode="External"/><Relationship Id="rId17" Type="http://schemas.openxmlformats.org/officeDocument/2006/relationships/hyperlink" Target="http://wz.utp.edu.pl/o-wydziale/struktura-wydzialu/katedra-informatyki-w-zarzadzaniu-i-controllingu.html" TargetMode="External"/><Relationship Id="rId25" Type="http://schemas.openxmlformats.org/officeDocument/2006/relationships/hyperlink" Target="http://wz.utp.edu.pl/index.php/o-wydziale/struktura-wydzialu/katedra-ekonomii-i-prawa-gospodarczego.html" TargetMode="External"/><Relationship Id="rId2" Type="http://schemas.openxmlformats.org/officeDocument/2006/relationships/numbering" Target="numbering.xml"/><Relationship Id="rId16" Type="http://schemas.openxmlformats.org/officeDocument/2006/relationships/hyperlink" Target="javascript:__doLinkPostBack('','ss~~AR%20%22Grupa%20Wydawnicza%20Helion.%22%7C%7Csl~~rl','');" TargetMode="External"/><Relationship Id="rId20" Type="http://schemas.openxmlformats.org/officeDocument/2006/relationships/hyperlink" Target="https://ksiegarnia.pwn.pl/autor/Anna-Marciszewska,a,746553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rlin.pl/browse/search/1.html?person=Andrzej+Wernik&amp;offer=O" TargetMode="External"/><Relationship Id="rId24" Type="http://schemas.openxmlformats.org/officeDocument/2006/relationships/hyperlink" Target="http://bib2.utp.edu.pl/ipac20/ipac.jsp?session=155108O7JO449.1548&amp;profile=mag&amp;uri=search=TL~!Badania%20marketingowe%20:%20podstawy%20metodyczne%20/&amp;term=Badania%20marketingowe%20:%20podstawy%20metodyczne%20/%20Stanis%C5%82aw%20Kaczmarczyk.&amp;aspect=basic&amp;menu=search&amp;source=~!batr" TargetMode="External"/><Relationship Id="rId5" Type="http://schemas.openxmlformats.org/officeDocument/2006/relationships/webSettings" Target="webSettings.xml"/><Relationship Id="rId15" Type="http://schemas.openxmlformats.org/officeDocument/2006/relationships/hyperlink" Target="javascript:__doLinkPostBack('','ss~~AR%20%22Duffy%2C%20Mary%20Grace%22%7C%7Csl~~rl','');" TargetMode="External"/><Relationship Id="rId23" Type="http://schemas.openxmlformats.org/officeDocument/2006/relationships/hyperlink" Target="http://wz.utp.edu.pl/index.php/o-wydziale/struktura-wydzialu/katedra-ekonomii-i-prawa-gospodarczego.html" TargetMode="External"/><Relationship Id="rId28" Type="http://schemas.openxmlformats.org/officeDocument/2006/relationships/fontTable" Target="fontTable.xml"/><Relationship Id="rId10" Type="http://schemas.openxmlformats.org/officeDocument/2006/relationships/hyperlink" Target="http://wz.utp.edu.pl/index.php/o-wydziale/struktura-wydzialu/katedra-ekonomii-i-prawa-gospodarczego.html" TargetMode="External"/><Relationship Id="rId19" Type="http://schemas.openxmlformats.org/officeDocument/2006/relationships/hyperlink" Target="https://www.ntu.edu.sg/home/ehchua/programming/index.html" TargetMode="External"/><Relationship Id="rId4" Type="http://schemas.openxmlformats.org/officeDocument/2006/relationships/settings" Target="settings.xml"/><Relationship Id="rId9" Type="http://schemas.openxmlformats.org/officeDocument/2006/relationships/hyperlink" Target="http://wz.utp.edu.pl/index.php/o-wydziale/struktura-wydzialu/katedra-ekonomii-i-prawa-gospodarczego.html" TargetMode="External"/><Relationship Id="rId14" Type="http://schemas.openxmlformats.org/officeDocument/2006/relationships/hyperlink" Target="http://merlin.pl/browse/search/1.html?person=W.+Misi%B1g&amp;offer=O" TargetMode="External"/><Relationship Id="rId22" Type="http://schemas.openxmlformats.org/officeDocument/2006/relationships/hyperlink" Target="http://wz.utp.edu.pl/index.php/o-wydziale/struktura-wydzialu/katedra-ekonomii-i-prawa-gospodarczego.htm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65D95-DED0-4225-825C-37ABA44B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43018</Words>
  <Characters>258113</Characters>
  <Application>Microsoft Office Word</Application>
  <DocSecurity>0</DocSecurity>
  <Lines>2150</Lines>
  <Paragraphs>601</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300530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Śmiatacz</dc:creator>
  <cp:keywords>26.01.2021</cp:keywords>
  <cp:lastModifiedBy>Justyna Śpiewak</cp:lastModifiedBy>
  <cp:revision>22</cp:revision>
  <dcterms:created xsi:type="dcterms:W3CDTF">2022-09-28T08:14:00Z</dcterms:created>
  <dcterms:modified xsi:type="dcterms:W3CDTF">2022-09-29T09:00:00Z</dcterms:modified>
</cp:coreProperties>
</file>